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71825" w:rsidRDefault="00071825">
      <w:pPr>
        <w:pStyle w:val="Nadpis3"/>
        <w:tabs>
          <w:tab w:val="clear" w:pos="360"/>
          <w:tab w:val="clear" w:pos="1260"/>
        </w:tabs>
        <w:spacing w:before="240"/>
        <w:ind w:left="0" w:firstLine="0"/>
        <w:jc w:val="center"/>
      </w:pPr>
      <w:r>
        <w:rPr>
          <w:sz w:val="32"/>
          <w:szCs w:val="32"/>
        </w:rPr>
        <w:t>Čl. I</w:t>
      </w:r>
    </w:p>
    <w:p w:rsidR="00071825" w:rsidRDefault="00071825">
      <w:pPr>
        <w:spacing w:before="240"/>
        <w:jc w:val="center"/>
      </w:pPr>
      <w:r>
        <w:rPr>
          <w:b/>
          <w:bCs/>
          <w:sz w:val="32"/>
          <w:szCs w:val="32"/>
        </w:rPr>
        <w:t>Všeobecné informácie</w:t>
      </w:r>
    </w:p>
    <w:p w:rsidR="00071825" w:rsidRDefault="00071825">
      <w:pPr>
        <w:spacing w:before="240"/>
        <w:jc w:val="center"/>
        <w:rPr>
          <w:b/>
          <w:bCs/>
          <w:sz w:val="32"/>
          <w:szCs w:val="32"/>
        </w:rPr>
      </w:pPr>
    </w:p>
    <w:p w:rsidR="00071825" w:rsidRDefault="00071825">
      <w:pPr>
        <w:spacing w:before="240"/>
      </w:pPr>
      <w:r>
        <w:rPr>
          <w:b/>
          <w:bCs/>
        </w:rPr>
        <w:t>1) Základné informácie o účtovnej jednotke:</w:t>
      </w:r>
    </w:p>
    <w:p w:rsidR="00071825" w:rsidRDefault="00071825">
      <w:pPr>
        <w:spacing w:before="240"/>
        <w:jc w:val="both"/>
      </w:pPr>
      <w:r>
        <w:t>Obchodné meno: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ADS Vranov, s. r. o.</w:t>
      </w:r>
    </w:p>
    <w:p w:rsidR="00071825" w:rsidRDefault="00071825">
      <w:pPr>
        <w:tabs>
          <w:tab w:val="left" w:pos="4111"/>
        </w:tabs>
        <w:jc w:val="both"/>
      </w:pPr>
      <w:r>
        <w:t>Sídlo:</w:t>
      </w:r>
      <w:r>
        <w:tab/>
      </w:r>
      <w:r>
        <w:rPr>
          <w:b/>
          <w:bCs/>
        </w:rPr>
        <w:t>Mlynská 1345, 093 01  Vranov n. T.</w:t>
      </w:r>
    </w:p>
    <w:p w:rsidR="00071825" w:rsidRDefault="00071825">
      <w:pPr>
        <w:tabs>
          <w:tab w:val="left" w:pos="4111"/>
        </w:tabs>
        <w:jc w:val="both"/>
      </w:pPr>
      <w:r>
        <w:t>Právna forma:</w:t>
      </w:r>
      <w:r>
        <w:tab/>
        <w:t>spoločnosť s ručením obmedzeným</w:t>
      </w:r>
    </w:p>
    <w:p w:rsidR="00071825" w:rsidRDefault="00071825">
      <w:pPr>
        <w:tabs>
          <w:tab w:val="left" w:pos="4111"/>
        </w:tabs>
        <w:jc w:val="both"/>
      </w:pPr>
      <w:r>
        <w:t>Zápis do obchodného registra:</w:t>
      </w:r>
      <w:r>
        <w:tab/>
        <w:t>03.01.2001</w:t>
      </w:r>
    </w:p>
    <w:p w:rsidR="00071825" w:rsidRDefault="00071825">
      <w:pPr>
        <w:tabs>
          <w:tab w:val="left" w:pos="4111"/>
        </w:tabs>
        <w:jc w:val="both"/>
      </w:pPr>
      <w:r>
        <w:t>Označenie obchod.registra a číslo zápisu:</w:t>
      </w:r>
      <w:r>
        <w:tab/>
        <w:t xml:space="preserve">Okresný súd v Prešove, oddiel: sro </w:t>
      </w:r>
    </w:p>
    <w:p w:rsidR="00071825" w:rsidRDefault="00071825">
      <w:pPr>
        <w:tabs>
          <w:tab w:val="left" w:pos="4111"/>
        </w:tabs>
        <w:jc w:val="both"/>
      </w:pPr>
      <w:r>
        <w:tab/>
        <w:t>vložka č. 12542/P</w:t>
      </w:r>
    </w:p>
    <w:p w:rsidR="00071825" w:rsidRDefault="00071825">
      <w:pPr>
        <w:tabs>
          <w:tab w:val="left" w:pos="4111"/>
        </w:tabs>
        <w:jc w:val="both"/>
      </w:pPr>
      <w:r>
        <w:t>Hlavná prevažná činnosť.</w:t>
      </w:r>
      <w:r>
        <w:tab/>
        <w:t>oprava a údržba motorových vozidiel</w:t>
      </w:r>
    </w:p>
    <w:p w:rsidR="00071825" w:rsidRDefault="00071825">
      <w:pPr>
        <w:tabs>
          <w:tab w:val="left" w:pos="4111"/>
        </w:tabs>
        <w:jc w:val="both"/>
      </w:pPr>
      <w:r>
        <w:tab/>
        <w:t>a maloobchod a ost.</w:t>
      </w:r>
      <w:r w:rsidR="00D3153E">
        <w:t xml:space="preserve"> </w:t>
      </w:r>
      <w:r>
        <w:t xml:space="preserve">služby </w:t>
      </w:r>
    </w:p>
    <w:p w:rsidR="00071825" w:rsidRDefault="00071825">
      <w:pPr>
        <w:tabs>
          <w:tab w:val="left" w:pos="4111"/>
        </w:tabs>
        <w:jc w:val="both"/>
      </w:pPr>
      <w:r>
        <w:t>Účto</w:t>
      </w:r>
      <w:r w:rsidR="00AA3871">
        <w:t>vné obdobie:</w:t>
      </w:r>
      <w:r w:rsidR="00AA3871">
        <w:tab/>
        <w:t>kalendárny rok 2021</w:t>
      </w:r>
    </w:p>
    <w:p w:rsidR="00071825" w:rsidRDefault="00071825">
      <w:pPr>
        <w:tabs>
          <w:tab w:val="left" w:pos="4111"/>
        </w:tabs>
        <w:jc w:val="both"/>
      </w:pP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 xml:space="preserve">2) </w:t>
      </w:r>
      <w:r>
        <w:t>Účtovná jednotka spĺňa podmienky na zatriedenie do veľkostnej skupiny –</w:t>
      </w:r>
      <w:r>
        <w:rPr>
          <w:b/>
          <w:bCs/>
        </w:rPr>
        <w:t xml:space="preserve"> veľká účtovná jednotka, </w:t>
      </w:r>
      <w:r>
        <w:t>preto zostavuje účtovnú závierku podľa metodiky pre túto veľkostnú skupinu: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</w:p>
    <w:tbl>
      <w:tblPr>
        <w:tblW w:w="927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024"/>
        <w:gridCol w:w="3024"/>
        <w:gridCol w:w="3222"/>
      </w:tblGrid>
      <w:tr w:rsidR="00071825" w:rsidTr="00E847AF">
        <w:tc>
          <w:tcPr>
            <w:tcW w:w="3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D458F9" w:rsidRDefault="00071825">
            <w:pPr>
              <w:pStyle w:val="Obsahtabuky"/>
              <w:rPr>
                <w:sz w:val="20"/>
                <w:szCs w:val="20"/>
              </w:rPr>
            </w:pPr>
            <w:r w:rsidRPr="00D458F9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0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D458F9" w:rsidRDefault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D458F9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2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D458F9" w:rsidRDefault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D458F9"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AA3871" w:rsidTr="00E847AF"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A3871" w:rsidRPr="00D458F9" w:rsidRDefault="00AA3871">
            <w:pPr>
              <w:pStyle w:val="Obsahtabuky"/>
              <w:rPr>
                <w:sz w:val="20"/>
                <w:szCs w:val="20"/>
              </w:rPr>
            </w:pPr>
            <w:r w:rsidRPr="00D458F9">
              <w:rPr>
                <w:sz w:val="20"/>
                <w:szCs w:val="20"/>
              </w:rPr>
              <w:t>Netto aktíva celkom</w:t>
            </w:r>
          </w:p>
        </w:tc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A3871" w:rsidRPr="00D458F9" w:rsidRDefault="005E395C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7 986 731</w:t>
            </w:r>
          </w:p>
        </w:tc>
        <w:tc>
          <w:tcPr>
            <w:tcW w:w="322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A3871" w:rsidRPr="00D458F9" w:rsidRDefault="00AA3871" w:rsidP="007B7736">
            <w:pPr>
              <w:pStyle w:val="Obsahtabuky"/>
              <w:jc w:val="right"/>
              <w:rPr>
                <w:sz w:val="20"/>
                <w:szCs w:val="20"/>
              </w:rPr>
            </w:pPr>
            <w:r w:rsidRPr="00D458F9">
              <w:rPr>
                <w:sz w:val="20"/>
                <w:szCs w:val="20"/>
              </w:rPr>
              <w:t xml:space="preserve">5 635 621 </w:t>
            </w:r>
          </w:p>
        </w:tc>
      </w:tr>
      <w:tr w:rsidR="00AA3871" w:rsidTr="00E847AF"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A3871" w:rsidRPr="00D458F9" w:rsidRDefault="00AA3871">
            <w:pPr>
              <w:pStyle w:val="Obsahtabuky"/>
              <w:rPr>
                <w:sz w:val="20"/>
                <w:szCs w:val="20"/>
              </w:rPr>
            </w:pPr>
            <w:r w:rsidRPr="00D458F9">
              <w:rPr>
                <w:sz w:val="20"/>
                <w:szCs w:val="20"/>
              </w:rPr>
              <w:t>Čistý obrat celkom</w:t>
            </w:r>
          </w:p>
        </w:tc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A3871" w:rsidRPr="00D458F9" w:rsidRDefault="005E395C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8 725 261</w:t>
            </w:r>
          </w:p>
        </w:tc>
        <w:tc>
          <w:tcPr>
            <w:tcW w:w="322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A3871" w:rsidRPr="00D458F9" w:rsidRDefault="00AA3871" w:rsidP="007B7736">
            <w:pPr>
              <w:pStyle w:val="Obsahtabuky"/>
              <w:jc w:val="right"/>
              <w:rPr>
                <w:sz w:val="20"/>
                <w:szCs w:val="20"/>
              </w:rPr>
            </w:pPr>
            <w:r w:rsidRPr="00D458F9">
              <w:rPr>
                <w:sz w:val="20"/>
                <w:szCs w:val="20"/>
              </w:rPr>
              <w:t>7 897 331</w:t>
            </w:r>
          </w:p>
        </w:tc>
      </w:tr>
      <w:tr w:rsidR="00AA3871" w:rsidTr="00E847AF"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A3871" w:rsidRPr="00D458F9" w:rsidRDefault="00AA3871">
            <w:pPr>
              <w:pStyle w:val="Obsahtabuky"/>
              <w:rPr>
                <w:sz w:val="20"/>
                <w:szCs w:val="20"/>
              </w:rPr>
            </w:pPr>
            <w:r w:rsidRPr="00D458F9">
              <w:rPr>
                <w:sz w:val="20"/>
                <w:szCs w:val="20"/>
              </w:rPr>
              <w:t xml:space="preserve">Priem.prepočítaný počet zam. </w:t>
            </w:r>
          </w:p>
        </w:tc>
        <w:tc>
          <w:tcPr>
            <w:tcW w:w="30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A3871" w:rsidRPr="00D458F9" w:rsidRDefault="005E395C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86,75</w:t>
            </w:r>
          </w:p>
        </w:tc>
        <w:tc>
          <w:tcPr>
            <w:tcW w:w="322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A3871" w:rsidRPr="00D458F9" w:rsidRDefault="00AA3871" w:rsidP="007B7736">
            <w:pPr>
              <w:pStyle w:val="Obsahtabuky"/>
              <w:jc w:val="right"/>
              <w:rPr>
                <w:sz w:val="20"/>
                <w:szCs w:val="20"/>
              </w:rPr>
            </w:pPr>
            <w:r w:rsidRPr="00D458F9">
              <w:rPr>
                <w:sz w:val="20"/>
                <w:szCs w:val="20"/>
              </w:rPr>
              <w:t>74,72</w:t>
            </w:r>
          </w:p>
        </w:tc>
      </w:tr>
    </w:tbl>
    <w:p w:rsidR="00071825" w:rsidRDefault="00071825">
      <w:pPr>
        <w:pStyle w:val="Zkladntext21"/>
        <w:tabs>
          <w:tab w:val="clear" w:pos="360"/>
        </w:tabs>
        <w:spacing w:before="240"/>
        <w:jc w:val="left"/>
        <w:rPr>
          <w:b/>
          <w:bCs/>
        </w:rPr>
      </w:pP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 xml:space="preserve">3) </w:t>
      </w:r>
      <w:r>
        <w:t>Účtovná závierka za bezprostredne predchádzajúce účtovné obdobie bola schválená na XX</w:t>
      </w:r>
      <w:r w:rsidR="00506E4B">
        <w:t>X</w:t>
      </w:r>
      <w:r w:rsidR="00E448F6">
        <w:t>I</w:t>
      </w:r>
      <w:r>
        <w:t xml:space="preserve">. valnom zhromaždení spoločníkov spoločnosti konanej </w:t>
      </w:r>
      <w:r w:rsidR="00973535">
        <w:t>3</w:t>
      </w:r>
      <w:r w:rsidR="00D30AA4">
        <w:t>1.3.20</w:t>
      </w:r>
      <w:r w:rsidR="00E448F6">
        <w:t>21</w:t>
      </w:r>
      <w:r>
        <w:t xml:space="preserve"> za účasti všetkých spoločníkov.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 xml:space="preserve">4) </w:t>
      </w:r>
      <w:r>
        <w:t xml:space="preserve">Účtovná závierka sa zostavuje v zmysle zákona č. 431/2002 Z.z. o účtovníctve v znení neskorších predpisov podľa § 17 ods. 6 – </w:t>
      </w:r>
      <w:r>
        <w:rPr>
          <w:b/>
          <w:bCs/>
        </w:rPr>
        <w:t>riadna účtovná závierka zostavená k poslednému dňu účtovného obdobia, ktorým je kalendárny rok.</w:t>
      </w:r>
    </w:p>
    <w:p w:rsidR="00071825" w:rsidRDefault="00071825">
      <w:pPr>
        <w:spacing w:before="240"/>
        <w:ind w:hanging="340"/>
        <w:jc w:val="both"/>
      </w:pPr>
      <w:r>
        <w:tab/>
      </w:r>
      <w:r>
        <w:rPr>
          <w:b/>
          <w:bCs/>
        </w:rPr>
        <w:t xml:space="preserve">5) </w:t>
      </w:r>
      <w:r>
        <w:t xml:space="preserve">Účtovná jednotka </w:t>
      </w:r>
      <w:r>
        <w:rPr>
          <w:b/>
          <w:bCs/>
        </w:rPr>
        <w:t>nie je</w:t>
      </w:r>
      <w:r>
        <w:t xml:space="preserve"> súčasťou konsolidovaného celku a je oslobodená od povinnosti zostaviť konsolidovanú účtovnú závierku a konsolidovanú výročnú správu podľa § 22 zákona o účtovníctve. </w:t>
      </w:r>
    </w:p>
    <w:p w:rsidR="00071825" w:rsidRDefault="00071825">
      <w:pPr>
        <w:pStyle w:val="Zkladntext21"/>
        <w:tabs>
          <w:tab w:val="clear" w:pos="360"/>
        </w:tabs>
        <w:spacing w:before="240"/>
        <w:ind w:hanging="340"/>
        <w:jc w:val="left"/>
      </w:pPr>
    </w:p>
    <w:p w:rsidR="00D458F9" w:rsidRDefault="00D458F9">
      <w:pPr>
        <w:pStyle w:val="Zkladntext21"/>
        <w:tabs>
          <w:tab w:val="clear" w:pos="360"/>
        </w:tabs>
        <w:spacing w:before="240"/>
        <w:jc w:val="left"/>
        <w:rPr>
          <w:b/>
        </w:rPr>
      </w:pPr>
    </w:p>
    <w:p w:rsidR="00D458F9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</w:rPr>
        <w:lastRenderedPageBreak/>
        <w:t>6) Počet</w:t>
      </w:r>
      <w:r>
        <w:rPr>
          <w:b/>
          <w:bCs/>
        </w:rPr>
        <w:t xml:space="preserve">  zamestnancov k 31.12.20</w:t>
      </w:r>
      <w:r w:rsidR="00C1029E">
        <w:rPr>
          <w:b/>
          <w:bCs/>
        </w:rPr>
        <w:t>20</w:t>
      </w:r>
    </w:p>
    <w:tbl>
      <w:tblPr>
        <w:tblW w:w="9633" w:type="dxa"/>
        <w:tblInd w:w="-20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636"/>
        <w:gridCol w:w="2052"/>
        <w:gridCol w:w="3945"/>
      </w:tblGrid>
      <w:tr w:rsidR="00071825" w:rsidTr="00E847AF">
        <w:trPr>
          <w:trHeight w:val="272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837C65" w:rsidRDefault="00071825">
            <w:pPr>
              <w:pStyle w:val="TopHeader"/>
              <w:rPr>
                <w:sz w:val="20"/>
                <w:szCs w:val="20"/>
              </w:rPr>
            </w:pPr>
            <w:r w:rsidRPr="00837C65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837C65" w:rsidRDefault="00071825">
            <w:pPr>
              <w:pStyle w:val="TopHeader"/>
              <w:rPr>
                <w:sz w:val="20"/>
                <w:szCs w:val="20"/>
              </w:rPr>
            </w:pPr>
            <w:r w:rsidRPr="00837C6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9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837C65" w:rsidRDefault="00071825">
            <w:pPr>
              <w:pStyle w:val="TopHeader"/>
              <w:rPr>
                <w:sz w:val="20"/>
                <w:szCs w:val="20"/>
              </w:rPr>
            </w:pPr>
            <w:r w:rsidRPr="00837C6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775BB" w:rsidTr="00E847AF">
        <w:trPr>
          <w:trHeight w:val="472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837C65" w:rsidRDefault="004775BB">
            <w:pPr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0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837C65" w:rsidRDefault="00CA3FA7">
            <w:pPr>
              <w:pStyle w:val="Obsahtabu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86,75</w:t>
            </w:r>
          </w:p>
        </w:tc>
        <w:tc>
          <w:tcPr>
            <w:tcW w:w="39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37C65" w:rsidRDefault="004775BB" w:rsidP="007B7736">
            <w:pPr>
              <w:pStyle w:val="Obsahtabuky"/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74,72</w:t>
            </w:r>
          </w:p>
        </w:tc>
      </w:tr>
      <w:tr w:rsidR="004775BB" w:rsidTr="00E847AF">
        <w:trPr>
          <w:trHeight w:val="580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837C65" w:rsidRDefault="004775BB">
            <w:pPr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837C65" w:rsidRDefault="00CA3FA7">
            <w:pPr>
              <w:pStyle w:val="Obsahtabu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37C65" w:rsidRDefault="004775BB" w:rsidP="007B7736">
            <w:pPr>
              <w:pStyle w:val="Obsahtabuky"/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86</w:t>
            </w:r>
          </w:p>
        </w:tc>
      </w:tr>
      <w:tr w:rsidR="004775BB" w:rsidTr="00E847AF">
        <w:trPr>
          <w:trHeight w:val="444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37C65" w:rsidRDefault="004775BB">
            <w:pPr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počet vedúcich zamestnancov</w:t>
            </w:r>
          </w:p>
        </w:tc>
        <w:tc>
          <w:tcPr>
            <w:tcW w:w="20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FFFFFF"/>
            <w:vAlign w:val="center"/>
          </w:tcPr>
          <w:p w:rsidR="004775BB" w:rsidRPr="00837C65" w:rsidRDefault="00CA3FA7">
            <w:pPr>
              <w:pStyle w:val="Obsahtabu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37C65" w:rsidRDefault="004775BB" w:rsidP="007B7736">
            <w:pPr>
              <w:pStyle w:val="Obsahtabuky"/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1</w:t>
            </w:r>
          </w:p>
        </w:tc>
      </w:tr>
    </w:tbl>
    <w:p w:rsidR="00071825" w:rsidRDefault="00071825">
      <w:pPr>
        <w:tabs>
          <w:tab w:val="left" w:pos="360"/>
          <w:tab w:val="left" w:pos="2160"/>
          <w:tab w:val="right" w:pos="4140"/>
        </w:tabs>
        <w:jc w:val="both"/>
      </w:pPr>
    </w:p>
    <w:p w:rsidR="00071825" w:rsidRDefault="00071825">
      <w:pPr>
        <w:tabs>
          <w:tab w:val="left" w:pos="360"/>
        </w:tabs>
      </w:pPr>
      <w:r>
        <w:rPr>
          <w:b/>
          <w:bCs/>
        </w:rPr>
        <w:t>7)</w:t>
      </w:r>
      <w:r>
        <w:rPr>
          <w:b/>
          <w:bCs/>
        </w:rPr>
        <w:tab/>
        <w:t>Štatutárny orgán:</w:t>
      </w:r>
    </w:p>
    <w:p w:rsidR="00071825" w:rsidRDefault="00071825">
      <w:pPr>
        <w:tabs>
          <w:tab w:val="left" w:pos="360"/>
          <w:tab w:val="left" w:pos="1260"/>
        </w:tabs>
      </w:pPr>
      <w:r>
        <w:tab/>
      </w:r>
      <w:r>
        <w:tab/>
        <w:t>– konateľ:  Ing. Lacký Jozef</w:t>
      </w:r>
    </w:p>
    <w:p w:rsidR="00071825" w:rsidRDefault="00071825">
      <w:pPr>
        <w:tabs>
          <w:tab w:val="left" w:pos="360"/>
          <w:tab w:val="left" w:pos="1260"/>
        </w:tabs>
      </w:pP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</w:rPr>
        <w:t>Štruktúra spoločníkov:</w:t>
      </w:r>
    </w:p>
    <w:tbl>
      <w:tblPr>
        <w:tblW w:w="0" w:type="auto"/>
        <w:tblInd w:w="-131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576"/>
        <w:gridCol w:w="3600"/>
        <w:gridCol w:w="1620"/>
        <w:gridCol w:w="1620"/>
        <w:gridCol w:w="2106"/>
      </w:tblGrid>
      <w:tr w:rsidR="00071825" w:rsidRPr="00837C65">
        <w:trPr>
          <w:cantSplit/>
          <w:trHeight w:val="432"/>
        </w:trPr>
        <w:tc>
          <w:tcPr>
            <w:tcW w:w="57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b/>
                <w:bCs/>
                <w:sz w:val="20"/>
                <w:szCs w:val="20"/>
              </w:rPr>
              <w:t>Por. číslo</w:t>
            </w:r>
          </w:p>
        </w:tc>
        <w:tc>
          <w:tcPr>
            <w:tcW w:w="36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b/>
                <w:bCs/>
                <w:sz w:val="20"/>
                <w:szCs w:val="20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b/>
                <w:bCs/>
                <w:sz w:val="20"/>
                <w:szCs w:val="20"/>
              </w:rPr>
              <w:t>Výška podielu</w:t>
            </w:r>
          </w:p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b/>
                <w:bCs/>
                <w:sz w:val="20"/>
                <w:szCs w:val="20"/>
              </w:rPr>
              <w:t>na základnom imaní</w:t>
            </w:r>
          </w:p>
        </w:tc>
        <w:tc>
          <w:tcPr>
            <w:tcW w:w="2106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b/>
                <w:bCs/>
                <w:sz w:val="20"/>
                <w:szCs w:val="20"/>
              </w:rPr>
              <w:t>Podiel na hlasovacích právach v %</w:t>
            </w:r>
          </w:p>
        </w:tc>
      </w:tr>
      <w:tr w:rsidR="00071825" w:rsidRPr="00837C65">
        <w:trPr>
          <w:cantSplit/>
        </w:trPr>
        <w:tc>
          <w:tcPr>
            <w:tcW w:w="57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6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b/>
                <w:bCs/>
                <w:sz w:val="20"/>
                <w:szCs w:val="20"/>
              </w:rPr>
              <w:t>absolútne €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2106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snapToGrid w:val="0"/>
              <w:jc w:val="center"/>
              <w:rPr>
                <w:b/>
                <w:bCs/>
                <w:sz w:val="20"/>
                <w:szCs w:val="20"/>
              </w:rPr>
            </w:pPr>
          </w:p>
        </w:tc>
      </w:tr>
      <w:tr w:rsidR="00071825" w:rsidRPr="00837C65">
        <w:tc>
          <w:tcPr>
            <w:tcW w:w="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1.</w:t>
            </w:r>
          </w:p>
        </w:tc>
        <w:tc>
          <w:tcPr>
            <w:tcW w:w="3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Ing. Lacký Jozef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114 000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60</w:t>
            </w:r>
          </w:p>
        </w:tc>
        <w:tc>
          <w:tcPr>
            <w:tcW w:w="2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60</w:t>
            </w:r>
          </w:p>
        </w:tc>
      </w:tr>
      <w:tr w:rsidR="00071825" w:rsidRPr="00837C65">
        <w:tc>
          <w:tcPr>
            <w:tcW w:w="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2.</w:t>
            </w:r>
          </w:p>
        </w:tc>
        <w:tc>
          <w:tcPr>
            <w:tcW w:w="3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Ing. Drozdová Mária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38 000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20</w:t>
            </w:r>
          </w:p>
        </w:tc>
        <w:tc>
          <w:tcPr>
            <w:tcW w:w="2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20</w:t>
            </w:r>
          </w:p>
        </w:tc>
      </w:tr>
      <w:tr w:rsidR="00071825" w:rsidRPr="00837C65">
        <w:tc>
          <w:tcPr>
            <w:tcW w:w="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3.</w:t>
            </w:r>
          </w:p>
        </w:tc>
        <w:tc>
          <w:tcPr>
            <w:tcW w:w="3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Ing. Bačíková Anna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38 000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20</w:t>
            </w:r>
          </w:p>
        </w:tc>
        <w:tc>
          <w:tcPr>
            <w:tcW w:w="2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20</w:t>
            </w:r>
          </w:p>
        </w:tc>
      </w:tr>
      <w:tr w:rsidR="00071825" w:rsidRPr="00837C65">
        <w:tc>
          <w:tcPr>
            <w:tcW w:w="57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360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S p o l u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190 000</w:t>
            </w:r>
          </w:p>
        </w:tc>
        <w:tc>
          <w:tcPr>
            <w:tcW w:w="16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100</w:t>
            </w:r>
          </w:p>
        </w:tc>
        <w:tc>
          <w:tcPr>
            <w:tcW w:w="210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837C6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37C65">
              <w:rPr>
                <w:sz w:val="20"/>
                <w:szCs w:val="20"/>
              </w:rPr>
              <w:t>100</w:t>
            </w:r>
          </w:p>
        </w:tc>
      </w:tr>
    </w:tbl>
    <w:p w:rsidR="00071825" w:rsidRPr="00837C65" w:rsidRDefault="00071825">
      <w:pPr>
        <w:tabs>
          <w:tab w:val="left" w:pos="360"/>
          <w:tab w:val="left" w:pos="1260"/>
        </w:tabs>
        <w:jc w:val="both"/>
        <w:rPr>
          <w:sz w:val="20"/>
          <w:szCs w:val="20"/>
        </w:rPr>
      </w:pPr>
    </w:p>
    <w:p w:rsidR="00071825" w:rsidRDefault="00071825">
      <w:pPr>
        <w:pStyle w:val="Nadpis3"/>
        <w:tabs>
          <w:tab w:val="clear" w:pos="360"/>
          <w:tab w:val="clear" w:pos="1260"/>
        </w:tabs>
        <w:spacing w:before="240"/>
        <w:ind w:left="0" w:firstLine="0"/>
        <w:jc w:val="center"/>
      </w:pPr>
      <w:r>
        <w:rPr>
          <w:sz w:val="32"/>
          <w:szCs w:val="32"/>
        </w:rPr>
        <w:t>Čl. II</w:t>
      </w:r>
    </w:p>
    <w:p w:rsidR="00071825" w:rsidRDefault="00071825">
      <w:pPr>
        <w:spacing w:before="240"/>
        <w:jc w:val="center"/>
      </w:pPr>
      <w:r>
        <w:rPr>
          <w:b/>
          <w:bCs/>
          <w:sz w:val="32"/>
          <w:szCs w:val="32"/>
        </w:rPr>
        <w:t xml:space="preserve"> Informácie o prijatých postupoch</w:t>
      </w:r>
    </w:p>
    <w:p w:rsidR="00071825" w:rsidRDefault="00071825">
      <w:pPr>
        <w:rPr>
          <w:sz w:val="32"/>
          <w:szCs w:val="32"/>
        </w:rPr>
      </w:pPr>
    </w:p>
    <w:p w:rsidR="00071825" w:rsidRDefault="00071825">
      <w:pPr>
        <w:pStyle w:val="Zkladntext21"/>
        <w:tabs>
          <w:tab w:val="clear" w:pos="360"/>
        </w:tabs>
        <w:spacing w:before="240"/>
      </w:pPr>
      <w:r>
        <w:rPr>
          <w:b/>
          <w:bCs/>
        </w:rPr>
        <w:t xml:space="preserve">1) </w:t>
      </w:r>
      <w:r>
        <w:t xml:space="preserve">Spoločnosť  zostavila účtovnú závierku za predpokladu </w:t>
      </w:r>
      <w:r>
        <w:rPr>
          <w:b/>
          <w:bCs/>
        </w:rPr>
        <w:t>nepretržitého</w:t>
      </w:r>
      <w:r>
        <w:t xml:space="preserve"> pokračovania vo svojej činnosti a operovala v prostredí SR. Účtovné metódy a všeobecné účtovné zásady </w:t>
      </w:r>
      <w:r>
        <w:rPr>
          <w:b/>
          <w:bCs/>
        </w:rPr>
        <w:t xml:space="preserve">neboli </w:t>
      </w:r>
      <w:r>
        <w:t>počas účtovného obdobia menené.</w:t>
      </w:r>
    </w:p>
    <w:p w:rsidR="00071825" w:rsidRDefault="00071825">
      <w:pPr>
        <w:pStyle w:val="Zkladntext21"/>
      </w:pPr>
    </w:p>
    <w:p w:rsidR="00071825" w:rsidRDefault="00071825">
      <w:pPr>
        <w:pStyle w:val="Zkladntext21"/>
      </w:pPr>
      <w:r>
        <w:tab/>
        <w:t>V porovnaní s predchádzajúcim účtovným obdobím nedošlo k zmene účtovných zásad a účtovných metód, ktoré by mali vplyv na hodnotu majetku, záväzkov, vlastného imania a výsledku hospodárenia účtovnej jednotky. Účtovné metódy a všeobecné účtovné zásady boli účtovnou jednotkou konzistentne aplikované počas celého účtovného obdobia.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>2) Spôsob oceňovania jednotlivých zložiek majetku a záväzkov</w:t>
      </w:r>
    </w:p>
    <w:p w:rsidR="00071825" w:rsidRDefault="00071825">
      <w:pPr>
        <w:tabs>
          <w:tab w:val="left" w:pos="360"/>
        </w:tabs>
        <w:jc w:val="both"/>
        <w:rPr>
          <w:b/>
          <w:bCs/>
        </w:rPr>
      </w:pPr>
      <w:r>
        <w:tab/>
        <w:t xml:space="preserve">– účtovná  jednotka oceňovala majetok a záväzky </w:t>
      </w:r>
      <w:r>
        <w:rPr>
          <w:b/>
          <w:bCs/>
        </w:rPr>
        <w:t>ku dňu uskutočnenia účtovného prípadu.</w:t>
      </w:r>
    </w:p>
    <w:p w:rsidR="00C83F6F" w:rsidRDefault="00C83F6F">
      <w:pPr>
        <w:tabs>
          <w:tab w:val="left" w:pos="360"/>
        </w:tabs>
        <w:jc w:val="both"/>
      </w:pPr>
    </w:p>
    <w:p w:rsidR="00071825" w:rsidRDefault="00071825">
      <w:pPr>
        <w:tabs>
          <w:tab w:val="left" w:pos="360"/>
        </w:tabs>
      </w:pPr>
      <w:r>
        <w:t>Ku dňu uskutočnenia účtovného prípadu oceňovala účtovná jednotka majetok a záväzky:</w:t>
      </w:r>
    </w:p>
    <w:p w:rsidR="00D458F9" w:rsidRDefault="00071825" w:rsidP="00D458F9">
      <w:pPr>
        <w:tabs>
          <w:tab w:val="left" w:pos="360"/>
        </w:tabs>
      </w:pPr>
      <w:r>
        <w:tab/>
        <w:t>– obstarávacou cenou:</w:t>
      </w:r>
    </w:p>
    <w:p w:rsidR="00071825" w:rsidRDefault="00071825" w:rsidP="00D458F9">
      <w:pPr>
        <w:tabs>
          <w:tab w:val="left" w:pos="360"/>
        </w:tabs>
      </w:pPr>
      <w:r>
        <w:tab/>
      </w:r>
      <w:r>
        <w:tab/>
        <w:t>dlhodobý hmotný majetok obstaraný kúpou</w:t>
      </w:r>
    </w:p>
    <w:p w:rsidR="00071825" w:rsidRDefault="00071825">
      <w:pPr>
        <w:tabs>
          <w:tab w:val="left" w:pos="360"/>
          <w:tab w:val="left" w:pos="720"/>
        </w:tabs>
      </w:pPr>
      <w:r>
        <w:tab/>
      </w:r>
      <w:r>
        <w:tab/>
      </w:r>
    </w:p>
    <w:p w:rsidR="00D458F9" w:rsidRDefault="00071825">
      <w:pPr>
        <w:tabs>
          <w:tab w:val="left" w:pos="360"/>
          <w:tab w:val="left" w:pos="720"/>
        </w:tabs>
      </w:pPr>
      <w:r>
        <w:tab/>
        <w:t>– menovitou hodnotou:</w:t>
      </w:r>
    </w:p>
    <w:p w:rsidR="00071825" w:rsidRDefault="00071825">
      <w:pPr>
        <w:tabs>
          <w:tab w:val="left" w:pos="360"/>
          <w:tab w:val="left" w:pos="720"/>
        </w:tabs>
      </w:pPr>
      <w:r>
        <w:lastRenderedPageBreak/>
        <w:tab/>
      </w:r>
      <w:r>
        <w:tab/>
        <w:t>peňažné prostriedky a ceniny</w:t>
      </w:r>
    </w:p>
    <w:p w:rsidR="00071825" w:rsidRDefault="00071825">
      <w:pPr>
        <w:tabs>
          <w:tab w:val="left" w:pos="360"/>
          <w:tab w:val="left" w:pos="720"/>
        </w:tabs>
      </w:pPr>
      <w:r>
        <w:tab/>
      </w:r>
      <w:r>
        <w:tab/>
        <w:t>záväzky pri ich vzniku</w:t>
      </w:r>
    </w:p>
    <w:p w:rsidR="00071825" w:rsidRDefault="00071825">
      <w:pPr>
        <w:tabs>
          <w:tab w:val="left" w:pos="360"/>
          <w:tab w:val="left" w:pos="720"/>
        </w:tabs>
      </w:pPr>
      <w:r>
        <w:tab/>
      </w:r>
      <w:r>
        <w:tab/>
        <w:t>pohľadávky pri ich vzniku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  <w:r>
        <w:rPr>
          <w:b/>
          <w:bCs/>
        </w:rPr>
        <w:t>3) Odpisový plán pre dlhodobý majetok</w:t>
      </w:r>
    </w:p>
    <w:p w:rsidR="00071825" w:rsidRDefault="00071825">
      <w:pPr>
        <w:tabs>
          <w:tab w:val="left" w:pos="360"/>
          <w:tab w:val="left" w:pos="720"/>
        </w:tabs>
        <w:ind w:left="360"/>
      </w:pPr>
    </w:p>
    <w:p w:rsidR="00071825" w:rsidRDefault="00071825">
      <w:pPr>
        <w:tabs>
          <w:tab w:val="left" w:pos="360"/>
          <w:tab w:val="left" w:pos="720"/>
        </w:tabs>
        <w:jc w:val="both"/>
      </w:pPr>
      <w:r>
        <w:t xml:space="preserve">Účtovná jednotka uplatňuje pri odpisovaní DIHM lineárne účtovné odpisy.   </w:t>
      </w:r>
    </w:p>
    <w:p w:rsidR="00071825" w:rsidRDefault="00071825" w:rsidP="007B48B5">
      <w:pPr>
        <w:tabs>
          <w:tab w:val="left" w:pos="360"/>
        </w:tabs>
        <w:jc w:val="both"/>
      </w:pPr>
      <w:r>
        <w:t>Drobný dlhodobý hmotný majetok do 1700,-€, účtovná jednotka účtuje ako o  zásobách. Nehmotný majetok spoločnosť nemá.</w:t>
      </w:r>
    </w:p>
    <w:p w:rsidR="00071825" w:rsidRDefault="00071825">
      <w:pPr>
        <w:pStyle w:val="Zkladntext21"/>
        <w:tabs>
          <w:tab w:val="clear" w:pos="360"/>
        </w:tabs>
        <w:spacing w:before="240"/>
        <w:jc w:val="left"/>
      </w:pPr>
    </w:p>
    <w:p w:rsidR="00071825" w:rsidRDefault="00071825">
      <w:pPr>
        <w:pStyle w:val="Nadpis3"/>
        <w:tabs>
          <w:tab w:val="clear" w:pos="360"/>
          <w:tab w:val="clear" w:pos="1260"/>
        </w:tabs>
        <w:spacing w:before="240"/>
        <w:ind w:left="0" w:firstLine="0"/>
        <w:jc w:val="center"/>
      </w:pPr>
      <w:r>
        <w:rPr>
          <w:sz w:val="32"/>
          <w:szCs w:val="32"/>
        </w:rPr>
        <w:t>Čl. III</w:t>
      </w:r>
    </w:p>
    <w:p w:rsidR="00071825" w:rsidRDefault="00071825">
      <w:pPr>
        <w:spacing w:before="240"/>
        <w:jc w:val="center"/>
      </w:pPr>
      <w:r>
        <w:rPr>
          <w:b/>
          <w:bCs/>
          <w:sz w:val="32"/>
          <w:szCs w:val="32"/>
        </w:rPr>
        <w:t>Informácie, ktoré vysvetľujú a doplňujú položky súvahy</w:t>
      </w:r>
    </w:p>
    <w:p w:rsidR="00071825" w:rsidRDefault="00071825">
      <w:pPr>
        <w:spacing w:before="240"/>
      </w:pPr>
      <w:r>
        <w:rPr>
          <w:b/>
          <w:bCs/>
        </w:rPr>
        <w:t>1) Prehľad o stavoch a pohybe DHM a DNM</w:t>
      </w:r>
    </w:p>
    <w:p w:rsidR="00071825" w:rsidRDefault="00071825" w:rsidP="00052AD1">
      <w:pPr>
        <w:spacing w:before="240"/>
        <w:rPr>
          <w:b/>
          <w:bCs/>
          <w:i/>
          <w:iCs/>
          <w:sz w:val="22"/>
          <w:szCs w:val="22"/>
        </w:rPr>
      </w:pPr>
      <w:r>
        <w:t xml:space="preserve"> Počas účtovného obdobia účtovná jednotka nakupovala  dlhodobý hmotný majetok. Opravné    položky netvorila.</w:t>
      </w:r>
    </w:p>
    <w:p w:rsidR="007B48B5" w:rsidRDefault="007B48B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p w:rsidR="007B48B5" w:rsidRDefault="007B48B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  <w:sz w:val="22"/>
          <w:szCs w:val="22"/>
        </w:rPr>
        <w:t>a) Hmotný investičný majetok odpisovaný a pozemky v celých €</w:t>
      </w:r>
    </w:p>
    <w:tbl>
      <w:tblPr>
        <w:tblW w:w="9428" w:type="dxa"/>
        <w:tblInd w:w="-1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68"/>
        <w:gridCol w:w="1346"/>
        <w:gridCol w:w="1090"/>
        <w:gridCol w:w="912"/>
        <w:gridCol w:w="1712"/>
      </w:tblGrid>
      <w:tr w:rsidR="00071825" w:rsidTr="009366FF">
        <w:trPr>
          <w:cantSplit/>
          <w:trHeight w:val="531"/>
        </w:trPr>
        <w:tc>
          <w:tcPr>
            <w:tcW w:w="43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Druh majetku</w:t>
            </w:r>
          </w:p>
        </w:tc>
        <w:tc>
          <w:tcPr>
            <w:tcW w:w="13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ZS</w:t>
            </w:r>
          </w:p>
        </w:tc>
        <w:tc>
          <w:tcPr>
            <w:tcW w:w="10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Prírastky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Úbytky</w:t>
            </w:r>
          </w:p>
        </w:tc>
        <w:tc>
          <w:tcPr>
            <w:tcW w:w="17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KS (1+2–3)</w:t>
            </w:r>
          </w:p>
        </w:tc>
      </w:tr>
      <w:tr w:rsidR="00071825" w:rsidTr="009366FF">
        <w:trPr>
          <w:trHeight w:val="273"/>
        </w:trPr>
        <w:tc>
          <w:tcPr>
            <w:tcW w:w="436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1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2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3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4</w:t>
            </w:r>
          </w:p>
        </w:tc>
      </w:tr>
      <w:tr w:rsidR="00E448F6" w:rsidTr="009366FF">
        <w:trPr>
          <w:trHeight w:val="421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021 -Stavby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48F6" w:rsidRPr="00052AD1" w:rsidRDefault="00E448F6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1 094 968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83 537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1 178 505</w:t>
            </w:r>
          </w:p>
        </w:tc>
      </w:tr>
      <w:tr w:rsidR="00E448F6" w:rsidTr="009366FF">
        <w:trPr>
          <w:trHeight w:val="531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022 -Samostatné hnut. veci a súb. hnuteľných vecí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48F6" w:rsidRPr="00052AD1" w:rsidRDefault="00E448F6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734 167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15 300</w:t>
            </w:r>
          </w:p>
        </w:tc>
        <w:tc>
          <w:tcPr>
            <w:tcW w:w="9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749 467</w:t>
            </w:r>
          </w:p>
        </w:tc>
      </w:tr>
      <w:tr w:rsidR="00E448F6" w:rsidTr="009366FF">
        <w:trPr>
          <w:trHeight w:val="265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031 -Pozemky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243 931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10 000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253 931</w:t>
            </w:r>
          </w:p>
        </w:tc>
      </w:tr>
      <w:tr w:rsidR="00E448F6" w:rsidTr="009366FF">
        <w:trPr>
          <w:trHeight w:val="265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042 -Poskytnuté preddavky na HIM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540 233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316 061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108 837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747 457</w:t>
            </w:r>
          </w:p>
        </w:tc>
      </w:tr>
      <w:tr w:rsidR="00E448F6" w:rsidTr="009366FF">
        <w:trPr>
          <w:trHeight w:val="334"/>
        </w:trPr>
        <w:tc>
          <w:tcPr>
            <w:tcW w:w="43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>
            <w:pPr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4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2 613 299</w:t>
            </w:r>
          </w:p>
        </w:tc>
        <w:tc>
          <w:tcPr>
            <w:tcW w:w="109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424 898</w:t>
            </w:r>
          </w:p>
        </w:tc>
        <w:tc>
          <w:tcPr>
            <w:tcW w:w="9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108 837</w:t>
            </w:r>
          </w:p>
        </w:tc>
        <w:tc>
          <w:tcPr>
            <w:tcW w:w="17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448F6" w:rsidRPr="00052AD1" w:rsidRDefault="00CA3FA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2 929 360</w:t>
            </w:r>
          </w:p>
        </w:tc>
      </w:tr>
    </w:tbl>
    <w:p w:rsidR="007B48B5" w:rsidRDefault="00071825">
      <w:pPr>
        <w:tabs>
          <w:tab w:val="left" w:pos="360"/>
          <w:tab w:val="left" w:pos="1260"/>
        </w:tabs>
        <w:rPr>
          <w:b/>
          <w:bCs/>
        </w:rPr>
      </w:pPr>
      <w:r>
        <w:rPr>
          <w:b/>
          <w:bCs/>
        </w:rPr>
        <w:t xml:space="preserve"> </w:t>
      </w:r>
    </w:p>
    <w:p w:rsidR="007B48B5" w:rsidRDefault="007B48B5">
      <w:pPr>
        <w:tabs>
          <w:tab w:val="left" w:pos="360"/>
          <w:tab w:val="left" w:pos="1260"/>
        </w:tabs>
        <w:rPr>
          <w:b/>
          <w:bCs/>
        </w:rPr>
      </w:pP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</w:rPr>
        <w:t>b) Prehľad oprávok k dlhodobému hmotnému majetku v celých €</w:t>
      </w:r>
    </w:p>
    <w:tbl>
      <w:tblPr>
        <w:tblW w:w="9434" w:type="dxa"/>
        <w:tblInd w:w="-72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4234"/>
        <w:gridCol w:w="1260"/>
        <w:gridCol w:w="1260"/>
        <w:gridCol w:w="1044"/>
        <w:gridCol w:w="1636"/>
      </w:tblGrid>
      <w:tr w:rsidR="00071825" w:rsidTr="00B458BD">
        <w:trPr>
          <w:cantSplit/>
          <w:trHeight w:val="378"/>
        </w:trPr>
        <w:tc>
          <w:tcPr>
            <w:tcW w:w="423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458BD" w:rsidRDefault="00071825">
            <w:pPr>
              <w:tabs>
                <w:tab w:val="left" w:pos="360"/>
                <w:tab w:val="left" w:pos="1260"/>
              </w:tabs>
              <w:jc w:val="both"/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Druh oprávok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ZS</w:t>
            </w:r>
          </w:p>
        </w:tc>
        <w:tc>
          <w:tcPr>
            <w:tcW w:w="12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0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6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KS (1+2–3)</w:t>
            </w:r>
          </w:p>
        </w:tc>
      </w:tr>
      <w:tr w:rsidR="00071825" w:rsidTr="00052AD1">
        <w:trPr>
          <w:cantSplit/>
          <w:trHeight w:val="287"/>
        </w:trPr>
        <w:tc>
          <w:tcPr>
            <w:tcW w:w="423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458BD" w:rsidRDefault="00071825">
            <w:pPr>
              <w:tabs>
                <w:tab w:val="left" w:pos="360"/>
                <w:tab w:val="left" w:pos="1260"/>
              </w:tabs>
              <w:snapToGrid w:val="0"/>
              <w:rPr>
                <w:bCs/>
                <w:sz w:val="20"/>
                <w:szCs w:val="20"/>
              </w:rPr>
            </w:pP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0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1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E448F6" w:rsidTr="00052AD1">
        <w:trPr>
          <w:trHeight w:val="261"/>
        </w:trPr>
        <w:tc>
          <w:tcPr>
            <w:tcW w:w="42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B458BD" w:rsidRDefault="00E448F6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081 -Oprávky k stavbám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746 208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48 240</w:t>
            </w:r>
          </w:p>
        </w:tc>
        <w:tc>
          <w:tcPr>
            <w:tcW w:w="10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794 448</w:t>
            </w:r>
          </w:p>
        </w:tc>
      </w:tr>
      <w:tr w:rsidR="00E448F6" w:rsidTr="00052AD1">
        <w:trPr>
          <w:trHeight w:val="548"/>
        </w:trPr>
        <w:tc>
          <w:tcPr>
            <w:tcW w:w="42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B458BD" w:rsidRDefault="00E448F6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082 -Oprávky k samostatným hnut. veciam a k súb. hnuteľných vecí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596 802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44 932</w:t>
            </w:r>
          </w:p>
        </w:tc>
        <w:tc>
          <w:tcPr>
            <w:tcW w:w="10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641 734</w:t>
            </w:r>
          </w:p>
        </w:tc>
      </w:tr>
      <w:tr w:rsidR="00E448F6" w:rsidTr="00052AD1">
        <w:trPr>
          <w:trHeight w:val="274"/>
        </w:trPr>
        <w:tc>
          <w:tcPr>
            <w:tcW w:w="42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B458BD" w:rsidRDefault="00E448F6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E448F6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1 343 010</w:t>
            </w:r>
          </w:p>
        </w:tc>
        <w:tc>
          <w:tcPr>
            <w:tcW w:w="12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93 172</w:t>
            </w:r>
          </w:p>
        </w:tc>
        <w:tc>
          <w:tcPr>
            <w:tcW w:w="10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3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E448F6" w:rsidRPr="00052AD1" w:rsidRDefault="00BA4DEC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1 436 182</w:t>
            </w:r>
          </w:p>
        </w:tc>
      </w:tr>
    </w:tbl>
    <w:p w:rsidR="00B458BD" w:rsidRDefault="00B458BD">
      <w:pPr>
        <w:spacing w:before="240"/>
        <w:rPr>
          <w:b/>
          <w:bCs/>
        </w:rPr>
      </w:pPr>
    </w:p>
    <w:p w:rsidR="00071825" w:rsidRDefault="00052AD1">
      <w:pPr>
        <w:spacing w:before="240"/>
      </w:pPr>
      <w:r>
        <w:rPr>
          <w:b/>
          <w:bCs/>
        </w:rPr>
        <w:lastRenderedPageBreak/>
        <w:t>a</w:t>
      </w:r>
      <w:r w:rsidR="00071825">
        <w:rPr>
          <w:b/>
          <w:bCs/>
        </w:rPr>
        <w:t>) Prehľad o poistení DHM a DNM</w:t>
      </w:r>
    </w:p>
    <w:p w:rsidR="00071825" w:rsidRDefault="00071825">
      <w:pPr>
        <w:tabs>
          <w:tab w:val="left" w:pos="360"/>
          <w:tab w:val="left" w:pos="1260"/>
        </w:tabs>
      </w:pPr>
      <w:r>
        <w:t>Počas účtovného obdobia účtovná jednotka mala poistený DHM a DNM:</w:t>
      </w:r>
    </w:p>
    <w:p w:rsidR="00071825" w:rsidRDefault="00C83F6F">
      <w:pPr>
        <w:tabs>
          <w:tab w:val="left" w:pos="360"/>
          <w:tab w:val="left" w:pos="1260"/>
        </w:tabs>
      </w:pPr>
      <w:r>
        <w:t>Poisťovňa  Kooperatíva,  a.s.:  - poistenie majetku</w:t>
      </w:r>
    </w:p>
    <w:p w:rsidR="00071825" w:rsidRDefault="00C83F6F">
      <w:pPr>
        <w:tabs>
          <w:tab w:val="left" w:pos="360"/>
          <w:tab w:val="left" w:pos="1260"/>
        </w:tabs>
      </w:pPr>
      <w:r>
        <w:t xml:space="preserve">                                                  - poistenie fotovoltaiky</w:t>
      </w:r>
    </w:p>
    <w:p w:rsidR="00C83F6F" w:rsidRDefault="00C83F6F">
      <w:pPr>
        <w:tabs>
          <w:tab w:val="left" w:pos="360"/>
          <w:tab w:val="left" w:pos="1260"/>
        </w:tabs>
      </w:pPr>
      <w:r>
        <w:t xml:space="preserve">                                                  - poistenie zamest. pre prípad škody na cudzom majetku</w:t>
      </w:r>
    </w:p>
    <w:p w:rsidR="00C83F6F" w:rsidRDefault="00C83F6F">
      <w:pPr>
        <w:tabs>
          <w:tab w:val="left" w:pos="360"/>
          <w:tab w:val="left" w:pos="1260"/>
        </w:tabs>
      </w:pPr>
    </w:p>
    <w:p w:rsidR="00071825" w:rsidRDefault="00C83F6F" w:rsidP="00C83F6F">
      <w:pPr>
        <w:tabs>
          <w:tab w:val="left" w:pos="360"/>
          <w:tab w:val="left" w:pos="1260"/>
        </w:tabs>
      </w:pPr>
      <w:r>
        <w:t xml:space="preserve">Poisťovňa UNION, a.s.: </w:t>
      </w:r>
      <w:r w:rsidR="00071825">
        <w:tab/>
      </w:r>
      <w:r>
        <w:t xml:space="preserve">    </w:t>
      </w:r>
      <w:r w:rsidR="00071825">
        <w:t>-   havarijné poistenie vozidiel</w:t>
      </w:r>
    </w:p>
    <w:p w:rsidR="00C83F6F" w:rsidRDefault="00C83F6F">
      <w:pPr>
        <w:ind w:left="2268"/>
        <w:jc w:val="both"/>
        <w:rPr>
          <w:b/>
          <w:bCs/>
        </w:rPr>
      </w:pPr>
      <w:r>
        <w:rPr>
          <w:b/>
          <w:bCs/>
        </w:rPr>
        <w:t xml:space="preserve">            </w:t>
      </w:r>
      <w:r w:rsidR="00071825">
        <w:rPr>
          <w:b/>
          <w:bCs/>
        </w:rPr>
        <w:t xml:space="preserve">-  </w:t>
      </w:r>
      <w:r w:rsidR="00071825">
        <w:t>poistenie zodpovednosti za škody spôsobené pri výkone</w:t>
      </w:r>
      <w:r w:rsidR="00071825">
        <w:rPr>
          <w:b/>
          <w:bCs/>
        </w:rPr>
        <w:t xml:space="preserve"> </w:t>
      </w:r>
    </w:p>
    <w:p w:rsidR="00052AD1" w:rsidRDefault="00C83F6F">
      <w:pPr>
        <w:ind w:left="2268"/>
        <w:jc w:val="both"/>
      </w:pPr>
      <w:r w:rsidRPr="00C83F6F">
        <w:t xml:space="preserve">               povolania</w:t>
      </w:r>
      <w:r>
        <w:rPr>
          <w:b/>
          <w:bCs/>
        </w:rPr>
        <w:t xml:space="preserve">     </w:t>
      </w:r>
      <w:r w:rsidR="00071825">
        <w:t xml:space="preserve"> </w:t>
      </w:r>
    </w:p>
    <w:p w:rsidR="00071825" w:rsidRDefault="00071825">
      <w:pPr>
        <w:ind w:left="2268"/>
        <w:jc w:val="both"/>
      </w:pPr>
      <w:r>
        <w:t xml:space="preserve">         </w:t>
      </w:r>
      <w:r>
        <w:tab/>
        <w:t xml:space="preserve">    </w:t>
      </w: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</w:rPr>
        <w:t>3)</w:t>
      </w:r>
      <w:r>
        <w:rPr>
          <w:b/>
          <w:bCs/>
        </w:rPr>
        <w:tab/>
        <w:t>a. Prehľad o stave a pohybe dlhodobého finančného majetku v celých €</w:t>
      </w:r>
    </w:p>
    <w:tbl>
      <w:tblPr>
        <w:tblW w:w="9252" w:type="dxa"/>
        <w:tblInd w:w="27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2712"/>
        <w:gridCol w:w="2268"/>
        <w:gridCol w:w="1188"/>
        <w:gridCol w:w="1020"/>
        <w:gridCol w:w="624"/>
        <w:gridCol w:w="1440"/>
      </w:tblGrid>
      <w:tr w:rsidR="00071825" w:rsidTr="007B48B5">
        <w:trPr>
          <w:cantSplit/>
          <w:trHeight w:val="359"/>
        </w:trPr>
        <w:tc>
          <w:tcPr>
            <w:tcW w:w="49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Položky DFM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Začiatočný stav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Prírastky</w:t>
            </w:r>
          </w:p>
        </w:tc>
        <w:tc>
          <w:tcPr>
            <w:tcW w:w="6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Úbytky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Konečný stav</w:t>
            </w:r>
          </w:p>
        </w:tc>
      </w:tr>
      <w:tr w:rsidR="004775BB" w:rsidRPr="000B7343" w:rsidTr="007B48B5">
        <w:trPr>
          <w:cantSplit/>
          <w:trHeight w:val="304"/>
        </w:trPr>
        <w:tc>
          <w:tcPr>
            <w:tcW w:w="2712" w:type="dxa"/>
            <w:vMerge w:val="restart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Podielové CP a podiely v ovládanej osobe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Cena obstarania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2 916 383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BA4DEC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1 789 513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775BB" w:rsidRPr="00052AD1" w:rsidRDefault="00BA4DEC" w:rsidP="00A0439F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4 705 896</w:t>
            </w:r>
          </w:p>
        </w:tc>
      </w:tr>
      <w:tr w:rsidR="004775BB" w:rsidRPr="000B7343" w:rsidTr="007B48B5">
        <w:trPr>
          <w:cantSplit/>
          <w:trHeight w:val="158"/>
        </w:trPr>
        <w:tc>
          <w:tcPr>
            <w:tcW w:w="271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Náklady súvisiace s obstaraním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052AD1" w:rsidRDefault="004775BB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468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052AD1" w:rsidRDefault="00BA4DEC" w:rsidP="00A0439F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</w:t>
            </w:r>
          </w:p>
        </w:tc>
      </w:tr>
      <w:tr w:rsidR="004775BB" w:rsidRPr="000B7343" w:rsidTr="007B48B5">
        <w:trPr>
          <w:cantSplit/>
          <w:trHeight w:val="158"/>
        </w:trPr>
        <w:tc>
          <w:tcPr>
            <w:tcW w:w="271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Oceňovací rozdiel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719 179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775BB" w:rsidRPr="00052AD1" w:rsidRDefault="00BA4DEC" w:rsidP="00A0439F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719 179</w:t>
            </w:r>
          </w:p>
        </w:tc>
      </w:tr>
      <w:tr w:rsidR="004775BB" w:rsidRPr="000B7343" w:rsidTr="007B48B5">
        <w:trPr>
          <w:cantSplit/>
          <w:trHeight w:val="158"/>
        </w:trPr>
        <w:tc>
          <w:tcPr>
            <w:tcW w:w="2712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snapToGrid w:val="0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pStyle w:val="Nadpis4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Spolu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3 636 030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</w:t>
            </w:r>
          </w:p>
        </w:tc>
        <w:tc>
          <w:tcPr>
            <w:tcW w:w="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052AD1" w:rsidRDefault="004775BB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0</w:t>
            </w:r>
          </w:p>
        </w:tc>
        <w:tc>
          <w:tcPr>
            <w:tcW w:w="14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775BB" w:rsidRPr="00052AD1" w:rsidRDefault="00BA4DEC" w:rsidP="00A0439F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5 425 543</w:t>
            </w:r>
          </w:p>
        </w:tc>
      </w:tr>
    </w:tbl>
    <w:p w:rsidR="00071825" w:rsidRDefault="00071825"/>
    <w:p w:rsidR="002177C4" w:rsidRDefault="00071825" w:rsidP="002177C4">
      <w:pPr>
        <w:pStyle w:val="Zkladntext31"/>
        <w:jc w:val="left"/>
      </w:pPr>
      <w:r>
        <w:rPr>
          <w:b w:val="0"/>
          <w:bCs w:val="0"/>
        </w:rPr>
        <w:t xml:space="preserve"> b)</w:t>
      </w:r>
      <w:r>
        <w:t xml:space="preserve"> </w:t>
      </w:r>
      <w:r w:rsidR="002177C4">
        <w:t xml:space="preserve">Účtovná jednotka počas účtovného obdobia nakupovala nové akcie v ovládanej </w:t>
      </w:r>
      <w:r w:rsidR="00814451">
        <w:t>účtovnej jednotke v počte 53 901 ks.</w:t>
      </w:r>
    </w:p>
    <w:p w:rsidR="00071825" w:rsidRDefault="00814451">
      <w:r>
        <w:t>Stav akcií k 31.12.2021:</w:t>
      </w:r>
    </w:p>
    <w:tbl>
      <w:tblPr>
        <w:tblW w:w="0" w:type="auto"/>
        <w:tblInd w:w="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2160"/>
        <w:gridCol w:w="2268"/>
        <w:gridCol w:w="2268"/>
        <w:gridCol w:w="2544"/>
      </w:tblGrid>
      <w:tr w:rsidR="00071825">
        <w:tc>
          <w:tcPr>
            <w:tcW w:w="2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Počet akcií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Cena akcií</w:t>
            </w:r>
          </w:p>
        </w:tc>
        <w:tc>
          <w:tcPr>
            <w:tcW w:w="25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Celkom hodnota</w:t>
            </w:r>
          </w:p>
        </w:tc>
      </w:tr>
      <w:tr w:rsidR="00071825">
        <w:tc>
          <w:tcPr>
            <w:tcW w:w="2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pStyle w:val="Obsahtabuky"/>
              <w:jc w:val="both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SAD Humenné, a.s.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458BD" w:rsidRDefault="00814451">
            <w:pPr>
              <w:pStyle w:val="Obsahtabuky"/>
              <w:jc w:val="right"/>
              <w:rPr>
                <w:sz w:val="20"/>
                <w:szCs w:val="20"/>
              </w:rPr>
            </w:pPr>
            <w:r w:rsidRPr="00B458BD">
              <w:rPr>
                <w:sz w:val="20"/>
                <w:szCs w:val="20"/>
              </w:rPr>
              <w:t>82 278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458BD" w:rsidRDefault="00071825">
            <w:pPr>
              <w:pStyle w:val="Obsahtabuky"/>
              <w:jc w:val="right"/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33,20</w:t>
            </w:r>
          </w:p>
        </w:tc>
        <w:tc>
          <w:tcPr>
            <w:tcW w:w="2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B458BD" w:rsidRDefault="00814451" w:rsidP="00814451">
            <w:pPr>
              <w:pStyle w:val="Obsahtabuky"/>
              <w:jc w:val="right"/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2 731 630</w:t>
            </w:r>
          </w:p>
        </w:tc>
      </w:tr>
      <w:tr w:rsidR="00071825">
        <w:tc>
          <w:tcPr>
            <w:tcW w:w="2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pStyle w:val="Obsahtabuky"/>
              <w:jc w:val="both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SAD Humenné, a.s.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458BD" w:rsidRDefault="00071825">
            <w:pPr>
              <w:pStyle w:val="Obsahtabuky"/>
              <w:jc w:val="right"/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26 600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458BD" w:rsidRDefault="00071825">
            <w:pPr>
              <w:pStyle w:val="Obsahtabuky"/>
              <w:jc w:val="right"/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34,00</w:t>
            </w:r>
          </w:p>
        </w:tc>
        <w:tc>
          <w:tcPr>
            <w:tcW w:w="2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B458BD" w:rsidRDefault="00071825">
            <w:pPr>
              <w:pStyle w:val="Obsahtabuky"/>
              <w:jc w:val="right"/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904 400</w:t>
            </w:r>
          </w:p>
        </w:tc>
      </w:tr>
      <w:tr w:rsidR="002177C4">
        <w:tc>
          <w:tcPr>
            <w:tcW w:w="2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177C4" w:rsidRPr="00052AD1" w:rsidRDefault="002177C4">
            <w:pPr>
              <w:pStyle w:val="Obsahtabuky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SAD Humenné, a.s.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177C4" w:rsidRPr="00B458BD" w:rsidRDefault="00814451">
            <w:pPr>
              <w:pStyle w:val="Obsahtabuky"/>
              <w:jc w:val="right"/>
              <w:rPr>
                <w:bCs/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53 901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2177C4" w:rsidRPr="00B458BD" w:rsidRDefault="00814451">
            <w:pPr>
              <w:pStyle w:val="Obsahtabuky"/>
              <w:jc w:val="right"/>
              <w:rPr>
                <w:bCs/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33,20</w:t>
            </w:r>
          </w:p>
        </w:tc>
        <w:tc>
          <w:tcPr>
            <w:tcW w:w="2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2177C4" w:rsidRPr="00B458BD" w:rsidRDefault="00814451">
            <w:pPr>
              <w:pStyle w:val="Obsahtabuky"/>
              <w:jc w:val="right"/>
              <w:rPr>
                <w:bCs/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1 789 513</w:t>
            </w:r>
          </w:p>
        </w:tc>
      </w:tr>
      <w:tr w:rsidR="00071825" w:rsidRPr="00814451">
        <w:tc>
          <w:tcPr>
            <w:tcW w:w="2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14451" w:rsidRDefault="00071825">
            <w:pPr>
              <w:pStyle w:val="Obsahtabuky"/>
              <w:jc w:val="both"/>
              <w:rPr>
                <w:b/>
                <w:sz w:val="20"/>
                <w:szCs w:val="20"/>
              </w:rPr>
            </w:pPr>
            <w:r w:rsidRPr="00814451">
              <w:rPr>
                <w:b/>
                <w:sz w:val="20"/>
                <w:szCs w:val="20"/>
              </w:rPr>
              <w:t xml:space="preserve">S p o l u 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458BD" w:rsidRDefault="00BA4DEC">
            <w:pPr>
              <w:pStyle w:val="Obsahtabuky"/>
              <w:jc w:val="right"/>
              <w:rPr>
                <w:sz w:val="20"/>
                <w:szCs w:val="20"/>
              </w:rPr>
            </w:pPr>
            <w:r w:rsidRPr="00B458BD">
              <w:rPr>
                <w:sz w:val="20"/>
                <w:szCs w:val="20"/>
              </w:rPr>
              <w:t>162 779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458BD" w:rsidRDefault="00071825">
            <w:pPr>
              <w:pStyle w:val="Obsahtabuky"/>
              <w:snapToGrid w:val="0"/>
              <w:jc w:val="both"/>
              <w:rPr>
                <w:bCs/>
                <w:sz w:val="20"/>
                <w:szCs w:val="20"/>
              </w:rPr>
            </w:pPr>
          </w:p>
        </w:tc>
        <w:tc>
          <w:tcPr>
            <w:tcW w:w="254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B458BD" w:rsidRDefault="00BA4DEC">
            <w:pPr>
              <w:pStyle w:val="Obsahtabuky"/>
              <w:jc w:val="right"/>
              <w:rPr>
                <w:sz w:val="20"/>
                <w:szCs w:val="20"/>
              </w:rPr>
            </w:pPr>
            <w:r w:rsidRPr="00B458BD">
              <w:rPr>
                <w:sz w:val="20"/>
                <w:szCs w:val="20"/>
              </w:rPr>
              <w:t>5 425 543</w:t>
            </w:r>
          </w:p>
        </w:tc>
      </w:tr>
    </w:tbl>
    <w:p w:rsidR="00C017BF" w:rsidRPr="00814451" w:rsidRDefault="00C017BF">
      <w:pPr>
        <w:pStyle w:val="Zkladntext31"/>
        <w:jc w:val="left"/>
      </w:pPr>
    </w:p>
    <w:p w:rsidR="00071825" w:rsidRDefault="00071825">
      <w:pPr>
        <w:pStyle w:val="Zkladntext31"/>
        <w:jc w:val="left"/>
      </w:pPr>
      <w:r>
        <w:t>c)</w:t>
      </w:r>
      <w:r>
        <w:tab/>
        <w:t>Prehľad o štruktúre a umiestnení DFM prostredníctvom ktorého je účtovná jednotka vo vzťahu k inej účtovnej jednotke ovládajúcou osobou v celých €</w:t>
      </w:r>
    </w:p>
    <w:tbl>
      <w:tblPr>
        <w:tblW w:w="0" w:type="auto"/>
        <w:tblInd w:w="1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64"/>
        <w:gridCol w:w="1800"/>
        <w:gridCol w:w="2904"/>
        <w:gridCol w:w="1212"/>
        <w:gridCol w:w="1272"/>
      </w:tblGrid>
      <w:tr w:rsidR="00071825">
        <w:trPr>
          <w:cantSplit/>
          <w:trHeight w:val="260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Text</w:t>
            </w:r>
          </w:p>
        </w:tc>
        <w:tc>
          <w:tcPr>
            <w:tcW w:w="18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Hodnota umiestneného majetku</w:t>
            </w:r>
          </w:p>
        </w:tc>
        <w:tc>
          <w:tcPr>
            <w:tcW w:w="538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Ovládaná účtovná jednotka</w:t>
            </w:r>
          </w:p>
        </w:tc>
      </w:tr>
      <w:tr w:rsidR="00071825">
        <w:trPr>
          <w:cantSplit/>
          <w:trHeight w:val="522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Opis dlhodobého finančného majetku</w:t>
            </w:r>
          </w:p>
        </w:tc>
        <w:tc>
          <w:tcPr>
            <w:tcW w:w="180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Obchodné meno a sídlo</w:t>
            </w:r>
          </w:p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účtovnej jednotky</w:t>
            </w:r>
          </w:p>
        </w:tc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Vlastné imanie</w:t>
            </w:r>
          </w:p>
        </w:tc>
        <w:tc>
          <w:tcPr>
            <w:tcW w:w="1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Výsledok</w:t>
            </w:r>
          </w:p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hospodár.</w:t>
            </w:r>
          </w:p>
        </w:tc>
      </w:tr>
      <w:tr w:rsidR="00071825" w:rsidTr="008A3A04">
        <w:trPr>
          <w:trHeight w:val="637"/>
        </w:trPr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Cenné papiere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B458BD" w:rsidRDefault="00BA4DEC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B458BD">
              <w:rPr>
                <w:bCs/>
                <w:sz w:val="20"/>
                <w:szCs w:val="20"/>
              </w:rPr>
              <w:t>5 425 543</w:t>
            </w: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 xml:space="preserve">SAD Humenné, a. s., </w:t>
            </w:r>
          </w:p>
          <w:p w:rsidR="00071825" w:rsidRPr="00052AD1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Fidlikova 1, 066 01  Humenné</w:t>
            </w:r>
          </w:p>
        </w:tc>
        <w:tc>
          <w:tcPr>
            <w:tcW w:w="12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052AD1" w:rsidRDefault="00BA4DEC" w:rsidP="008A3A04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7 408 640</w:t>
            </w:r>
          </w:p>
        </w:tc>
        <w:tc>
          <w:tcPr>
            <w:tcW w:w="12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BD0E54" w:rsidRPr="00052AD1" w:rsidRDefault="00BA4DEC" w:rsidP="008A3A04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36 037</w:t>
            </w:r>
          </w:p>
        </w:tc>
      </w:tr>
    </w:tbl>
    <w:p w:rsidR="00071825" w:rsidRDefault="00071825">
      <w:pPr>
        <w:tabs>
          <w:tab w:val="left" w:pos="360"/>
          <w:tab w:val="left" w:pos="1260"/>
        </w:tabs>
        <w:ind w:left="360"/>
      </w:pPr>
    </w:p>
    <w:p w:rsidR="00071825" w:rsidRDefault="00071825">
      <w:pPr>
        <w:tabs>
          <w:tab w:val="left" w:pos="360"/>
          <w:tab w:val="left" w:pos="1260"/>
        </w:tabs>
      </w:pPr>
      <w:r>
        <w:rPr>
          <w:b/>
          <w:bCs/>
        </w:rPr>
        <w:t>d)</w:t>
      </w:r>
      <w:r>
        <w:rPr>
          <w:b/>
          <w:bCs/>
        </w:rPr>
        <w:tab/>
        <w:t>Účtovná jednotka alebo ňou ovládané osoby vlastnia akcie a podiely na základnom imaní v celých €</w:t>
      </w:r>
    </w:p>
    <w:tbl>
      <w:tblPr>
        <w:tblW w:w="9300" w:type="dxa"/>
        <w:tblInd w:w="-21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7488"/>
        <w:gridCol w:w="1812"/>
      </w:tblGrid>
      <w:tr w:rsidR="00071825" w:rsidTr="00BA4DEC">
        <w:trPr>
          <w:trHeight w:val="222"/>
        </w:trPr>
        <w:tc>
          <w:tcPr>
            <w:tcW w:w="74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Text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Hodnota</w:t>
            </w:r>
          </w:p>
        </w:tc>
      </w:tr>
      <w:tr w:rsidR="00071825" w:rsidTr="00BA4DEC">
        <w:trPr>
          <w:trHeight w:val="272"/>
        </w:trPr>
        <w:tc>
          <w:tcPr>
            <w:tcW w:w="74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 xml:space="preserve">Hodnota akcií, ktoré vlastní účtovná jednotka 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BA4DEC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5 425 543</w:t>
            </w:r>
            <w:r w:rsidR="00071825" w:rsidRPr="00052AD1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071825" w:rsidTr="00BA4DEC">
        <w:trPr>
          <w:trHeight w:val="272"/>
        </w:trPr>
        <w:tc>
          <w:tcPr>
            <w:tcW w:w="74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Hodnota akcií, ktoré vlastní osoba, ktorú účtovná jednotka ovláda ( Základ.imanie)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5 425 543</w:t>
            </w:r>
          </w:p>
        </w:tc>
      </w:tr>
      <w:tr w:rsidR="00071825" w:rsidTr="00BA4DEC">
        <w:trPr>
          <w:trHeight w:val="259"/>
        </w:trPr>
        <w:tc>
          <w:tcPr>
            <w:tcW w:w="74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Hodnota podielu na základnom imaní, ktorý vlastní účtovná jednotka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BA4DEC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100</w:t>
            </w:r>
          </w:p>
        </w:tc>
      </w:tr>
    </w:tbl>
    <w:p w:rsidR="00071825" w:rsidRDefault="00071825">
      <w:pPr>
        <w:spacing w:before="240"/>
        <w:ind w:hanging="5"/>
        <w:jc w:val="both"/>
      </w:pPr>
      <w:r>
        <w:rPr>
          <w:b/>
          <w:bCs/>
        </w:rPr>
        <w:lastRenderedPageBreak/>
        <w:t xml:space="preserve">4)  </w:t>
      </w:r>
      <w:r>
        <w:rPr>
          <w:bCs/>
        </w:rPr>
        <w:t>Podnik</w:t>
      </w:r>
      <w:r>
        <w:t xml:space="preserve"> nakupoval zásoby a pri ich účtovaní postupoval podľa </w:t>
      </w:r>
      <w:r w:rsidR="008A3A04">
        <w:t>p</w:t>
      </w:r>
      <w:r>
        <w:t>ostupov účtovania  spôsobom A. </w:t>
      </w:r>
      <w:r w:rsidR="00D30AA4">
        <w:t>P</w:t>
      </w:r>
      <w:r>
        <w:t xml:space="preserve">ri predaji tovaru sa používala priemerná cena a 30% rabat. </w:t>
      </w:r>
    </w:p>
    <w:p w:rsidR="00071825" w:rsidRDefault="00071825">
      <w:pPr>
        <w:tabs>
          <w:tab w:val="left" w:pos="360"/>
          <w:tab w:val="left" w:pos="1260"/>
        </w:tabs>
      </w:pPr>
    </w:p>
    <w:p w:rsidR="00071825" w:rsidRDefault="00071825">
      <w:pPr>
        <w:spacing w:before="240"/>
        <w:ind w:hanging="5"/>
        <w:jc w:val="both"/>
      </w:pPr>
      <w:r>
        <w:rPr>
          <w:b/>
          <w:bCs/>
        </w:rPr>
        <w:t>5) Prehľad krátkodobých pohľadávok do a po lehote splatnosti v celých €</w:t>
      </w:r>
    </w:p>
    <w:p w:rsidR="00071825" w:rsidRDefault="00071825">
      <w:pPr>
        <w:spacing w:before="240"/>
        <w:ind w:hanging="5"/>
        <w:jc w:val="both"/>
      </w:pPr>
      <w:r>
        <w:t>a)</w:t>
      </w:r>
    </w:p>
    <w:tbl>
      <w:tblPr>
        <w:tblW w:w="9452" w:type="dxa"/>
        <w:tblInd w:w="-91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3528"/>
        <w:gridCol w:w="2244"/>
        <w:gridCol w:w="2016"/>
        <w:gridCol w:w="1664"/>
      </w:tblGrid>
      <w:tr w:rsidR="00071825" w:rsidTr="008A3A04">
        <w:trPr>
          <w:cantSplit/>
          <w:trHeight w:val="236"/>
        </w:trPr>
        <w:tc>
          <w:tcPr>
            <w:tcW w:w="35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bCs/>
                <w:sz w:val="20"/>
                <w:szCs w:val="20"/>
              </w:rPr>
              <w:t>Druh pohľadávky</w:t>
            </w:r>
          </w:p>
        </w:tc>
        <w:tc>
          <w:tcPr>
            <w:tcW w:w="224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Do lehoty splatnosti</w:t>
            </w:r>
          </w:p>
        </w:tc>
        <w:tc>
          <w:tcPr>
            <w:tcW w:w="20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Po lehote splatnosti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052AD1" w:rsidRDefault="00071825">
            <w:pPr>
              <w:jc w:val="center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Spolu</w:t>
            </w:r>
          </w:p>
        </w:tc>
      </w:tr>
      <w:tr w:rsidR="008A3A04" w:rsidTr="00441EE6">
        <w:trPr>
          <w:cantSplit/>
          <w:trHeight w:val="337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A3A04" w:rsidRPr="00052AD1" w:rsidRDefault="008A3A04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337 028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2 121</w:t>
            </w: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339 149</w:t>
            </w:r>
          </w:p>
        </w:tc>
      </w:tr>
      <w:tr w:rsidR="008A3A04" w:rsidTr="00441EE6">
        <w:trPr>
          <w:trHeight w:val="289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A3A04" w:rsidRPr="00052AD1" w:rsidRDefault="008A3A04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- z toho voči prep.osobám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311 470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8A3A04" w:rsidP="00441E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311 470</w:t>
            </w:r>
          </w:p>
        </w:tc>
      </w:tr>
      <w:tr w:rsidR="008A3A04" w:rsidTr="00441EE6">
        <w:trPr>
          <w:trHeight w:val="289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A3A04" w:rsidRPr="00052AD1" w:rsidRDefault="008A3A04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Ostatné pohľadávky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27 679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8A3A04" w:rsidP="00441E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27 679</w:t>
            </w:r>
          </w:p>
        </w:tc>
      </w:tr>
      <w:tr w:rsidR="008A3A04" w:rsidTr="00441EE6">
        <w:trPr>
          <w:trHeight w:val="289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A3A04" w:rsidRPr="00052AD1" w:rsidRDefault="008A3A04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Daňové pohľadávky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8A3A04" w:rsidP="00441E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305</w:t>
            </w:r>
          </w:p>
        </w:tc>
      </w:tr>
      <w:tr w:rsidR="008A3A04" w:rsidTr="00441EE6">
        <w:trPr>
          <w:trHeight w:val="289"/>
        </w:trPr>
        <w:tc>
          <w:tcPr>
            <w:tcW w:w="352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8A3A04" w:rsidRPr="00052AD1" w:rsidRDefault="008A3A04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Iné pohľadávky</w:t>
            </w:r>
          </w:p>
        </w:tc>
        <w:tc>
          <w:tcPr>
            <w:tcW w:w="224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20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8A3A04" w:rsidRPr="00052AD1" w:rsidRDefault="008A3A04" w:rsidP="00441EE6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6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A3A04" w:rsidRPr="00052AD1" w:rsidRDefault="00B458BD" w:rsidP="00441EE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</w:tr>
    </w:tbl>
    <w:p w:rsidR="00071825" w:rsidRDefault="00071825">
      <w:pPr>
        <w:tabs>
          <w:tab w:val="left" w:pos="360"/>
          <w:tab w:val="left" w:pos="1260"/>
        </w:tabs>
        <w:rPr>
          <w:b/>
          <w:bCs/>
        </w:rPr>
      </w:pPr>
    </w:p>
    <w:p w:rsidR="00071825" w:rsidRDefault="00071825">
      <w:pPr>
        <w:tabs>
          <w:tab w:val="left" w:pos="360"/>
          <w:tab w:val="left" w:pos="1260"/>
        </w:tabs>
        <w:jc w:val="both"/>
      </w:pPr>
      <w:r>
        <w:rPr>
          <w:b/>
          <w:bCs/>
        </w:rPr>
        <w:t xml:space="preserve">b) </w:t>
      </w:r>
      <w:r w:rsidR="008A3A04">
        <w:rPr>
          <w:b/>
          <w:bCs/>
        </w:rPr>
        <w:t>Ú</w:t>
      </w:r>
      <w:r>
        <w:t xml:space="preserve">čtovná jednotka </w:t>
      </w:r>
      <w:r w:rsidR="001779A8">
        <w:t xml:space="preserve">počas účtovného obdobia </w:t>
      </w:r>
      <w:r>
        <w:t>netvorila nové opravné položky k</w:t>
      </w:r>
      <w:r w:rsidR="008A3A04">
        <w:t> </w:t>
      </w:r>
      <w:r>
        <w:t>pohľadávkam</w:t>
      </w:r>
      <w:r w:rsidR="008A3A04">
        <w:t xml:space="preserve"> ani o nich neúčtovala.</w:t>
      </w:r>
    </w:p>
    <w:p w:rsidR="008244CC" w:rsidRDefault="00071825" w:rsidP="008244CC">
      <w:pPr>
        <w:spacing w:before="240"/>
        <w:ind w:hanging="5"/>
        <w:rPr>
          <w:b/>
          <w:bCs/>
        </w:rPr>
      </w:pPr>
      <w:r>
        <w:rPr>
          <w:b/>
          <w:bCs/>
        </w:rPr>
        <w:t>6) Krátkodobý finančný majetok</w:t>
      </w:r>
    </w:p>
    <w:p w:rsidR="00052AD1" w:rsidRDefault="00052AD1" w:rsidP="008244CC">
      <w:pPr>
        <w:spacing w:before="240"/>
        <w:ind w:hanging="5"/>
        <w:rPr>
          <w:b/>
          <w:bCs/>
          <w:i/>
          <w:iCs/>
          <w:sz w:val="22"/>
          <w:szCs w:val="22"/>
        </w:rPr>
      </w:pPr>
    </w:p>
    <w:tbl>
      <w:tblPr>
        <w:tblW w:w="9672" w:type="dxa"/>
        <w:tblInd w:w="-175" w:type="dxa"/>
        <w:tblLayout w:type="fixed"/>
        <w:tblLook w:val="0000"/>
      </w:tblPr>
      <w:tblGrid>
        <w:gridCol w:w="3684"/>
        <w:gridCol w:w="2688"/>
        <w:gridCol w:w="3300"/>
      </w:tblGrid>
      <w:tr w:rsidR="00071825" w:rsidTr="008244CC">
        <w:trPr>
          <w:trHeight w:val="511"/>
        </w:trPr>
        <w:tc>
          <w:tcPr>
            <w:tcW w:w="3684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052AD1" w:rsidRDefault="00071825">
            <w:pPr>
              <w:pStyle w:val="TopHeader"/>
              <w:rPr>
                <w:sz w:val="20"/>
                <w:szCs w:val="20"/>
              </w:rPr>
            </w:pPr>
            <w:r w:rsidRPr="00052AD1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052AD1" w:rsidRDefault="00071825">
            <w:pPr>
              <w:pStyle w:val="TopHeader"/>
              <w:rPr>
                <w:sz w:val="20"/>
                <w:szCs w:val="20"/>
              </w:rPr>
            </w:pPr>
            <w:r w:rsidRPr="00052AD1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052AD1" w:rsidRDefault="00071825">
            <w:pPr>
              <w:pStyle w:val="TopHeader"/>
              <w:rPr>
                <w:sz w:val="20"/>
                <w:szCs w:val="20"/>
              </w:rPr>
            </w:pPr>
            <w:r w:rsidRPr="00052AD1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775BB" w:rsidTr="008244CC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hRule="exact" w:val="284"/>
        </w:trPr>
        <w:tc>
          <w:tcPr>
            <w:tcW w:w="3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4775BB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Pokladnica, ceniny</w:t>
            </w:r>
          </w:p>
        </w:tc>
        <w:tc>
          <w:tcPr>
            <w:tcW w:w="26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B458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7 755</w:t>
            </w:r>
          </w:p>
        </w:tc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4775BB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8 615</w:t>
            </w:r>
          </w:p>
        </w:tc>
      </w:tr>
      <w:tr w:rsidR="004775BB" w:rsidTr="008244CC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hRule="exact" w:val="284"/>
        </w:trPr>
        <w:tc>
          <w:tcPr>
            <w:tcW w:w="368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4775BB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Bežné bankové účty</w:t>
            </w:r>
          </w:p>
        </w:tc>
        <w:tc>
          <w:tcPr>
            <w:tcW w:w="268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B458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290 116</w:t>
            </w:r>
          </w:p>
        </w:tc>
        <w:tc>
          <w:tcPr>
            <w:tcW w:w="3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4775BB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15 248</w:t>
            </w:r>
          </w:p>
        </w:tc>
      </w:tr>
      <w:tr w:rsidR="004775BB" w:rsidTr="008244CC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hRule="exact" w:val="284"/>
        </w:trPr>
        <w:tc>
          <w:tcPr>
            <w:tcW w:w="368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4775BB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Peniaze na ceste</w:t>
            </w:r>
          </w:p>
        </w:tc>
        <w:tc>
          <w:tcPr>
            <w:tcW w:w="268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B458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64 663</w:t>
            </w:r>
          </w:p>
        </w:tc>
        <w:tc>
          <w:tcPr>
            <w:tcW w:w="3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4775BB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12 957</w:t>
            </w:r>
          </w:p>
        </w:tc>
      </w:tr>
      <w:tr w:rsidR="004775BB" w:rsidRPr="00441EE6" w:rsidTr="008244CC">
        <w:tblPrEx>
          <w:tblCellMar>
            <w:top w:w="55" w:type="dxa"/>
            <w:left w:w="55" w:type="dxa"/>
            <w:bottom w:w="55" w:type="dxa"/>
            <w:right w:w="55" w:type="dxa"/>
          </w:tblCellMar>
        </w:tblPrEx>
        <w:trPr>
          <w:trHeight w:hRule="exact" w:val="284"/>
        </w:trPr>
        <w:tc>
          <w:tcPr>
            <w:tcW w:w="368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4775BB">
            <w:pPr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8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B458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362 534</w:t>
            </w:r>
          </w:p>
        </w:tc>
        <w:tc>
          <w:tcPr>
            <w:tcW w:w="33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052AD1" w:rsidRDefault="004775BB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36 820</w:t>
            </w:r>
          </w:p>
        </w:tc>
      </w:tr>
    </w:tbl>
    <w:p w:rsidR="00071825" w:rsidRDefault="00071825">
      <w:pPr>
        <w:spacing w:before="240"/>
        <w:ind w:hanging="5"/>
      </w:pPr>
      <w:r>
        <w:rPr>
          <w:b/>
          <w:bCs/>
        </w:rPr>
        <w:t>7) Významné položky časového rozlíšenia na strane aktív v celých €</w:t>
      </w:r>
    </w:p>
    <w:p w:rsidR="00071825" w:rsidRDefault="00071825">
      <w:pPr>
        <w:tabs>
          <w:tab w:val="left" w:pos="360"/>
          <w:tab w:val="left" w:pos="1260"/>
        </w:tabs>
        <w:rPr>
          <w:b/>
          <w:bCs/>
        </w:rPr>
      </w:pPr>
    </w:p>
    <w:tbl>
      <w:tblPr>
        <w:tblW w:w="9786" w:type="dxa"/>
        <w:tblInd w:w="-24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44"/>
        <w:gridCol w:w="2568"/>
        <w:gridCol w:w="3474"/>
      </w:tblGrid>
      <w:tr w:rsidR="00071825" w:rsidTr="008244CC">
        <w:trPr>
          <w:trHeight w:val="284"/>
        </w:trPr>
        <w:tc>
          <w:tcPr>
            <w:tcW w:w="3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4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06200" w:rsidTr="008244CC">
        <w:trPr>
          <w:trHeight w:val="284"/>
        </w:trPr>
        <w:tc>
          <w:tcPr>
            <w:tcW w:w="3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806200" w:rsidRPr="00441EE6" w:rsidRDefault="00806200">
            <w:r w:rsidRPr="00441EE6">
              <w:rPr>
                <w:bCs/>
                <w:sz w:val="20"/>
                <w:szCs w:val="20"/>
              </w:rPr>
              <w:t>Náklady budúcich období krátkodobé</w:t>
            </w:r>
          </w:p>
        </w:tc>
        <w:tc>
          <w:tcPr>
            <w:tcW w:w="2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806200" w:rsidRPr="00441EE6" w:rsidRDefault="00B458BD">
            <w:pPr>
              <w:spacing w:line="36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7 161</w:t>
            </w:r>
          </w:p>
        </w:tc>
        <w:tc>
          <w:tcPr>
            <w:tcW w:w="3474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806200" w:rsidRPr="00441EE6" w:rsidRDefault="004775BB" w:rsidP="00BA772D">
            <w:pPr>
              <w:spacing w:line="360" w:lineRule="auto"/>
              <w:jc w:val="right"/>
              <w:rPr>
                <w:sz w:val="20"/>
                <w:szCs w:val="20"/>
              </w:rPr>
            </w:pPr>
            <w:r w:rsidRPr="00441EE6">
              <w:rPr>
                <w:sz w:val="20"/>
                <w:szCs w:val="20"/>
              </w:rPr>
              <w:t>7 285</w:t>
            </w:r>
          </w:p>
        </w:tc>
      </w:tr>
    </w:tbl>
    <w:p w:rsidR="00071825" w:rsidRDefault="00071825">
      <w:pPr>
        <w:tabs>
          <w:tab w:val="left" w:pos="360"/>
          <w:tab w:val="left" w:pos="1260"/>
        </w:tabs>
        <w:rPr>
          <w:b/>
          <w:bCs/>
        </w:rPr>
      </w:pPr>
    </w:p>
    <w:p w:rsidR="00071825" w:rsidRDefault="00071825">
      <w:pPr>
        <w:pStyle w:val="Nadpis3"/>
        <w:tabs>
          <w:tab w:val="clear" w:pos="0"/>
          <w:tab w:val="clear" w:pos="360"/>
          <w:tab w:val="clear" w:pos="1260"/>
        </w:tabs>
        <w:ind w:left="0" w:firstLine="0"/>
      </w:pPr>
      <w:r>
        <w:rPr>
          <w:sz w:val="32"/>
          <w:szCs w:val="32"/>
        </w:rPr>
        <w:t>Údaje vykázané na strane pasív súvahy</w:t>
      </w:r>
    </w:p>
    <w:p w:rsidR="00071825" w:rsidRDefault="00071825">
      <w:pPr>
        <w:spacing w:before="240"/>
      </w:pPr>
      <w:r>
        <w:rPr>
          <w:b/>
          <w:bCs/>
        </w:rPr>
        <w:t>1)</w:t>
      </w:r>
      <w:r>
        <w:t xml:space="preserve"> </w:t>
      </w:r>
      <w:r>
        <w:rPr>
          <w:b/>
          <w:bCs/>
        </w:rPr>
        <w:t>Opis základného imania v celých €</w:t>
      </w:r>
    </w:p>
    <w:tbl>
      <w:tblPr>
        <w:tblW w:w="9732" w:type="dxa"/>
        <w:tblInd w:w="-273" w:type="dxa"/>
        <w:tblLayout w:type="fixed"/>
        <w:tblCellMar>
          <w:top w:w="70" w:type="dxa"/>
          <w:left w:w="70" w:type="dxa"/>
          <w:bottom w:w="70" w:type="dxa"/>
          <w:right w:w="70" w:type="dxa"/>
        </w:tblCellMar>
        <w:tblLook w:val="0000"/>
      </w:tblPr>
      <w:tblGrid>
        <w:gridCol w:w="4404"/>
        <w:gridCol w:w="2508"/>
        <w:gridCol w:w="2820"/>
      </w:tblGrid>
      <w:tr w:rsidR="00071825" w:rsidTr="0040398A">
        <w:trPr>
          <w:trHeight w:val="289"/>
        </w:trPr>
        <w:tc>
          <w:tcPr>
            <w:tcW w:w="44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Pr="008C737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Text</w:t>
            </w:r>
          </w:p>
        </w:tc>
        <w:tc>
          <w:tcPr>
            <w:tcW w:w="25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Pr="008C737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Pr="008C7375" w:rsidRDefault="00071825">
            <w:pPr>
              <w:tabs>
                <w:tab w:val="left" w:pos="360"/>
                <w:tab w:val="left" w:pos="1260"/>
              </w:tabs>
              <w:jc w:val="center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Bezprostredne predchádzajúce obdobie</w:t>
            </w:r>
          </w:p>
        </w:tc>
      </w:tr>
      <w:tr w:rsidR="004775BB" w:rsidTr="008244CC">
        <w:trPr>
          <w:trHeight w:hRule="exact" w:val="284"/>
        </w:trPr>
        <w:tc>
          <w:tcPr>
            <w:tcW w:w="440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C7375" w:rsidRDefault="004775BB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C7375" w:rsidRDefault="00B458BD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190 000</w:t>
            </w:r>
          </w:p>
        </w:tc>
        <w:tc>
          <w:tcPr>
            <w:tcW w:w="28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75BB" w:rsidRPr="008C7375" w:rsidRDefault="004775BB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190 000</w:t>
            </w:r>
          </w:p>
        </w:tc>
      </w:tr>
      <w:tr w:rsidR="004775BB" w:rsidTr="008244CC">
        <w:trPr>
          <w:trHeight w:hRule="exact" w:val="284"/>
        </w:trPr>
        <w:tc>
          <w:tcPr>
            <w:tcW w:w="440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C7375" w:rsidRDefault="004775BB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Základné imanie splatené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C7375" w:rsidRDefault="00B458BD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190 000</w:t>
            </w:r>
          </w:p>
        </w:tc>
        <w:tc>
          <w:tcPr>
            <w:tcW w:w="28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75BB" w:rsidRPr="008C7375" w:rsidRDefault="004775BB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190 000</w:t>
            </w:r>
          </w:p>
        </w:tc>
      </w:tr>
      <w:tr w:rsidR="004775BB" w:rsidTr="008244CC">
        <w:trPr>
          <w:trHeight w:hRule="exact" w:val="284"/>
        </w:trPr>
        <w:tc>
          <w:tcPr>
            <w:tcW w:w="440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C7375" w:rsidRDefault="004775BB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Vlastné imanie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C7375" w:rsidRDefault="00B458BD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4 159 952</w:t>
            </w:r>
          </w:p>
        </w:tc>
        <w:tc>
          <w:tcPr>
            <w:tcW w:w="28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75BB" w:rsidRPr="008C7375" w:rsidRDefault="004775BB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3 821 250</w:t>
            </w:r>
          </w:p>
        </w:tc>
      </w:tr>
      <w:tr w:rsidR="004775BB" w:rsidTr="008244CC">
        <w:trPr>
          <w:trHeight w:hRule="exact" w:val="284"/>
        </w:trPr>
        <w:tc>
          <w:tcPr>
            <w:tcW w:w="440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C7375" w:rsidRDefault="004775BB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Podiel ZI na celkovej hodnote vlastného imania v %</w:t>
            </w:r>
          </w:p>
        </w:tc>
        <w:tc>
          <w:tcPr>
            <w:tcW w:w="250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C7375" w:rsidRDefault="00B458BD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4,57</w:t>
            </w:r>
          </w:p>
        </w:tc>
        <w:tc>
          <w:tcPr>
            <w:tcW w:w="28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4775BB" w:rsidRPr="008C7375" w:rsidRDefault="004775BB" w:rsidP="007B7736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4,97</w:t>
            </w:r>
          </w:p>
        </w:tc>
      </w:tr>
    </w:tbl>
    <w:p w:rsidR="00071825" w:rsidRDefault="00071825">
      <w:pPr>
        <w:spacing w:before="240"/>
      </w:pPr>
      <w:r>
        <w:rPr>
          <w:b/>
          <w:bCs/>
        </w:rPr>
        <w:lastRenderedPageBreak/>
        <w:t>2) Rozdelenie účtovného zisku vykázaného v predchádzajúcom účtovnom období v celých €</w:t>
      </w:r>
    </w:p>
    <w:p w:rsidR="00071825" w:rsidRDefault="0007182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tbl>
      <w:tblPr>
        <w:tblW w:w="9486" w:type="dxa"/>
        <w:tblInd w:w="-49" w:type="dxa"/>
        <w:tblLayout w:type="fixed"/>
        <w:tblLook w:val="0000"/>
      </w:tblPr>
      <w:tblGrid>
        <w:gridCol w:w="2628"/>
        <w:gridCol w:w="2160"/>
        <w:gridCol w:w="1164"/>
        <w:gridCol w:w="1164"/>
        <w:gridCol w:w="2280"/>
        <w:gridCol w:w="60"/>
        <w:gridCol w:w="30"/>
      </w:tblGrid>
      <w:tr w:rsidR="00071825" w:rsidTr="0040398A">
        <w:trPr>
          <w:trHeight w:val="794"/>
        </w:trPr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 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prírastky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úbytky</w:t>
            </w:r>
          </w:p>
        </w:tc>
        <w:tc>
          <w:tcPr>
            <w:tcW w:w="23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A334D" w:rsidTr="0040398A">
        <w:tblPrEx>
          <w:tblCellMar>
            <w:top w:w="55" w:type="dxa"/>
            <w:bottom w:w="55" w:type="dxa"/>
          </w:tblCellMar>
        </w:tblPrEx>
        <w:trPr>
          <w:trHeight w:val="342"/>
        </w:trPr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A334D" w:rsidRDefault="005A334D">
            <w:r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A334D" w:rsidRPr="002A4440" w:rsidRDefault="00B458B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638 702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A334D" w:rsidRPr="002A4440" w:rsidRDefault="005A334D">
            <w:pPr>
              <w:snapToGri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5A334D" w:rsidRPr="002A4440" w:rsidRDefault="005A334D">
            <w:pPr>
              <w:snapToGrid w:val="0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A334D" w:rsidRPr="00441EE6" w:rsidRDefault="007E1739" w:rsidP="00BA772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616 252</w:t>
            </w:r>
          </w:p>
        </w:tc>
      </w:tr>
      <w:tr w:rsidR="005A334D" w:rsidRPr="00441EE6" w:rsidTr="0040398A">
        <w:tblPrEx>
          <w:tblCellMar>
            <w:left w:w="0" w:type="dxa"/>
            <w:right w:w="0" w:type="dxa"/>
          </w:tblCellMar>
        </w:tblPrEx>
        <w:trPr>
          <w:gridAfter w:val="1"/>
          <w:wAfter w:w="30" w:type="dxa"/>
          <w:trHeight w:val="342"/>
        </w:trPr>
        <w:tc>
          <w:tcPr>
            <w:tcW w:w="2628" w:type="dxa"/>
            <w:shd w:val="clear" w:color="auto" w:fill="auto"/>
            <w:vAlign w:val="center"/>
          </w:tcPr>
          <w:p w:rsidR="005A334D" w:rsidRDefault="005A334D">
            <w:r>
              <w:rPr>
                <w:b/>
                <w:bCs/>
                <w:sz w:val="20"/>
                <w:szCs w:val="20"/>
              </w:rPr>
              <w:t>Rozdelenie účtovného zisku:</w:t>
            </w:r>
          </w:p>
        </w:tc>
        <w:tc>
          <w:tcPr>
            <w:tcW w:w="2160" w:type="dxa"/>
            <w:shd w:val="clear" w:color="auto" w:fill="auto"/>
            <w:vAlign w:val="center"/>
          </w:tcPr>
          <w:p w:rsidR="005A334D" w:rsidRPr="002A4440" w:rsidRDefault="005A334D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64" w:type="dxa"/>
            <w:shd w:val="clear" w:color="auto" w:fill="auto"/>
            <w:vAlign w:val="center"/>
          </w:tcPr>
          <w:p w:rsidR="005A334D" w:rsidRPr="002A4440" w:rsidRDefault="005A334D">
            <w:pPr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64" w:type="dxa"/>
            <w:shd w:val="clear" w:color="auto" w:fill="auto"/>
            <w:vAlign w:val="center"/>
          </w:tcPr>
          <w:p w:rsidR="005A334D" w:rsidRPr="002A4440" w:rsidRDefault="005A334D">
            <w:pPr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80" w:type="dxa"/>
            <w:shd w:val="clear" w:color="auto" w:fill="auto"/>
            <w:vAlign w:val="center"/>
          </w:tcPr>
          <w:p w:rsidR="005A334D" w:rsidRPr="00441EE6" w:rsidRDefault="005A334D" w:rsidP="00BA772D">
            <w:pPr>
              <w:snapToGrid w:val="0"/>
              <w:jc w:val="righ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0" w:type="dxa"/>
            <w:shd w:val="clear" w:color="auto" w:fill="auto"/>
          </w:tcPr>
          <w:p w:rsidR="005A334D" w:rsidRPr="00441EE6" w:rsidRDefault="005A334D">
            <w:pPr>
              <w:snapToGrid w:val="0"/>
              <w:rPr>
                <w:b/>
                <w:bCs/>
                <w:sz w:val="20"/>
                <w:szCs w:val="20"/>
              </w:rPr>
            </w:pPr>
          </w:p>
        </w:tc>
      </w:tr>
      <w:tr w:rsidR="007E1739" w:rsidTr="0040398A">
        <w:tblPrEx>
          <w:tblCellMar>
            <w:top w:w="55" w:type="dxa"/>
            <w:bottom w:w="55" w:type="dxa"/>
          </w:tblCellMar>
        </w:tblPrEx>
        <w:trPr>
          <w:trHeight w:val="342"/>
        </w:trPr>
        <w:tc>
          <w:tcPr>
            <w:tcW w:w="26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Default="007E1739">
            <w:r>
              <w:rPr>
                <w:b/>
                <w:bCs/>
                <w:sz w:val="20"/>
                <w:szCs w:val="20"/>
              </w:rPr>
              <w:t xml:space="preserve">Nerozdelený zisk    (428)       </w:t>
            </w:r>
            <w:r>
              <w:rPr>
                <w:sz w:val="20"/>
                <w:szCs w:val="20"/>
              </w:rPr>
              <w:t xml:space="preserve">                      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2A4440" w:rsidRDefault="00B458BD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2 308 221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2A4440" w:rsidRDefault="000D7A4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316 252</w:t>
            </w:r>
          </w:p>
        </w:tc>
        <w:tc>
          <w:tcPr>
            <w:tcW w:w="1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2A4440" w:rsidRDefault="007E1739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37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2A4440" w:rsidRDefault="007E1739" w:rsidP="007B773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1 991 969</w:t>
            </w:r>
          </w:p>
        </w:tc>
      </w:tr>
      <w:tr w:rsidR="007E1739" w:rsidTr="0040398A">
        <w:tblPrEx>
          <w:tblCellMar>
            <w:top w:w="55" w:type="dxa"/>
            <w:bottom w:w="55" w:type="dxa"/>
          </w:tblCellMar>
        </w:tblPrEx>
        <w:trPr>
          <w:trHeight w:val="342"/>
        </w:trPr>
        <w:tc>
          <w:tcPr>
            <w:tcW w:w="262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Default="007E1739">
            <w:r>
              <w:rPr>
                <w:b/>
                <w:bCs/>
                <w:sz w:val="20"/>
                <w:szCs w:val="20"/>
              </w:rPr>
              <w:t>Ostatné fondy tvorené zo zisku (fond odmien ) 427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2A4440" w:rsidRDefault="000D7A4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284 850</w:t>
            </w:r>
          </w:p>
        </w:tc>
        <w:tc>
          <w:tcPr>
            <w:tcW w:w="116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2A4440" w:rsidRDefault="007E1739">
            <w:pPr>
              <w:snapToGri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16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2A4440" w:rsidRDefault="007E173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70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2A4440" w:rsidRDefault="007E1739" w:rsidP="007B7736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284 850</w:t>
            </w:r>
          </w:p>
        </w:tc>
      </w:tr>
    </w:tbl>
    <w:p w:rsidR="00052AD1" w:rsidRDefault="00052AD1"/>
    <w:p w:rsidR="00043C87" w:rsidRPr="009B19F8" w:rsidRDefault="00071825">
      <w:r w:rsidRPr="009B19F8">
        <w:t>Na základe Uznesenia</w:t>
      </w:r>
      <w:r w:rsidR="00584DAE">
        <w:t xml:space="preserve"> č </w:t>
      </w:r>
      <w:r w:rsidR="00846303">
        <w:t>2/XXXI.</w:t>
      </w:r>
      <w:r w:rsidR="00C017BF" w:rsidRPr="009B19F8">
        <w:t xml:space="preserve"> </w:t>
      </w:r>
      <w:r w:rsidRPr="009B19F8">
        <w:t xml:space="preserve"> valného zhromaždenia</w:t>
      </w:r>
      <w:r w:rsidR="007E1739">
        <w:t xml:space="preserve"> z 31.3.2021</w:t>
      </w:r>
      <w:r w:rsidRPr="009B19F8">
        <w:t xml:space="preserve"> zisk z roku </w:t>
      </w:r>
      <w:r w:rsidR="00043C87" w:rsidRPr="009B19F8">
        <w:t>20</w:t>
      </w:r>
      <w:r w:rsidR="007E1739">
        <w:t>20</w:t>
      </w:r>
      <w:r w:rsidRPr="009B19F8">
        <w:t xml:space="preserve"> bol </w:t>
      </w:r>
      <w:r w:rsidR="00043C87" w:rsidRPr="009B19F8">
        <w:t>rozdelený takto:</w:t>
      </w:r>
    </w:p>
    <w:p w:rsidR="00071825" w:rsidRPr="009B19F8" w:rsidRDefault="009B19F8">
      <w:r w:rsidRPr="009B19F8">
        <w:t xml:space="preserve">- </w:t>
      </w:r>
      <w:r w:rsidR="000D7A47">
        <w:t>316 251,56</w:t>
      </w:r>
      <w:r w:rsidR="00071825" w:rsidRPr="009B19F8">
        <w:t xml:space="preserve"> </w:t>
      </w:r>
      <w:r>
        <w:t xml:space="preserve">€ </w:t>
      </w:r>
      <w:r w:rsidR="00071825" w:rsidRPr="009B19F8">
        <w:t xml:space="preserve">na </w:t>
      </w:r>
      <w:r w:rsidRPr="009B19F8">
        <w:t>nerozdelený zisk minulých rokov</w:t>
      </w:r>
      <w:r w:rsidR="00B51176">
        <w:t xml:space="preserve"> (účet 428)</w:t>
      </w:r>
    </w:p>
    <w:p w:rsidR="009B19F8" w:rsidRPr="009B19F8" w:rsidRDefault="009B19F8" w:rsidP="009B19F8">
      <w:r>
        <w:t xml:space="preserve">- </w:t>
      </w:r>
      <w:r w:rsidR="000D7A47">
        <w:t>3</w:t>
      </w:r>
      <w:r>
        <w:t>00 000,00 € na výplatu podielov zo zisku (dividendy) spoločníkom v pom</w:t>
      </w:r>
      <w:r w:rsidR="00B51176">
        <w:t>ere ich splatných       vkladov (účet 364)</w:t>
      </w:r>
    </w:p>
    <w:p w:rsidR="00071825" w:rsidRDefault="00071825">
      <w:pPr>
        <w:spacing w:before="240"/>
      </w:pPr>
      <w:r>
        <w:rPr>
          <w:b/>
          <w:bCs/>
        </w:rPr>
        <w:t>a)</w:t>
      </w:r>
      <w:r>
        <w:t xml:space="preserve"> </w:t>
      </w:r>
      <w:r>
        <w:rPr>
          <w:b/>
          <w:bCs/>
        </w:rPr>
        <w:t xml:space="preserve">Podiel </w:t>
      </w:r>
      <w:r>
        <w:t>z</w:t>
      </w:r>
      <w:r>
        <w:rPr>
          <w:b/>
          <w:bCs/>
        </w:rPr>
        <w:t>isku na základnom imaní v celých €</w:t>
      </w:r>
    </w:p>
    <w:tbl>
      <w:tblPr>
        <w:tblW w:w="0" w:type="auto"/>
        <w:tblInd w:w="-39" w:type="dxa"/>
        <w:tblLayout w:type="fixed"/>
        <w:tblCellMar>
          <w:top w:w="55" w:type="dxa"/>
          <w:left w:w="70" w:type="dxa"/>
          <w:bottom w:w="55" w:type="dxa"/>
          <w:right w:w="70" w:type="dxa"/>
        </w:tblCellMar>
        <w:tblLook w:val="0000"/>
      </w:tblPr>
      <w:tblGrid>
        <w:gridCol w:w="6024"/>
        <w:gridCol w:w="3456"/>
      </w:tblGrid>
      <w:tr w:rsidR="00071825">
        <w:trPr>
          <w:trHeight w:val="208"/>
        </w:trPr>
        <w:tc>
          <w:tcPr>
            <w:tcW w:w="60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rPr>
                <w:sz w:val="20"/>
                <w:szCs w:val="20"/>
              </w:rPr>
              <w:t>Text</w:t>
            </w:r>
          </w:p>
        </w:tc>
        <w:tc>
          <w:tcPr>
            <w:tcW w:w="3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Default="00071825">
            <w:pPr>
              <w:tabs>
                <w:tab w:val="left" w:pos="360"/>
                <w:tab w:val="left" w:pos="1260"/>
              </w:tabs>
              <w:jc w:val="center"/>
            </w:pPr>
            <w:r>
              <w:t>Suma</w:t>
            </w:r>
          </w:p>
        </w:tc>
      </w:tr>
      <w:tr w:rsidR="00071825" w:rsidRPr="008244CC" w:rsidTr="008244CC">
        <w:trPr>
          <w:trHeight w:hRule="exact" w:val="284"/>
        </w:trPr>
        <w:tc>
          <w:tcPr>
            <w:tcW w:w="602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Pr="008244CC" w:rsidRDefault="00071825">
            <w:pPr>
              <w:tabs>
                <w:tab w:val="left" w:pos="360"/>
                <w:tab w:val="left" w:pos="1260"/>
              </w:tabs>
              <w:rPr>
                <w:sz w:val="20"/>
                <w:szCs w:val="20"/>
              </w:rPr>
            </w:pPr>
            <w:r w:rsidRPr="008244CC">
              <w:rPr>
                <w:b/>
                <w:bCs/>
                <w:i/>
                <w:iCs/>
                <w:sz w:val="20"/>
                <w:szCs w:val="20"/>
              </w:rPr>
              <w:t>Vykázaný účtovný  zisk za účtovné obdobie</w:t>
            </w:r>
            <w:r w:rsidRPr="008244CC">
              <w:rPr>
                <w:i/>
                <w:iCs/>
                <w:sz w:val="20"/>
                <w:szCs w:val="20"/>
              </w:rPr>
              <w:t>:</w:t>
            </w:r>
          </w:p>
        </w:tc>
        <w:tc>
          <w:tcPr>
            <w:tcW w:w="3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Pr="008244CC" w:rsidRDefault="000D7A47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638 702</w:t>
            </w:r>
          </w:p>
        </w:tc>
      </w:tr>
      <w:tr w:rsidR="00071825" w:rsidRPr="008244CC" w:rsidTr="008244CC">
        <w:trPr>
          <w:trHeight w:hRule="exact" w:val="284"/>
        </w:trPr>
        <w:tc>
          <w:tcPr>
            <w:tcW w:w="602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Pr="008244CC" w:rsidRDefault="00071825">
            <w:pPr>
              <w:pStyle w:val="Nadpis5"/>
              <w:rPr>
                <w:sz w:val="20"/>
                <w:szCs w:val="20"/>
              </w:rPr>
            </w:pPr>
            <w:r w:rsidRPr="008244CC">
              <w:rPr>
                <w:i w:val="0"/>
                <w:iCs w:val="0"/>
                <w:sz w:val="20"/>
                <w:szCs w:val="20"/>
              </w:rPr>
              <w:t>Základné imanie celkom</w:t>
            </w:r>
          </w:p>
        </w:tc>
        <w:tc>
          <w:tcPr>
            <w:tcW w:w="3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Pr="008244CC" w:rsidRDefault="000D7A47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190 000</w:t>
            </w:r>
          </w:p>
        </w:tc>
      </w:tr>
      <w:tr w:rsidR="00071825" w:rsidRPr="008244CC" w:rsidTr="008244CC">
        <w:trPr>
          <w:trHeight w:hRule="exact" w:val="284"/>
        </w:trPr>
        <w:tc>
          <w:tcPr>
            <w:tcW w:w="6024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Pr="008244CC" w:rsidRDefault="00071825">
            <w:pPr>
              <w:pStyle w:val="Nadpis5"/>
              <w:rPr>
                <w:sz w:val="20"/>
                <w:szCs w:val="20"/>
              </w:rPr>
            </w:pPr>
            <w:r w:rsidRPr="008244CC">
              <w:rPr>
                <w:i w:val="0"/>
                <w:iCs w:val="0"/>
                <w:sz w:val="20"/>
                <w:szCs w:val="20"/>
              </w:rPr>
              <w:t>Podiel zisku na základnom imaní</w:t>
            </w:r>
          </w:p>
        </w:tc>
        <w:tc>
          <w:tcPr>
            <w:tcW w:w="3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Pr="008244CC" w:rsidRDefault="000D7A47">
            <w:pPr>
              <w:tabs>
                <w:tab w:val="left" w:pos="360"/>
                <w:tab w:val="left" w:pos="1260"/>
              </w:tabs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336,16</w:t>
            </w:r>
          </w:p>
        </w:tc>
      </w:tr>
    </w:tbl>
    <w:p w:rsidR="0040398A" w:rsidRDefault="0040398A">
      <w:pPr>
        <w:ind w:left="131"/>
        <w:rPr>
          <w:b/>
          <w:bCs/>
        </w:rPr>
      </w:pPr>
    </w:p>
    <w:p w:rsidR="00052AD1" w:rsidRDefault="00052AD1">
      <w:pPr>
        <w:ind w:left="131"/>
        <w:rPr>
          <w:b/>
          <w:bCs/>
        </w:rPr>
      </w:pPr>
    </w:p>
    <w:p w:rsidR="00071825" w:rsidRDefault="00071825">
      <w:pPr>
        <w:ind w:left="131"/>
      </w:pPr>
      <w:r>
        <w:rPr>
          <w:b/>
          <w:bCs/>
        </w:rPr>
        <w:t>3) Účtovná jednotka v roku 20</w:t>
      </w:r>
      <w:r w:rsidR="007E1739">
        <w:rPr>
          <w:b/>
          <w:bCs/>
        </w:rPr>
        <w:t>21</w:t>
      </w:r>
      <w:r>
        <w:rPr>
          <w:b/>
          <w:bCs/>
        </w:rPr>
        <w:t xml:space="preserve"> tvorila  rezervy a to:</w:t>
      </w:r>
    </w:p>
    <w:p w:rsidR="00071825" w:rsidRDefault="00071825">
      <w:pPr>
        <w:tabs>
          <w:tab w:val="left" w:pos="360"/>
          <w:tab w:val="left" w:pos="1260"/>
        </w:tabs>
        <w:ind w:left="360"/>
        <w:rPr>
          <w:b/>
          <w:bCs/>
          <w:i/>
          <w:iCs/>
          <w:sz w:val="22"/>
          <w:szCs w:val="22"/>
        </w:rPr>
      </w:pPr>
    </w:p>
    <w:tbl>
      <w:tblPr>
        <w:tblW w:w="0" w:type="auto"/>
        <w:tblInd w:w="-162" w:type="dxa"/>
        <w:tblLayout w:type="fixed"/>
        <w:tblLook w:val="0000"/>
      </w:tblPr>
      <w:tblGrid>
        <w:gridCol w:w="236"/>
        <w:gridCol w:w="2904"/>
        <w:gridCol w:w="1608"/>
        <w:gridCol w:w="960"/>
        <w:gridCol w:w="948"/>
        <w:gridCol w:w="972"/>
        <w:gridCol w:w="2136"/>
      </w:tblGrid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pStyle w:val="Nadpistabuky"/>
              <w:snapToGrid w:val="0"/>
            </w:pPr>
          </w:p>
        </w:tc>
        <w:tc>
          <w:tcPr>
            <w:tcW w:w="290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662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</w:tr>
      <w:tr w:rsidR="00071825">
        <w:trPr>
          <w:trHeight w:val="347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Tvorba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Použitie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Zrušenie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 na konci účtovného obdobia</w:t>
            </w:r>
          </w:p>
        </w:tc>
      </w:tr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center"/>
            </w:pPr>
          </w:p>
        </w:tc>
      </w:tr>
      <w:tr w:rsidR="00071825" w:rsidRPr="008244CC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32 632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30 371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32 615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30 371</w:t>
            </w:r>
          </w:p>
        </w:tc>
      </w:tr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sz w:val="20"/>
                <w:szCs w:val="20"/>
              </w:rPr>
              <w:t>Náhrady za nevyčerpanú dovolenku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22 113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22 202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22 113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22 202</w:t>
            </w:r>
          </w:p>
        </w:tc>
      </w:tr>
      <w:tr w:rsidR="00071825">
        <w:trPr>
          <w:trHeight w:val="332"/>
        </w:trPr>
        <w:tc>
          <w:tcPr>
            <w:tcW w:w="168" w:type="dxa"/>
            <w:shd w:val="clear" w:color="auto" w:fill="auto"/>
          </w:tcPr>
          <w:p w:rsidR="00071825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sz w:val="20"/>
                <w:szCs w:val="20"/>
              </w:rPr>
              <w:t>Poistné z nevyčerpanej dovolenky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7 759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7 772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7 759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7 772</w:t>
            </w:r>
          </w:p>
        </w:tc>
      </w:tr>
      <w:tr w:rsidR="0040398A">
        <w:trPr>
          <w:trHeight w:val="332"/>
        </w:trPr>
        <w:tc>
          <w:tcPr>
            <w:tcW w:w="168" w:type="dxa"/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nevyfakt.audit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0398A">
        <w:trPr>
          <w:trHeight w:val="332"/>
        </w:trPr>
        <w:tc>
          <w:tcPr>
            <w:tcW w:w="168" w:type="dxa"/>
            <w:shd w:val="clear" w:color="auto" w:fill="auto"/>
          </w:tcPr>
          <w:p w:rsidR="0040398A" w:rsidRDefault="0040398A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Default="0040398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vodné, stočné</w:t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</w:t>
            </w:r>
          </w:p>
        </w:tc>
        <w:tc>
          <w:tcPr>
            <w:tcW w:w="9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</w:t>
            </w:r>
          </w:p>
        </w:tc>
        <w:tc>
          <w:tcPr>
            <w:tcW w:w="9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2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397</w:t>
            </w:r>
          </w:p>
        </w:tc>
      </w:tr>
    </w:tbl>
    <w:p w:rsidR="00AC0444" w:rsidRDefault="00AC0444">
      <w:pPr>
        <w:spacing w:before="240" w:after="240"/>
        <w:rPr>
          <w:b/>
          <w:bCs/>
        </w:rPr>
      </w:pPr>
    </w:p>
    <w:p w:rsidR="00AC0444" w:rsidRDefault="00AC0444">
      <w:pPr>
        <w:spacing w:before="240" w:after="240"/>
        <w:rPr>
          <w:b/>
          <w:bCs/>
        </w:rPr>
      </w:pPr>
    </w:p>
    <w:p w:rsidR="00071825" w:rsidRDefault="00071825">
      <w:pPr>
        <w:spacing w:before="240" w:after="240"/>
      </w:pPr>
      <w:r>
        <w:rPr>
          <w:b/>
          <w:bCs/>
        </w:rPr>
        <w:lastRenderedPageBreak/>
        <w:t>4) Krátkodobé záväzky v členení podľa jednotlivých položiek súvahy v celých €</w:t>
      </w:r>
    </w:p>
    <w:tbl>
      <w:tblPr>
        <w:tblW w:w="9636" w:type="dxa"/>
        <w:tblInd w:w="-15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76"/>
        <w:gridCol w:w="2880"/>
        <w:gridCol w:w="3480"/>
      </w:tblGrid>
      <w:tr w:rsidR="00071825" w:rsidTr="0040398A">
        <w:trPr>
          <w:trHeight w:val="290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Opis záväzku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Stav na začiatku účtovného obdobia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071825" w:rsidRDefault="00071825">
            <w:pPr>
              <w:jc w:val="center"/>
            </w:pPr>
            <w:r>
              <w:rPr>
                <w:sz w:val="20"/>
                <w:szCs w:val="20"/>
              </w:rPr>
              <w:t>Stav na konci účtovného obdobia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AC0444" w:rsidP="00AC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575A99">
              <w:rPr>
                <w:sz w:val="20"/>
                <w:szCs w:val="20"/>
              </w:rPr>
              <w:t>Zá</w:t>
            </w:r>
            <w:r w:rsidR="004775BB" w:rsidRPr="008244CC">
              <w:rPr>
                <w:sz w:val="20"/>
                <w:szCs w:val="20"/>
              </w:rPr>
              <w:t>väzky z obchodného styku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201 205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288 445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Záväzky voči prepojeným účt.jednotkam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snapToGrid w:val="0"/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2 300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85 811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Ostatné záväzky voči prepojeným účt. jednotkam</w:t>
            </w:r>
          </w:p>
        </w:tc>
        <w:tc>
          <w:tcPr>
            <w:tcW w:w="28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snapToGrid w:val="0"/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500 000</w:t>
            </w:r>
          </w:p>
        </w:tc>
        <w:tc>
          <w:tcPr>
            <w:tcW w:w="34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Záväzky voči zamestnancom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68 374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79 290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Záväzky voči spoločníkom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70 703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70 598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 xml:space="preserve">Záväzky zo sociálneho zabezpečenia 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64 247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72 072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Daňové záväzky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66 341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85 205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Ostatné záväzky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203 697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803 698</w:t>
            </w:r>
          </w:p>
        </w:tc>
      </w:tr>
      <w:tr w:rsidR="004775BB" w:rsidTr="0040398A">
        <w:trPr>
          <w:trHeight w:val="335"/>
        </w:trPr>
        <w:tc>
          <w:tcPr>
            <w:tcW w:w="32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1 176 867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8244CC" w:rsidRDefault="000D7A4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1 399 308</w:t>
            </w:r>
          </w:p>
        </w:tc>
      </w:tr>
    </w:tbl>
    <w:p w:rsidR="00071825" w:rsidRDefault="00052AD1">
      <w:pPr>
        <w:spacing w:after="240"/>
      </w:pPr>
      <w:r>
        <w:t>V</w:t>
      </w:r>
      <w:r w:rsidR="00071825">
        <w:t>šetky krátkodobé záväzky sú splatné do jedného roka</w:t>
      </w:r>
    </w:p>
    <w:p w:rsidR="00071825" w:rsidRDefault="00071825">
      <w:pPr>
        <w:spacing w:after="240"/>
        <w:rPr>
          <w:b/>
          <w:bCs/>
        </w:rPr>
      </w:pPr>
      <w:r>
        <w:rPr>
          <w:b/>
          <w:bCs/>
        </w:rPr>
        <w:t>5) Dlhodobé záväzky v členení podľa jednotlivých položiek súvahy v celých €</w:t>
      </w:r>
    </w:p>
    <w:p w:rsidR="00146912" w:rsidRPr="00D87D77" w:rsidRDefault="00146912">
      <w:pPr>
        <w:spacing w:after="240"/>
        <w:rPr>
          <w:sz w:val="20"/>
          <w:szCs w:val="20"/>
        </w:rPr>
      </w:pPr>
      <w:r w:rsidRPr="00D87D77">
        <w:rPr>
          <w:sz w:val="20"/>
          <w:szCs w:val="20"/>
        </w:rPr>
        <w:t>Tabuľka č.1</w:t>
      </w:r>
    </w:p>
    <w:tbl>
      <w:tblPr>
        <w:tblW w:w="9603" w:type="dxa"/>
        <w:tblInd w:w="-229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767"/>
        <w:gridCol w:w="2472"/>
        <w:gridCol w:w="3364"/>
      </w:tblGrid>
      <w:tr w:rsidR="00071825" w:rsidRPr="008C7375" w:rsidTr="00680ABE">
        <w:tc>
          <w:tcPr>
            <w:tcW w:w="37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C7375" w:rsidRDefault="00071825">
            <w:pPr>
              <w:pStyle w:val="Obsahtabuky"/>
              <w:rPr>
                <w:sz w:val="20"/>
                <w:szCs w:val="20"/>
              </w:rPr>
            </w:pPr>
            <w:r w:rsidRPr="008C7375">
              <w:rPr>
                <w:b/>
                <w:bCs/>
                <w:sz w:val="20"/>
                <w:szCs w:val="20"/>
              </w:rPr>
              <w:t>Opis záväzku</w:t>
            </w:r>
          </w:p>
        </w:tc>
        <w:tc>
          <w:tcPr>
            <w:tcW w:w="24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8C7375" w:rsidRDefault="00071825">
            <w:pPr>
              <w:pStyle w:val="Obsahtabuky"/>
              <w:rPr>
                <w:sz w:val="20"/>
                <w:szCs w:val="20"/>
              </w:rPr>
            </w:pPr>
            <w:r w:rsidRPr="008C7375">
              <w:rPr>
                <w:b/>
                <w:bCs/>
                <w:sz w:val="20"/>
                <w:szCs w:val="20"/>
              </w:rPr>
              <w:t>Stav na začiatku účtovného obdobia</w:t>
            </w:r>
          </w:p>
        </w:tc>
        <w:tc>
          <w:tcPr>
            <w:tcW w:w="33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8C7375" w:rsidRDefault="00071825">
            <w:pPr>
              <w:pStyle w:val="Obsahtabuky"/>
              <w:rPr>
                <w:sz w:val="20"/>
                <w:szCs w:val="20"/>
              </w:rPr>
            </w:pPr>
            <w:r w:rsidRPr="008C7375">
              <w:rPr>
                <w:b/>
                <w:bCs/>
                <w:sz w:val="20"/>
                <w:szCs w:val="20"/>
              </w:rPr>
              <w:t>Stav na konci účtovného obdobia</w:t>
            </w:r>
          </w:p>
        </w:tc>
      </w:tr>
      <w:tr w:rsidR="004775BB" w:rsidRPr="008C7375" w:rsidTr="00680ABE">
        <w:tc>
          <w:tcPr>
            <w:tcW w:w="376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8C7375" w:rsidRDefault="004775BB">
            <w:pPr>
              <w:pStyle w:val="Obsahtabuky"/>
              <w:rPr>
                <w:sz w:val="20"/>
                <w:szCs w:val="20"/>
              </w:rPr>
            </w:pPr>
            <w:r w:rsidRPr="008C7375">
              <w:rPr>
                <w:b/>
                <w:bCs/>
                <w:sz w:val="20"/>
                <w:szCs w:val="20"/>
              </w:rPr>
              <w:t>Záväzky zo soc.fondu</w:t>
            </w:r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8C7375" w:rsidRDefault="004775BB" w:rsidP="007B7736">
            <w:pPr>
              <w:pStyle w:val="Obsahtabuky"/>
              <w:jc w:val="right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7 381</w:t>
            </w:r>
          </w:p>
        </w:tc>
        <w:tc>
          <w:tcPr>
            <w:tcW w:w="33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775BB" w:rsidRPr="008C7375" w:rsidRDefault="00AC0444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10 027</w:t>
            </w:r>
          </w:p>
        </w:tc>
      </w:tr>
      <w:tr w:rsidR="004775BB" w:rsidRPr="008C7375" w:rsidTr="00680ABE">
        <w:tc>
          <w:tcPr>
            <w:tcW w:w="376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8C7375" w:rsidRDefault="004775BB">
            <w:pPr>
              <w:pStyle w:val="Obsahtabuky"/>
              <w:rPr>
                <w:sz w:val="20"/>
                <w:szCs w:val="20"/>
              </w:rPr>
            </w:pPr>
            <w:r w:rsidRPr="008C7375">
              <w:rPr>
                <w:b/>
                <w:bCs/>
                <w:sz w:val="20"/>
                <w:szCs w:val="20"/>
              </w:rPr>
              <w:t>Ostatné záväzky okrem záväzkov voči prepojeným účt.jednotkám</w:t>
            </w:r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C7375" w:rsidRDefault="004775BB" w:rsidP="007B7736">
            <w:pPr>
              <w:pStyle w:val="Obsahtabuky"/>
              <w:jc w:val="right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597 491</w:t>
            </w:r>
          </w:p>
        </w:tc>
        <w:tc>
          <w:tcPr>
            <w:tcW w:w="33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8C7375" w:rsidRDefault="00AC0444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597 490</w:t>
            </w:r>
          </w:p>
        </w:tc>
      </w:tr>
      <w:tr w:rsidR="004775BB" w:rsidRPr="008C7375" w:rsidTr="00680ABE">
        <w:tc>
          <w:tcPr>
            <w:tcW w:w="376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8C7375" w:rsidRDefault="004775BB">
            <w:pPr>
              <w:pStyle w:val="Obsahtabuky"/>
              <w:rPr>
                <w:sz w:val="20"/>
                <w:szCs w:val="20"/>
              </w:rPr>
            </w:pPr>
            <w:r w:rsidRPr="008C7375">
              <w:rPr>
                <w:b/>
                <w:bCs/>
                <w:sz w:val="20"/>
                <w:szCs w:val="20"/>
              </w:rPr>
              <w:t>S p o l u</w:t>
            </w:r>
          </w:p>
        </w:tc>
        <w:tc>
          <w:tcPr>
            <w:tcW w:w="24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4775BB" w:rsidRPr="008C7375" w:rsidRDefault="004775BB" w:rsidP="007B7736">
            <w:pPr>
              <w:pStyle w:val="Obsahtabuky"/>
              <w:jc w:val="right"/>
              <w:rPr>
                <w:sz w:val="20"/>
                <w:szCs w:val="20"/>
              </w:rPr>
            </w:pPr>
            <w:r w:rsidRPr="008C7375">
              <w:rPr>
                <w:sz w:val="20"/>
                <w:szCs w:val="20"/>
              </w:rPr>
              <w:t>604 872</w:t>
            </w:r>
          </w:p>
        </w:tc>
        <w:tc>
          <w:tcPr>
            <w:tcW w:w="33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4775BB" w:rsidRPr="008C7375" w:rsidRDefault="00AC0444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607 517</w:t>
            </w:r>
          </w:p>
        </w:tc>
      </w:tr>
    </w:tbl>
    <w:p w:rsidR="00071825" w:rsidRPr="008C7375" w:rsidRDefault="00071825">
      <w:pPr>
        <w:tabs>
          <w:tab w:val="left" w:pos="360"/>
        </w:tabs>
        <w:jc w:val="both"/>
        <w:rPr>
          <w:sz w:val="20"/>
          <w:szCs w:val="20"/>
        </w:rPr>
      </w:pPr>
    </w:p>
    <w:p w:rsidR="00071825" w:rsidRDefault="004A7888">
      <w:pPr>
        <w:tabs>
          <w:tab w:val="left" w:pos="360"/>
        </w:tabs>
        <w:jc w:val="both"/>
        <w:rPr>
          <w:sz w:val="20"/>
          <w:szCs w:val="20"/>
        </w:rPr>
      </w:pPr>
      <w:r w:rsidRPr="00F649F1">
        <w:rPr>
          <w:sz w:val="20"/>
          <w:szCs w:val="20"/>
        </w:rPr>
        <w:t xml:space="preserve">Ostatné záväzky predstavuje </w:t>
      </w:r>
      <w:r w:rsidR="00575A99" w:rsidRPr="00F649F1">
        <w:rPr>
          <w:sz w:val="20"/>
          <w:szCs w:val="20"/>
        </w:rPr>
        <w:t>úver od VÚB, a.s. vo výške 1 789 513,20 eur za účelom financovania kúpy akcií spoločnosti SAD Humenné, a.s.</w:t>
      </w:r>
    </w:p>
    <w:p w:rsidR="00D87D77" w:rsidRDefault="00D87D77">
      <w:pPr>
        <w:tabs>
          <w:tab w:val="left" w:pos="360"/>
        </w:tabs>
        <w:jc w:val="both"/>
        <w:rPr>
          <w:sz w:val="20"/>
          <w:szCs w:val="20"/>
        </w:rPr>
      </w:pPr>
    </w:p>
    <w:p w:rsidR="00F649F1" w:rsidRDefault="00146912">
      <w:pPr>
        <w:tabs>
          <w:tab w:val="left" w:pos="360"/>
        </w:tabs>
        <w:jc w:val="both"/>
        <w:rPr>
          <w:sz w:val="20"/>
          <w:szCs w:val="20"/>
        </w:rPr>
      </w:pPr>
      <w:r>
        <w:rPr>
          <w:sz w:val="20"/>
          <w:szCs w:val="20"/>
        </w:rPr>
        <w:t>Tabuľka č.2</w:t>
      </w:r>
    </w:p>
    <w:tbl>
      <w:tblPr>
        <w:tblW w:w="9640" w:type="dxa"/>
        <w:tblCellSpacing w:w="0" w:type="dxa"/>
        <w:tblInd w:w="-212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476"/>
        <w:gridCol w:w="665"/>
        <w:gridCol w:w="1900"/>
        <w:gridCol w:w="1916"/>
        <w:gridCol w:w="1683"/>
      </w:tblGrid>
      <w:tr w:rsidR="00E25130" w:rsidRPr="00E25130" w:rsidTr="00680ABE">
        <w:trPr>
          <w:tblCellSpacing w:w="0" w:type="dxa"/>
        </w:trPr>
        <w:tc>
          <w:tcPr>
            <w:tcW w:w="3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Charakter úveru</w:t>
            </w:r>
          </w:p>
        </w:tc>
        <w:tc>
          <w:tcPr>
            <w:tcW w:w="1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Hodnota v EUR</w:t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Splatnosť</w:t>
            </w:r>
          </w:p>
        </w:tc>
      </w:tr>
      <w:tr w:rsidR="00E25130" w:rsidRPr="00E25130" w:rsidTr="00680ABE">
        <w:trPr>
          <w:trHeight w:val="409"/>
          <w:tblCellSpacing w:w="0" w:type="dxa"/>
        </w:trPr>
        <w:tc>
          <w:tcPr>
            <w:tcW w:w="4141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Dlhodobé bankové úvery (R121 súvahy)</w:t>
            </w:r>
          </w:p>
        </w:tc>
        <w:tc>
          <w:tcPr>
            <w:tcW w:w="190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</w:p>
        </w:tc>
        <w:tc>
          <w:tcPr>
            <w:tcW w:w="168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</w:p>
        </w:tc>
      </w:tr>
      <w:tr w:rsidR="00E25130" w:rsidRPr="00E25130" w:rsidTr="00680ABE">
        <w:trPr>
          <w:trHeight w:val="629"/>
          <w:tblCellSpacing w:w="0" w:type="dxa"/>
        </w:trPr>
        <w:tc>
          <w:tcPr>
            <w:tcW w:w="3476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D87D77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VÚB, a.s. - Zmluva o</w:t>
            </w:r>
            <w:r w:rsidR="008F064E">
              <w:rPr>
                <w:sz w:val="20"/>
                <w:szCs w:val="20"/>
                <w:lang w:eastAsia="sk-SK"/>
              </w:rPr>
              <w:t xml:space="preserve"> termínovanom</w:t>
            </w:r>
            <w:r w:rsidRPr="00E25130">
              <w:rPr>
                <w:sz w:val="20"/>
                <w:szCs w:val="20"/>
                <w:lang w:eastAsia="sk-SK"/>
              </w:rPr>
              <w:t xml:space="preserve"> úvere </w:t>
            </w:r>
            <w:r w:rsidR="00D87D77">
              <w:rPr>
                <w:sz w:val="20"/>
                <w:szCs w:val="20"/>
                <w:lang w:eastAsia="sk-SK"/>
              </w:rPr>
              <w:t>č.</w:t>
            </w:r>
            <w:r w:rsidR="008F064E">
              <w:rPr>
                <w:sz w:val="20"/>
                <w:szCs w:val="20"/>
                <w:lang w:eastAsia="sk-SK"/>
              </w:rPr>
              <w:t xml:space="preserve"> </w:t>
            </w:r>
            <w:r w:rsidR="00D87D77">
              <w:rPr>
                <w:sz w:val="20"/>
                <w:szCs w:val="20"/>
                <w:lang w:eastAsia="sk-SK"/>
              </w:rPr>
              <w:t>1</w:t>
            </w:r>
            <w:r w:rsidRPr="00E25130">
              <w:rPr>
                <w:sz w:val="20"/>
                <w:szCs w:val="20"/>
                <w:lang w:eastAsia="sk-SK"/>
              </w:rPr>
              <w:t>132/2021/UZ</w:t>
            </w:r>
          </w:p>
        </w:tc>
        <w:tc>
          <w:tcPr>
            <w:tcW w:w="665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900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investičný</w:t>
            </w:r>
          </w:p>
        </w:tc>
        <w:tc>
          <w:tcPr>
            <w:tcW w:w="1916" w:type="dxa"/>
            <w:tcBorders>
              <w:top w:val="nil"/>
              <w:left w:val="single" w:sz="6" w:space="0" w:color="000000"/>
              <w:bottom w:val="nil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right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1 459 583</w:t>
            </w:r>
          </w:p>
        </w:tc>
        <w:tc>
          <w:tcPr>
            <w:tcW w:w="1683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20.8.2026</w:t>
            </w:r>
          </w:p>
        </w:tc>
      </w:tr>
      <w:tr w:rsidR="00E25130" w:rsidRPr="00E25130" w:rsidTr="00680ABE">
        <w:trPr>
          <w:tblCellSpacing w:w="0" w:type="dxa"/>
        </w:trPr>
        <w:tc>
          <w:tcPr>
            <w:tcW w:w="3476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66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168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sz w:val="20"/>
                <w:szCs w:val="20"/>
                <w:lang w:eastAsia="sk-SK"/>
              </w:rPr>
            </w:pPr>
          </w:p>
        </w:tc>
      </w:tr>
    </w:tbl>
    <w:p w:rsidR="00E25130" w:rsidRDefault="00E25130">
      <w:pPr>
        <w:tabs>
          <w:tab w:val="left" w:pos="360"/>
        </w:tabs>
        <w:jc w:val="both"/>
        <w:rPr>
          <w:sz w:val="20"/>
          <w:szCs w:val="20"/>
        </w:rPr>
      </w:pPr>
    </w:p>
    <w:p w:rsidR="00146912" w:rsidRPr="00F649F1" w:rsidRDefault="00D87D77">
      <w:pPr>
        <w:tabs>
          <w:tab w:val="left" w:pos="360"/>
        </w:tabs>
        <w:jc w:val="both"/>
        <w:rPr>
          <w:sz w:val="20"/>
          <w:szCs w:val="20"/>
        </w:rPr>
      </w:pPr>
      <w:r>
        <w:rPr>
          <w:sz w:val="20"/>
          <w:szCs w:val="20"/>
        </w:rPr>
        <w:t>Tabuľka č.3</w:t>
      </w:r>
    </w:p>
    <w:tbl>
      <w:tblPr>
        <w:tblW w:w="9857" w:type="dxa"/>
        <w:tblCellSpacing w:w="0" w:type="dxa"/>
        <w:tblInd w:w="-212" w:type="dxa"/>
        <w:tblCellMar>
          <w:top w:w="60" w:type="dxa"/>
          <w:left w:w="60" w:type="dxa"/>
          <w:bottom w:w="60" w:type="dxa"/>
          <w:right w:w="60" w:type="dxa"/>
        </w:tblCellMar>
        <w:tblLook w:val="04A0"/>
      </w:tblPr>
      <w:tblGrid>
        <w:gridCol w:w="3476"/>
        <w:gridCol w:w="665"/>
        <w:gridCol w:w="1900"/>
        <w:gridCol w:w="1916"/>
        <w:gridCol w:w="1900"/>
      </w:tblGrid>
      <w:tr w:rsidR="00E25130" w:rsidRPr="00E25130" w:rsidTr="00680ABE">
        <w:trPr>
          <w:tblCellSpacing w:w="0" w:type="dxa"/>
        </w:trPr>
        <w:tc>
          <w:tcPr>
            <w:tcW w:w="34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Charakter úveru</w:t>
            </w:r>
          </w:p>
        </w:tc>
        <w:tc>
          <w:tcPr>
            <w:tcW w:w="19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Hodnota v EUR</w:t>
            </w:r>
          </w:p>
        </w:tc>
        <w:tc>
          <w:tcPr>
            <w:tcW w:w="1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Splatnosť</w:t>
            </w:r>
          </w:p>
        </w:tc>
      </w:tr>
      <w:tr w:rsidR="00E25130" w:rsidRPr="00E25130" w:rsidTr="00680ABE">
        <w:trPr>
          <w:tblCellSpacing w:w="0" w:type="dxa"/>
        </w:trPr>
        <w:tc>
          <w:tcPr>
            <w:tcW w:w="4141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  <w:r w:rsidRPr="00E25130">
              <w:rPr>
                <w:b/>
                <w:bCs/>
                <w:sz w:val="20"/>
                <w:szCs w:val="20"/>
                <w:lang w:eastAsia="sk-SK"/>
              </w:rPr>
              <w:t>Krátkodobé bankové úvery (R139 súvahy)</w:t>
            </w:r>
          </w:p>
        </w:tc>
        <w:tc>
          <w:tcPr>
            <w:tcW w:w="190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</w:p>
        </w:tc>
      </w:tr>
      <w:tr w:rsidR="00E25130" w:rsidRPr="00E25130" w:rsidTr="00680ABE">
        <w:trPr>
          <w:trHeight w:val="605"/>
          <w:tblCellSpacing w:w="0" w:type="dxa"/>
        </w:trPr>
        <w:tc>
          <w:tcPr>
            <w:tcW w:w="3476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VÚB, a.s. - Zmluva o termínovanom úvere č.</w:t>
            </w:r>
            <w:r w:rsidR="008F064E">
              <w:rPr>
                <w:sz w:val="20"/>
                <w:szCs w:val="20"/>
                <w:lang w:eastAsia="sk-SK"/>
              </w:rPr>
              <w:t xml:space="preserve"> </w:t>
            </w:r>
            <w:r w:rsidRPr="00E25130">
              <w:rPr>
                <w:sz w:val="20"/>
                <w:szCs w:val="20"/>
                <w:lang w:eastAsia="sk-SK"/>
              </w:rPr>
              <w:t>1132/2021/UZ</w:t>
            </w:r>
          </w:p>
        </w:tc>
        <w:tc>
          <w:tcPr>
            <w:tcW w:w="665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900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investičný</w:t>
            </w:r>
          </w:p>
        </w:tc>
        <w:tc>
          <w:tcPr>
            <w:tcW w:w="1916" w:type="dxa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right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240 000</w:t>
            </w:r>
          </w:p>
        </w:tc>
        <w:tc>
          <w:tcPr>
            <w:tcW w:w="1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7" w:type="dxa"/>
              <w:bottom w:w="57" w:type="dxa"/>
              <w:right w:w="57" w:type="dxa"/>
            </w:tcMar>
            <w:hideMark/>
          </w:tcPr>
          <w:p w:rsidR="00E25130" w:rsidRPr="00E25130" w:rsidRDefault="00E25130" w:rsidP="00E25130">
            <w:pPr>
              <w:suppressAutoHyphens w:val="0"/>
              <w:spacing w:before="100" w:beforeAutospacing="1" w:after="142" w:line="276" w:lineRule="auto"/>
              <w:jc w:val="center"/>
              <w:rPr>
                <w:lang w:eastAsia="sk-SK"/>
              </w:rPr>
            </w:pPr>
            <w:r w:rsidRPr="00E25130">
              <w:rPr>
                <w:sz w:val="20"/>
                <w:szCs w:val="20"/>
                <w:lang w:eastAsia="sk-SK"/>
              </w:rPr>
              <w:t>20.8.2026</w:t>
            </w:r>
          </w:p>
        </w:tc>
      </w:tr>
    </w:tbl>
    <w:p w:rsidR="00071825" w:rsidRDefault="00071825">
      <w:pPr>
        <w:ind w:left="142"/>
      </w:pPr>
      <w:r>
        <w:rPr>
          <w:b/>
          <w:bCs/>
        </w:rPr>
        <w:lastRenderedPageBreak/>
        <w:t>a) Záväzky zo sociálneho fondu</w:t>
      </w:r>
    </w:p>
    <w:tbl>
      <w:tblPr>
        <w:tblW w:w="9468" w:type="dxa"/>
        <w:tblInd w:w="-65" w:type="dxa"/>
        <w:tblLayout w:type="fixed"/>
        <w:tblCellMar>
          <w:top w:w="55" w:type="dxa"/>
          <w:bottom w:w="55" w:type="dxa"/>
        </w:tblCellMar>
        <w:tblLook w:val="0000"/>
      </w:tblPr>
      <w:tblGrid>
        <w:gridCol w:w="3624"/>
        <w:gridCol w:w="2448"/>
        <w:gridCol w:w="3396"/>
      </w:tblGrid>
      <w:tr w:rsidR="00071825" w:rsidTr="00D87D77">
        <w:trPr>
          <w:trHeight w:val="612"/>
        </w:trPr>
        <w:tc>
          <w:tcPr>
            <w:tcW w:w="36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4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775BB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7 381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6 016</w:t>
            </w:r>
          </w:p>
        </w:tc>
      </w:tr>
      <w:tr w:rsidR="004775BB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13 226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11 847</w:t>
            </w:r>
          </w:p>
        </w:tc>
      </w:tr>
      <w:tr w:rsidR="004775BB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4775BB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13 226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11 847</w:t>
            </w:r>
          </w:p>
        </w:tc>
      </w:tr>
      <w:tr w:rsidR="004775BB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b/>
                <w:bCs/>
                <w:sz w:val="20"/>
                <w:szCs w:val="20"/>
              </w:rPr>
              <w:t>Čerpanie sociálneho fondu na stravné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10 330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10 019</w:t>
            </w:r>
          </w:p>
        </w:tc>
      </w:tr>
      <w:tr w:rsidR="004775BB" w:rsidTr="0040398A">
        <w:trPr>
          <w:trHeight w:val="319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b/>
                <w:bCs/>
                <w:sz w:val="20"/>
                <w:szCs w:val="20"/>
              </w:rPr>
              <w:t>Čerpanie sociálneho fondu na životné jubilea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463</w:t>
            </w:r>
          </w:p>
        </w:tc>
      </w:tr>
      <w:tr w:rsidR="004775BB" w:rsidTr="0040398A">
        <w:trPr>
          <w:trHeight w:val="334"/>
        </w:trPr>
        <w:tc>
          <w:tcPr>
            <w:tcW w:w="362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>
            <w:pPr>
              <w:rPr>
                <w:sz w:val="20"/>
                <w:szCs w:val="20"/>
              </w:rPr>
            </w:pPr>
            <w:r w:rsidRPr="008244CC">
              <w:rPr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4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4775BB" w:rsidRPr="008244CC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10 027</w:t>
            </w:r>
          </w:p>
        </w:tc>
        <w:tc>
          <w:tcPr>
            <w:tcW w:w="33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4775BB" w:rsidRPr="008244CC" w:rsidRDefault="004775BB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7 381</w:t>
            </w:r>
          </w:p>
        </w:tc>
      </w:tr>
    </w:tbl>
    <w:p w:rsidR="00AC0444" w:rsidRPr="00AC0444" w:rsidRDefault="00071825" w:rsidP="00AC0444">
      <w:pPr>
        <w:pStyle w:val="Nadpis3"/>
        <w:tabs>
          <w:tab w:val="clear" w:pos="360"/>
          <w:tab w:val="clear" w:pos="1260"/>
        </w:tabs>
        <w:spacing w:before="240"/>
        <w:ind w:left="0" w:firstLine="0"/>
        <w:jc w:val="center"/>
      </w:pPr>
      <w:r w:rsidRPr="00AC0444">
        <w:t>l. IV</w:t>
      </w:r>
    </w:p>
    <w:p w:rsidR="00071825" w:rsidRPr="00AC0444" w:rsidRDefault="00071825">
      <w:pPr>
        <w:spacing w:before="240"/>
        <w:jc w:val="center"/>
        <w:rPr>
          <w:b/>
          <w:bCs/>
          <w:sz w:val="28"/>
          <w:szCs w:val="28"/>
        </w:rPr>
      </w:pPr>
      <w:r w:rsidRPr="00AC0444">
        <w:rPr>
          <w:b/>
          <w:bCs/>
          <w:sz w:val="28"/>
          <w:szCs w:val="28"/>
        </w:rPr>
        <w:t>Informácie, ktoré vysvetľujú a dopĺňajú položky výkazu ziskov a</w:t>
      </w:r>
      <w:r w:rsidR="00AC0444" w:rsidRPr="00AC0444">
        <w:rPr>
          <w:b/>
          <w:bCs/>
          <w:sz w:val="28"/>
          <w:szCs w:val="28"/>
        </w:rPr>
        <w:t> </w:t>
      </w:r>
      <w:r w:rsidRPr="00AC0444">
        <w:rPr>
          <w:b/>
          <w:bCs/>
          <w:sz w:val="28"/>
          <w:szCs w:val="28"/>
        </w:rPr>
        <w:t>strát</w:t>
      </w:r>
    </w:p>
    <w:p w:rsidR="00AC0444" w:rsidRDefault="00AC0444">
      <w:pPr>
        <w:pStyle w:val="Zarkazkladnhotextu"/>
        <w:tabs>
          <w:tab w:val="clear" w:pos="360"/>
          <w:tab w:val="clear" w:pos="1260"/>
        </w:tabs>
        <w:ind w:firstLine="0"/>
        <w:rPr>
          <w:b/>
          <w:bCs/>
          <w:sz w:val="22"/>
          <w:szCs w:val="22"/>
        </w:rPr>
      </w:pPr>
    </w:p>
    <w:p w:rsidR="00071825" w:rsidRDefault="00071825">
      <w:pPr>
        <w:pStyle w:val="Zarkazkladnhotextu"/>
        <w:tabs>
          <w:tab w:val="clear" w:pos="360"/>
          <w:tab w:val="clear" w:pos="1260"/>
        </w:tabs>
        <w:ind w:firstLine="0"/>
      </w:pPr>
      <w:r>
        <w:rPr>
          <w:b/>
          <w:bCs/>
          <w:sz w:val="22"/>
          <w:szCs w:val="22"/>
        </w:rPr>
        <w:t>1) Informácie o výnosoch v celých €</w:t>
      </w:r>
    </w:p>
    <w:tbl>
      <w:tblPr>
        <w:tblW w:w="9381" w:type="dxa"/>
        <w:tblInd w:w="-24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76"/>
        <w:gridCol w:w="2616"/>
        <w:gridCol w:w="1932"/>
        <w:gridCol w:w="2457"/>
      </w:tblGrid>
      <w:tr w:rsidR="00071825" w:rsidRPr="00052AD1" w:rsidTr="0040398A">
        <w:trPr>
          <w:trHeight w:val="260"/>
        </w:trPr>
        <w:tc>
          <w:tcPr>
            <w:tcW w:w="23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Druh výnosov</w:t>
            </w:r>
          </w:p>
        </w:tc>
        <w:tc>
          <w:tcPr>
            <w:tcW w:w="26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Opis</w:t>
            </w:r>
          </w:p>
        </w:tc>
        <w:tc>
          <w:tcPr>
            <w:tcW w:w="193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45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Bezprostredne predchádzajúce obdobie</w:t>
            </w:r>
          </w:p>
        </w:tc>
      </w:tr>
      <w:tr w:rsidR="007E1739" w:rsidRPr="00052AD1" w:rsidTr="0040398A">
        <w:trPr>
          <w:trHeight w:val="317"/>
        </w:trPr>
        <w:tc>
          <w:tcPr>
            <w:tcW w:w="237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Tržby z predaja vlastných výrobkov a služieb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Opravy motor. vozidiel SAD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2 671 240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AC0444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2 442 740</w:t>
            </w:r>
          </w:p>
        </w:tc>
      </w:tr>
      <w:tr w:rsidR="007E1739" w:rsidRPr="00052AD1" w:rsidTr="0040398A">
        <w:trPr>
          <w:trHeight w:val="317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Umývanie vozidiel 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230 059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160 755</w:t>
            </w:r>
          </w:p>
        </w:tc>
      </w:tr>
      <w:tr w:rsidR="007E1739" w:rsidRPr="00052AD1" w:rsidTr="0040398A">
        <w:trPr>
          <w:trHeight w:val="304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Stavebná činnosť 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187 244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456 027</w:t>
            </w:r>
          </w:p>
        </w:tc>
      </w:tr>
      <w:tr w:rsidR="007E1739" w:rsidRPr="00052AD1" w:rsidTr="0040398A">
        <w:trPr>
          <w:trHeight w:val="304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Ostatné služby 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65 873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107 831</w:t>
            </w:r>
          </w:p>
        </w:tc>
      </w:tr>
      <w:tr w:rsidR="007E1739" w:rsidRPr="00052AD1" w:rsidTr="0040398A">
        <w:trPr>
          <w:trHeight w:val="304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Tržby ostatné 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109 201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514</w:t>
            </w:r>
          </w:p>
        </w:tc>
      </w:tr>
      <w:tr w:rsidR="007E1739" w:rsidRPr="00052AD1" w:rsidTr="0040398A">
        <w:trPr>
          <w:trHeight w:val="304"/>
        </w:trPr>
        <w:tc>
          <w:tcPr>
            <w:tcW w:w="2376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Tržby z predaja elektr.energie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5 522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2 226</w:t>
            </w:r>
          </w:p>
        </w:tc>
      </w:tr>
      <w:tr w:rsidR="007E1739" w:rsidRPr="00052AD1" w:rsidTr="0040398A">
        <w:trPr>
          <w:trHeight w:val="304"/>
        </w:trPr>
        <w:tc>
          <w:tcPr>
            <w:tcW w:w="2376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Tržby z predaja tovaru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Tržby z predaja tovaru na ČS SADKA 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790 663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738 507</w:t>
            </w:r>
          </w:p>
        </w:tc>
      </w:tr>
      <w:tr w:rsidR="007E1739" w:rsidRPr="00052AD1" w:rsidTr="0040398A">
        <w:trPr>
          <w:trHeight w:val="421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Tržby z predaja PHM na ČS SADKA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2 935 242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2 462 585</w:t>
            </w:r>
          </w:p>
        </w:tc>
      </w:tr>
      <w:tr w:rsidR="007E1739" w:rsidRPr="00052AD1" w:rsidTr="0040398A">
        <w:trPr>
          <w:trHeight w:val="421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Tržby z predaja PHM ČS DVOR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1 717 565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1 497 765</w:t>
            </w:r>
          </w:p>
        </w:tc>
      </w:tr>
      <w:tr w:rsidR="007E1739" w:rsidRPr="00052AD1" w:rsidTr="0040398A">
        <w:trPr>
          <w:trHeight w:val="421"/>
        </w:trPr>
        <w:tc>
          <w:tcPr>
            <w:tcW w:w="2376" w:type="dxa"/>
            <w:vMerge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Tržby z predajných automatov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18 174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14 544</w:t>
            </w:r>
          </w:p>
        </w:tc>
      </w:tr>
      <w:tr w:rsidR="007E1739" w:rsidRPr="00052AD1" w:rsidTr="0040398A">
        <w:trPr>
          <w:trHeight w:val="434"/>
        </w:trPr>
        <w:tc>
          <w:tcPr>
            <w:tcW w:w="23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Aktivácia-vyrobenej elektr.energie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12 789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11 699</w:t>
            </w:r>
          </w:p>
        </w:tc>
      </w:tr>
      <w:tr w:rsidR="007E1739" w:rsidRPr="00052AD1" w:rsidTr="0040398A">
        <w:trPr>
          <w:trHeight w:val="434"/>
        </w:trPr>
        <w:tc>
          <w:tcPr>
            <w:tcW w:w="2376" w:type="dxa"/>
            <w:vMerge w:val="restart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Ostatné výnosy z hospodárskej činnosti</w:t>
            </w: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Ostatné výnosy z hosp. činnosti        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 w:rsidP="001B15E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173 658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99 659</w:t>
            </w:r>
          </w:p>
        </w:tc>
      </w:tr>
      <w:tr w:rsidR="007E1739" w:rsidRPr="00052AD1" w:rsidTr="0040398A">
        <w:trPr>
          <w:trHeight w:val="434"/>
        </w:trPr>
        <w:tc>
          <w:tcPr>
            <w:tcW w:w="2376" w:type="dxa"/>
            <w:vMerge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Tržby z predaja HIM a mater.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17 467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17 867</w:t>
            </w:r>
          </w:p>
        </w:tc>
      </w:tr>
      <w:tr w:rsidR="007E1739" w:rsidRPr="00052AD1" w:rsidTr="0040398A">
        <w:trPr>
          <w:trHeight w:val="317"/>
        </w:trPr>
        <w:tc>
          <w:tcPr>
            <w:tcW w:w="23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Dotácia na výrobu elektrickej energie z obnoviteľných zdrojov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Fotovoltaický systém</w:t>
            </w: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5 609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13 836</w:t>
            </w:r>
          </w:p>
        </w:tc>
      </w:tr>
      <w:tr w:rsidR="007E1739" w:rsidRPr="00052AD1" w:rsidTr="0040398A">
        <w:trPr>
          <w:trHeight w:val="317"/>
        </w:trPr>
        <w:tc>
          <w:tcPr>
            <w:tcW w:w="2376" w:type="dxa"/>
            <w:vMerge w:val="restart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Finančné výnosy</w:t>
            </w: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Výnosové úroky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</w:tr>
      <w:tr w:rsidR="007E1739" w:rsidRPr="00052AD1" w:rsidTr="0040398A">
        <w:trPr>
          <w:trHeight w:val="317"/>
        </w:trPr>
        <w:tc>
          <w:tcPr>
            <w:tcW w:w="2376" w:type="dxa"/>
            <w:vMerge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261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Výnosy z dividend</w:t>
            </w:r>
          </w:p>
        </w:tc>
        <w:tc>
          <w:tcPr>
            <w:tcW w:w="193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1739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28 206</w:t>
            </w:r>
          </w:p>
        </w:tc>
        <w:tc>
          <w:tcPr>
            <w:tcW w:w="2457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23 006</w:t>
            </w:r>
          </w:p>
        </w:tc>
      </w:tr>
      <w:tr w:rsidR="007E1739" w:rsidRPr="00052AD1" w:rsidTr="0040398A">
        <w:trPr>
          <w:trHeight w:val="317"/>
        </w:trPr>
        <w:tc>
          <w:tcPr>
            <w:tcW w:w="23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Tržby spolu</w:t>
            </w:r>
          </w:p>
        </w:tc>
        <w:tc>
          <w:tcPr>
            <w:tcW w:w="26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</w:tcPr>
          <w:p w:rsidR="007E1739" w:rsidRPr="00A0439F" w:rsidRDefault="007E1739">
            <w:pPr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93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</w:tcPr>
          <w:p w:rsidR="007E1739" w:rsidRPr="00A0439F" w:rsidRDefault="00AC0444" w:rsidP="001B15E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8 968 512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8 049 561</w:t>
            </w:r>
          </w:p>
        </w:tc>
      </w:tr>
    </w:tbl>
    <w:p w:rsidR="00071825" w:rsidRPr="00052AD1" w:rsidRDefault="00071825">
      <w:pPr>
        <w:pStyle w:val="Zarkazkladnhotextu"/>
        <w:ind w:firstLine="0"/>
        <w:rPr>
          <w:sz w:val="20"/>
          <w:szCs w:val="20"/>
        </w:rPr>
      </w:pPr>
    </w:p>
    <w:p w:rsidR="00071825" w:rsidRPr="00052AD1" w:rsidRDefault="00071825">
      <w:pPr>
        <w:rPr>
          <w:sz w:val="20"/>
          <w:szCs w:val="20"/>
        </w:rPr>
      </w:pPr>
    </w:p>
    <w:p w:rsidR="00071825" w:rsidRPr="00052AD1" w:rsidRDefault="00071825">
      <w:pPr>
        <w:pStyle w:val="Zarkazkladnhotextu"/>
        <w:tabs>
          <w:tab w:val="clear" w:pos="360"/>
          <w:tab w:val="clear" w:pos="1260"/>
        </w:tabs>
        <w:ind w:firstLine="0"/>
        <w:rPr>
          <w:sz w:val="20"/>
          <w:szCs w:val="20"/>
        </w:rPr>
      </w:pPr>
      <w:r w:rsidRPr="00052AD1">
        <w:rPr>
          <w:b/>
          <w:bCs/>
          <w:sz w:val="20"/>
          <w:szCs w:val="20"/>
        </w:rPr>
        <w:t>2) Informácie o čistom obrate v celých €</w:t>
      </w:r>
    </w:p>
    <w:tbl>
      <w:tblPr>
        <w:tblW w:w="9672" w:type="dxa"/>
        <w:tblInd w:w="-175" w:type="dxa"/>
        <w:tblLayout w:type="fixed"/>
        <w:tblLook w:val="0000"/>
      </w:tblPr>
      <w:tblGrid>
        <w:gridCol w:w="5256"/>
        <w:gridCol w:w="1668"/>
        <w:gridCol w:w="2748"/>
      </w:tblGrid>
      <w:tr w:rsidR="00071825" w:rsidRPr="00052AD1" w:rsidTr="00052AD1">
        <w:trPr>
          <w:trHeight w:val="829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052AD1" w:rsidRDefault="00071825">
            <w:pPr>
              <w:pStyle w:val="TopHeader"/>
              <w:rPr>
                <w:sz w:val="20"/>
                <w:szCs w:val="20"/>
              </w:rPr>
            </w:pPr>
            <w:r w:rsidRPr="00052AD1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052AD1" w:rsidRDefault="00071825">
            <w:pPr>
              <w:pStyle w:val="TopHeader"/>
              <w:rPr>
                <w:sz w:val="20"/>
                <w:szCs w:val="20"/>
              </w:rPr>
            </w:pPr>
            <w:r w:rsidRPr="00052AD1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052AD1" w:rsidRDefault="00071825">
            <w:pPr>
              <w:pStyle w:val="TopHeader"/>
              <w:rPr>
                <w:sz w:val="20"/>
                <w:szCs w:val="20"/>
              </w:rPr>
            </w:pPr>
            <w:r w:rsidRPr="00052AD1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E1739" w:rsidRPr="00052AD1" w:rsidTr="0040398A">
        <w:trPr>
          <w:trHeight w:val="320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Tržby za vlastné výrobky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5 522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2 226</w:t>
            </w:r>
          </w:p>
        </w:tc>
      </w:tr>
      <w:tr w:rsidR="007E1739" w:rsidRPr="00052AD1" w:rsidTr="0040398A">
        <w:trPr>
          <w:trHeight w:val="320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AC0444" w:rsidP="001B15EF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3 258 095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3 196 24</w:t>
            </w:r>
            <w:r>
              <w:rPr>
                <w:sz w:val="20"/>
                <w:szCs w:val="20"/>
              </w:rPr>
              <w:t>8</w:t>
            </w:r>
          </w:p>
        </w:tc>
      </w:tr>
      <w:tr w:rsidR="007E1739" w:rsidRPr="00052AD1" w:rsidTr="0040398A">
        <w:trPr>
          <w:trHeight w:val="320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Tržby za tovar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5 461 644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 w:rsidP="007B7736">
            <w:pPr>
              <w:jc w:val="right"/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4 698 857</w:t>
            </w:r>
          </w:p>
        </w:tc>
      </w:tr>
      <w:tr w:rsidR="007E1739" w:rsidRPr="00052AD1" w:rsidTr="0040398A">
        <w:trPr>
          <w:trHeight w:val="320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>
            <w:pPr>
              <w:rPr>
                <w:sz w:val="20"/>
                <w:szCs w:val="20"/>
              </w:rPr>
            </w:pPr>
            <w:r w:rsidRPr="00052AD1">
              <w:rPr>
                <w:sz w:val="20"/>
                <w:szCs w:val="20"/>
              </w:rPr>
              <w:t>Iné výnosy súvisiace s bežnou činnosťou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E1739" w:rsidRPr="00052AD1" w:rsidTr="0040398A">
        <w:trPr>
          <w:trHeight w:val="334"/>
        </w:trPr>
        <w:tc>
          <w:tcPr>
            <w:tcW w:w="52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>
            <w:pPr>
              <w:rPr>
                <w:sz w:val="20"/>
                <w:szCs w:val="20"/>
              </w:rPr>
            </w:pPr>
            <w:r w:rsidRPr="00052AD1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8 725 261</w:t>
            </w:r>
          </w:p>
        </w:tc>
        <w:tc>
          <w:tcPr>
            <w:tcW w:w="2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052AD1" w:rsidRDefault="007E1739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7 897 331</w:t>
            </w:r>
          </w:p>
        </w:tc>
      </w:tr>
    </w:tbl>
    <w:p w:rsidR="00AC0444" w:rsidRDefault="00AC0444">
      <w:pPr>
        <w:pStyle w:val="Zarkazkladnhotextu"/>
        <w:ind w:firstLine="0"/>
        <w:rPr>
          <w:b/>
          <w:bCs/>
          <w:sz w:val="20"/>
          <w:szCs w:val="20"/>
        </w:rPr>
      </w:pPr>
    </w:p>
    <w:p w:rsidR="00AC0444" w:rsidRDefault="00AC0444">
      <w:pPr>
        <w:pStyle w:val="Zarkazkladnhotextu"/>
        <w:ind w:firstLine="0"/>
        <w:rPr>
          <w:b/>
          <w:bCs/>
          <w:sz w:val="20"/>
          <w:szCs w:val="20"/>
        </w:rPr>
      </w:pPr>
    </w:p>
    <w:p w:rsidR="00AC0444" w:rsidRDefault="00AC0444">
      <w:pPr>
        <w:pStyle w:val="Zarkazkladnhotextu"/>
        <w:ind w:firstLine="0"/>
        <w:rPr>
          <w:b/>
          <w:bCs/>
          <w:sz w:val="20"/>
          <w:szCs w:val="20"/>
        </w:rPr>
      </w:pPr>
    </w:p>
    <w:p w:rsidR="00AC0444" w:rsidRDefault="00AC0444">
      <w:pPr>
        <w:pStyle w:val="Zarkazkladnhotextu"/>
        <w:ind w:firstLine="0"/>
        <w:rPr>
          <w:b/>
          <w:bCs/>
          <w:sz w:val="20"/>
          <w:szCs w:val="20"/>
        </w:rPr>
      </w:pPr>
    </w:p>
    <w:p w:rsidR="00071825" w:rsidRPr="00052AD1" w:rsidRDefault="00071825">
      <w:pPr>
        <w:pStyle w:val="Zarkazkladnhotextu"/>
        <w:ind w:firstLine="0"/>
        <w:rPr>
          <w:sz w:val="20"/>
          <w:szCs w:val="20"/>
        </w:rPr>
      </w:pPr>
      <w:r w:rsidRPr="00052AD1">
        <w:rPr>
          <w:b/>
          <w:bCs/>
          <w:sz w:val="20"/>
          <w:szCs w:val="20"/>
        </w:rPr>
        <w:t>3) Významné položky nákladov</w:t>
      </w:r>
    </w:p>
    <w:p w:rsidR="00071825" w:rsidRPr="00052AD1" w:rsidRDefault="00071825">
      <w:pPr>
        <w:pStyle w:val="Zarkazkladnhotextu"/>
        <w:ind w:firstLine="0"/>
        <w:rPr>
          <w:b/>
          <w:bCs/>
          <w:i/>
          <w:iCs/>
          <w:sz w:val="20"/>
          <w:szCs w:val="20"/>
        </w:rPr>
      </w:pPr>
    </w:p>
    <w:tbl>
      <w:tblPr>
        <w:tblW w:w="9732" w:type="dxa"/>
        <w:tblInd w:w="-211" w:type="dxa"/>
        <w:tblLayout w:type="fixed"/>
        <w:tblLook w:val="0000"/>
      </w:tblPr>
      <w:tblGrid>
        <w:gridCol w:w="5292"/>
        <w:gridCol w:w="1680"/>
        <w:gridCol w:w="2760"/>
      </w:tblGrid>
      <w:tr w:rsidR="00071825" w:rsidRPr="00052AD1" w:rsidTr="0040398A">
        <w:trPr>
          <w:trHeight w:val="1005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40398A" w:rsidRPr="00052AD1" w:rsidTr="0040398A">
        <w:tblPrEx>
          <w:tblCellMar>
            <w:top w:w="108" w:type="dxa"/>
            <w:bottom w:w="108" w:type="dxa"/>
          </w:tblCellMar>
        </w:tblPrEx>
        <w:trPr>
          <w:trHeight w:val="377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A0439F" w:rsidRDefault="0040398A">
            <w:pPr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0398A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114 974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0398A" w:rsidRPr="00A0439F" w:rsidRDefault="00AC0444" w:rsidP="0007182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188 636</w:t>
            </w:r>
          </w:p>
        </w:tc>
      </w:tr>
      <w:tr w:rsidR="004775BB" w:rsidRPr="00052AD1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náklady za overenie individuálnej účtovnej závierky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2 500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náklady na cestovné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198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náklady na reprezentáciu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76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náklady na nájomné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31 343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30 522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náklady na tel. hovory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2 956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2 988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náklady na opravy a údržbu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31 980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63 075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ostatné služby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AC044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38 116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75707D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82 454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stočné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4 450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AC0444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4 450</w:t>
            </w:r>
            <w:r w:rsidR="004775BB" w:rsidRPr="00A0439F">
              <w:rPr>
                <w:sz w:val="20"/>
                <w:szCs w:val="20"/>
              </w:rPr>
              <w:t>4 241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náklady na likvidáciu NO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3 349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2 582</w:t>
            </w:r>
          </w:p>
        </w:tc>
      </w:tr>
      <w:tr w:rsidR="004775BB" w:rsidTr="0040398A">
        <w:tblPrEx>
          <w:tblCellMar>
            <w:top w:w="108" w:type="dxa"/>
            <w:bottom w:w="108" w:type="dxa"/>
          </w:tblCellMar>
        </w:tblPrEx>
        <w:trPr>
          <w:trHeight w:val="283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8 012 952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7 066 066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náklady vynaložené na predaný tovar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4 931 835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4 226 87</w:t>
            </w:r>
            <w:r>
              <w:rPr>
                <w:sz w:val="20"/>
                <w:szCs w:val="20"/>
              </w:rPr>
              <w:t>1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spotreba materiál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842 699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741 27</w:t>
            </w:r>
            <w:r>
              <w:rPr>
                <w:sz w:val="20"/>
                <w:szCs w:val="20"/>
              </w:rPr>
              <w:t>5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spotreba energií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57 673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55 581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mzdové náklady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1 531 013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1 418 219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zákonné sociálne zabezpečenie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466 050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423 203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- zákonné sociálne náklady 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61 111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60 873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ostatné dane a poplatky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16 687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13 597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zostatková cena predaného DHM a predaj materiálu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odpisy DHM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93 172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114 168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lastRenderedPageBreak/>
              <w:t>- ostatné náklady na hospodársku činnosť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12 712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12 279</w:t>
            </w:r>
          </w:p>
        </w:tc>
      </w:tr>
      <w:tr w:rsidR="004775BB" w:rsidTr="0040398A">
        <w:tblPrEx>
          <w:tblCellMar>
            <w:top w:w="108" w:type="dxa"/>
            <w:bottom w:w="108" w:type="dxa"/>
          </w:tblCellMar>
        </w:tblPrEx>
        <w:trPr>
          <w:trHeight w:val="283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31 472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17 586</w:t>
            </w:r>
          </w:p>
        </w:tc>
      </w:tr>
      <w:tr w:rsidR="004775BB" w:rsidTr="0040398A">
        <w:trPr>
          <w:trHeight w:val="329"/>
        </w:trPr>
        <w:tc>
          <w:tcPr>
            <w:tcW w:w="52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nákladové úroky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11 723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7 334</w:t>
            </w:r>
          </w:p>
        </w:tc>
      </w:tr>
      <w:tr w:rsidR="004775BB" w:rsidTr="0040398A">
        <w:trPr>
          <w:trHeight w:val="329"/>
        </w:trPr>
        <w:tc>
          <w:tcPr>
            <w:tcW w:w="52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Z toho pre prepojené účtovné jednotky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11 723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7 334</w:t>
            </w:r>
          </w:p>
        </w:tc>
      </w:tr>
      <w:tr w:rsidR="004775BB" w:rsidTr="0040398A">
        <w:trPr>
          <w:trHeight w:val="329"/>
        </w:trPr>
        <w:tc>
          <w:tcPr>
            <w:tcW w:w="529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kurzové straty</w:t>
            </w:r>
          </w:p>
        </w:tc>
        <w:tc>
          <w:tcPr>
            <w:tcW w:w="168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92</w:t>
            </w:r>
          </w:p>
        </w:tc>
        <w:tc>
          <w:tcPr>
            <w:tcW w:w="27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38</w:t>
            </w:r>
          </w:p>
        </w:tc>
      </w:tr>
      <w:tr w:rsidR="004775BB" w:rsidTr="0040398A">
        <w:trPr>
          <w:trHeight w:val="330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- ostatné finančné náklady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19 657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10 214</w:t>
            </w:r>
          </w:p>
        </w:tc>
      </w:tr>
      <w:tr w:rsidR="004775BB" w:rsidTr="0040398A">
        <w:trPr>
          <w:trHeight w:val="386"/>
        </w:trPr>
        <w:tc>
          <w:tcPr>
            <w:tcW w:w="52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>
            <w:pPr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Náklady celkom v €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8 159 398</w:t>
            </w:r>
          </w:p>
        </w:tc>
        <w:tc>
          <w:tcPr>
            <w:tcW w:w="2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4775BB" w:rsidRPr="00A0439F" w:rsidRDefault="004775BB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7 272 288</w:t>
            </w:r>
          </w:p>
        </w:tc>
      </w:tr>
    </w:tbl>
    <w:p w:rsidR="00071825" w:rsidRDefault="00071825">
      <w:pPr>
        <w:tabs>
          <w:tab w:val="left" w:pos="811"/>
          <w:tab w:val="left" w:pos="839"/>
          <w:tab w:val="left" w:pos="1260"/>
        </w:tabs>
        <w:rPr>
          <w:sz w:val="22"/>
          <w:szCs w:val="22"/>
        </w:rPr>
      </w:pPr>
    </w:p>
    <w:p w:rsidR="00071825" w:rsidRDefault="00071825">
      <w:pPr>
        <w:tabs>
          <w:tab w:val="left" w:pos="811"/>
          <w:tab w:val="left" w:pos="839"/>
          <w:tab w:val="left" w:pos="1260"/>
        </w:tabs>
        <w:rPr>
          <w:sz w:val="22"/>
          <w:szCs w:val="22"/>
        </w:rPr>
      </w:pPr>
    </w:p>
    <w:p w:rsidR="00B75D38" w:rsidRDefault="00B75D38">
      <w:pPr>
        <w:tabs>
          <w:tab w:val="left" w:pos="811"/>
          <w:tab w:val="left" w:pos="839"/>
          <w:tab w:val="left" w:pos="1260"/>
        </w:tabs>
        <w:rPr>
          <w:b/>
          <w:bCs/>
        </w:rPr>
      </w:pPr>
    </w:p>
    <w:p w:rsidR="00B75D38" w:rsidRDefault="00B75D38">
      <w:pPr>
        <w:tabs>
          <w:tab w:val="left" w:pos="811"/>
          <w:tab w:val="left" w:pos="839"/>
          <w:tab w:val="left" w:pos="1260"/>
        </w:tabs>
        <w:rPr>
          <w:b/>
          <w:bCs/>
        </w:rPr>
      </w:pPr>
    </w:p>
    <w:p w:rsidR="00071825" w:rsidRDefault="00071825">
      <w:pPr>
        <w:tabs>
          <w:tab w:val="left" w:pos="811"/>
          <w:tab w:val="left" w:pos="839"/>
          <w:tab w:val="left" w:pos="1260"/>
        </w:tabs>
      </w:pPr>
      <w:r>
        <w:rPr>
          <w:b/>
          <w:bCs/>
        </w:rPr>
        <w:t xml:space="preserve">4) </w:t>
      </w:r>
      <w:r>
        <w:rPr>
          <w:b/>
          <w:bCs/>
          <w:sz w:val="22"/>
          <w:szCs w:val="22"/>
        </w:rPr>
        <w:t>Náklady na overenie účtovnej závierky</w:t>
      </w:r>
    </w:p>
    <w:p w:rsidR="00071825" w:rsidRDefault="00071825">
      <w:pPr>
        <w:tabs>
          <w:tab w:val="left" w:pos="811"/>
          <w:tab w:val="left" w:pos="839"/>
          <w:tab w:val="left" w:pos="1260"/>
        </w:tabs>
        <w:rPr>
          <w:b/>
          <w:bCs/>
          <w:i/>
          <w:iCs/>
          <w:sz w:val="22"/>
          <w:szCs w:val="22"/>
        </w:rPr>
      </w:pPr>
    </w:p>
    <w:tbl>
      <w:tblPr>
        <w:tblW w:w="0" w:type="auto"/>
        <w:tblInd w:w="-10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3636"/>
        <w:gridCol w:w="2268"/>
        <w:gridCol w:w="3548"/>
      </w:tblGrid>
      <w:tr w:rsidR="00071825">
        <w:tc>
          <w:tcPr>
            <w:tcW w:w="363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75D38" w:rsidRDefault="00071825">
            <w:pPr>
              <w:pStyle w:val="TopHeader"/>
              <w:rPr>
                <w:sz w:val="20"/>
                <w:szCs w:val="20"/>
              </w:rPr>
            </w:pPr>
            <w:r w:rsidRPr="00B75D38">
              <w:rPr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75D38" w:rsidRDefault="00071825">
            <w:pPr>
              <w:pStyle w:val="TopHeader"/>
              <w:rPr>
                <w:sz w:val="20"/>
                <w:szCs w:val="20"/>
              </w:rPr>
            </w:pPr>
            <w:r w:rsidRPr="00B75D38">
              <w:rPr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3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B75D38" w:rsidRDefault="00071825">
            <w:pPr>
              <w:pStyle w:val="TopHeader"/>
              <w:rPr>
                <w:sz w:val="20"/>
                <w:szCs w:val="20"/>
              </w:rPr>
            </w:pPr>
            <w:r w:rsidRPr="00B75D38">
              <w:rPr>
                <w:rFonts w:ascii="Times New Roman" w:hAnsi="Times New Roman" w:cs="Times New Roman"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071825">
        <w:trPr>
          <w:trHeight w:val="397"/>
        </w:trPr>
        <w:tc>
          <w:tcPr>
            <w:tcW w:w="363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75D38" w:rsidRDefault="00071825">
            <w:pPr>
              <w:rPr>
                <w:sz w:val="20"/>
                <w:szCs w:val="20"/>
              </w:rPr>
            </w:pPr>
            <w:r w:rsidRPr="00B75D38">
              <w:rPr>
                <w:rFonts w:ascii="Arial Narrow" w:hAnsi="Arial Narrow" w:cs="Arial Narrow"/>
                <w:b/>
                <w:sz w:val="20"/>
                <w:szCs w:val="20"/>
                <w:lang w:eastAsia="en-US"/>
              </w:rPr>
              <w:t>Náklady voči audítorovi, audítorskej spoločnosti</w:t>
            </w:r>
          </w:p>
        </w:tc>
        <w:tc>
          <w:tcPr>
            <w:tcW w:w="226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B75D38" w:rsidRDefault="00B75D38">
            <w:pPr>
              <w:jc w:val="center"/>
              <w:rPr>
                <w:sz w:val="20"/>
                <w:szCs w:val="20"/>
              </w:rPr>
            </w:pPr>
            <w:r w:rsidRPr="00B75D38">
              <w:rPr>
                <w:sz w:val="20"/>
                <w:szCs w:val="20"/>
              </w:rPr>
              <w:t>2 500</w:t>
            </w:r>
          </w:p>
        </w:tc>
        <w:tc>
          <w:tcPr>
            <w:tcW w:w="354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B75D38" w:rsidRDefault="007E1739">
            <w:pPr>
              <w:jc w:val="center"/>
              <w:rPr>
                <w:sz w:val="20"/>
                <w:szCs w:val="20"/>
              </w:rPr>
            </w:pPr>
            <w:r w:rsidRPr="00B75D38">
              <w:rPr>
                <w:sz w:val="20"/>
                <w:szCs w:val="20"/>
              </w:rPr>
              <w:t>2 500</w:t>
            </w:r>
          </w:p>
        </w:tc>
      </w:tr>
    </w:tbl>
    <w:p w:rsidR="00071825" w:rsidRDefault="00071825">
      <w:pPr>
        <w:rPr>
          <w:sz w:val="32"/>
          <w:szCs w:val="32"/>
        </w:rPr>
      </w:pPr>
    </w:p>
    <w:p w:rsidR="00071825" w:rsidRDefault="00071825">
      <w:pPr>
        <w:pStyle w:val="Nadpis3"/>
        <w:tabs>
          <w:tab w:val="clear" w:pos="0"/>
          <w:tab w:val="clear" w:pos="360"/>
          <w:tab w:val="clear" w:pos="1260"/>
        </w:tabs>
        <w:ind w:left="0" w:firstLine="0"/>
      </w:pPr>
      <w:r>
        <w:rPr>
          <w:sz w:val="24"/>
          <w:szCs w:val="24"/>
        </w:rPr>
        <w:t>5) Daň z príjmov</w:t>
      </w:r>
    </w:p>
    <w:p w:rsidR="00071825" w:rsidRDefault="00071825">
      <w:pPr>
        <w:rPr>
          <w:b/>
          <w:bCs/>
          <w:i/>
          <w:iCs/>
          <w:sz w:val="22"/>
          <w:szCs w:val="22"/>
        </w:rPr>
      </w:pPr>
    </w:p>
    <w:tbl>
      <w:tblPr>
        <w:tblW w:w="9672" w:type="dxa"/>
        <w:tblInd w:w="-115" w:type="dxa"/>
        <w:tblLayout w:type="fixed"/>
        <w:tblLook w:val="0000"/>
      </w:tblPr>
      <w:tblGrid>
        <w:gridCol w:w="2832"/>
        <w:gridCol w:w="1140"/>
        <w:gridCol w:w="900"/>
        <w:gridCol w:w="852"/>
        <w:gridCol w:w="1248"/>
        <w:gridCol w:w="960"/>
        <w:gridCol w:w="1740"/>
      </w:tblGrid>
      <w:tr w:rsidR="00071825" w:rsidTr="00D4283A">
        <w:trPr>
          <w:trHeight w:val="666"/>
        </w:trPr>
        <w:tc>
          <w:tcPr>
            <w:tcW w:w="2832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8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39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71825" w:rsidTr="00D4283A">
        <w:trPr>
          <w:trHeight w:val="358"/>
        </w:trPr>
        <w:tc>
          <w:tcPr>
            <w:tcW w:w="2832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Daň v %</w:t>
            </w:r>
          </w:p>
        </w:tc>
        <w:tc>
          <w:tcPr>
            <w:tcW w:w="1248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Základ dane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Daň</w:t>
            </w:r>
          </w:p>
        </w:tc>
        <w:tc>
          <w:tcPr>
            <w:tcW w:w="174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pStyle w:val="TopHeader"/>
              <w:rPr>
                <w:sz w:val="20"/>
                <w:szCs w:val="20"/>
              </w:rPr>
            </w:pPr>
            <w:r w:rsidRPr="00A0439F">
              <w:rPr>
                <w:rFonts w:ascii="Times New Roman" w:hAnsi="Times New Roman" w:cs="Times New Roman"/>
                <w:sz w:val="20"/>
                <w:szCs w:val="20"/>
              </w:rPr>
              <w:t>Daň v %</w:t>
            </w:r>
          </w:p>
        </w:tc>
      </w:tr>
      <w:tr w:rsidR="00071825" w:rsidTr="00D4283A">
        <w:trPr>
          <w:trHeight w:val="342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c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d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e</w:t>
            </w:r>
          </w:p>
        </w:tc>
        <w:tc>
          <w:tcPr>
            <w:tcW w:w="96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f</w:t>
            </w:r>
          </w:p>
        </w:tc>
        <w:tc>
          <w:tcPr>
            <w:tcW w:w="17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Pr="00A0439F" w:rsidRDefault="00071825">
            <w:pPr>
              <w:jc w:val="center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g</w:t>
            </w:r>
          </w:p>
        </w:tc>
      </w:tr>
      <w:tr w:rsidR="00D4283A" w:rsidTr="00D4283A">
        <w:trPr>
          <w:trHeight w:hRule="exact" w:val="480"/>
        </w:trPr>
        <w:tc>
          <w:tcPr>
            <w:tcW w:w="283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A0439F" w:rsidRDefault="00D4283A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A0439F" w:rsidRDefault="0075707D" w:rsidP="00D4283A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809 114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A0439F" w:rsidRDefault="00D4283A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x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A0439F" w:rsidRDefault="00D4283A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x</w:t>
            </w:r>
          </w:p>
        </w:tc>
        <w:tc>
          <w:tcPr>
            <w:tcW w:w="12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A0439F" w:rsidRDefault="007E1739" w:rsidP="007E1739">
            <w:pPr>
              <w:jc w:val="right"/>
              <w:rPr>
                <w:b/>
                <w:bCs/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777 273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4283A" w:rsidRPr="00A0439F" w:rsidRDefault="00D4283A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x</w:t>
            </w:r>
          </w:p>
        </w:tc>
        <w:tc>
          <w:tcPr>
            <w:tcW w:w="174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D4283A" w:rsidRPr="00A0439F" w:rsidRDefault="00D4283A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x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169 914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163 227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6 479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1 360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6 094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1 280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4 105</w:t>
            </w:r>
          </w:p>
        </w:tc>
        <w:tc>
          <w:tcPr>
            <w:tcW w:w="9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862</w:t>
            </w:r>
          </w:p>
        </w:tc>
        <w:tc>
          <w:tcPr>
            <w:tcW w:w="85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16 600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3 486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513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Vplyv nevykázanej odlože-</w:t>
            </w:r>
          </w:p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nej daňovej pohľadávky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0 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0 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Zmena sadzby dane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0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Spolu daň na zaplatenie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5707D" w:rsidP="00A0439F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811 488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5707D" w:rsidP="00A0439F">
            <w:pPr>
              <w:snapToGri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170 412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</w:t>
            </w:r>
            <w:r w:rsidRPr="00A0439F">
              <w:rPr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snapToGrid w:val="0"/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766 767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snapToGrid w:val="0"/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161 021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</w:t>
            </w:r>
            <w:r w:rsidRPr="00A0439F">
              <w:rPr>
                <w:b/>
                <w:bCs/>
                <w:sz w:val="20"/>
                <w:szCs w:val="20"/>
              </w:rPr>
              <w:t>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170 412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161 021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7E1739" w:rsidRPr="00A0439F" w:rsidRDefault="007E1739" w:rsidP="007B7736">
            <w:pPr>
              <w:jc w:val="right"/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740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  <w:tr w:rsidR="007E1739" w:rsidTr="00D4283A">
        <w:trPr>
          <w:trHeight w:hRule="exact" w:val="397"/>
        </w:trPr>
        <w:tc>
          <w:tcPr>
            <w:tcW w:w="2832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140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0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5707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170 412</w:t>
            </w:r>
          </w:p>
        </w:tc>
        <w:tc>
          <w:tcPr>
            <w:tcW w:w="852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  <w:tc>
          <w:tcPr>
            <w:tcW w:w="1248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b/>
                <w:bCs/>
                <w:sz w:val="20"/>
                <w:szCs w:val="20"/>
              </w:rPr>
              <w:t>x</w:t>
            </w:r>
          </w:p>
        </w:tc>
        <w:tc>
          <w:tcPr>
            <w:tcW w:w="960" w:type="dxa"/>
            <w:tcBorders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40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7E1739" w:rsidRPr="00A0439F" w:rsidRDefault="007E1739" w:rsidP="00071825">
            <w:pPr>
              <w:jc w:val="right"/>
              <w:rPr>
                <w:sz w:val="20"/>
                <w:szCs w:val="20"/>
              </w:rPr>
            </w:pPr>
            <w:r w:rsidRPr="00A0439F">
              <w:rPr>
                <w:sz w:val="20"/>
                <w:szCs w:val="20"/>
              </w:rPr>
              <w:t>21</w:t>
            </w:r>
          </w:p>
        </w:tc>
      </w:tr>
    </w:tbl>
    <w:p w:rsidR="00071825" w:rsidRDefault="00071825">
      <w:pPr>
        <w:tabs>
          <w:tab w:val="left" w:pos="360"/>
        </w:tabs>
        <w:jc w:val="right"/>
        <w:rPr>
          <w:b/>
          <w:bCs/>
        </w:rPr>
      </w:pPr>
    </w:p>
    <w:p w:rsidR="00071825" w:rsidRDefault="00071825">
      <w:pPr>
        <w:pStyle w:val="Nadpis3"/>
        <w:tabs>
          <w:tab w:val="clear" w:pos="0"/>
          <w:tab w:val="clear" w:pos="360"/>
          <w:tab w:val="clear" w:pos="1260"/>
        </w:tabs>
        <w:spacing w:before="240"/>
        <w:ind w:left="0" w:firstLine="0"/>
        <w:jc w:val="center"/>
      </w:pPr>
      <w:r>
        <w:rPr>
          <w:bCs w:val="0"/>
          <w:sz w:val="32"/>
          <w:szCs w:val="32"/>
        </w:rPr>
        <w:lastRenderedPageBreak/>
        <w:t>Čl. VII</w:t>
      </w:r>
    </w:p>
    <w:p w:rsidR="00071825" w:rsidRDefault="00071825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Ekonomické vzťahy účtovnej jednotky a spriaznených osôb</w:t>
      </w:r>
    </w:p>
    <w:p w:rsidR="00CD566E" w:rsidRDefault="00CD566E">
      <w:pPr>
        <w:spacing w:before="240"/>
        <w:jc w:val="center"/>
        <w:rPr>
          <w:b/>
          <w:bCs/>
        </w:rPr>
      </w:pPr>
    </w:p>
    <w:p w:rsidR="00071825" w:rsidRDefault="00071825">
      <w:r>
        <w:rPr>
          <w:b/>
          <w:bCs/>
        </w:rPr>
        <w:t>1) Zoznam obchodov ktoré sa uskutočnili s dcérskou spoločnosťou</w:t>
      </w:r>
    </w:p>
    <w:p w:rsidR="00071825" w:rsidRDefault="00071825">
      <w:pPr>
        <w:rPr>
          <w:b/>
          <w:bCs/>
        </w:rPr>
      </w:pPr>
    </w:p>
    <w:p w:rsidR="00071825" w:rsidRDefault="00071825">
      <w:r>
        <w:t>Naša spoločnosť významne spolupracuje s dcérskou spoločnosťou SAD Humenné, a.s. v ktorej má pod</w:t>
      </w:r>
      <w:r w:rsidR="00765321">
        <w:t xml:space="preserve">iel na základnom imaní </w:t>
      </w:r>
      <w:r w:rsidR="00DD5F51">
        <w:t>100,00</w:t>
      </w:r>
      <w:r>
        <w:t xml:space="preserve"> %.</w:t>
      </w:r>
    </w:p>
    <w:p w:rsidR="00071825" w:rsidRDefault="00071825">
      <w:r>
        <w:t>Obchodovanie medzi prepojenými jednotkami sa uskutočňovalo za obvyklých podmienok ako s ostatnými obchodnými partnermi.</w:t>
      </w:r>
    </w:p>
    <w:p w:rsidR="00071825" w:rsidRDefault="00071825">
      <w:r>
        <w:rPr>
          <w:b/>
          <w:bCs/>
        </w:rPr>
        <w:t>a) Podiel nákladov a výnosov medzi prepojenými spoločnosťami:</w:t>
      </w:r>
    </w:p>
    <w:p w:rsidR="00071825" w:rsidRDefault="00071825">
      <w:r>
        <w:t xml:space="preserve"> </w:t>
      </w:r>
    </w:p>
    <w:tbl>
      <w:tblPr>
        <w:tblW w:w="9452" w:type="dxa"/>
        <w:tblInd w:w="-10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04"/>
        <w:gridCol w:w="1872"/>
        <w:gridCol w:w="1248"/>
        <w:gridCol w:w="1628"/>
      </w:tblGrid>
      <w:tr w:rsidR="00071825" w:rsidTr="00CA0678">
        <w:tc>
          <w:tcPr>
            <w:tcW w:w="47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b/>
                <w:bCs/>
                <w:sz w:val="20"/>
                <w:szCs w:val="20"/>
              </w:rPr>
              <w:t xml:space="preserve">Druh </w:t>
            </w:r>
          </w:p>
        </w:tc>
        <w:tc>
          <w:tcPr>
            <w:tcW w:w="18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b/>
                <w:bCs/>
                <w:sz w:val="20"/>
                <w:szCs w:val="20"/>
              </w:rPr>
              <w:t>SAD Humenné, a.s.</w:t>
            </w:r>
          </w:p>
        </w:tc>
        <w:tc>
          <w:tcPr>
            <w:tcW w:w="12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3538EC">
              <w:rPr>
                <w:b/>
                <w:bCs/>
                <w:sz w:val="20"/>
                <w:szCs w:val="20"/>
              </w:rPr>
              <w:t xml:space="preserve">Ostaní </w:t>
            </w: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jc w:val="center"/>
              <w:rPr>
                <w:sz w:val="20"/>
                <w:szCs w:val="20"/>
              </w:rPr>
            </w:pPr>
            <w:r w:rsidRPr="003538EC">
              <w:rPr>
                <w:b/>
                <w:bCs/>
                <w:sz w:val="20"/>
                <w:szCs w:val="20"/>
              </w:rPr>
              <w:t>Podiel v %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>Tržby z predaja tovaru a PHM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75707D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2 206 648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75707D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A0678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2</w:t>
            </w:r>
            <w:r w:rsidR="00CA0678">
              <w:rPr>
                <w:sz w:val="20"/>
                <w:szCs w:val="20"/>
              </w:rPr>
              <w:t>64 215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40,33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>Tržby za opravy motor. vozidiel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2 648 159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23 082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99,14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>Tržby za umývanie vozidiel,čistenie a tepovanie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187 760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42 299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81,61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>Tržby za ostatné služby-stavebné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187 244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3538EC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538EC" w:rsidRPr="003538EC" w:rsidRDefault="003538EC" w:rsidP="003538EC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>Tržby za revízie a údržbu el. a vod. zariadení, označníky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538EC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127 906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3538EC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538EC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 xml:space="preserve">Tržby za dodanie energii 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28 880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 xml:space="preserve">Tržby z prenájmu 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173 346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33 300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83,89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>Predaj materiálu a HIM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17 467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sz w:val="20"/>
                <w:szCs w:val="20"/>
              </w:rPr>
              <w:t>Výnosy z dividend a ost.fin.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28 206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</w:tr>
      <w:tr w:rsidR="00071825" w:rsidTr="00CA0678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rPr>
                <w:sz w:val="20"/>
                <w:szCs w:val="20"/>
              </w:rPr>
            </w:pPr>
            <w:r w:rsidRPr="003538EC">
              <w:rPr>
                <w:b/>
                <w:bCs/>
                <w:sz w:val="20"/>
                <w:szCs w:val="20"/>
              </w:rPr>
              <w:t>Tržby spolu</w:t>
            </w:r>
          </w:p>
        </w:tc>
        <w:tc>
          <w:tcPr>
            <w:tcW w:w="187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5 605 616</w:t>
            </w:r>
          </w:p>
        </w:tc>
        <w:tc>
          <w:tcPr>
            <w:tcW w:w="124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3538EC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3 362 896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3538EC" w:rsidRDefault="00071825">
            <w:pPr>
              <w:pStyle w:val="Obsahtabuky"/>
              <w:jc w:val="right"/>
              <w:rPr>
                <w:sz w:val="20"/>
                <w:szCs w:val="20"/>
              </w:rPr>
            </w:pPr>
          </w:p>
        </w:tc>
      </w:tr>
    </w:tbl>
    <w:p w:rsidR="00071825" w:rsidRDefault="00071825"/>
    <w:p w:rsidR="00071825" w:rsidRDefault="00071825"/>
    <w:p w:rsidR="00071825" w:rsidRDefault="00071825"/>
    <w:p w:rsidR="00071825" w:rsidRDefault="00071825">
      <w:r>
        <w:rPr>
          <w:b/>
          <w:bCs/>
        </w:rPr>
        <w:t>b) Pohľadávky a záväzky medzi prepojenými spoločnosťami:</w:t>
      </w:r>
    </w:p>
    <w:p w:rsidR="00071825" w:rsidRDefault="00071825">
      <w:pPr>
        <w:rPr>
          <w:b/>
          <w:bCs/>
        </w:rPr>
      </w:pPr>
    </w:p>
    <w:tbl>
      <w:tblPr>
        <w:tblW w:w="0" w:type="auto"/>
        <w:tblInd w:w="-94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4704"/>
        <w:gridCol w:w="1812"/>
        <w:gridCol w:w="1308"/>
        <w:gridCol w:w="1628"/>
      </w:tblGrid>
      <w:tr w:rsidR="00071825">
        <w:tc>
          <w:tcPr>
            <w:tcW w:w="47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071825">
            <w:pPr>
              <w:pStyle w:val="Obsahtabuky"/>
              <w:rPr>
                <w:sz w:val="20"/>
                <w:szCs w:val="20"/>
              </w:rPr>
            </w:pPr>
            <w:r w:rsidRPr="001A26C6">
              <w:rPr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18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071825">
            <w:pPr>
              <w:pStyle w:val="Obsahtabuky"/>
              <w:rPr>
                <w:sz w:val="20"/>
                <w:szCs w:val="20"/>
              </w:rPr>
            </w:pPr>
            <w:r w:rsidRPr="001A26C6">
              <w:rPr>
                <w:b/>
                <w:bCs/>
                <w:sz w:val="20"/>
                <w:szCs w:val="20"/>
              </w:rPr>
              <w:t>SAD Humenné, a.s.</w:t>
            </w: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071825">
            <w:pPr>
              <w:pStyle w:val="Obsahtabuky"/>
              <w:rPr>
                <w:sz w:val="20"/>
                <w:szCs w:val="20"/>
              </w:rPr>
            </w:pPr>
            <w:r w:rsidRPr="001A26C6">
              <w:rPr>
                <w:b/>
                <w:bCs/>
                <w:sz w:val="20"/>
                <w:szCs w:val="20"/>
              </w:rPr>
              <w:t>Ostatní</w:t>
            </w:r>
          </w:p>
        </w:tc>
        <w:tc>
          <w:tcPr>
            <w:tcW w:w="16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1A26C6" w:rsidRDefault="00071825">
            <w:pPr>
              <w:pStyle w:val="Obsahtabuky"/>
              <w:rPr>
                <w:sz w:val="20"/>
                <w:szCs w:val="20"/>
              </w:rPr>
            </w:pPr>
            <w:r w:rsidRPr="001A26C6">
              <w:rPr>
                <w:b/>
                <w:bCs/>
                <w:sz w:val="20"/>
                <w:szCs w:val="20"/>
              </w:rPr>
              <w:t>Podiel v %</w:t>
            </w:r>
          </w:p>
        </w:tc>
      </w:tr>
      <w:tr w:rsidR="00071825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071825">
            <w:pPr>
              <w:pStyle w:val="Obsahtabuky"/>
              <w:rPr>
                <w:sz w:val="20"/>
                <w:szCs w:val="20"/>
              </w:rPr>
            </w:pPr>
            <w:r w:rsidRPr="001A26C6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311 470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27 679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1A26C6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91,84</w:t>
            </w:r>
          </w:p>
        </w:tc>
      </w:tr>
      <w:tr w:rsidR="00071825">
        <w:tc>
          <w:tcPr>
            <w:tcW w:w="470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071825">
            <w:pPr>
              <w:pStyle w:val="Obsahtabuky"/>
              <w:rPr>
                <w:sz w:val="20"/>
                <w:szCs w:val="20"/>
              </w:rPr>
            </w:pPr>
            <w:r w:rsidRPr="001A26C6">
              <w:rPr>
                <w:sz w:val="20"/>
                <w:szCs w:val="20"/>
              </w:rPr>
              <w:t>Záväzky z obchodného styku</w:t>
            </w:r>
          </w:p>
        </w:tc>
        <w:tc>
          <w:tcPr>
            <w:tcW w:w="181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85 811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071825" w:rsidRPr="001A26C6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202 634</w:t>
            </w:r>
          </w:p>
        </w:tc>
        <w:tc>
          <w:tcPr>
            <w:tcW w:w="162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071825" w:rsidRPr="001A26C6" w:rsidRDefault="00CA0678">
            <w:pPr>
              <w:pStyle w:val="Obsahtabuky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29,75</w:t>
            </w:r>
          </w:p>
        </w:tc>
      </w:tr>
    </w:tbl>
    <w:p w:rsidR="00071825" w:rsidRDefault="00071825">
      <w:pPr>
        <w:rPr>
          <w:b/>
          <w:bCs/>
        </w:rPr>
      </w:pPr>
    </w:p>
    <w:p w:rsidR="00071825" w:rsidRDefault="00071825">
      <w:pPr>
        <w:rPr>
          <w:b/>
          <w:bCs/>
        </w:rPr>
      </w:pPr>
    </w:p>
    <w:p w:rsidR="00071825" w:rsidRDefault="00071825">
      <w:pPr>
        <w:rPr>
          <w:b/>
          <w:bCs/>
        </w:rPr>
      </w:pPr>
    </w:p>
    <w:p w:rsidR="00071825" w:rsidRDefault="00071825">
      <w:pPr>
        <w:rPr>
          <w:b/>
          <w:bCs/>
        </w:rPr>
      </w:pPr>
    </w:p>
    <w:p w:rsidR="00071825" w:rsidRDefault="00071825">
      <w:r>
        <w:rPr>
          <w:b/>
          <w:bCs/>
        </w:rPr>
        <w:t>c) Odmeny spoločníkov na základe Mandantných zmlúv</w:t>
      </w:r>
    </w:p>
    <w:p w:rsidR="00071825" w:rsidRDefault="00071825"/>
    <w:tbl>
      <w:tblPr>
        <w:tblW w:w="0" w:type="auto"/>
        <w:tblInd w:w="-115" w:type="dxa"/>
        <w:tblLayout w:type="fixed"/>
        <w:tblLook w:val="0000"/>
      </w:tblPr>
      <w:tblGrid>
        <w:gridCol w:w="2664"/>
        <w:gridCol w:w="2436"/>
        <w:gridCol w:w="4398"/>
      </w:tblGrid>
      <w:tr w:rsidR="00071825">
        <w:trPr>
          <w:trHeight w:val="553"/>
        </w:trPr>
        <w:tc>
          <w:tcPr>
            <w:tcW w:w="26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Druh príjmu, výhody</w:t>
            </w:r>
          </w:p>
        </w:tc>
        <w:tc>
          <w:tcPr>
            <w:tcW w:w="243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Hodnota  príjmu spoločníkov za bežné účtovné obdobie</w:t>
            </w:r>
          </w:p>
        </w:tc>
        <w:tc>
          <w:tcPr>
            <w:tcW w:w="43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pStyle w:val="TopHeader"/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Hodnota  príjmu spoločníkov za predchádzajúce účtovné obdobie                                                         </w:t>
            </w:r>
          </w:p>
        </w:tc>
      </w:tr>
      <w:tr w:rsidR="00071825">
        <w:trPr>
          <w:trHeight w:val="911"/>
        </w:trPr>
        <w:tc>
          <w:tcPr>
            <w:tcW w:w="26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r>
              <w:rPr>
                <w:sz w:val="20"/>
                <w:szCs w:val="20"/>
              </w:rPr>
              <w:t>Pravidelné príjmy spoločníkov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right"/>
            </w:pPr>
            <w:r>
              <w:rPr>
                <w:sz w:val="20"/>
                <w:szCs w:val="20"/>
              </w:rPr>
              <w:t>500 000</w:t>
            </w:r>
          </w:p>
        </w:tc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071825" w:rsidRDefault="00071825">
            <w:pPr>
              <w:jc w:val="right"/>
            </w:pPr>
            <w:r>
              <w:rPr>
                <w:sz w:val="20"/>
                <w:szCs w:val="20"/>
              </w:rPr>
              <w:t>500 000</w:t>
            </w:r>
          </w:p>
        </w:tc>
      </w:tr>
    </w:tbl>
    <w:p w:rsidR="00071825" w:rsidRDefault="00071825">
      <w:pPr>
        <w:pStyle w:val="Nadpis3"/>
        <w:tabs>
          <w:tab w:val="clear" w:pos="0"/>
          <w:tab w:val="clear" w:pos="360"/>
          <w:tab w:val="clear" w:pos="1260"/>
        </w:tabs>
        <w:spacing w:before="240"/>
        <w:ind w:left="0" w:firstLine="0"/>
        <w:jc w:val="center"/>
      </w:pPr>
      <w:r>
        <w:rPr>
          <w:bCs w:val="0"/>
          <w:sz w:val="32"/>
          <w:szCs w:val="32"/>
        </w:rPr>
        <w:lastRenderedPageBreak/>
        <w:t>Čl. IX</w:t>
      </w:r>
    </w:p>
    <w:p w:rsidR="00071825" w:rsidRDefault="00071825">
      <w:pPr>
        <w:pStyle w:val="Nadpis3"/>
        <w:tabs>
          <w:tab w:val="clear" w:pos="0"/>
          <w:tab w:val="clear" w:pos="360"/>
          <w:tab w:val="clear" w:pos="1260"/>
        </w:tabs>
        <w:ind w:left="0" w:hanging="11"/>
      </w:pPr>
    </w:p>
    <w:p w:rsidR="00071825" w:rsidRDefault="00071825">
      <w:pPr>
        <w:pStyle w:val="Nadpis3"/>
        <w:tabs>
          <w:tab w:val="clear" w:pos="0"/>
          <w:tab w:val="clear" w:pos="360"/>
          <w:tab w:val="clear" w:pos="1260"/>
        </w:tabs>
        <w:ind w:left="-11" w:firstLine="0"/>
        <w:jc w:val="center"/>
      </w:pPr>
      <w:r>
        <w:rPr>
          <w:sz w:val="32"/>
          <w:szCs w:val="32"/>
        </w:rPr>
        <w:t>Prehľad o pohybe vlastného imania</w:t>
      </w:r>
    </w:p>
    <w:p w:rsidR="00071825" w:rsidRDefault="0007182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p w:rsidR="00071825" w:rsidRDefault="00071825">
      <w:pPr>
        <w:tabs>
          <w:tab w:val="left" w:pos="360"/>
          <w:tab w:val="left" w:pos="1260"/>
        </w:tabs>
        <w:rPr>
          <w:b/>
          <w:bCs/>
          <w:i/>
          <w:iCs/>
          <w:sz w:val="22"/>
          <w:szCs w:val="22"/>
        </w:rPr>
      </w:pPr>
    </w:p>
    <w:tbl>
      <w:tblPr>
        <w:tblW w:w="9808" w:type="dxa"/>
        <w:tblInd w:w="-127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52"/>
        <w:gridCol w:w="1308"/>
        <w:gridCol w:w="1188"/>
        <w:gridCol w:w="1020"/>
        <w:gridCol w:w="1080"/>
        <w:gridCol w:w="2352"/>
        <w:gridCol w:w="108"/>
        <w:gridCol w:w="400"/>
      </w:tblGrid>
      <w:tr w:rsidR="00071825" w:rsidRPr="009F1B1A" w:rsidTr="00D4283A">
        <w:trPr>
          <w:trHeight w:val="330"/>
        </w:trPr>
        <w:tc>
          <w:tcPr>
            <w:tcW w:w="2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9F1B1A" w:rsidRDefault="00071825">
            <w:pPr>
              <w:rPr>
                <w:sz w:val="20"/>
                <w:szCs w:val="20"/>
              </w:rPr>
            </w:pPr>
            <w:r w:rsidRPr="009F1B1A">
              <w:rPr>
                <w:b/>
                <w:bCs/>
                <w:sz w:val="20"/>
                <w:szCs w:val="20"/>
              </w:rPr>
              <w:t>Položky vlastného imania</w:t>
            </w:r>
          </w:p>
        </w:tc>
        <w:tc>
          <w:tcPr>
            <w:tcW w:w="13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9F1B1A" w:rsidRDefault="00071825">
            <w:pPr>
              <w:jc w:val="center"/>
              <w:rPr>
                <w:sz w:val="20"/>
                <w:szCs w:val="20"/>
              </w:rPr>
            </w:pPr>
            <w:r w:rsidRPr="009F1B1A">
              <w:rPr>
                <w:b/>
                <w:bCs/>
                <w:sz w:val="20"/>
                <w:szCs w:val="20"/>
              </w:rPr>
              <w:t>Stav na začiatku účtovného obdobia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9F1B1A" w:rsidRDefault="00071825">
            <w:pPr>
              <w:jc w:val="center"/>
              <w:rPr>
                <w:sz w:val="20"/>
                <w:szCs w:val="20"/>
              </w:rPr>
            </w:pPr>
            <w:r w:rsidRPr="009F1B1A">
              <w:rPr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9F1B1A" w:rsidRDefault="00071825">
            <w:pPr>
              <w:jc w:val="center"/>
              <w:rPr>
                <w:sz w:val="20"/>
                <w:szCs w:val="20"/>
              </w:rPr>
            </w:pPr>
            <w:r w:rsidRPr="009F1B1A">
              <w:rPr>
                <w:b/>
                <w:bCs/>
                <w:sz w:val="20"/>
                <w:szCs w:val="20"/>
              </w:rPr>
              <w:t>Úbytky</w:t>
            </w: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9F1B1A" w:rsidRDefault="00071825">
            <w:pPr>
              <w:jc w:val="center"/>
              <w:rPr>
                <w:sz w:val="20"/>
                <w:szCs w:val="20"/>
              </w:rPr>
            </w:pPr>
            <w:r w:rsidRPr="009F1B1A">
              <w:rPr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235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71825" w:rsidRPr="009F1B1A" w:rsidRDefault="00071825">
            <w:pPr>
              <w:jc w:val="center"/>
              <w:rPr>
                <w:sz w:val="20"/>
                <w:szCs w:val="20"/>
              </w:rPr>
            </w:pPr>
            <w:r w:rsidRPr="009F1B1A">
              <w:rPr>
                <w:b/>
                <w:bCs/>
                <w:sz w:val="20"/>
                <w:szCs w:val="20"/>
              </w:rPr>
              <w:t>Stav na konci účtovného obdobia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071825" w:rsidRPr="009F1B1A" w:rsidRDefault="00071825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071825" w:rsidRPr="009F1B1A" w:rsidRDefault="00071825">
            <w:pPr>
              <w:snapToGrid w:val="0"/>
              <w:rPr>
                <w:sz w:val="20"/>
                <w:szCs w:val="20"/>
              </w:rPr>
            </w:pPr>
          </w:p>
        </w:tc>
      </w:tr>
      <w:tr w:rsidR="00DD5F51" w:rsidRPr="009F1B1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Základné imanie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CA0678" w:rsidRDefault="00CA0678" w:rsidP="00071825">
            <w:pPr>
              <w:jc w:val="right"/>
              <w:rPr>
                <w:sz w:val="20"/>
                <w:szCs w:val="20"/>
              </w:rPr>
            </w:pPr>
            <w:r w:rsidRPr="00CA0678">
              <w:rPr>
                <w:sz w:val="20"/>
                <w:szCs w:val="20"/>
              </w:rPr>
              <w:t>190 000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 w:rsidP="007B7736">
            <w:pPr>
              <w:jc w:val="right"/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 190 000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</w:tr>
      <w:tr w:rsidR="00DD5F51" w:rsidRPr="009F1B1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CA0678" w:rsidRDefault="00CA0678" w:rsidP="0007182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332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 w:rsidP="007B7736">
            <w:pPr>
              <w:jc w:val="right"/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 332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</w:tr>
      <w:tr w:rsidR="00DD5F51" w:rsidRPr="009F1B1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CA0678" w:rsidRDefault="00CA0678" w:rsidP="0007182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719 179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 w:rsidP="007B7736">
            <w:pPr>
              <w:jc w:val="right"/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 719 179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</w:tr>
      <w:tr w:rsidR="00DD5F51" w:rsidRPr="009F1B1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CA0678" w:rsidRDefault="00CA0678" w:rsidP="0007182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18 668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 w:rsidP="007B7736">
            <w:pPr>
              <w:jc w:val="right"/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 18 668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</w:tr>
      <w:tr w:rsidR="00DD5F51" w:rsidRPr="009F1B1A" w:rsidTr="00D4283A">
        <w:trPr>
          <w:trHeight w:val="330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Štatutárne fondy a ostatné fondy/fond odmien/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D5F51" w:rsidRPr="00CA0678" w:rsidRDefault="00CA0678" w:rsidP="0007182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284 850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DD5F51" w:rsidRPr="009F1B1A" w:rsidRDefault="00CA0678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284 850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</w:tr>
      <w:tr w:rsidR="00DD5F51" w:rsidRPr="009F1B1A" w:rsidTr="00D4283A">
        <w:trPr>
          <w:trHeight w:val="312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Nerozdelený zisk:</w:t>
            </w:r>
          </w:p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 xml:space="preserve"> r. 2016 (44.903€)</w:t>
            </w:r>
          </w:p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 xml:space="preserve"> r. 2017 (509.736€)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CA0678" w:rsidRDefault="00CA0678" w:rsidP="0007182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1 991 969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CA067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316 252</w:t>
            </w: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snapToGrid w:val="0"/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CA0678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2 308 221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</w:tr>
      <w:tr w:rsidR="00DD5F51" w:rsidRPr="009F1B1A" w:rsidTr="00D4283A">
        <w:trPr>
          <w:trHeight w:val="312"/>
        </w:trPr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rPr>
                <w:sz w:val="20"/>
                <w:szCs w:val="20"/>
              </w:rPr>
            </w:pPr>
            <w:r w:rsidRPr="009F1B1A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30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CA0678" w:rsidRDefault="00CA0678" w:rsidP="0007182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616 252</w:t>
            </w:r>
          </w:p>
        </w:tc>
        <w:tc>
          <w:tcPr>
            <w:tcW w:w="1188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DD5F5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35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DD5F51" w:rsidRPr="009F1B1A" w:rsidRDefault="00CA0678" w:rsidP="007B773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638 702</w:t>
            </w:r>
          </w:p>
        </w:tc>
        <w:tc>
          <w:tcPr>
            <w:tcW w:w="108" w:type="dxa"/>
            <w:tcBorders>
              <w:left w:val="single" w:sz="8" w:space="0" w:color="000000"/>
            </w:tcBorders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  <w:tc>
          <w:tcPr>
            <w:tcW w:w="400" w:type="dxa"/>
            <w:shd w:val="clear" w:color="auto" w:fill="auto"/>
          </w:tcPr>
          <w:p w:rsidR="00DD5F51" w:rsidRPr="009F1B1A" w:rsidRDefault="00DD5F51">
            <w:pPr>
              <w:snapToGrid w:val="0"/>
              <w:rPr>
                <w:sz w:val="20"/>
                <w:szCs w:val="20"/>
              </w:rPr>
            </w:pPr>
          </w:p>
        </w:tc>
      </w:tr>
    </w:tbl>
    <w:p w:rsidR="00071825" w:rsidRPr="009F1B1A" w:rsidRDefault="00071825">
      <w:pPr>
        <w:rPr>
          <w:sz w:val="20"/>
          <w:szCs w:val="20"/>
        </w:rPr>
      </w:pPr>
    </w:p>
    <w:p w:rsidR="00071825" w:rsidRDefault="00071825"/>
    <w:p w:rsidR="00071825" w:rsidRDefault="00071825">
      <w:r>
        <w:t>O rozdelení výsledku hospodárenia za účtovné obdobie 20</w:t>
      </w:r>
      <w:r w:rsidR="00CD566E">
        <w:t>2</w:t>
      </w:r>
      <w:r w:rsidR="00DD5F51">
        <w:t>1</w:t>
      </w:r>
      <w:r>
        <w:t xml:space="preserve"> vo výške</w:t>
      </w:r>
      <w:r w:rsidR="00CA0678">
        <w:t xml:space="preserve">  638 702,00 eur</w:t>
      </w:r>
      <w:r>
        <w:t xml:space="preserve"> rozhodne valné zhromaždenie na svojom zasadnutí.</w:t>
      </w:r>
    </w:p>
    <w:p w:rsidR="00071825" w:rsidRDefault="00071825"/>
    <w:p w:rsidR="00071825" w:rsidRDefault="00071825">
      <w:pPr>
        <w:spacing w:before="240"/>
        <w:jc w:val="center"/>
        <w:rPr>
          <w:b/>
          <w:bCs/>
        </w:rPr>
      </w:pPr>
    </w:p>
    <w:p w:rsidR="00071825" w:rsidRDefault="00071825">
      <w:pPr>
        <w:rPr>
          <w:b/>
          <w:bCs/>
        </w:rPr>
      </w:pPr>
    </w:p>
    <w:p w:rsidR="00071825" w:rsidRDefault="00071825">
      <w:pPr>
        <w:rPr>
          <w:b/>
          <w:bCs/>
        </w:rPr>
      </w:pPr>
    </w:p>
    <w:p w:rsidR="00B72214" w:rsidRDefault="00B72214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/>
    <w:p w:rsidR="00535CCB" w:rsidRDefault="00535CCB">
      <w:r w:rsidRPr="00535CCB">
        <w:lastRenderedPageBreak/>
        <w:t>Článok X - Prehľad peňažných tokov (výkaz cash flow)</w:t>
      </w:r>
    </w:p>
    <w:p w:rsidR="00535CCB" w:rsidRDefault="00535CCB"/>
    <w:tbl>
      <w:tblPr>
        <w:tblW w:w="89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20"/>
        <w:gridCol w:w="5320"/>
        <w:gridCol w:w="1480"/>
        <w:gridCol w:w="1420"/>
      </w:tblGrid>
      <w:tr w:rsidR="00535CCB" w:rsidRPr="00535CCB" w:rsidTr="00535CCB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Riadok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Rok 2021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Rok 2020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Celkový výsledok hospodárenia pred zdanením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811 488,00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777 273,00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  <w:lang w:eastAsia="sk-SK"/>
              </w:rPr>
              <w:t>Úprava o nepeňažné položky (B1 až B10):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109 795,00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121 088,00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Odpisy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93 172,00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114 168,00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Rezervy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-2 261,00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-751,00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Opravné položky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Časové rozlíšenie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7 161,00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337,00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Úroky účtované do nákladov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11 723,00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7 334,00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Úroky účtované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Závierkové nerealizové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Výsledok z predaja dlhodobého finanč.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Výsledok z predaja DNM a DHM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B.10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Iné položky nepeňažného charakteru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Zmena stavu zásob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86 656,00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-12 184,00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Zmena stavu pohľadávok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-14 980,00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-198 561,00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Zmena stavu záväzkov z prevádzkovej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84 940,00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452 067,00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Zmena stavu krátkodobého finančného majetku (+/-)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Zaplatená daň z príjmov (-), alebo vratka dane (+)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-170 412,00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-221 514,00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Iné úpravy CF z prevádzkovej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-11 019,00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-88 546,00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I.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Peňažné toky z prevádzkovej činnosti: I = A + (B až H)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896 468,00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829 623,00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J.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Peňažné toky z investičnej činnosti (J.1 až J.10)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-2 062 943,00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-23 006,00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výdavky na obstaranie DNM a DHM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-207 224,00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príjmy z predaja DNM a DHM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výdavky na obstaranie dlhod. CP a podielov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-1 789 513,00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príjmy z predaja dlhod. CP a podielov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výdavky na poskytnuté pôžičky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-38 000,00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príjmy zo splácania poskytnutých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výdavky súvisiace s derivátmi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príjmy súvisiace s derivátmi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J.9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Peňažne príjaté dividendy účtovené do výnosov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-28 206,00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-23 006,00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J.10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Iné úpravy CF z investičnej činnosti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K.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Peňažné toky z finančnej činnosti (K.1 až K.10)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1 492 189,00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-565 590,00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K.1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príjmy zo zvýšenia vlastného imania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K.2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výdavky zo zníženie vlastného imania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K.3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príjmy z úverov a pôžičiek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1 789 513,00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K.4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výdavky na splácanie úverov a pôžičiek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-4 524,00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K.5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príjmy z emisie dlhových cenných papierov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lastRenderedPageBreak/>
              <w:t>K.6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Peňažné výdavky na úhradu záväzkov z dlhových CP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K.7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Peňažne prijaté výnosové úroky (-)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K.8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Peňažne zaplatené nákladové úroky (+)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7 200,00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7 334,00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K.9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Peňažne zaplatené dividendy z rozdelenia zisku (-)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-300 000,00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-558 256,00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K.10</w:t>
            </w:r>
          </w:p>
        </w:tc>
        <w:tc>
          <w:tcPr>
            <w:tcW w:w="53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Iné úpravy CF z finačnej činnosti (+/-)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L.</w:t>
            </w:r>
          </w:p>
        </w:tc>
        <w:tc>
          <w:tcPr>
            <w:tcW w:w="53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Celkový peňažný tok (L=I+J+K) počas roka (+/-)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325 714,00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241 027,00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M.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Stav peňazí na začiatku roka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36 820,00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277 853,00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N.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Realizované kurzové rozdiely (+/-)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6,00</w:t>
            </w:r>
          </w:p>
        </w:tc>
      </w:tr>
      <w:tr w:rsidR="00535CCB" w:rsidRPr="00535CCB" w:rsidTr="00535CCB">
        <w:trPr>
          <w:trHeight w:val="300"/>
        </w:trPr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53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b/>
                <w:bCs/>
                <w:color w:val="000000"/>
                <w:sz w:val="18"/>
                <w:szCs w:val="18"/>
                <w:lang w:eastAsia="sk-SK"/>
              </w:rPr>
              <w:t xml:space="preserve">Stav peňazí na konci roka vrátane KR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362 534,00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35CCB" w:rsidRPr="00535CCB" w:rsidRDefault="00535CCB" w:rsidP="00535CCB">
            <w:pPr>
              <w:suppressAutoHyphens w:val="0"/>
              <w:jc w:val="right"/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535CCB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36 820,00</w:t>
            </w:r>
          </w:p>
        </w:tc>
      </w:tr>
    </w:tbl>
    <w:p w:rsidR="00535CCB" w:rsidRDefault="00535CCB"/>
    <w:sectPr w:rsidR="00535CCB" w:rsidSect="00D309E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25" w:right="1417" w:bottom="1417" w:left="1417" w:header="107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4B02" w:rsidRDefault="00514B02">
      <w:r>
        <w:separator/>
      </w:r>
    </w:p>
  </w:endnote>
  <w:endnote w:type="continuationSeparator" w:id="1">
    <w:p w:rsidR="00514B02" w:rsidRDefault="00514B0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888" w:rsidRDefault="004A788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03096897"/>
      <w:docPartObj>
        <w:docPartGallery w:val="Page Numbers (Bottom of Page)"/>
        <w:docPartUnique/>
      </w:docPartObj>
    </w:sdtPr>
    <w:sdtContent>
      <w:p w:rsidR="009C7B45" w:rsidRDefault="006D03C9">
        <w:pPr>
          <w:pStyle w:val="Pta"/>
          <w:jc w:val="center"/>
        </w:pPr>
        <w:fldSimple w:instr=" PAGE   \* MERGEFORMAT ">
          <w:r w:rsidR="00535CCB">
            <w:rPr>
              <w:noProof/>
            </w:rPr>
            <w:t>13</w:t>
          </w:r>
        </w:fldSimple>
      </w:p>
    </w:sdtContent>
  </w:sdt>
  <w:p w:rsidR="004A7888" w:rsidRDefault="004A7888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888" w:rsidRDefault="004A78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4B02" w:rsidRDefault="00514B02">
      <w:r>
        <w:separator/>
      </w:r>
    </w:p>
  </w:footnote>
  <w:footnote w:type="continuationSeparator" w:id="1">
    <w:p w:rsidR="00514B02" w:rsidRDefault="00514B0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888" w:rsidRDefault="004A788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118" w:type="dxa"/>
      <w:tblLayout w:type="fixed"/>
      <w:tblCellMar>
        <w:top w:w="55" w:type="dxa"/>
        <w:left w:w="55" w:type="dxa"/>
        <w:bottom w:w="55" w:type="dxa"/>
        <w:right w:w="55" w:type="dxa"/>
      </w:tblCellMar>
      <w:tblLook w:val="0000"/>
    </w:tblPr>
    <w:tblGrid>
      <w:gridCol w:w="4368"/>
      <w:gridCol w:w="2496"/>
      <w:gridCol w:w="2588"/>
    </w:tblGrid>
    <w:tr w:rsidR="004A7888">
      <w:tc>
        <w:tcPr>
          <w:tcW w:w="4368" w:type="dxa"/>
          <w:tcBorders>
            <w:top w:val="single" w:sz="8" w:space="0" w:color="000000"/>
            <w:left w:val="single" w:sz="8" w:space="0" w:color="000000"/>
            <w:bottom w:val="single" w:sz="8" w:space="0" w:color="000000"/>
          </w:tcBorders>
          <w:shd w:val="clear" w:color="auto" w:fill="auto"/>
        </w:tcPr>
        <w:p w:rsidR="004A7888" w:rsidRDefault="004A7888">
          <w:pPr>
            <w:pStyle w:val="Obsahtabuky"/>
            <w:ind w:left="283"/>
          </w:pPr>
          <w:r>
            <w:rPr>
              <w:b/>
              <w:bCs/>
            </w:rPr>
            <w:t>Poznámky Úč POD 3-01</w:t>
          </w:r>
        </w:p>
      </w:tc>
      <w:tc>
        <w:tcPr>
          <w:tcW w:w="2496" w:type="dxa"/>
          <w:tcBorders>
            <w:top w:val="single" w:sz="8" w:space="0" w:color="000000"/>
            <w:left w:val="single" w:sz="8" w:space="0" w:color="000000"/>
            <w:bottom w:val="single" w:sz="8" w:space="0" w:color="000000"/>
          </w:tcBorders>
          <w:shd w:val="clear" w:color="auto" w:fill="auto"/>
        </w:tcPr>
        <w:p w:rsidR="004A7888" w:rsidRDefault="004A7888">
          <w:pPr>
            <w:pStyle w:val="Obsahtabuky"/>
            <w:jc w:val="right"/>
          </w:pPr>
          <w:r>
            <w:rPr>
              <w:b/>
              <w:bCs/>
            </w:rPr>
            <w:t>DIČ 2020001280</w:t>
          </w:r>
        </w:p>
      </w:tc>
      <w:tc>
        <w:tcPr>
          <w:tcW w:w="2588" w:type="dxa"/>
          <w:tc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</w:tcBorders>
          <w:shd w:val="clear" w:color="auto" w:fill="auto"/>
        </w:tcPr>
        <w:p w:rsidR="004A7888" w:rsidRDefault="004A7888">
          <w:pPr>
            <w:pStyle w:val="Obsahrmca"/>
            <w:jc w:val="right"/>
          </w:pPr>
          <w:r>
            <w:rPr>
              <w:b/>
              <w:bCs/>
            </w:rPr>
            <w:t>IČO 36470317</w:t>
          </w:r>
        </w:p>
      </w:tc>
    </w:tr>
  </w:tbl>
  <w:p w:rsidR="004A7888" w:rsidRDefault="004A7888">
    <w:pPr>
      <w:pStyle w:val="Hlavika"/>
      <w:jc w:val="both"/>
    </w:pPr>
  </w:p>
  <w:p w:rsidR="004A7888" w:rsidRDefault="004A7888">
    <w:pPr>
      <w:pStyle w:val="Hlavika"/>
      <w:jc w:val="both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7888" w:rsidRDefault="004A788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151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165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94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208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23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37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454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847AF"/>
    <w:rsid w:val="00023FBA"/>
    <w:rsid w:val="00043C87"/>
    <w:rsid w:val="00052AD1"/>
    <w:rsid w:val="0006661E"/>
    <w:rsid w:val="00071825"/>
    <w:rsid w:val="00084611"/>
    <w:rsid w:val="00087044"/>
    <w:rsid w:val="000B7343"/>
    <w:rsid w:val="000D7A47"/>
    <w:rsid w:val="00106963"/>
    <w:rsid w:val="00135D3E"/>
    <w:rsid w:val="00146912"/>
    <w:rsid w:val="00167BB3"/>
    <w:rsid w:val="001779A8"/>
    <w:rsid w:val="001A26C6"/>
    <w:rsid w:val="001B15EF"/>
    <w:rsid w:val="00204CBC"/>
    <w:rsid w:val="002177C4"/>
    <w:rsid w:val="0022399C"/>
    <w:rsid w:val="00271839"/>
    <w:rsid w:val="00282C60"/>
    <w:rsid w:val="002A36C3"/>
    <w:rsid w:val="002A4440"/>
    <w:rsid w:val="003106F7"/>
    <w:rsid w:val="003227F0"/>
    <w:rsid w:val="00331986"/>
    <w:rsid w:val="00335F61"/>
    <w:rsid w:val="003538EC"/>
    <w:rsid w:val="003A7DCD"/>
    <w:rsid w:val="003E3126"/>
    <w:rsid w:val="003F454F"/>
    <w:rsid w:val="0040398A"/>
    <w:rsid w:val="00441EE6"/>
    <w:rsid w:val="004775BB"/>
    <w:rsid w:val="00482389"/>
    <w:rsid w:val="004A7888"/>
    <w:rsid w:val="00506E4B"/>
    <w:rsid w:val="00514B02"/>
    <w:rsid w:val="00535CCB"/>
    <w:rsid w:val="00575A99"/>
    <w:rsid w:val="00584DAE"/>
    <w:rsid w:val="00585D28"/>
    <w:rsid w:val="005A334D"/>
    <w:rsid w:val="005D5F1C"/>
    <w:rsid w:val="005E395C"/>
    <w:rsid w:val="005F221C"/>
    <w:rsid w:val="005F3E3E"/>
    <w:rsid w:val="00680ABE"/>
    <w:rsid w:val="006D03C9"/>
    <w:rsid w:val="006E252E"/>
    <w:rsid w:val="0071690B"/>
    <w:rsid w:val="0072157A"/>
    <w:rsid w:val="00725AF6"/>
    <w:rsid w:val="00735EFA"/>
    <w:rsid w:val="0075707D"/>
    <w:rsid w:val="00765321"/>
    <w:rsid w:val="007B48B5"/>
    <w:rsid w:val="007B7736"/>
    <w:rsid w:val="007C705A"/>
    <w:rsid w:val="007D6839"/>
    <w:rsid w:val="007E1739"/>
    <w:rsid w:val="00806200"/>
    <w:rsid w:val="00814451"/>
    <w:rsid w:val="008244CC"/>
    <w:rsid w:val="00837C65"/>
    <w:rsid w:val="00845145"/>
    <w:rsid w:val="00846303"/>
    <w:rsid w:val="008A3A04"/>
    <w:rsid w:val="008C404A"/>
    <w:rsid w:val="008C7375"/>
    <w:rsid w:val="008E69A3"/>
    <w:rsid w:val="008F064E"/>
    <w:rsid w:val="009366FF"/>
    <w:rsid w:val="00973535"/>
    <w:rsid w:val="009B19F8"/>
    <w:rsid w:val="009C7B45"/>
    <w:rsid w:val="009E27BE"/>
    <w:rsid w:val="009F1B1A"/>
    <w:rsid w:val="00A0439F"/>
    <w:rsid w:val="00A1251F"/>
    <w:rsid w:val="00A516DA"/>
    <w:rsid w:val="00AA3871"/>
    <w:rsid w:val="00AC0444"/>
    <w:rsid w:val="00AD1708"/>
    <w:rsid w:val="00AD1AA5"/>
    <w:rsid w:val="00AD1EE9"/>
    <w:rsid w:val="00AD5FD4"/>
    <w:rsid w:val="00B344AC"/>
    <w:rsid w:val="00B458BD"/>
    <w:rsid w:val="00B51176"/>
    <w:rsid w:val="00B72214"/>
    <w:rsid w:val="00B75D38"/>
    <w:rsid w:val="00BA4DEC"/>
    <w:rsid w:val="00BA772D"/>
    <w:rsid w:val="00BD0E54"/>
    <w:rsid w:val="00BD18A4"/>
    <w:rsid w:val="00C017BF"/>
    <w:rsid w:val="00C1029E"/>
    <w:rsid w:val="00C83F6F"/>
    <w:rsid w:val="00CA0678"/>
    <w:rsid w:val="00CA3FA7"/>
    <w:rsid w:val="00CD566E"/>
    <w:rsid w:val="00D271CD"/>
    <w:rsid w:val="00D309EB"/>
    <w:rsid w:val="00D30AA4"/>
    <w:rsid w:val="00D3153E"/>
    <w:rsid w:val="00D4283A"/>
    <w:rsid w:val="00D458F9"/>
    <w:rsid w:val="00D63161"/>
    <w:rsid w:val="00D87D77"/>
    <w:rsid w:val="00DA5027"/>
    <w:rsid w:val="00DD5F51"/>
    <w:rsid w:val="00E25130"/>
    <w:rsid w:val="00E448F6"/>
    <w:rsid w:val="00E847AF"/>
    <w:rsid w:val="00EE5292"/>
    <w:rsid w:val="00F64271"/>
    <w:rsid w:val="00F649F1"/>
    <w:rsid w:val="00F81B5E"/>
    <w:rsid w:val="00F95528"/>
    <w:rsid w:val="00FB7F93"/>
    <w:rsid w:val="00FC08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09EB"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ormlny"/>
    <w:qFormat/>
    <w:rsid w:val="00D309EB"/>
    <w:pPr>
      <w:keepNext/>
      <w:tabs>
        <w:tab w:val="num" w:pos="0"/>
      </w:tabs>
      <w:ind w:left="1512" w:hanging="432"/>
      <w:jc w:val="center"/>
      <w:outlineLvl w:val="0"/>
    </w:pPr>
    <w:rPr>
      <w:b/>
      <w:bCs/>
      <w:sz w:val="36"/>
      <w:szCs w:val="36"/>
    </w:rPr>
  </w:style>
  <w:style w:type="paragraph" w:styleId="Nadpis2">
    <w:name w:val="heading 2"/>
    <w:basedOn w:val="Normlny"/>
    <w:next w:val="Normlny"/>
    <w:qFormat/>
    <w:rsid w:val="00D309EB"/>
    <w:pPr>
      <w:keepNext/>
      <w:tabs>
        <w:tab w:val="num" w:pos="0"/>
        <w:tab w:val="left" w:pos="360"/>
        <w:tab w:val="left" w:pos="2160"/>
        <w:tab w:val="left" w:pos="3780"/>
        <w:tab w:val="left" w:pos="5040"/>
      </w:tabs>
      <w:ind w:left="1656" w:hanging="576"/>
      <w:outlineLvl w:val="1"/>
    </w:pPr>
    <w:rPr>
      <w:sz w:val="28"/>
      <w:szCs w:val="28"/>
    </w:rPr>
  </w:style>
  <w:style w:type="paragraph" w:styleId="Nadpis3">
    <w:name w:val="heading 3"/>
    <w:basedOn w:val="Normlny"/>
    <w:next w:val="Normlny"/>
    <w:qFormat/>
    <w:rsid w:val="00D309EB"/>
    <w:pPr>
      <w:keepNext/>
      <w:tabs>
        <w:tab w:val="num" w:pos="0"/>
        <w:tab w:val="left" w:pos="360"/>
        <w:tab w:val="left" w:pos="1260"/>
      </w:tabs>
      <w:ind w:left="1800" w:hanging="720"/>
      <w:outlineLvl w:val="2"/>
    </w:pPr>
    <w:rPr>
      <w:b/>
      <w:bCs/>
      <w:sz w:val="28"/>
      <w:szCs w:val="28"/>
    </w:rPr>
  </w:style>
  <w:style w:type="paragraph" w:styleId="Nadpis4">
    <w:name w:val="heading 4"/>
    <w:basedOn w:val="Normlny"/>
    <w:next w:val="Normlny"/>
    <w:qFormat/>
    <w:rsid w:val="00D309EB"/>
    <w:pPr>
      <w:keepNext/>
      <w:tabs>
        <w:tab w:val="num" w:pos="0"/>
        <w:tab w:val="left" w:pos="360"/>
        <w:tab w:val="left" w:pos="1260"/>
      </w:tabs>
      <w:ind w:left="1944" w:hanging="864"/>
      <w:outlineLvl w:val="3"/>
    </w:pPr>
    <w:rPr>
      <w:b/>
      <w:bCs/>
    </w:rPr>
  </w:style>
  <w:style w:type="paragraph" w:styleId="Nadpis5">
    <w:name w:val="heading 5"/>
    <w:basedOn w:val="Normlny"/>
    <w:next w:val="Normlny"/>
    <w:qFormat/>
    <w:rsid w:val="00D309EB"/>
    <w:pPr>
      <w:keepNext/>
      <w:tabs>
        <w:tab w:val="num" w:pos="0"/>
        <w:tab w:val="left" w:pos="360"/>
        <w:tab w:val="left" w:pos="1260"/>
      </w:tabs>
      <w:ind w:left="2088" w:hanging="1008"/>
      <w:outlineLvl w:val="4"/>
    </w:pPr>
    <w:rPr>
      <w:i/>
      <w:iCs/>
    </w:rPr>
  </w:style>
  <w:style w:type="paragraph" w:styleId="Nadpis6">
    <w:name w:val="heading 6"/>
    <w:basedOn w:val="Normlny"/>
    <w:next w:val="Normlny"/>
    <w:qFormat/>
    <w:rsid w:val="00D309EB"/>
    <w:pPr>
      <w:keepNext/>
      <w:tabs>
        <w:tab w:val="num" w:pos="0"/>
        <w:tab w:val="left" w:pos="360"/>
        <w:tab w:val="left" w:pos="1260"/>
      </w:tabs>
      <w:ind w:left="2232" w:hanging="1152"/>
      <w:jc w:val="center"/>
      <w:outlineLvl w:val="5"/>
    </w:pPr>
    <w:rPr>
      <w:b/>
      <w:bCs/>
      <w:sz w:val="20"/>
      <w:szCs w:val="20"/>
    </w:rPr>
  </w:style>
  <w:style w:type="paragraph" w:styleId="Nadpis7">
    <w:name w:val="heading 7"/>
    <w:basedOn w:val="Normlny"/>
    <w:next w:val="Normlny"/>
    <w:qFormat/>
    <w:rsid w:val="00D309EB"/>
    <w:pPr>
      <w:keepNext/>
      <w:tabs>
        <w:tab w:val="num" w:pos="0"/>
        <w:tab w:val="left" w:pos="360"/>
        <w:tab w:val="left" w:pos="1260"/>
      </w:tabs>
      <w:ind w:left="2376" w:hanging="1296"/>
      <w:outlineLvl w:val="6"/>
    </w:pPr>
    <w:rPr>
      <w:b/>
      <w:bCs/>
      <w:sz w:val="20"/>
      <w:szCs w:val="20"/>
    </w:rPr>
  </w:style>
  <w:style w:type="paragraph" w:styleId="Nadpis8">
    <w:name w:val="heading 8"/>
    <w:basedOn w:val="Normlny"/>
    <w:next w:val="Normlny"/>
    <w:qFormat/>
    <w:rsid w:val="00D309EB"/>
    <w:pPr>
      <w:keepNext/>
      <w:tabs>
        <w:tab w:val="num" w:pos="0"/>
        <w:tab w:val="left" w:pos="360"/>
        <w:tab w:val="left" w:pos="1260"/>
      </w:tabs>
      <w:ind w:left="2520" w:hanging="1440"/>
      <w:outlineLvl w:val="7"/>
    </w:pPr>
    <w:rPr>
      <w:b/>
      <w:b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D309EB"/>
  </w:style>
  <w:style w:type="character" w:customStyle="1" w:styleId="WW8Num1z1">
    <w:name w:val="WW8Num1z1"/>
    <w:rsid w:val="00D309EB"/>
  </w:style>
  <w:style w:type="character" w:customStyle="1" w:styleId="WW8Num1z2">
    <w:name w:val="WW8Num1z2"/>
    <w:rsid w:val="00D309EB"/>
  </w:style>
  <w:style w:type="character" w:customStyle="1" w:styleId="WW8Num1z3">
    <w:name w:val="WW8Num1z3"/>
    <w:rsid w:val="00D309EB"/>
  </w:style>
  <w:style w:type="character" w:customStyle="1" w:styleId="WW8Num1z4">
    <w:name w:val="WW8Num1z4"/>
    <w:rsid w:val="00D309EB"/>
  </w:style>
  <w:style w:type="character" w:customStyle="1" w:styleId="WW8Num1z5">
    <w:name w:val="WW8Num1z5"/>
    <w:rsid w:val="00D309EB"/>
  </w:style>
  <w:style w:type="character" w:customStyle="1" w:styleId="WW8Num1z6">
    <w:name w:val="WW8Num1z6"/>
    <w:rsid w:val="00D309EB"/>
  </w:style>
  <w:style w:type="character" w:customStyle="1" w:styleId="WW8Num1z7">
    <w:name w:val="WW8Num1z7"/>
    <w:rsid w:val="00D309EB"/>
  </w:style>
  <w:style w:type="character" w:customStyle="1" w:styleId="WW8Num1z8">
    <w:name w:val="WW8Num1z8"/>
    <w:rsid w:val="00D309EB"/>
  </w:style>
  <w:style w:type="character" w:customStyle="1" w:styleId="WW8Num2z0">
    <w:name w:val="WW8Num2z0"/>
    <w:rsid w:val="00D309EB"/>
  </w:style>
  <w:style w:type="character" w:customStyle="1" w:styleId="WW8Num2z1">
    <w:name w:val="WW8Num2z1"/>
    <w:rsid w:val="00D309EB"/>
  </w:style>
  <w:style w:type="character" w:customStyle="1" w:styleId="WW8Num2z2">
    <w:name w:val="WW8Num2z2"/>
    <w:rsid w:val="00D309EB"/>
  </w:style>
  <w:style w:type="character" w:customStyle="1" w:styleId="WW8Num2z3">
    <w:name w:val="WW8Num2z3"/>
    <w:rsid w:val="00D309EB"/>
  </w:style>
  <w:style w:type="character" w:customStyle="1" w:styleId="WW8Num2z4">
    <w:name w:val="WW8Num2z4"/>
    <w:rsid w:val="00D309EB"/>
  </w:style>
  <w:style w:type="character" w:customStyle="1" w:styleId="WW8Num2z5">
    <w:name w:val="WW8Num2z5"/>
    <w:rsid w:val="00D309EB"/>
  </w:style>
  <w:style w:type="character" w:customStyle="1" w:styleId="WW8Num2z6">
    <w:name w:val="WW8Num2z6"/>
    <w:rsid w:val="00D309EB"/>
  </w:style>
  <w:style w:type="character" w:customStyle="1" w:styleId="WW8Num2z7">
    <w:name w:val="WW8Num2z7"/>
    <w:rsid w:val="00D309EB"/>
  </w:style>
  <w:style w:type="character" w:customStyle="1" w:styleId="WW8Num2z8">
    <w:name w:val="WW8Num2z8"/>
    <w:rsid w:val="00D309EB"/>
  </w:style>
  <w:style w:type="character" w:customStyle="1" w:styleId="WW8Num3z0">
    <w:name w:val="WW8Num3z0"/>
    <w:rsid w:val="00D309EB"/>
    <w:rPr>
      <w:b/>
      <w:bCs/>
      <w:i/>
      <w:iCs/>
      <w:sz w:val="24"/>
      <w:szCs w:val="24"/>
    </w:rPr>
  </w:style>
  <w:style w:type="character" w:customStyle="1" w:styleId="WW8Num4z0">
    <w:name w:val="WW8Num4z0"/>
    <w:rsid w:val="00D309EB"/>
    <w:rPr>
      <w:b/>
      <w:bCs w:val="0"/>
      <w:i w:val="0"/>
      <w:iCs w:val="0"/>
      <w:sz w:val="32"/>
      <w:szCs w:val="32"/>
    </w:rPr>
  </w:style>
  <w:style w:type="character" w:customStyle="1" w:styleId="WW8Num5z0">
    <w:name w:val="WW8Num5z0"/>
    <w:rsid w:val="00D309EB"/>
    <w:rPr>
      <w:b/>
    </w:rPr>
  </w:style>
  <w:style w:type="character" w:customStyle="1" w:styleId="WW8Num6z0">
    <w:name w:val="WW8Num6z0"/>
    <w:rsid w:val="00D309EB"/>
  </w:style>
  <w:style w:type="character" w:customStyle="1" w:styleId="WW8Num7z0">
    <w:name w:val="WW8Num7z0"/>
    <w:rsid w:val="00D309EB"/>
    <w:rPr>
      <w:b/>
    </w:rPr>
  </w:style>
  <w:style w:type="character" w:customStyle="1" w:styleId="WW8Num8z0">
    <w:name w:val="WW8Num8z0"/>
    <w:rsid w:val="00D309EB"/>
    <w:rPr>
      <w:b/>
    </w:rPr>
  </w:style>
  <w:style w:type="character" w:customStyle="1" w:styleId="WW8Num8z1">
    <w:name w:val="WW8Num8z1"/>
    <w:rsid w:val="00D309EB"/>
  </w:style>
  <w:style w:type="character" w:customStyle="1" w:styleId="WW8Num8z2">
    <w:name w:val="WW8Num8z2"/>
    <w:rsid w:val="00D309EB"/>
  </w:style>
  <w:style w:type="character" w:customStyle="1" w:styleId="WW8Num8z3">
    <w:name w:val="WW8Num8z3"/>
    <w:rsid w:val="00D309EB"/>
  </w:style>
  <w:style w:type="character" w:customStyle="1" w:styleId="WW8Num8z4">
    <w:name w:val="WW8Num8z4"/>
    <w:rsid w:val="00D309EB"/>
  </w:style>
  <w:style w:type="character" w:customStyle="1" w:styleId="WW8Num8z5">
    <w:name w:val="WW8Num8z5"/>
    <w:rsid w:val="00D309EB"/>
  </w:style>
  <w:style w:type="character" w:customStyle="1" w:styleId="WW8Num8z6">
    <w:name w:val="WW8Num8z6"/>
    <w:rsid w:val="00D309EB"/>
  </w:style>
  <w:style w:type="character" w:customStyle="1" w:styleId="WW8Num8z7">
    <w:name w:val="WW8Num8z7"/>
    <w:rsid w:val="00D309EB"/>
  </w:style>
  <w:style w:type="character" w:customStyle="1" w:styleId="WW8Num8z8">
    <w:name w:val="WW8Num8z8"/>
    <w:rsid w:val="00D309EB"/>
  </w:style>
  <w:style w:type="character" w:customStyle="1" w:styleId="WW8Num9z0">
    <w:name w:val="WW8Num9z0"/>
    <w:rsid w:val="00D309EB"/>
    <w:rPr>
      <w:b/>
      <w:bCs/>
      <w:i/>
      <w:iCs/>
      <w:sz w:val="24"/>
      <w:szCs w:val="24"/>
    </w:rPr>
  </w:style>
  <w:style w:type="character" w:customStyle="1" w:styleId="WW8Num9z1">
    <w:name w:val="WW8Num9z1"/>
    <w:rsid w:val="00D309EB"/>
  </w:style>
  <w:style w:type="character" w:customStyle="1" w:styleId="WW8Num9z2">
    <w:name w:val="WW8Num9z2"/>
    <w:rsid w:val="00D309EB"/>
  </w:style>
  <w:style w:type="character" w:customStyle="1" w:styleId="WW8Num9z3">
    <w:name w:val="WW8Num9z3"/>
    <w:rsid w:val="00D309EB"/>
  </w:style>
  <w:style w:type="character" w:customStyle="1" w:styleId="WW8Num9z4">
    <w:name w:val="WW8Num9z4"/>
    <w:rsid w:val="00D309EB"/>
  </w:style>
  <w:style w:type="character" w:customStyle="1" w:styleId="WW8Num9z5">
    <w:name w:val="WW8Num9z5"/>
    <w:rsid w:val="00D309EB"/>
  </w:style>
  <w:style w:type="character" w:customStyle="1" w:styleId="WW8Num9z6">
    <w:name w:val="WW8Num9z6"/>
    <w:rsid w:val="00D309EB"/>
  </w:style>
  <w:style w:type="character" w:customStyle="1" w:styleId="WW8Num9z7">
    <w:name w:val="WW8Num9z7"/>
    <w:rsid w:val="00D309EB"/>
  </w:style>
  <w:style w:type="character" w:customStyle="1" w:styleId="WW8Num9z8">
    <w:name w:val="WW8Num9z8"/>
    <w:rsid w:val="00D309EB"/>
  </w:style>
  <w:style w:type="character" w:customStyle="1" w:styleId="WW8Num10z0">
    <w:name w:val="WW8Num10z0"/>
    <w:rsid w:val="00D309EB"/>
    <w:rPr>
      <w:b/>
      <w:bCs w:val="0"/>
      <w:sz w:val="32"/>
      <w:szCs w:val="32"/>
    </w:rPr>
  </w:style>
  <w:style w:type="character" w:customStyle="1" w:styleId="WW8Num11z0">
    <w:name w:val="WW8Num11z0"/>
    <w:rsid w:val="00D309EB"/>
    <w:rPr>
      <w:b/>
    </w:rPr>
  </w:style>
  <w:style w:type="character" w:customStyle="1" w:styleId="WW8Num12z0">
    <w:name w:val="WW8Num12z0"/>
    <w:rsid w:val="00D309EB"/>
    <w:rPr>
      <w:b/>
      <w:bCs/>
    </w:rPr>
  </w:style>
  <w:style w:type="character" w:customStyle="1" w:styleId="WW8Num12z1">
    <w:name w:val="WW8Num12z1"/>
    <w:rsid w:val="00D309EB"/>
  </w:style>
  <w:style w:type="character" w:customStyle="1" w:styleId="WW8Num12z2">
    <w:name w:val="WW8Num12z2"/>
    <w:rsid w:val="00D309EB"/>
  </w:style>
  <w:style w:type="character" w:customStyle="1" w:styleId="WW8Num12z3">
    <w:name w:val="WW8Num12z3"/>
    <w:rsid w:val="00D309EB"/>
  </w:style>
  <w:style w:type="character" w:customStyle="1" w:styleId="WW8Num12z4">
    <w:name w:val="WW8Num12z4"/>
    <w:rsid w:val="00D309EB"/>
  </w:style>
  <w:style w:type="character" w:customStyle="1" w:styleId="WW8Num12z5">
    <w:name w:val="WW8Num12z5"/>
    <w:rsid w:val="00D309EB"/>
  </w:style>
  <w:style w:type="character" w:customStyle="1" w:styleId="WW8Num12z6">
    <w:name w:val="WW8Num12z6"/>
    <w:rsid w:val="00D309EB"/>
  </w:style>
  <w:style w:type="character" w:customStyle="1" w:styleId="WW8Num12z7">
    <w:name w:val="WW8Num12z7"/>
    <w:rsid w:val="00D309EB"/>
  </w:style>
  <w:style w:type="character" w:customStyle="1" w:styleId="WW8Num12z8">
    <w:name w:val="WW8Num12z8"/>
    <w:rsid w:val="00D309EB"/>
  </w:style>
  <w:style w:type="character" w:customStyle="1" w:styleId="WW8Num10z1">
    <w:name w:val="WW8Num10z1"/>
    <w:rsid w:val="00D309EB"/>
  </w:style>
  <w:style w:type="character" w:customStyle="1" w:styleId="WW8Num10z2">
    <w:name w:val="WW8Num10z2"/>
    <w:rsid w:val="00D309EB"/>
  </w:style>
  <w:style w:type="character" w:customStyle="1" w:styleId="WW8Num10z3">
    <w:name w:val="WW8Num10z3"/>
    <w:rsid w:val="00D309EB"/>
  </w:style>
  <w:style w:type="character" w:customStyle="1" w:styleId="WW8Num10z4">
    <w:name w:val="WW8Num10z4"/>
    <w:rsid w:val="00D309EB"/>
  </w:style>
  <w:style w:type="character" w:customStyle="1" w:styleId="WW8Num10z5">
    <w:name w:val="WW8Num10z5"/>
    <w:rsid w:val="00D309EB"/>
  </w:style>
  <w:style w:type="character" w:customStyle="1" w:styleId="WW8Num10z6">
    <w:name w:val="WW8Num10z6"/>
    <w:rsid w:val="00D309EB"/>
  </w:style>
  <w:style w:type="character" w:customStyle="1" w:styleId="WW8Num10z7">
    <w:name w:val="WW8Num10z7"/>
    <w:rsid w:val="00D309EB"/>
  </w:style>
  <w:style w:type="character" w:customStyle="1" w:styleId="WW8Num10z8">
    <w:name w:val="WW8Num10z8"/>
    <w:rsid w:val="00D309EB"/>
  </w:style>
  <w:style w:type="character" w:customStyle="1" w:styleId="WW8Num13z0">
    <w:name w:val="WW8Num13z0"/>
    <w:rsid w:val="00D309EB"/>
    <w:rPr>
      <w:b/>
    </w:rPr>
  </w:style>
  <w:style w:type="character" w:customStyle="1" w:styleId="WW8Num14z0">
    <w:name w:val="WW8Num14z0"/>
    <w:rsid w:val="00D309EB"/>
    <w:rPr>
      <w:b/>
      <w:bCs/>
    </w:rPr>
  </w:style>
  <w:style w:type="character" w:customStyle="1" w:styleId="WW8Num14z1">
    <w:name w:val="WW8Num14z1"/>
    <w:rsid w:val="00D309EB"/>
  </w:style>
  <w:style w:type="character" w:customStyle="1" w:styleId="WW8Num14z2">
    <w:name w:val="WW8Num14z2"/>
    <w:rsid w:val="00D309EB"/>
  </w:style>
  <w:style w:type="character" w:customStyle="1" w:styleId="WW8Num14z3">
    <w:name w:val="WW8Num14z3"/>
    <w:rsid w:val="00D309EB"/>
  </w:style>
  <w:style w:type="character" w:customStyle="1" w:styleId="WW8Num14z4">
    <w:name w:val="WW8Num14z4"/>
    <w:rsid w:val="00D309EB"/>
  </w:style>
  <w:style w:type="character" w:customStyle="1" w:styleId="WW8Num14z5">
    <w:name w:val="WW8Num14z5"/>
    <w:rsid w:val="00D309EB"/>
  </w:style>
  <w:style w:type="character" w:customStyle="1" w:styleId="WW8Num14z6">
    <w:name w:val="WW8Num14z6"/>
    <w:rsid w:val="00D309EB"/>
  </w:style>
  <w:style w:type="character" w:customStyle="1" w:styleId="WW8Num14z7">
    <w:name w:val="WW8Num14z7"/>
    <w:rsid w:val="00D309EB"/>
  </w:style>
  <w:style w:type="character" w:customStyle="1" w:styleId="WW8Num14z8">
    <w:name w:val="WW8Num14z8"/>
    <w:rsid w:val="00D309EB"/>
  </w:style>
  <w:style w:type="character" w:customStyle="1" w:styleId="WW8Num11z1">
    <w:name w:val="WW8Num11z1"/>
    <w:rsid w:val="00D309EB"/>
  </w:style>
  <w:style w:type="character" w:customStyle="1" w:styleId="WW8Num11z2">
    <w:name w:val="WW8Num11z2"/>
    <w:rsid w:val="00D309EB"/>
  </w:style>
  <w:style w:type="character" w:customStyle="1" w:styleId="WW8Num11z3">
    <w:name w:val="WW8Num11z3"/>
    <w:rsid w:val="00D309EB"/>
  </w:style>
  <w:style w:type="character" w:customStyle="1" w:styleId="WW8Num11z4">
    <w:name w:val="WW8Num11z4"/>
    <w:rsid w:val="00D309EB"/>
  </w:style>
  <w:style w:type="character" w:customStyle="1" w:styleId="WW8Num11z5">
    <w:name w:val="WW8Num11z5"/>
    <w:rsid w:val="00D309EB"/>
  </w:style>
  <w:style w:type="character" w:customStyle="1" w:styleId="WW8Num11z6">
    <w:name w:val="WW8Num11z6"/>
    <w:rsid w:val="00D309EB"/>
  </w:style>
  <w:style w:type="character" w:customStyle="1" w:styleId="WW8Num11z7">
    <w:name w:val="WW8Num11z7"/>
    <w:rsid w:val="00D309EB"/>
  </w:style>
  <w:style w:type="character" w:customStyle="1" w:styleId="WW8Num11z8">
    <w:name w:val="WW8Num11z8"/>
    <w:rsid w:val="00D309EB"/>
  </w:style>
  <w:style w:type="character" w:customStyle="1" w:styleId="WW8Num15z0">
    <w:name w:val="WW8Num15z0"/>
    <w:rsid w:val="00D309EB"/>
    <w:rPr>
      <w:b/>
      <w:bCs/>
    </w:rPr>
  </w:style>
  <w:style w:type="character" w:customStyle="1" w:styleId="WW8Num16z0">
    <w:name w:val="WW8Num16z0"/>
    <w:rsid w:val="00D309EB"/>
    <w:rPr>
      <w:b/>
    </w:rPr>
  </w:style>
  <w:style w:type="character" w:customStyle="1" w:styleId="WW8Num17z0">
    <w:name w:val="WW8Num17z0"/>
    <w:rsid w:val="00D309EB"/>
    <w:rPr>
      <w:b/>
      <w:bCs/>
      <w:sz w:val="24"/>
      <w:szCs w:val="24"/>
    </w:rPr>
  </w:style>
  <w:style w:type="character" w:customStyle="1" w:styleId="WW8Num18z0">
    <w:name w:val="WW8Num18z0"/>
    <w:rsid w:val="00D309EB"/>
    <w:rPr>
      <w:b/>
      <w:bCs/>
    </w:rPr>
  </w:style>
  <w:style w:type="character" w:customStyle="1" w:styleId="WW8Num18z1">
    <w:name w:val="WW8Num18z1"/>
    <w:rsid w:val="00D309EB"/>
  </w:style>
  <w:style w:type="character" w:customStyle="1" w:styleId="WW8Num18z2">
    <w:name w:val="WW8Num18z2"/>
    <w:rsid w:val="00D309EB"/>
  </w:style>
  <w:style w:type="character" w:customStyle="1" w:styleId="WW8Num18z3">
    <w:name w:val="WW8Num18z3"/>
    <w:rsid w:val="00D309EB"/>
  </w:style>
  <w:style w:type="character" w:customStyle="1" w:styleId="WW8Num18z4">
    <w:name w:val="WW8Num18z4"/>
    <w:rsid w:val="00D309EB"/>
  </w:style>
  <w:style w:type="character" w:customStyle="1" w:styleId="WW8Num18z5">
    <w:name w:val="WW8Num18z5"/>
    <w:rsid w:val="00D309EB"/>
  </w:style>
  <w:style w:type="character" w:customStyle="1" w:styleId="WW8Num18z6">
    <w:name w:val="WW8Num18z6"/>
    <w:rsid w:val="00D309EB"/>
  </w:style>
  <w:style w:type="character" w:customStyle="1" w:styleId="WW8Num18z7">
    <w:name w:val="WW8Num18z7"/>
    <w:rsid w:val="00D309EB"/>
  </w:style>
  <w:style w:type="character" w:customStyle="1" w:styleId="WW8Num18z8">
    <w:name w:val="WW8Num18z8"/>
    <w:rsid w:val="00D309EB"/>
  </w:style>
  <w:style w:type="character" w:customStyle="1" w:styleId="WW8Num19z0">
    <w:name w:val="WW8Num19z0"/>
    <w:rsid w:val="00D309EB"/>
    <w:rPr>
      <w:b/>
      <w:bCs/>
      <w:sz w:val="30"/>
      <w:szCs w:val="30"/>
    </w:rPr>
  </w:style>
  <w:style w:type="character" w:customStyle="1" w:styleId="WW8Num13z1">
    <w:name w:val="WW8Num13z1"/>
    <w:rsid w:val="00D309EB"/>
  </w:style>
  <w:style w:type="character" w:customStyle="1" w:styleId="WW8Num13z2">
    <w:name w:val="WW8Num13z2"/>
    <w:rsid w:val="00D309EB"/>
  </w:style>
  <w:style w:type="character" w:customStyle="1" w:styleId="WW8Num13z3">
    <w:name w:val="WW8Num13z3"/>
    <w:rsid w:val="00D309EB"/>
  </w:style>
  <w:style w:type="character" w:customStyle="1" w:styleId="WW8Num13z4">
    <w:name w:val="WW8Num13z4"/>
    <w:rsid w:val="00D309EB"/>
  </w:style>
  <w:style w:type="character" w:customStyle="1" w:styleId="WW8Num13z5">
    <w:name w:val="WW8Num13z5"/>
    <w:rsid w:val="00D309EB"/>
  </w:style>
  <w:style w:type="character" w:customStyle="1" w:styleId="WW8Num13z6">
    <w:name w:val="WW8Num13z6"/>
    <w:rsid w:val="00D309EB"/>
  </w:style>
  <w:style w:type="character" w:customStyle="1" w:styleId="WW8Num13z7">
    <w:name w:val="WW8Num13z7"/>
    <w:rsid w:val="00D309EB"/>
  </w:style>
  <w:style w:type="character" w:customStyle="1" w:styleId="WW8Num13z8">
    <w:name w:val="WW8Num13z8"/>
    <w:rsid w:val="00D309EB"/>
  </w:style>
  <w:style w:type="character" w:customStyle="1" w:styleId="WW8Num19z1">
    <w:name w:val="WW8Num19z1"/>
    <w:rsid w:val="00D309EB"/>
  </w:style>
  <w:style w:type="character" w:customStyle="1" w:styleId="WW8Num19z2">
    <w:name w:val="WW8Num19z2"/>
    <w:rsid w:val="00D309EB"/>
  </w:style>
  <w:style w:type="character" w:customStyle="1" w:styleId="WW8Num19z3">
    <w:name w:val="WW8Num19z3"/>
    <w:rsid w:val="00D309EB"/>
  </w:style>
  <w:style w:type="character" w:customStyle="1" w:styleId="WW8Num19z4">
    <w:name w:val="WW8Num19z4"/>
    <w:rsid w:val="00D309EB"/>
  </w:style>
  <w:style w:type="character" w:customStyle="1" w:styleId="WW8Num19z5">
    <w:name w:val="WW8Num19z5"/>
    <w:rsid w:val="00D309EB"/>
  </w:style>
  <w:style w:type="character" w:customStyle="1" w:styleId="WW8Num19z6">
    <w:name w:val="WW8Num19z6"/>
    <w:rsid w:val="00D309EB"/>
  </w:style>
  <w:style w:type="character" w:customStyle="1" w:styleId="WW8Num19z7">
    <w:name w:val="WW8Num19z7"/>
    <w:rsid w:val="00D309EB"/>
  </w:style>
  <w:style w:type="character" w:customStyle="1" w:styleId="WW8Num19z8">
    <w:name w:val="WW8Num19z8"/>
    <w:rsid w:val="00D309EB"/>
  </w:style>
  <w:style w:type="character" w:customStyle="1" w:styleId="WW8Num20z0">
    <w:name w:val="WW8Num20z0"/>
    <w:rsid w:val="00D309EB"/>
    <w:rPr>
      <w:b/>
      <w:bCs/>
      <w:sz w:val="30"/>
      <w:szCs w:val="30"/>
    </w:rPr>
  </w:style>
  <w:style w:type="character" w:customStyle="1" w:styleId="WW8Num20z1">
    <w:name w:val="WW8Num20z1"/>
    <w:rsid w:val="00D309EB"/>
  </w:style>
  <w:style w:type="character" w:customStyle="1" w:styleId="WW8Num20z2">
    <w:name w:val="WW8Num20z2"/>
    <w:rsid w:val="00D309EB"/>
  </w:style>
  <w:style w:type="character" w:customStyle="1" w:styleId="WW8Num20z3">
    <w:name w:val="WW8Num20z3"/>
    <w:rsid w:val="00D309EB"/>
  </w:style>
  <w:style w:type="character" w:customStyle="1" w:styleId="WW8Num20z4">
    <w:name w:val="WW8Num20z4"/>
    <w:rsid w:val="00D309EB"/>
  </w:style>
  <w:style w:type="character" w:customStyle="1" w:styleId="WW8Num20z5">
    <w:name w:val="WW8Num20z5"/>
    <w:rsid w:val="00D309EB"/>
  </w:style>
  <w:style w:type="character" w:customStyle="1" w:styleId="WW8Num20z6">
    <w:name w:val="WW8Num20z6"/>
    <w:rsid w:val="00D309EB"/>
  </w:style>
  <w:style w:type="character" w:customStyle="1" w:styleId="WW8Num20z7">
    <w:name w:val="WW8Num20z7"/>
    <w:rsid w:val="00D309EB"/>
  </w:style>
  <w:style w:type="character" w:customStyle="1" w:styleId="WW8Num20z8">
    <w:name w:val="WW8Num20z8"/>
    <w:rsid w:val="00D309EB"/>
  </w:style>
  <w:style w:type="character" w:customStyle="1" w:styleId="WW8Num21z0">
    <w:name w:val="WW8Num21z0"/>
    <w:rsid w:val="00D309EB"/>
    <w:rPr>
      <w:b/>
      <w:bCs/>
      <w:sz w:val="30"/>
      <w:szCs w:val="30"/>
    </w:rPr>
  </w:style>
  <w:style w:type="character" w:customStyle="1" w:styleId="WW8Num22z0">
    <w:name w:val="WW8Num22z0"/>
    <w:rsid w:val="00D309EB"/>
  </w:style>
  <w:style w:type="character" w:customStyle="1" w:styleId="WW8Num22z1">
    <w:name w:val="WW8Num22z1"/>
    <w:rsid w:val="00D309EB"/>
  </w:style>
  <w:style w:type="character" w:customStyle="1" w:styleId="WW8Num22z2">
    <w:name w:val="WW8Num22z2"/>
    <w:rsid w:val="00D309EB"/>
  </w:style>
  <w:style w:type="character" w:customStyle="1" w:styleId="WW8Num22z3">
    <w:name w:val="WW8Num22z3"/>
    <w:rsid w:val="00D309EB"/>
  </w:style>
  <w:style w:type="character" w:customStyle="1" w:styleId="WW8Num22z4">
    <w:name w:val="WW8Num22z4"/>
    <w:rsid w:val="00D309EB"/>
  </w:style>
  <w:style w:type="character" w:customStyle="1" w:styleId="WW8Num22z5">
    <w:name w:val="WW8Num22z5"/>
    <w:rsid w:val="00D309EB"/>
  </w:style>
  <w:style w:type="character" w:customStyle="1" w:styleId="WW8Num22z6">
    <w:name w:val="WW8Num22z6"/>
    <w:rsid w:val="00D309EB"/>
  </w:style>
  <w:style w:type="character" w:customStyle="1" w:styleId="WW8Num22z7">
    <w:name w:val="WW8Num22z7"/>
    <w:rsid w:val="00D309EB"/>
  </w:style>
  <w:style w:type="character" w:customStyle="1" w:styleId="WW8Num22z8">
    <w:name w:val="WW8Num22z8"/>
    <w:rsid w:val="00D309EB"/>
  </w:style>
  <w:style w:type="character" w:customStyle="1" w:styleId="WW8Num21z1">
    <w:name w:val="WW8Num21z1"/>
    <w:rsid w:val="00D309EB"/>
  </w:style>
  <w:style w:type="character" w:customStyle="1" w:styleId="WW8Num21z2">
    <w:name w:val="WW8Num21z2"/>
    <w:rsid w:val="00D309EB"/>
  </w:style>
  <w:style w:type="character" w:customStyle="1" w:styleId="WW8Num21z3">
    <w:name w:val="WW8Num21z3"/>
    <w:rsid w:val="00D309EB"/>
  </w:style>
  <w:style w:type="character" w:customStyle="1" w:styleId="WW8Num21z4">
    <w:name w:val="WW8Num21z4"/>
    <w:rsid w:val="00D309EB"/>
  </w:style>
  <w:style w:type="character" w:customStyle="1" w:styleId="WW8Num21z5">
    <w:name w:val="WW8Num21z5"/>
    <w:rsid w:val="00D309EB"/>
  </w:style>
  <w:style w:type="character" w:customStyle="1" w:styleId="WW8Num21z6">
    <w:name w:val="WW8Num21z6"/>
    <w:rsid w:val="00D309EB"/>
  </w:style>
  <w:style w:type="character" w:customStyle="1" w:styleId="WW8Num21z7">
    <w:name w:val="WW8Num21z7"/>
    <w:rsid w:val="00D309EB"/>
  </w:style>
  <w:style w:type="character" w:customStyle="1" w:styleId="WW8Num21z8">
    <w:name w:val="WW8Num21z8"/>
    <w:rsid w:val="00D309EB"/>
  </w:style>
  <w:style w:type="character" w:customStyle="1" w:styleId="WW8Num3z1">
    <w:name w:val="WW8Num3z1"/>
    <w:rsid w:val="00D309EB"/>
  </w:style>
  <w:style w:type="character" w:customStyle="1" w:styleId="WW8Num3z2">
    <w:name w:val="WW8Num3z2"/>
    <w:rsid w:val="00D309EB"/>
  </w:style>
  <w:style w:type="character" w:customStyle="1" w:styleId="WW8Num3z3">
    <w:name w:val="WW8Num3z3"/>
    <w:rsid w:val="00D309EB"/>
  </w:style>
  <w:style w:type="character" w:customStyle="1" w:styleId="WW8Num3z4">
    <w:name w:val="WW8Num3z4"/>
    <w:rsid w:val="00D309EB"/>
  </w:style>
  <w:style w:type="character" w:customStyle="1" w:styleId="WW8Num3z5">
    <w:name w:val="WW8Num3z5"/>
    <w:rsid w:val="00D309EB"/>
  </w:style>
  <w:style w:type="character" w:customStyle="1" w:styleId="WW8Num3z6">
    <w:name w:val="WW8Num3z6"/>
    <w:rsid w:val="00D309EB"/>
  </w:style>
  <w:style w:type="character" w:customStyle="1" w:styleId="WW8Num3z7">
    <w:name w:val="WW8Num3z7"/>
    <w:rsid w:val="00D309EB"/>
  </w:style>
  <w:style w:type="character" w:customStyle="1" w:styleId="WW8Num3z8">
    <w:name w:val="WW8Num3z8"/>
    <w:rsid w:val="00D309EB"/>
  </w:style>
  <w:style w:type="character" w:customStyle="1" w:styleId="WW8Num4z1">
    <w:name w:val="WW8Num4z1"/>
    <w:rsid w:val="00D309EB"/>
  </w:style>
  <w:style w:type="character" w:customStyle="1" w:styleId="WW8Num4z2">
    <w:name w:val="WW8Num4z2"/>
    <w:rsid w:val="00D309EB"/>
  </w:style>
  <w:style w:type="character" w:customStyle="1" w:styleId="WW8Num4z3">
    <w:name w:val="WW8Num4z3"/>
    <w:rsid w:val="00D309EB"/>
  </w:style>
  <w:style w:type="character" w:customStyle="1" w:styleId="WW8Num4z4">
    <w:name w:val="WW8Num4z4"/>
    <w:rsid w:val="00D309EB"/>
  </w:style>
  <w:style w:type="character" w:customStyle="1" w:styleId="WW8Num4z5">
    <w:name w:val="WW8Num4z5"/>
    <w:rsid w:val="00D309EB"/>
  </w:style>
  <w:style w:type="character" w:customStyle="1" w:styleId="WW8Num4z6">
    <w:name w:val="WW8Num4z6"/>
    <w:rsid w:val="00D309EB"/>
  </w:style>
  <w:style w:type="character" w:customStyle="1" w:styleId="WW8Num4z7">
    <w:name w:val="WW8Num4z7"/>
    <w:rsid w:val="00D309EB"/>
  </w:style>
  <w:style w:type="character" w:customStyle="1" w:styleId="WW8Num4z8">
    <w:name w:val="WW8Num4z8"/>
    <w:rsid w:val="00D309EB"/>
  </w:style>
  <w:style w:type="character" w:customStyle="1" w:styleId="WW8Num5z1">
    <w:name w:val="WW8Num5z1"/>
    <w:rsid w:val="00D309EB"/>
    <w:rPr>
      <w:rFonts w:ascii="Courier New" w:hAnsi="Courier New" w:cs="Courier New"/>
    </w:rPr>
  </w:style>
  <w:style w:type="character" w:customStyle="1" w:styleId="WW8Num5z2">
    <w:name w:val="WW8Num5z2"/>
    <w:rsid w:val="00D309EB"/>
    <w:rPr>
      <w:rFonts w:ascii="Wingdings" w:hAnsi="Wingdings" w:cs="Wingdings"/>
    </w:rPr>
  </w:style>
  <w:style w:type="character" w:customStyle="1" w:styleId="WW8Num5z3">
    <w:name w:val="WW8Num5z3"/>
    <w:rsid w:val="00D309EB"/>
    <w:rPr>
      <w:rFonts w:ascii="Symbol" w:hAnsi="Symbol" w:cs="Symbol"/>
    </w:rPr>
  </w:style>
  <w:style w:type="character" w:customStyle="1" w:styleId="WW8Num6z1">
    <w:name w:val="WW8Num6z1"/>
    <w:rsid w:val="00D309EB"/>
  </w:style>
  <w:style w:type="character" w:customStyle="1" w:styleId="WW8Num6z2">
    <w:name w:val="WW8Num6z2"/>
    <w:rsid w:val="00D309EB"/>
  </w:style>
  <w:style w:type="character" w:customStyle="1" w:styleId="WW8Num6z3">
    <w:name w:val="WW8Num6z3"/>
    <w:rsid w:val="00D309EB"/>
  </w:style>
  <w:style w:type="character" w:customStyle="1" w:styleId="WW8Num6z4">
    <w:name w:val="WW8Num6z4"/>
    <w:rsid w:val="00D309EB"/>
  </w:style>
  <w:style w:type="character" w:customStyle="1" w:styleId="WW8Num6z5">
    <w:name w:val="WW8Num6z5"/>
    <w:rsid w:val="00D309EB"/>
  </w:style>
  <w:style w:type="character" w:customStyle="1" w:styleId="WW8Num6z6">
    <w:name w:val="WW8Num6z6"/>
    <w:rsid w:val="00D309EB"/>
  </w:style>
  <w:style w:type="character" w:customStyle="1" w:styleId="WW8Num6z7">
    <w:name w:val="WW8Num6z7"/>
    <w:rsid w:val="00D309EB"/>
  </w:style>
  <w:style w:type="character" w:customStyle="1" w:styleId="WW8Num6z8">
    <w:name w:val="WW8Num6z8"/>
    <w:rsid w:val="00D309EB"/>
  </w:style>
  <w:style w:type="character" w:customStyle="1" w:styleId="WW8Num7z1">
    <w:name w:val="WW8Num7z1"/>
    <w:rsid w:val="00D309EB"/>
  </w:style>
  <w:style w:type="character" w:customStyle="1" w:styleId="WW8Num7z2">
    <w:name w:val="WW8Num7z2"/>
    <w:rsid w:val="00D309EB"/>
  </w:style>
  <w:style w:type="character" w:customStyle="1" w:styleId="WW8Num7z3">
    <w:name w:val="WW8Num7z3"/>
    <w:rsid w:val="00D309EB"/>
  </w:style>
  <w:style w:type="character" w:customStyle="1" w:styleId="WW8Num7z4">
    <w:name w:val="WW8Num7z4"/>
    <w:rsid w:val="00D309EB"/>
  </w:style>
  <w:style w:type="character" w:customStyle="1" w:styleId="WW8Num7z5">
    <w:name w:val="WW8Num7z5"/>
    <w:rsid w:val="00D309EB"/>
  </w:style>
  <w:style w:type="character" w:customStyle="1" w:styleId="WW8Num7z6">
    <w:name w:val="WW8Num7z6"/>
    <w:rsid w:val="00D309EB"/>
  </w:style>
  <w:style w:type="character" w:customStyle="1" w:styleId="WW8Num7z7">
    <w:name w:val="WW8Num7z7"/>
    <w:rsid w:val="00D309EB"/>
  </w:style>
  <w:style w:type="character" w:customStyle="1" w:styleId="WW8Num7z8">
    <w:name w:val="WW8Num7z8"/>
    <w:rsid w:val="00D309EB"/>
  </w:style>
  <w:style w:type="character" w:customStyle="1" w:styleId="WW8Num15z1">
    <w:name w:val="WW8Num15z1"/>
    <w:rsid w:val="00D309EB"/>
  </w:style>
  <w:style w:type="character" w:customStyle="1" w:styleId="WW8Num15z2">
    <w:name w:val="WW8Num15z2"/>
    <w:rsid w:val="00D309EB"/>
  </w:style>
  <w:style w:type="character" w:customStyle="1" w:styleId="WW8Num15z3">
    <w:name w:val="WW8Num15z3"/>
    <w:rsid w:val="00D309EB"/>
  </w:style>
  <w:style w:type="character" w:customStyle="1" w:styleId="WW8Num15z4">
    <w:name w:val="WW8Num15z4"/>
    <w:rsid w:val="00D309EB"/>
  </w:style>
  <w:style w:type="character" w:customStyle="1" w:styleId="WW8Num15z5">
    <w:name w:val="WW8Num15z5"/>
    <w:rsid w:val="00D309EB"/>
  </w:style>
  <w:style w:type="character" w:customStyle="1" w:styleId="WW8Num15z6">
    <w:name w:val="WW8Num15z6"/>
    <w:rsid w:val="00D309EB"/>
  </w:style>
  <w:style w:type="character" w:customStyle="1" w:styleId="WW8Num15z7">
    <w:name w:val="WW8Num15z7"/>
    <w:rsid w:val="00D309EB"/>
  </w:style>
  <w:style w:type="character" w:customStyle="1" w:styleId="WW8Num15z8">
    <w:name w:val="WW8Num15z8"/>
    <w:rsid w:val="00D309EB"/>
  </w:style>
  <w:style w:type="character" w:customStyle="1" w:styleId="WW8Num16z1">
    <w:name w:val="WW8Num16z1"/>
    <w:rsid w:val="00D309EB"/>
  </w:style>
  <w:style w:type="character" w:customStyle="1" w:styleId="WW8Num16z2">
    <w:name w:val="WW8Num16z2"/>
    <w:rsid w:val="00D309EB"/>
  </w:style>
  <w:style w:type="character" w:customStyle="1" w:styleId="WW8Num16z3">
    <w:name w:val="WW8Num16z3"/>
    <w:rsid w:val="00D309EB"/>
  </w:style>
  <w:style w:type="character" w:customStyle="1" w:styleId="WW8Num16z4">
    <w:name w:val="WW8Num16z4"/>
    <w:rsid w:val="00D309EB"/>
  </w:style>
  <w:style w:type="character" w:customStyle="1" w:styleId="WW8Num16z5">
    <w:name w:val="WW8Num16z5"/>
    <w:rsid w:val="00D309EB"/>
  </w:style>
  <w:style w:type="character" w:customStyle="1" w:styleId="WW8Num16z6">
    <w:name w:val="WW8Num16z6"/>
    <w:rsid w:val="00D309EB"/>
  </w:style>
  <w:style w:type="character" w:customStyle="1" w:styleId="WW8Num16z7">
    <w:name w:val="WW8Num16z7"/>
    <w:rsid w:val="00D309EB"/>
  </w:style>
  <w:style w:type="character" w:customStyle="1" w:styleId="WW8Num16z8">
    <w:name w:val="WW8Num16z8"/>
    <w:rsid w:val="00D309EB"/>
  </w:style>
  <w:style w:type="character" w:customStyle="1" w:styleId="WW8Num17z1">
    <w:name w:val="WW8Num17z1"/>
    <w:rsid w:val="00D309EB"/>
  </w:style>
  <w:style w:type="character" w:customStyle="1" w:styleId="WW8Num17z2">
    <w:name w:val="WW8Num17z2"/>
    <w:rsid w:val="00D309EB"/>
  </w:style>
  <w:style w:type="character" w:customStyle="1" w:styleId="WW8Num17z3">
    <w:name w:val="WW8Num17z3"/>
    <w:rsid w:val="00D309EB"/>
  </w:style>
  <w:style w:type="character" w:customStyle="1" w:styleId="WW8Num17z4">
    <w:name w:val="WW8Num17z4"/>
    <w:rsid w:val="00D309EB"/>
  </w:style>
  <w:style w:type="character" w:customStyle="1" w:styleId="WW8Num17z5">
    <w:name w:val="WW8Num17z5"/>
    <w:rsid w:val="00D309EB"/>
  </w:style>
  <w:style w:type="character" w:customStyle="1" w:styleId="WW8Num17z6">
    <w:name w:val="WW8Num17z6"/>
    <w:rsid w:val="00D309EB"/>
  </w:style>
  <w:style w:type="character" w:customStyle="1" w:styleId="WW8Num17z7">
    <w:name w:val="WW8Num17z7"/>
    <w:rsid w:val="00D309EB"/>
  </w:style>
  <w:style w:type="character" w:customStyle="1" w:styleId="WW8Num17z8">
    <w:name w:val="WW8Num17z8"/>
    <w:rsid w:val="00D309EB"/>
  </w:style>
  <w:style w:type="character" w:customStyle="1" w:styleId="Predvolenpsmoodseku1">
    <w:name w:val="Predvolené písmo odseku1"/>
    <w:rsid w:val="00D309EB"/>
  </w:style>
  <w:style w:type="character" w:customStyle="1" w:styleId="CharChar16">
    <w:name w:val="Char Char16"/>
    <w:basedOn w:val="Predvolenpsmoodseku1"/>
    <w:rsid w:val="00D309EB"/>
    <w:rPr>
      <w:rFonts w:ascii="Cambria" w:eastAsia="Times New Roman" w:hAnsi="Cambria" w:cs="Times New Roman"/>
      <w:b/>
      <w:bCs/>
      <w:kern w:val="1"/>
      <w:sz w:val="32"/>
      <w:szCs w:val="32"/>
    </w:rPr>
  </w:style>
  <w:style w:type="character" w:customStyle="1" w:styleId="CharChar15">
    <w:name w:val="Char Char15"/>
    <w:basedOn w:val="Predvolenpsmoodseku1"/>
    <w:rsid w:val="00D309EB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CharChar14">
    <w:name w:val="Char Char14"/>
    <w:basedOn w:val="Predvolenpsmoodseku1"/>
    <w:rsid w:val="00D309E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CharChar13">
    <w:name w:val="Char Char13"/>
    <w:basedOn w:val="Predvolenpsmoodseku1"/>
    <w:rsid w:val="00D309E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CharChar12">
    <w:name w:val="Char Char12"/>
    <w:basedOn w:val="Predvolenpsmoodseku1"/>
    <w:rsid w:val="00D309EB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CharChar11">
    <w:name w:val="Char Char11"/>
    <w:basedOn w:val="Predvolenpsmoodseku1"/>
    <w:rsid w:val="00D309EB"/>
    <w:rPr>
      <w:rFonts w:ascii="Calibri" w:eastAsia="Times New Roman" w:hAnsi="Calibri" w:cs="Times New Roman"/>
      <w:b/>
      <w:bCs/>
    </w:rPr>
  </w:style>
  <w:style w:type="character" w:customStyle="1" w:styleId="CharChar10">
    <w:name w:val="Char Char10"/>
    <w:basedOn w:val="Predvolenpsmoodseku1"/>
    <w:rsid w:val="00D309EB"/>
    <w:rPr>
      <w:rFonts w:ascii="Calibri" w:eastAsia="Times New Roman" w:hAnsi="Calibri" w:cs="Times New Roman"/>
      <w:sz w:val="24"/>
      <w:szCs w:val="24"/>
    </w:rPr>
  </w:style>
  <w:style w:type="character" w:customStyle="1" w:styleId="CharChar9">
    <w:name w:val="Char Char9"/>
    <w:basedOn w:val="Predvolenpsmoodseku1"/>
    <w:rsid w:val="00D309EB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CharChar8">
    <w:name w:val="Char Char8"/>
    <w:basedOn w:val="Predvolenpsmoodseku1"/>
    <w:rsid w:val="00D309EB"/>
    <w:rPr>
      <w:sz w:val="24"/>
      <w:szCs w:val="24"/>
    </w:rPr>
  </w:style>
  <w:style w:type="character" w:customStyle="1" w:styleId="CharChar7">
    <w:name w:val="Char Char7"/>
    <w:basedOn w:val="Predvolenpsmoodseku1"/>
    <w:rsid w:val="00D309EB"/>
    <w:rPr>
      <w:sz w:val="24"/>
      <w:szCs w:val="24"/>
    </w:rPr>
  </w:style>
  <w:style w:type="character" w:customStyle="1" w:styleId="CharChar6">
    <w:name w:val="Char Char6"/>
    <w:basedOn w:val="Predvolenpsmoodseku1"/>
    <w:rsid w:val="00D309EB"/>
    <w:rPr>
      <w:sz w:val="24"/>
      <w:szCs w:val="24"/>
    </w:rPr>
  </w:style>
  <w:style w:type="character" w:customStyle="1" w:styleId="CharChar5">
    <w:name w:val="Char Char5"/>
    <w:basedOn w:val="Predvolenpsmoodseku1"/>
    <w:rsid w:val="00D309EB"/>
    <w:rPr>
      <w:sz w:val="24"/>
      <w:szCs w:val="24"/>
    </w:rPr>
  </w:style>
  <w:style w:type="character" w:customStyle="1" w:styleId="CharChar4">
    <w:name w:val="Char Char4"/>
    <w:basedOn w:val="Predvolenpsmoodseku1"/>
    <w:rsid w:val="00D309EB"/>
    <w:rPr>
      <w:sz w:val="16"/>
      <w:szCs w:val="16"/>
    </w:rPr>
  </w:style>
  <w:style w:type="character" w:customStyle="1" w:styleId="CharChar3">
    <w:name w:val="Char Char3"/>
    <w:basedOn w:val="Predvolenpsmoodseku1"/>
    <w:rsid w:val="00D309EB"/>
    <w:rPr>
      <w:sz w:val="16"/>
      <w:szCs w:val="16"/>
    </w:rPr>
  </w:style>
  <w:style w:type="character" w:customStyle="1" w:styleId="CharChar2">
    <w:name w:val="Char Char2"/>
    <w:basedOn w:val="Predvolenpsmoodseku1"/>
    <w:rsid w:val="00D309EB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CharChar1">
    <w:name w:val="Char Char1"/>
    <w:basedOn w:val="Predvolenpsmoodseku1"/>
    <w:rsid w:val="00D309EB"/>
    <w:rPr>
      <w:sz w:val="24"/>
      <w:szCs w:val="24"/>
    </w:rPr>
  </w:style>
  <w:style w:type="character" w:customStyle="1" w:styleId="CharChar">
    <w:name w:val="Char Char"/>
    <w:basedOn w:val="Predvolenpsmoodseku1"/>
    <w:rsid w:val="00D309EB"/>
    <w:rPr>
      <w:sz w:val="24"/>
      <w:szCs w:val="24"/>
    </w:rPr>
  </w:style>
  <w:style w:type="character" w:customStyle="1" w:styleId="Odrky">
    <w:name w:val="Odrážky"/>
    <w:rsid w:val="00D309EB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Normlny"/>
    <w:rsid w:val="00D309EB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Zkladntext">
    <w:name w:val="Body Text"/>
    <w:basedOn w:val="Normlny"/>
    <w:rsid w:val="00D309EB"/>
    <w:rPr>
      <w:sz w:val="16"/>
      <w:szCs w:val="16"/>
    </w:rPr>
  </w:style>
  <w:style w:type="paragraph" w:styleId="Zoznam">
    <w:name w:val="List"/>
    <w:basedOn w:val="Zkladntext"/>
    <w:rsid w:val="00D309EB"/>
    <w:rPr>
      <w:rFonts w:cs="Mangal"/>
    </w:rPr>
  </w:style>
  <w:style w:type="paragraph" w:styleId="Popis">
    <w:name w:val="caption"/>
    <w:basedOn w:val="Normlny"/>
    <w:next w:val="Normlny"/>
    <w:qFormat/>
    <w:rsid w:val="00D309EB"/>
    <w:rPr>
      <w:sz w:val="28"/>
      <w:szCs w:val="28"/>
    </w:rPr>
  </w:style>
  <w:style w:type="paragraph" w:customStyle="1" w:styleId="Index">
    <w:name w:val="Index"/>
    <w:basedOn w:val="Normlny"/>
    <w:rsid w:val="00D309EB"/>
    <w:pPr>
      <w:suppressLineNumbers/>
    </w:pPr>
    <w:rPr>
      <w:rFonts w:cs="Mangal"/>
    </w:rPr>
  </w:style>
  <w:style w:type="paragraph" w:styleId="Zarkazkladnhotextu">
    <w:name w:val="Body Text Indent"/>
    <w:basedOn w:val="Normlny"/>
    <w:rsid w:val="00D309EB"/>
    <w:pPr>
      <w:tabs>
        <w:tab w:val="left" w:pos="360"/>
        <w:tab w:val="left" w:pos="1260"/>
      </w:tabs>
      <w:ind w:firstLine="360"/>
    </w:pPr>
  </w:style>
  <w:style w:type="paragraph" w:customStyle="1" w:styleId="Zarkazkladnhotextu21">
    <w:name w:val="Zarážka základného textu 21"/>
    <w:basedOn w:val="Normlny"/>
    <w:rsid w:val="00D309EB"/>
    <w:pPr>
      <w:tabs>
        <w:tab w:val="left" w:pos="360"/>
      </w:tabs>
      <w:ind w:left="360" w:hanging="360"/>
    </w:pPr>
  </w:style>
  <w:style w:type="paragraph" w:customStyle="1" w:styleId="Zkladntext21">
    <w:name w:val="Základný text 21"/>
    <w:basedOn w:val="Normlny"/>
    <w:rsid w:val="00D309EB"/>
    <w:pPr>
      <w:tabs>
        <w:tab w:val="left" w:pos="360"/>
      </w:tabs>
      <w:jc w:val="both"/>
    </w:pPr>
  </w:style>
  <w:style w:type="paragraph" w:customStyle="1" w:styleId="Zkladntext31">
    <w:name w:val="Základný text 31"/>
    <w:basedOn w:val="Normlny"/>
    <w:rsid w:val="00D309EB"/>
    <w:pPr>
      <w:tabs>
        <w:tab w:val="left" w:pos="360"/>
        <w:tab w:val="left" w:pos="1260"/>
      </w:tabs>
      <w:jc w:val="both"/>
    </w:pPr>
    <w:rPr>
      <w:b/>
      <w:bCs/>
    </w:rPr>
  </w:style>
  <w:style w:type="paragraph" w:customStyle="1" w:styleId="Zarkazkladnhotextu31">
    <w:name w:val="Zarážka základného textu 31"/>
    <w:basedOn w:val="Normlny"/>
    <w:rsid w:val="00D309EB"/>
    <w:pPr>
      <w:tabs>
        <w:tab w:val="left" w:pos="180"/>
        <w:tab w:val="left" w:pos="1260"/>
      </w:tabs>
      <w:ind w:left="180" w:hanging="180"/>
    </w:pPr>
  </w:style>
  <w:style w:type="paragraph" w:customStyle="1" w:styleId="TopHeader">
    <w:name w:val="Top Header"/>
    <w:basedOn w:val="Normlny"/>
    <w:rsid w:val="00D309E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D309EB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D309EB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D309EB"/>
    <w:pPr>
      <w:suppressLineNumbers/>
    </w:pPr>
  </w:style>
  <w:style w:type="paragraph" w:customStyle="1" w:styleId="Nadpistabuky">
    <w:name w:val="Nadpis tabuľky"/>
    <w:basedOn w:val="Obsahtabuky"/>
    <w:rsid w:val="00D309EB"/>
    <w:pPr>
      <w:jc w:val="center"/>
    </w:pPr>
    <w:rPr>
      <w:b/>
      <w:bCs/>
    </w:rPr>
  </w:style>
  <w:style w:type="paragraph" w:customStyle="1" w:styleId="Citcie">
    <w:name w:val="Citácie"/>
    <w:basedOn w:val="Normlny"/>
    <w:rsid w:val="00D309EB"/>
    <w:pPr>
      <w:spacing w:after="283"/>
      <w:ind w:left="567" w:right="567"/>
    </w:pPr>
  </w:style>
  <w:style w:type="paragraph" w:styleId="Nzov">
    <w:name w:val="Title"/>
    <w:basedOn w:val="Nadpis"/>
    <w:next w:val="Zkladntext"/>
    <w:qFormat/>
    <w:rsid w:val="00D309EB"/>
    <w:rPr>
      <w:sz w:val="56"/>
      <w:szCs w:val="56"/>
    </w:rPr>
  </w:style>
  <w:style w:type="paragraph" w:styleId="Podtitul">
    <w:name w:val="Subtitle"/>
    <w:basedOn w:val="Nadpis"/>
    <w:next w:val="Zkladntext"/>
    <w:qFormat/>
    <w:rsid w:val="00D309EB"/>
    <w:pPr>
      <w:spacing w:before="60" w:after="120"/>
    </w:pPr>
    <w:rPr>
      <w:sz w:val="36"/>
      <w:szCs w:val="36"/>
    </w:rPr>
  </w:style>
  <w:style w:type="paragraph" w:customStyle="1" w:styleId="Obsahrmca">
    <w:name w:val="Obsah rámca"/>
    <w:basedOn w:val="Normlny"/>
    <w:rsid w:val="00D309EB"/>
  </w:style>
  <w:style w:type="paragraph" w:styleId="Textbubliny">
    <w:name w:val="Balloon Text"/>
    <w:basedOn w:val="Normlny"/>
    <w:link w:val="TextbublinyChar"/>
    <w:uiPriority w:val="99"/>
    <w:semiHidden/>
    <w:unhideWhenUsed/>
    <w:rsid w:val="009F1B1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B1A"/>
    <w:rPr>
      <w:rFonts w:ascii="Tahoma" w:hAnsi="Tahoma" w:cs="Tahoma"/>
      <w:sz w:val="16"/>
      <w:szCs w:val="16"/>
      <w:lang w:eastAsia="zh-CN"/>
    </w:rPr>
  </w:style>
  <w:style w:type="character" w:customStyle="1" w:styleId="PtaChar">
    <w:name w:val="Päta Char"/>
    <w:basedOn w:val="Predvolenpsmoodseku"/>
    <w:link w:val="Pta"/>
    <w:uiPriority w:val="99"/>
    <w:rsid w:val="009C7B45"/>
    <w:rPr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483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4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85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7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82AD8-8833-4A1C-8E1F-F846D4C58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14</Pages>
  <Words>2901</Words>
  <Characters>16542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 O Z N Á M K Y</vt:lpstr>
    </vt:vector>
  </TitlesOfParts>
  <Company/>
  <LinksUpToDate>false</LinksUpToDate>
  <CharactersWithSpaces>19405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Z N Á M K Y</dc:title>
  <dc:creator>Admin</dc:creator>
  <cp:lastModifiedBy>x</cp:lastModifiedBy>
  <cp:revision>15</cp:revision>
  <cp:lastPrinted>2022-03-01T09:27:00Z</cp:lastPrinted>
  <dcterms:created xsi:type="dcterms:W3CDTF">2022-02-25T15:56:00Z</dcterms:created>
  <dcterms:modified xsi:type="dcterms:W3CDTF">2022-03-01T10:06:00Z</dcterms:modified>
</cp:coreProperties>
</file>