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exact" w:line="140" w:before="2" w:after="0"/>
        <w:rPr>
          <w:sz w:val="14"/>
          <w:szCs w:val="14"/>
          <w:lang w:val="en-US"/>
        </w:rPr>
      </w:pPr>
      <w:r>
        <w:rPr>
          <w:sz w:val="14"/>
          <w:szCs w:val="14"/>
          <w:lang w:val="en-US"/>
        </w:rPr>
        <w:t xml:space="preserve"> 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>
          <w:rFonts w:ascii="Arial Narrow" w:hAnsi="Arial Narrow"/>
          <w:b/>
          <w:b/>
        </w:rPr>
      </w:pPr>
      <w:r>
        <w:rPr>
          <w:rFonts w:ascii="Arial Narrow" w:hAnsi="Arial Narrow"/>
          <w:b/>
        </w:rPr>
        <w:t>Poznámky k mikro účtovnej závierke za rok 20</w:t>
      </w:r>
      <w:r>
        <w:rPr>
          <w:rFonts w:ascii="Arial Narrow" w:hAnsi="Arial Narrow"/>
          <w:b/>
          <w:lang w:val="sk-SK"/>
        </w:rPr>
        <w:t>21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/>
          <w:b/>
        </w:rPr>
        <w:t>mikro účtovné jednotky</w:t>
      </w:r>
      <w:r>
        <w:rPr>
          <w:rFonts w:ascii="Arial Narrow" w:hAnsi="Arial Narrow"/>
        </w:rPr>
        <w:t xml:space="preserve"> v znení neskorších predpisov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>(novela č.MF/18008/2014-74 – FS č.10/2014; novela č.MF/14775/2017-74 – FS č.17/2017)</w:t>
      </w:r>
    </w:p>
    <w:p>
      <w:pPr>
        <w:pStyle w:val="Normal"/>
        <w:spacing w:lineRule="exact" w:line="240" w:before="7" w:after="0"/>
        <w:jc w:val="both"/>
        <w:rPr>
          <w:rFonts w:ascii="Arial" w:hAnsi="Arial" w:cs="Arial"/>
          <w:lang w:val="en-US"/>
        </w:rPr>
      </w:pPr>
      <w:r>
        <w:rPr>
          <w:rFonts w:cs="Arial" w:ascii="Arial" w:hAnsi="Arial"/>
          <w:lang w:val="en-US"/>
        </w:rPr>
      </w:r>
    </w:p>
    <w:p>
      <w:pPr>
        <w:pStyle w:val="Nadpis1"/>
        <w:spacing w:before="69" w:after="0"/>
        <w:ind w:right="836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</w:t>
      </w:r>
    </w:p>
    <w:p>
      <w:pPr>
        <w:pStyle w:val="Normal"/>
        <w:ind w:right="841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Vš</w:t>
      </w:r>
      <w:r>
        <w:rPr>
          <w:rFonts w:eastAsia="Times New Roman" w:cs="Arial" w:ascii="Arial" w:hAnsi="Arial"/>
          <w:b/>
          <w:bCs/>
          <w:spacing w:val="-2"/>
        </w:rPr>
        <w:t>e</w:t>
      </w:r>
      <w:r>
        <w:rPr>
          <w:rFonts w:eastAsia="Times New Roman" w:cs="Arial" w:ascii="Arial" w:hAnsi="Arial"/>
          <w:b/>
          <w:bCs/>
        </w:rPr>
        <w:t>ob</w:t>
      </w:r>
      <w:r>
        <w:rPr>
          <w:rFonts w:eastAsia="Times New Roman" w:cs="Arial" w:ascii="Arial" w:hAnsi="Arial"/>
          <w:b/>
          <w:bCs/>
          <w:spacing w:val="-1"/>
        </w:rPr>
        <w:t>ec</w:t>
      </w:r>
      <w:r>
        <w:rPr>
          <w:rFonts w:eastAsia="Times New Roman" w:cs="Arial" w:ascii="Arial" w:hAnsi="Arial"/>
          <w:b/>
          <w:bCs/>
        </w:rPr>
        <w:t>né</w:t>
      </w:r>
      <w:r>
        <w:rPr>
          <w:rFonts w:eastAsia="Times New Roman" w:cs="Arial" w:ascii="Arial" w:hAnsi="Arial"/>
          <w:b/>
          <w:bCs/>
          <w:spacing w:val="-1"/>
        </w:rPr>
        <w:t xml:space="preserve"> </w:t>
      </w:r>
      <w:r>
        <w:rPr>
          <w:rFonts w:eastAsia="Times New Roman" w:cs="Arial" w:ascii="Arial" w:hAnsi="Arial"/>
          <w:b/>
          <w:bCs/>
        </w:rPr>
        <w:t>úda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e</w:t>
      </w:r>
    </w:p>
    <w:p>
      <w:pPr>
        <w:pStyle w:val="Normal"/>
        <w:spacing w:lineRule="exact" w:line="240" w:before="7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1. </w:t>
      </w:r>
      <w:r>
        <w:rPr>
          <w:rFonts w:cs="Arial" w:ascii="Arial" w:hAnsi="Arial"/>
          <w:sz w:val="22"/>
          <w:szCs w:val="22"/>
          <w:u w:val="single"/>
        </w:rPr>
        <w:t>Identifikácia účtovnej jednotky (názov, IČO, sídlo):</w:t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Style w:val="Mriekatabuky"/>
        <w:tblW w:w="9687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085"/>
        <w:gridCol w:w="6601"/>
      </w:tblGrid>
      <w:tr>
        <w:trPr/>
        <w:tc>
          <w:tcPr>
            <w:tcW w:w="3085" w:type="dxa"/>
            <w:tcBorders/>
          </w:tcPr>
          <w:p>
            <w:pPr>
              <w:pStyle w:val="Normal"/>
              <w:widowControl w:val="false"/>
              <w:spacing w:lineRule="exact" w:line="260" w:before="0" w:after="0"/>
              <w:jc w:val="both"/>
              <w:rPr>
                <w:rFonts w:ascii="Arial" w:hAnsi="Arial" w:cs="Arial"/>
              </w:rPr>
            </w:pPr>
            <w:r>
              <w:rPr>
                <w:rFonts w:eastAsia="Calibri" w:cs="Arial" w:ascii="Arial" w:hAnsi="Arial"/>
                <w:kern w:val="0"/>
                <w:sz w:val="22"/>
                <w:szCs w:val="22"/>
                <w:lang w:eastAsia="en-US" w:bidi="ar-SA"/>
              </w:rPr>
              <w:t>Názov:</w:t>
            </w:r>
          </w:p>
        </w:tc>
        <w:tc>
          <w:tcPr>
            <w:tcW w:w="6601" w:type="dxa"/>
            <w:tcBorders/>
          </w:tcPr>
          <w:p>
            <w:pPr>
              <w:pStyle w:val="Normal"/>
              <w:widowControl w:val="false"/>
              <w:spacing w:lineRule="exact" w:line="260" w:before="0" w:after="0"/>
              <w:jc w:val="both"/>
              <w:rPr>
                <w:rFonts w:ascii="Arial" w:hAnsi="Arial" w:cs="Arial"/>
              </w:rPr>
            </w:pPr>
            <w:r>
              <w:rPr>
                <w:rFonts w:eastAsia="Calibri" w:cs="Arial" w:ascii="Arial" w:hAnsi="Arial"/>
                <w:kern w:val="0"/>
                <w:sz w:val="22"/>
                <w:szCs w:val="22"/>
                <w:lang w:eastAsia="en-US" w:bidi="ar-SA"/>
              </w:rPr>
              <w:t>BAR</w:t>
            </w:r>
            <w:r>
              <w:rPr>
                <w:rFonts w:eastAsia="Calibri" w:cs="Arial" w:ascii="Arial" w:hAnsi="Arial"/>
                <w:kern w:val="0"/>
                <w:sz w:val="22"/>
                <w:szCs w:val="22"/>
                <w:lang w:eastAsia="en-US" w:bidi="ar-SA"/>
              </w:rPr>
              <w:t>T</w:t>
            </w:r>
            <w:r>
              <w:rPr>
                <w:rFonts w:eastAsia="Calibri" w:cs="Arial" w:ascii="Arial" w:hAnsi="Arial"/>
                <w:kern w:val="0"/>
                <w:sz w:val="22"/>
                <w:szCs w:val="22"/>
                <w:lang w:eastAsia="en-US" w:bidi="ar-SA"/>
              </w:rPr>
              <w:t xml:space="preserve"> STYLE ,  s.r.o.,  SEREĎ</w:t>
            </w:r>
          </w:p>
        </w:tc>
      </w:tr>
      <w:tr>
        <w:trPr/>
        <w:tc>
          <w:tcPr>
            <w:tcW w:w="3085" w:type="dxa"/>
            <w:tcBorders/>
          </w:tcPr>
          <w:p>
            <w:pPr>
              <w:pStyle w:val="Normal"/>
              <w:widowControl w:val="false"/>
              <w:spacing w:lineRule="exact" w:line="260" w:before="0" w:after="0"/>
              <w:jc w:val="both"/>
              <w:rPr>
                <w:rFonts w:ascii="Arial" w:hAnsi="Arial" w:cs="Arial"/>
              </w:rPr>
            </w:pPr>
            <w:r>
              <w:rPr>
                <w:rFonts w:eastAsia="Calibri" w:cs="Arial" w:ascii="Arial" w:hAnsi="Arial"/>
                <w:kern w:val="0"/>
                <w:sz w:val="22"/>
                <w:szCs w:val="22"/>
                <w:lang w:eastAsia="en-US" w:bidi="ar-SA"/>
              </w:rPr>
              <w:t>IČO:</w:t>
            </w:r>
          </w:p>
        </w:tc>
        <w:tc>
          <w:tcPr>
            <w:tcW w:w="6601" w:type="dxa"/>
            <w:tcBorders/>
          </w:tcPr>
          <w:p>
            <w:pPr>
              <w:pStyle w:val="Normal"/>
              <w:widowControl w:val="false"/>
              <w:spacing w:lineRule="exact" w:line="260" w:before="0" w:after="0"/>
              <w:jc w:val="both"/>
              <w:rPr>
                <w:rFonts w:ascii="Arial" w:hAnsi="Arial" w:cs="Arial"/>
              </w:rPr>
            </w:pPr>
            <w:r>
              <w:rPr>
                <w:rFonts w:eastAsia="Calibri" w:cs="Arial" w:ascii="Arial" w:hAnsi="Arial"/>
                <w:kern w:val="0"/>
                <w:sz w:val="22"/>
                <w:szCs w:val="22"/>
                <w:lang w:eastAsia="en-US" w:bidi="ar-SA"/>
              </w:rPr>
              <w:t>36242926</w:t>
            </w:r>
          </w:p>
        </w:tc>
      </w:tr>
      <w:tr>
        <w:trPr/>
        <w:tc>
          <w:tcPr>
            <w:tcW w:w="3085" w:type="dxa"/>
            <w:tcBorders/>
          </w:tcPr>
          <w:p>
            <w:pPr>
              <w:pStyle w:val="Normal"/>
              <w:widowControl w:val="false"/>
              <w:spacing w:lineRule="exact" w:line="260" w:before="0" w:after="0"/>
              <w:jc w:val="both"/>
              <w:rPr>
                <w:rFonts w:ascii="Arial" w:hAnsi="Arial" w:cs="Arial"/>
              </w:rPr>
            </w:pPr>
            <w:r>
              <w:rPr>
                <w:rFonts w:eastAsia="Calibri" w:cs="Arial" w:ascii="Arial" w:hAnsi="Arial"/>
                <w:kern w:val="0"/>
                <w:sz w:val="22"/>
                <w:szCs w:val="22"/>
                <w:lang w:eastAsia="en-US" w:bidi="ar-SA"/>
              </w:rPr>
              <w:t>Sídlo:</w:t>
            </w:r>
          </w:p>
        </w:tc>
        <w:tc>
          <w:tcPr>
            <w:tcW w:w="6601" w:type="dxa"/>
            <w:tcBorders/>
          </w:tcPr>
          <w:p>
            <w:pPr>
              <w:pStyle w:val="Normal"/>
              <w:widowControl w:val="false"/>
              <w:spacing w:lineRule="exact" w:line="260" w:before="0" w:after="0"/>
              <w:jc w:val="both"/>
              <w:rPr>
                <w:rFonts w:ascii="Arial" w:hAnsi="Arial" w:cs="Arial"/>
              </w:rPr>
            </w:pPr>
            <w:bookmarkStart w:id="0" w:name="_GoBack"/>
            <w:bookmarkEnd w:id="0"/>
            <w:r>
              <w:rPr>
                <w:rFonts w:eastAsia="Calibri" w:cs="Arial" w:ascii="Arial" w:hAnsi="Arial"/>
                <w:kern w:val="0"/>
                <w:sz w:val="22"/>
                <w:szCs w:val="22"/>
                <w:lang w:eastAsia="en-US" w:bidi="ar-SA"/>
              </w:rPr>
              <w:t>Námestie slobody 4283/36 B, 92601 SEREĎ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Úd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je o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 xml:space="preserve">konsolidovanom 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lk</w:t>
      </w:r>
      <w:r>
        <w:rPr>
          <w:rFonts w:cs="Arial" w:ascii="Arial" w:hAnsi="Arial"/>
          <w:spacing w:val="1"/>
          <w:sz w:val="22"/>
          <w:szCs w:val="22"/>
          <w:u w:val="single"/>
        </w:rPr>
        <w:t>u</w:t>
      </w:r>
      <w:r>
        <w:rPr>
          <w:rFonts w:cs="Arial" w:ascii="Arial" w:hAnsi="Arial"/>
          <w:spacing w:val="1"/>
          <w:sz w:val="22"/>
          <w:szCs w:val="22"/>
        </w:rPr>
        <w:t xml:space="preserve"> - </w:t>
      </w:r>
      <w:r>
        <w:rPr>
          <w:rFonts w:cs="Arial" w:ascii="Arial" w:hAnsi="Arial"/>
          <w:sz w:val="22"/>
          <w:szCs w:val="22"/>
        </w:rPr>
        <w:t>ob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hodné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meno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síd</w:t>
      </w:r>
      <w:r>
        <w:rPr>
          <w:rFonts w:cs="Arial" w:ascii="Arial" w:hAnsi="Arial"/>
          <w:spacing w:val="3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konsolidujú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</w:t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3. </w:t>
      </w:r>
      <w:r>
        <w:rPr>
          <w:rFonts w:cs="Arial" w:ascii="Arial" w:hAnsi="Arial"/>
          <w:u w:val="single"/>
        </w:rPr>
        <w:t>Pri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me</w:t>
      </w:r>
      <w:r>
        <w:rPr>
          <w:rFonts w:cs="Arial" w:ascii="Arial" w:hAnsi="Arial"/>
          <w:spacing w:val="-2"/>
          <w:u w:val="single"/>
        </w:rPr>
        <w:t>r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</w:t>
      </w:r>
      <w:r>
        <w:rPr>
          <w:rFonts w:cs="Arial" w:ascii="Arial" w:hAnsi="Arial"/>
          <w:spacing w:val="-5"/>
          <w:u w:val="single"/>
        </w:rPr>
        <w:t xml:space="preserve"> </w:t>
      </w:r>
      <w:r>
        <w:rPr>
          <w:rFonts w:cs="Arial" w:ascii="Arial" w:hAnsi="Arial"/>
          <w:u w:val="single"/>
        </w:rPr>
        <w:t>pr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p</w:t>
      </w:r>
      <w:r>
        <w:rPr>
          <w:rFonts w:cs="Arial" w:ascii="Arial" w:hAnsi="Arial"/>
          <w:spacing w:val="2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</w:t>
      </w:r>
      <w:r>
        <w:rPr>
          <w:rFonts w:cs="Arial" w:ascii="Arial" w:hAnsi="Arial"/>
          <w:u w:val="single"/>
        </w:rPr>
        <w:t>ít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</w:t>
      </w:r>
      <w:r>
        <w:rPr>
          <w:rFonts w:cs="Arial" w:ascii="Arial" w:hAnsi="Arial"/>
          <w:spacing w:val="-5"/>
          <w:u w:val="single"/>
        </w:rPr>
        <w:t xml:space="preserve"> </w:t>
      </w:r>
      <w:r>
        <w:rPr>
          <w:rFonts w:cs="Arial" w:ascii="Arial" w:hAnsi="Arial"/>
          <w:spacing w:val="2"/>
          <w:u w:val="single"/>
        </w:rPr>
        <w:t>p</w:t>
      </w:r>
      <w:r>
        <w:rPr>
          <w:rFonts w:cs="Arial" w:ascii="Arial" w:hAnsi="Arial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če</w:t>
      </w:r>
      <w:r>
        <w:rPr>
          <w:rFonts w:cs="Arial" w:ascii="Arial" w:hAnsi="Arial"/>
          <w:u w:val="single"/>
        </w:rPr>
        <w:t xml:space="preserve">t </w:t>
      </w:r>
      <w:r>
        <w:rPr>
          <w:rFonts w:cs="Arial" w:ascii="Arial" w:hAnsi="Arial"/>
          <w:spacing w:val="1"/>
          <w:u w:val="single"/>
        </w:rPr>
        <w:t>z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mestn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n</w:t>
      </w:r>
      <w:r>
        <w:rPr>
          <w:rFonts w:cs="Arial" w:ascii="Arial" w:hAnsi="Arial"/>
          <w:spacing w:val="-1"/>
          <w:u w:val="single"/>
        </w:rPr>
        <w:t>c</w:t>
      </w:r>
      <w:r>
        <w:rPr>
          <w:rFonts w:cs="Arial" w:ascii="Arial" w:hAnsi="Arial"/>
          <w:u w:val="single"/>
        </w:rPr>
        <w:t>ov</w:t>
      </w:r>
      <w:r>
        <w:rPr>
          <w:rFonts w:cs="Arial" w:ascii="Arial" w:hAnsi="Arial"/>
        </w:rPr>
        <w:t>:</w:t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Style w:val="Mriekatabuky"/>
        <w:tblW w:w="9687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218"/>
        <w:gridCol w:w="2126"/>
        <w:gridCol w:w="3343"/>
      </w:tblGrid>
      <w:tr>
        <w:trPr/>
        <w:tc>
          <w:tcPr>
            <w:tcW w:w="4218" w:type="dxa"/>
            <w:tcBorders/>
          </w:tcPr>
          <w:p>
            <w:pPr>
              <w:pStyle w:val="Normal"/>
              <w:widowControl w:val="false"/>
              <w:spacing w:lineRule="exact" w:line="260" w:before="0" w:after="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eastAsia="Calibri" w:cs="Arial" w:ascii="Arial" w:hAnsi="Arial"/>
                <w:b/>
                <w:kern w:val="0"/>
                <w:sz w:val="22"/>
                <w:szCs w:val="22"/>
                <w:lang w:eastAsia="en-US" w:bidi="ar-SA"/>
              </w:rPr>
              <w:t>Názov</w:t>
            </w:r>
          </w:p>
        </w:tc>
        <w:tc>
          <w:tcPr>
            <w:tcW w:w="2126" w:type="dxa"/>
            <w:tcBorders/>
          </w:tcPr>
          <w:p>
            <w:pPr>
              <w:pStyle w:val="Normal"/>
              <w:widowControl w:val="false"/>
              <w:spacing w:lineRule="exact" w:line="260" w:before="0" w:after="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eastAsia="Calibri" w:cs="Arial" w:ascii="Arial" w:hAnsi="Arial"/>
                <w:b/>
                <w:kern w:val="0"/>
                <w:sz w:val="22"/>
                <w:szCs w:val="22"/>
                <w:lang w:eastAsia="en-US" w:bidi="ar-SA"/>
              </w:rPr>
              <w:t>Bežné účtovné</w:t>
            </w:r>
          </w:p>
          <w:p>
            <w:pPr>
              <w:pStyle w:val="Normal"/>
              <w:widowControl w:val="false"/>
              <w:spacing w:lineRule="exact" w:line="260" w:before="0" w:after="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eastAsia="Calibri" w:cs="Arial" w:ascii="Arial" w:hAnsi="Arial"/>
                <w:b/>
                <w:kern w:val="0"/>
                <w:sz w:val="22"/>
                <w:szCs w:val="22"/>
                <w:lang w:eastAsia="en-US" w:bidi="ar-SA"/>
              </w:rPr>
              <w:t>obdobie</w:t>
            </w:r>
          </w:p>
        </w:tc>
        <w:tc>
          <w:tcPr>
            <w:tcW w:w="3343" w:type="dxa"/>
            <w:tcBorders/>
          </w:tcPr>
          <w:p>
            <w:pPr>
              <w:pStyle w:val="Normal"/>
              <w:widowControl w:val="false"/>
              <w:spacing w:lineRule="exact" w:line="260" w:before="0" w:after="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eastAsia="Calibri" w:cs="Arial" w:ascii="Arial" w:hAnsi="Arial"/>
                <w:b/>
                <w:kern w:val="0"/>
                <w:sz w:val="22"/>
                <w:szCs w:val="22"/>
                <w:lang w:eastAsia="en-US" w:bidi="ar-SA"/>
              </w:rPr>
              <w:t>Bezprostredne predchádzajúce účtovné obdobie</w:t>
            </w:r>
          </w:p>
        </w:tc>
      </w:tr>
      <w:tr>
        <w:trPr/>
        <w:tc>
          <w:tcPr>
            <w:tcW w:w="4218" w:type="dxa"/>
            <w:tcBorders/>
          </w:tcPr>
          <w:p>
            <w:pPr>
              <w:pStyle w:val="Normal"/>
              <w:widowControl w:val="false"/>
              <w:spacing w:lineRule="exact" w:line="260" w:before="0" w:after="0"/>
              <w:jc w:val="left"/>
              <w:rPr>
                <w:rFonts w:ascii="Arial" w:hAnsi="Arial" w:cs="Arial"/>
              </w:rPr>
            </w:pPr>
            <w:r>
              <w:rPr>
                <w:rFonts w:eastAsia="Calibri" w:cs="Arial" w:ascii="Arial" w:hAnsi="Arial"/>
                <w:kern w:val="0"/>
                <w:sz w:val="22"/>
                <w:szCs w:val="22"/>
                <w:lang w:eastAsia="en-US" w:bidi="ar-SA"/>
              </w:rPr>
              <w:t>Priemerný prepočítaný počet zamestnancov</w:t>
            </w:r>
          </w:p>
        </w:tc>
        <w:tc>
          <w:tcPr>
            <w:tcW w:w="2126" w:type="dxa"/>
            <w:tcBorders/>
          </w:tcPr>
          <w:p>
            <w:pPr>
              <w:pStyle w:val="Normal"/>
              <w:widowControl w:val="false"/>
              <w:spacing w:lineRule="exact" w:line="260" w:before="0" w:after="0"/>
              <w:jc w:val="both"/>
              <w:rPr>
                <w:rFonts w:ascii="Arial" w:hAnsi="Arial" w:cs="Arial"/>
              </w:rPr>
            </w:pPr>
            <w:r>
              <w:rPr>
                <w:rFonts w:eastAsia="Calibri" w:cs="Arial" w:ascii="Arial" w:hAnsi="Arial"/>
                <w:kern w:val="0"/>
                <w:sz w:val="22"/>
                <w:szCs w:val="22"/>
                <w:lang w:eastAsia="en-US" w:bidi="ar-SA"/>
              </w:rPr>
              <w:t xml:space="preserve">            </w:t>
            </w:r>
            <w:r>
              <w:rPr>
                <w:rFonts w:eastAsia="Calibri" w:cs="Arial" w:ascii="Arial" w:hAnsi="Arial"/>
                <w:kern w:val="0"/>
                <w:sz w:val="22"/>
                <w:szCs w:val="22"/>
                <w:lang w:eastAsia="en-US" w:bidi="ar-SA"/>
              </w:rPr>
              <w:t xml:space="preserve">1                    </w:t>
            </w:r>
          </w:p>
          <w:p>
            <w:pPr>
              <w:pStyle w:val="Normal"/>
              <w:widowControl w:val="false"/>
              <w:spacing w:lineRule="exact" w:line="260" w:before="0" w:after="0"/>
              <w:jc w:val="both"/>
              <w:rPr>
                <w:rFonts w:ascii="Arial" w:hAnsi="Arial" w:cs="Arial"/>
              </w:rPr>
            </w:pPr>
            <w:r>
              <w:rPr>
                <w:rFonts w:eastAsia="Calibri" w:cs="Arial" w:ascii="Arial" w:hAnsi="Arial"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3343" w:type="dxa"/>
            <w:tcBorders/>
          </w:tcPr>
          <w:p>
            <w:pPr>
              <w:pStyle w:val="Normal"/>
              <w:widowControl w:val="false"/>
              <w:spacing w:lineRule="exact" w:line="260" w:before="0" w:after="0"/>
              <w:jc w:val="both"/>
              <w:rPr>
                <w:rFonts w:ascii="Arial" w:hAnsi="Arial" w:cs="Arial"/>
              </w:rPr>
            </w:pPr>
            <w:r>
              <w:rPr>
                <w:rFonts w:eastAsia="Calibri" w:cs="Arial" w:ascii="Arial" w:hAnsi="Arial"/>
                <w:kern w:val="0"/>
                <w:sz w:val="22"/>
                <w:szCs w:val="22"/>
                <w:lang w:eastAsia="en-US" w:bidi="ar-SA"/>
              </w:rPr>
              <w:t xml:space="preserve">                       </w:t>
            </w:r>
            <w:r>
              <w:rPr>
                <w:rFonts w:eastAsia="Calibri" w:cs="Arial" w:ascii="Arial" w:hAnsi="Arial"/>
                <w:kern w:val="0"/>
                <w:sz w:val="22"/>
                <w:szCs w:val="22"/>
                <w:lang w:eastAsia="en-US" w:bidi="ar-SA"/>
              </w:rPr>
              <w:t>1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adpis1"/>
        <w:ind w:right="839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</w:t>
      </w:r>
    </w:p>
    <w:p>
      <w:pPr>
        <w:pStyle w:val="Normal"/>
        <w:ind w:right="836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 o p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</w:rPr>
        <w:t>ij</w:t>
      </w:r>
      <w:r>
        <w:rPr>
          <w:rFonts w:eastAsia="Times New Roman" w:cs="Arial" w:ascii="Arial" w:hAnsi="Arial"/>
          <w:b/>
          <w:bCs/>
          <w:spacing w:val="1"/>
        </w:rPr>
        <w:t>a</w:t>
      </w:r>
      <w:r>
        <w:rPr>
          <w:rFonts w:eastAsia="Times New Roman" w:cs="Arial" w:ascii="Arial" w:hAnsi="Arial"/>
          <w:b/>
          <w:bCs/>
        </w:rPr>
        <w:t>tý</w:t>
      </w:r>
      <w:r>
        <w:rPr>
          <w:rFonts w:eastAsia="Times New Roman" w:cs="Arial" w:ascii="Arial" w:hAnsi="Arial"/>
          <w:b/>
          <w:bCs/>
          <w:spacing w:val="-2"/>
        </w:rPr>
        <w:t>c</w:t>
      </w:r>
      <w:r>
        <w:rPr>
          <w:rFonts w:eastAsia="Times New Roman" w:cs="Arial" w:ascii="Arial" w:hAnsi="Arial"/>
          <w:b/>
          <w:bCs/>
        </w:rPr>
        <w:t>h</w:t>
      </w:r>
      <w:r>
        <w:rPr>
          <w:rFonts w:eastAsia="Times New Roman" w:cs="Arial" w:ascii="Arial" w:hAnsi="Arial"/>
          <w:b/>
          <w:bCs/>
          <w:spacing w:val="2"/>
        </w:rPr>
        <w:t xml:space="preserve"> </w:t>
      </w:r>
      <w:r>
        <w:rPr>
          <w:rFonts w:eastAsia="Times New Roman" w:cs="Arial" w:ascii="Arial" w:hAnsi="Arial"/>
          <w:b/>
          <w:bCs/>
        </w:rPr>
        <w:t>postu</w:t>
      </w:r>
      <w:r>
        <w:rPr>
          <w:rFonts w:eastAsia="Times New Roman" w:cs="Arial" w:ascii="Arial" w:hAnsi="Arial"/>
          <w:b/>
          <w:bCs/>
          <w:spacing w:val="1"/>
        </w:rPr>
        <w:t>p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h</w:t>
      </w:r>
    </w:p>
    <w:p>
      <w:pPr>
        <w:pStyle w:val="Normal"/>
        <w:spacing w:lineRule="exact" w:line="260" w:before="1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8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vie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ka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ná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s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lnenia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dpokladu,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jednotka bude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p</w:t>
      </w:r>
      <w:r>
        <w:rPr>
          <w:rFonts w:cs="Arial" w:ascii="Arial" w:hAnsi="Arial"/>
          <w:spacing w:val="-1"/>
          <w:sz w:val="22"/>
          <w:szCs w:val="22"/>
          <w:u w:val="single"/>
        </w:rPr>
        <w:t>re</w:t>
      </w:r>
      <w:r>
        <w:rPr>
          <w:rFonts w:cs="Arial" w:ascii="Arial" w:hAnsi="Arial"/>
          <w:spacing w:val="2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  <w:u w:val="single"/>
        </w:rPr>
        <w:t>ržite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pokr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ť</w:t>
      </w:r>
      <w:r>
        <w:rPr>
          <w:rFonts w:cs="Arial" w:ascii="Arial" w:hAnsi="Arial"/>
          <w:sz w:val="22"/>
          <w:szCs w:val="22"/>
        </w:rPr>
        <w:t xml:space="preserve"> vo svojej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innosti:          </w:t>
      </w:r>
      <w:r>
        <w:rPr>
          <w:rFonts w:cs="Arial" w:ascii="Arial" w:hAnsi="Arial"/>
          <w:sz w:val="22"/>
          <w:szCs w:val="22"/>
        </w:rPr>
        <w:t>Áno</w:t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Spôsob o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ňov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 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jetku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 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>to:</w:t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Style w:val="Mriekatabuky"/>
        <w:tblW w:w="9687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843"/>
        <w:gridCol w:w="4843"/>
      </w:tblGrid>
      <w:tr>
        <w:trPr/>
        <w:tc>
          <w:tcPr>
            <w:tcW w:w="4843" w:type="dxa"/>
            <w:tcBorders/>
          </w:tcPr>
          <w:p>
            <w:pPr>
              <w:pStyle w:val="Telotextu"/>
              <w:widowControl w:val="false"/>
              <w:tabs>
                <w:tab w:val="clear" w:pos="284"/>
                <w:tab w:val="left" w:pos="808" w:leader="none"/>
              </w:tabs>
              <w:spacing w:before="0" w:after="0"/>
              <w:ind w:lef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kern w:val="0"/>
                <w:sz w:val="22"/>
                <w:szCs w:val="22"/>
                <w:lang w:eastAsia="en-US" w:bidi="ar-SA"/>
              </w:rPr>
              <w:t>Názov položky</w:t>
            </w:r>
          </w:p>
        </w:tc>
        <w:tc>
          <w:tcPr>
            <w:tcW w:w="4843" w:type="dxa"/>
            <w:tcBorders/>
          </w:tcPr>
          <w:p>
            <w:pPr>
              <w:pStyle w:val="Telotextu"/>
              <w:widowControl w:val="false"/>
              <w:tabs>
                <w:tab w:val="clear" w:pos="284"/>
                <w:tab w:val="left" w:pos="808" w:leader="none"/>
              </w:tabs>
              <w:spacing w:before="0" w:after="0"/>
              <w:ind w:lef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kern w:val="0"/>
                <w:sz w:val="22"/>
                <w:szCs w:val="22"/>
                <w:lang w:eastAsia="en-US" w:bidi="ar-SA"/>
              </w:rPr>
              <w:t>Spôsob oceňovania</w:t>
            </w:r>
          </w:p>
        </w:tc>
      </w:tr>
      <w:tr>
        <w:trPr/>
        <w:tc>
          <w:tcPr>
            <w:tcW w:w="4843" w:type="dxa"/>
            <w:tcBorders/>
          </w:tcPr>
          <w:p>
            <w:pPr>
              <w:pStyle w:val="Telotextu"/>
              <w:widowControl w:val="false"/>
              <w:tabs>
                <w:tab w:val="clear" w:pos="284"/>
                <w:tab w:val="left" w:pos="808" w:leader="none"/>
              </w:tabs>
              <w:spacing w:before="0" w:after="0"/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Dlhodobý n</w:t>
            </w:r>
            <w:r>
              <w:rPr>
                <w:rFonts w:cs="Arial" w:ascii="Arial" w:hAnsi="Arial"/>
                <w:spacing w:val="-1"/>
                <w:kern w:val="0"/>
                <w:sz w:val="22"/>
                <w:szCs w:val="22"/>
                <w:lang w:eastAsia="en-US" w:bidi="ar-SA"/>
              </w:rPr>
              <w:t>e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hmotný maj</w:t>
            </w:r>
            <w:r>
              <w:rPr>
                <w:rFonts w:cs="Arial" w:ascii="Arial" w:hAnsi="Arial"/>
                <w:spacing w:val="-1"/>
                <w:kern w:val="0"/>
                <w:sz w:val="22"/>
                <w:szCs w:val="22"/>
                <w:lang w:eastAsia="en-US" w:bidi="ar-SA"/>
              </w:rPr>
              <w:t>e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tok:</w:t>
            </w:r>
          </w:p>
        </w:tc>
        <w:tc>
          <w:tcPr>
            <w:tcW w:w="4843" w:type="dxa"/>
            <w:tcBorders/>
          </w:tcPr>
          <w:p>
            <w:pPr>
              <w:pStyle w:val="Telotextu"/>
              <w:widowControl w:val="false"/>
              <w:tabs>
                <w:tab w:val="clear" w:pos="284"/>
                <w:tab w:val="left" w:pos="808" w:leader="none"/>
              </w:tabs>
              <w:spacing w:before="0" w:after="0"/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 xml:space="preserve">                              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0</w:t>
            </w:r>
          </w:p>
        </w:tc>
      </w:tr>
      <w:tr>
        <w:trPr/>
        <w:tc>
          <w:tcPr>
            <w:tcW w:w="4843" w:type="dxa"/>
            <w:tcBorders/>
          </w:tcPr>
          <w:p>
            <w:pPr>
              <w:pStyle w:val="Telotextu"/>
              <w:widowControl w:val="false"/>
              <w:tabs>
                <w:tab w:val="clear" w:pos="284"/>
                <w:tab w:val="left" w:pos="808" w:leader="none"/>
              </w:tabs>
              <w:spacing w:before="0" w:after="0"/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Dlhodobý hmotný maj</w:t>
            </w:r>
            <w:r>
              <w:rPr>
                <w:rFonts w:cs="Arial" w:ascii="Arial" w:hAnsi="Arial"/>
                <w:spacing w:val="-1"/>
                <w:kern w:val="0"/>
                <w:sz w:val="22"/>
                <w:szCs w:val="22"/>
                <w:lang w:eastAsia="en-US" w:bidi="ar-SA"/>
              </w:rPr>
              <w:t>e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tok:</w:t>
            </w:r>
          </w:p>
        </w:tc>
        <w:tc>
          <w:tcPr>
            <w:tcW w:w="4843" w:type="dxa"/>
            <w:tcBorders/>
          </w:tcPr>
          <w:p>
            <w:pPr>
              <w:pStyle w:val="Telotextu"/>
              <w:widowControl w:val="false"/>
              <w:tabs>
                <w:tab w:val="clear" w:pos="284"/>
                <w:tab w:val="left" w:pos="808" w:leader="none"/>
              </w:tabs>
              <w:spacing w:before="0" w:after="0"/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 xml:space="preserve">                   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480.858,04</w:t>
            </w:r>
          </w:p>
        </w:tc>
      </w:tr>
      <w:tr>
        <w:trPr/>
        <w:tc>
          <w:tcPr>
            <w:tcW w:w="4843" w:type="dxa"/>
            <w:tcBorders/>
          </w:tcPr>
          <w:p>
            <w:pPr>
              <w:pStyle w:val="Telotextu"/>
              <w:widowControl w:val="false"/>
              <w:tabs>
                <w:tab w:val="clear" w:pos="284"/>
                <w:tab w:val="left" w:pos="808" w:leader="none"/>
              </w:tabs>
              <w:spacing w:before="0" w:after="0"/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Dlhodobý fin</w:t>
            </w:r>
            <w:r>
              <w:rPr>
                <w:rFonts w:cs="Arial" w:ascii="Arial" w:hAnsi="Arial"/>
                <w:spacing w:val="-2"/>
                <w:kern w:val="0"/>
                <w:sz w:val="22"/>
                <w:szCs w:val="22"/>
                <w:lang w:eastAsia="en-US" w:bidi="ar-SA"/>
              </w:rPr>
              <w:t>a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n</w:t>
            </w:r>
            <w:r>
              <w:rPr>
                <w:rFonts w:cs="Arial" w:ascii="Arial" w:hAnsi="Arial"/>
                <w:spacing w:val="-1"/>
                <w:kern w:val="0"/>
                <w:sz w:val="22"/>
                <w:szCs w:val="22"/>
                <w:lang w:eastAsia="en-US" w:bidi="ar-SA"/>
              </w:rPr>
              <w:t>č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ný ma</w:t>
            </w:r>
            <w:r>
              <w:rPr>
                <w:rFonts w:cs="Arial" w:ascii="Arial" w:hAnsi="Arial"/>
                <w:spacing w:val="2"/>
                <w:kern w:val="0"/>
                <w:sz w:val="22"/>
                <w:szCs w:val="22"/>
                <w:lang w:eastAsia="en-US" w:bidi="ar-SA"/>
              </w:rPr>
              <w:t>j</w:t>
            </w:r>
            <w:r>
              <w:rPr>
                <w:rFonts w:cs="Arial" w:ascii="Arial" w:hAnsi="Arial"/>
                <w:spacing w:val="-1"/>
                <w:kern w:val="0"/>
                <w:sz w:val="22"/>
                <w:szCs w:val="22"/>
                <w:lang w:eastAsia="en-US" w:bidi="ar-SA"/>
              </w:rPr>
              <w:t>e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tok:</w:t>
            </w:r>
          </w:p>
        </w:tc>
        <w:tc>
          <w:tcPr>
            <w:tcW w:w="4843" w:type="dxa"/>
            <w:tcBorders/>
          </w:tcPr>
          <w:p>
            <w:pPr>
              <w:pStyle w:val="Telotextu"/>
              <w:widowControl w:val="false"/>
              <w:tabs>
                <w:tab w:val="clear" w:pos="284"/>
                <w:tab w:val="left" w:pos="808" w:leader="none"/>
              </w:tabs>
              <w:spacing w:before="0" w:after="0"/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 xml:space="preserve">                              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0</w:t>
            </w:r>
          </w:p>
        </w:tc>
      </w:tr>
      <w:tr>
        <w:trPr/>
        <w:tc>
          <w:tcPr>
            <w:tcW w:w="4843" w:type="dxa"/>
            <w:tcBorders/>
          </w:tcPr>
          <w:p>
            <w:pPr>
              <w:pStyle w:val="Telotextu"/>
              <w:widowControl w:val="false"/>
              <w:tabs>
                <w:tab w:val="clear" w:pos="284"/>
                <w:tab w:val="left" w:pos="808" w:leader="none"/>
              </w:tabs>
              <w:spacing w:before="0" w:after="0"/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Zásoby obst</w:t>
            </w:r>
            <w:r>
              <w:rPr>
                <w:rFonts w:cs="Arial" w:ascii="Arial" w:hAnsi="Arial"/>
                <w:spacing w:val="-1"/>
                <w:kern w:val="0"/>
                <w:sz w:val="22"/>
                <w:szCs w:val="22"/>
                <w:lang w:eastAsia="en-US" w:bidi="ar-SA"/>
              </w:rPr>
              <w:t>a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r</w:t>
            </w:r>
            <w:r>
              <w:rPr>
                <w:rFonts w:cs="Arial" w:ascii="Arial" w:hAnsi="Arial"/>
                <w:spacing w:val="-2"/>
                <w:kern w:val="0"/>
                <w:sz w:val="22"/>
                <w:szCs w:val="22"/>
                <w:lang w:eastAsia="en-US" w:bidi="ar-SA"/>
              </w:rPr>
              <w:t>a</w:t>
            </w:r>
            <w:r>
              <w:rPr>
                <w:rFonts w:cs="Arial" w:ascii="Arial" w:hAnsi="Arial"/>
                <w:spacing w:val="4"/>
                <w:kern w:val="0"/>
                <w:sz w:val="22"/>
                <w:szCs w:val="22"/>
                <w:lang w:eastAsia="en-US" w:bidi="ar-SA"/>
              </w:rPr>
              <w:t xml:space="preserve">né 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kúpo</w:t>
            </w:r>
            <w:r>
              <w:rPr>
                <w:rFonts w:cs="Arial" w:ascii="Arial" w:hAnsi="Arial"/>
                <w:spacing w:val="2"/>
                <w:kern w:val="0"/>
                <w:sz w:val="22"/>
                <w:szCs w:val="22"/>
                <w:lang w:eastAsia="en-US" w:bidi="ar-SA"/>
              </w:rPr>
              <w:t>u:</w:t>
            </w:r>
          </w:p>
        </w:tc>
        <w:tc>
          <w:tcPr>
            <w:tcW w:w="4843" w:type="dxa"/>
            <w:tcBorders/>
          </w:tcPr>
          <w:p>
            <w:pPr>
              <w:pStyle w:val="Telotextu"/>
              <w:widowControl w:val="false"/>
              <w:tabs>
                <w:tab w:val="clear" w:pos="284"/>
                <w:tab w:val="left" w:pos="808" w:leader="none"/>
              </w:tabs>
              <w:spacing w:before="0" w:after="0"/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 xml:space="preserve">                              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0</w:t>
            </w:r>
          </w:p>
        </w:tc>
      </w:tr>
      <w:tr>
        <w:trPr/>
        <w:tc>
          <w:tcPr>
            <w:tcW w:w="4843" w:type="dxa"/>
            <w:tcBorders/>
          </w:tcPr>
          <w:p>
            <w:pPr>
              <w:pStyle w:val="Telotextu"/>
              <w:widowControl w:val="false"/>
              <w:tabs>
                <w:tab w:val="clear" w:pos="284"/>
                <w:tab w:val="left" w:pos="808" w:leader="none"/>
              </w:tabs>
              <w:spacing w:before="0" w:after="0"/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pacing w:val="1"/>
                <w:kern w:val="0"/>
                <w:sz w:val="22"/>
                <w:szCs w:val="22"/>
                <w:lang w:eastAsia="en-US" w:bidi="ar-SA"/>
              </w:rPr>
              <w:t>Z</w:t>
            </w:r>
            <w:r>
              <w:rPr>
                <w:rFonts w:cs="Arial" w:ascii="Arial" w:hAnsi="Arial"/>
                <w:spacing w:val="-1"/>
                <w:kern w:val="0"/>
                <w:sz w:val="22"/>
                <w:szCs w:val="22"/>
                <w:lang w:eastAsia="en-US" w:bidi="ar-SA"/>
              </w:rPr>
              <w:t>á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 xml:space="preserve">soby </w:t>
            </w:r>
            <w:r>
              <w:rPr>
                <w:rFonts w:cs="Arial" w:ascii="Arial" w:hAnsi="Arial"/>
                <w:spacing w:val="2"/>
                <w:kern w:val="0"/>
                <w:sz w:val="22"/>
                <w:szCs w:val="22"/>
                <w:lang w:eastAsia="en-US" w:bidi="ar-SA"/>
              </w:rPr>
              <w:t>v</w:t>
            </w:r>
            <w:r>
              <w:rPr>
                <w:rFonts w:cs="Arial" w:ascii="Arial" w:hAnsi="Arial"/>
                <w:spacing w:val="-5"/>
                <w:kern w:val="0"/>
                <w:sz w:val="22"/>
                <w:szCs w:val="22"/>
                <w:lang w:eastAsia="en-US" w:bidi="ar-SA"/>
              </w:rPr>
              <w:t>y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tvor</w:t>
            </w:r>
            <w:r>
              <w:rPr>
                <w:rFonts w:cs="Arial" w:ascii="Arial" w:hAnsi="Arial"/>
                <w:spacing w:val="-2"/>
                <w:kern w:val="0"/>
                <w:sz w:val="22"/>
                <w:szCs w:val="22"/>
                <w:lang w:eastAsia="en-US" w:bidi="ar-SA"/>
              </w:rPr>
              <w:t>e</w:t>
            </w:r>
            <w:r>
              <w:rPr>
                <w:rFonts w:cs="Arial" w:ascii="Arial" w:hAnsi="Arial"/>
                <w:spacing w:val="4"/>
                <w:kern w:val="0"/>
                <w:sz w:val="22"/>
                <w:szCs w:val="22"/>
                <w:lang w:eastAsia="en-US" w:bidi="ar-SA"/>
              </w:rPr>
              <w:t xml:space="preserve">né 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vlastnou činnosťou:</w:t>
            </w:r>
          </w:p>
        </w:tc>
        <w:tc>
          <w:tcPr>
            <w:tcW w:w="4843" w:type="dxa"/>
            <w:tcBorders/>
          </w:tcPr>
          <w:p>
            <w:pPr>
              <w:pStyle w:val="Telotextu"/>
              <w:widowControl w:val="false"/>
              <w:tabs>
                <w:tab w:val="clear" w:pos="284"/>
                <w:tab w:val="left" w:pos="808" w:leader="none"/>
              </w:tabs>
              <w:spacing w:before="0" w:after="0"/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 xml:space="preserve">                              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0</w:t>
            </w:r>
          </w:p>
        </w:tc>
      </w:tr>
      <w:tr>
        <w:trPr/>
        <w:tc>
          <w:tcPr>
            <w:tcW w:w="4843" w:type="dxa"/>
            <w:tcBorders/>
          </w:tcPr>
          <w:p>
            <w:pPr>
              <w:pStyle w:val="Telotextu"/>
              <w:widowControl w:val="false"/>
              <w:tabs>
                <w:tab w:val="clear" w:pos="284"/>
                <w:tab w:val="left" w:pos="808" w:leader="none"/>
              </w:tabs>
              <w:spacing w:before="0" w:after="0"/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Vlastné pohľ</w:t>
            </w:r>
            <w:r>
              <w:rPr>
                <w:rFonts w:cs="Arial" w:ascii="Arial" w:hAnsi="Arial"/>
                <w:spacing w:val="-1"/>
                <w:kern w:val="0"/>
                <w:sz w:val="22"/>
                <w:szCs w:val="22"/>
                <w:lang w:eastAsia="en-US" w:bidi="ar-SA"/>
              </w:rPr>
              <w:t>a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d</w:t>
            </w:r>
            <w:r>
              <w:rPr>
                <w:rFonts w:cs="Arial" w:ascii="Arial" w:hAnsi="Arial"/>
                <w:spacing w:val="-1"/>
                <w:kern w:val="0"/>
                <w:sz w:val="22"/>
                <w:szCs w:val="22"/>
                <w:lang w:eastAsia="en-US" w:bidi="ar-SA"/>
              </w:rPr>
              <w:t>á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vky:</w:t>
            </w:r>
          </w:p>
        </w:tc>
        <w:tc>
          <w:tcPr>
            <w:tcW w:w="4843" w:type="dxa"/>
            <w:tcBorders/>
          </w:tcPr>
          <w:p>
            <w:pPr>
              <w:pStyle w:val="Telotextu"/>
              <w:widowControl w:val="false"/>
              <w:tabs>
                <w:tab w:val="clear" w:pos="284"/>
                <w:tab w:val="left" w:pos="808" w:leader="none"/>
              </w:tabs>
              <w:spacing w:before="0" w:after="0"/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 xml:space="preserve">                              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0</w:t>
            </w:r>
          </w:p>
        </w:tc>
      </w:tr>
      <w:tr>
        <w:trPr/>
        <w:tc>
          <w:tcPr>
            <w:tcW w:w="4843" w:type="dxa"/>
            <w:tcBorders/>
          </w:tcPr>
          <w:p>
            <w:pPr>
              <w:pStyle w:val="Telotextu"/>
              <w:widowControl w:val="false"/>
              <w:tabs>
                <w:tab w:val="clear" w:pos="284"/>
                <w:tab w:val="left" w:pos="808" w:leader="none"/>
              </w:tabs>
              <w:spacing w:before="0" w:after="0"/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Kúpené pohľ</w:t>
            </w:r>
            <w:r>
              <w:rPr>
                <w:rFonts w:cs="Arial" w:ascii="Arial" w:hAnsi="Arial"/>
                <w:spacing w:val="-1"/>
                <w:kern w:val="0"/>
                <w:sz w:val="22"/>
                <w:szCs w:val="22"/>
                <w:lang w:eastAsia="en-US" w:bidi="ar-SA"/>
              </w:rPr>
              <w:t>a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d</w:t>
            </w:r>
            <w:r>
              <w:rPr>
                <w:rFonts w:cs="Arial" w:ascii="Arial" w:hAnsi="Arial"/>
                <w:spacing w:val="-1"/>
                <w:kern w:val="0"/>
                <w:sz w:val="22"/>
                <w:szCs w:val="22"/>
                <w:lang w:eastAsia="en-US" w:bidi="ar-SA"/>
              </w:rPr>
              <w:t>á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vky:</w:t>
            </w:r>
          </w:p>
        </w:tc>
        <w:tc>
          <w:tcPr>
            <w:tcW w:w="4843" w:type="dxa"/>
            <w:tcBorders/>
          </w:tcPr>
          <w:p>
            <w:pPr>
              <w:pStyle w:val="Telotextu"/>
              <w:widowControl w:val="false"/>
              <w:tabs>
                <w:tab w:val="clear" w:pos="284"/>
                <w:tab w:val="left" w:pos="808" w:leader="none"/>
              </w:tabs>
              <w:spacing w:before="0" w:after="0"/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 xml:space="preserve">                              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0</w:t>
            </w:r>
          </w:p>
        </w:tc>
      </w:tr>
      <w:tr>
        <w:trPr/>
        <w:tc>
          <w:tcPr>
            <w:tcW w:w="4843" w:type="dxa"/>
            <w:tcBorders/>
          </w:tcPr>
          <w:p>
            <w:pPr>
              <w:pStyle w:val="Telotextu"/>
              <w:widowControl w:val="false"/>
              <w:tabs>
                <w:tab w:val="clear" w:pos="284"/>
                <w:tab w:val="left" w:pos="808" w:leader="none"/>
              </w:tabs>
              <w:spacing w:before="0" w:after="0"/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K</w:t>
            </w:r>
            <w:r>
              <w:rPr>
                <w:rFonts w:cs="Arial" w:ascii="Arial" w:hAnsi="Arial"/>
                <w:spacing w:val="-1"/>
                <w:kern w:val="0"/>
                <w:sz w:val="22"/>
                <w:szCs w:val="22"/>
                <w:lang w:eastAsia="en-US" w:bidi="ar-SA"/>
              </w:rPr>
              <w:t>rá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 xml:space="preserve">tkodobý </w:t>
            </w:r>
            <w:r>
              <w:rPr>
                <w:rFonts w:cs="Arial" w:ascii="Arial" w:hAnsi="Arial"/>
                <w:spacing w:val="-2"/>
                <w:kern w:val="0"/>
                <w:sz w:val="22"/>
                <w:szCs w:val="22"/>
                <w:lang w:eastAsia="en-US" w:bidi="ar-SA"/>
              </w:rPr>
              <w:t>f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ina</w:t>
            </w:r>
            <w:r>
              <w:rPr>
                <w:rFonts w:cs="Arial" w:ascii="Arial" w:hAnsi="Arial"/>
                <w:spacing w:val="1"/>
                <w:kern w:val="0"/>
                <w:sz w:val="22"/>
                <w:szCs w:val="22"/>
                <w:lang w:eastAsia="en-US" w:bidi="ar-SA"/>
              </w:rPr>
              <w:t>n</w:t>
            </w:r>
            <w:r>
              <w:rPr>
                <w:rFonts w:cs="Arial" w:ascii="Arial" w:hAnsi="Arial"/>
                <w:spacing w:val="-1"/>
                <w:kern w:val="0"/>
                <w:sz w:val="22"/>
                <w:szCs w:val="22"/>
                <w:lang w:eastAsia="en-US" w:bidi="ar-SA"/>
              </w:rPr>
              <w:t>č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ný maj</w:t>
            </w:r>
            <w:r>
              <w:rPr>
                <w:rFonts w:cs="Arial" w:ascii="Arial" w:hAnsi="Arial"/>
                <w:spacing w:val="-1"/>
                <w:kern w:val="0"/>
                <w:sz w:val="22"/>
                <w:szCs w:val="22"/>
                <w:lang w:eastAsia="en-US" w:bidi="ar-SA"/>
              </w:rPr>
              <w:t>e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tok:</w:t>
            </w:r>
          </w:p>
        </w:tc>
        <w:tc>
          <w:tcPr>
            <w:tcW w:w="4843" w:type="dxa"/>
            <w:tcBorders/>
          </w:tcPr>
          <w:p>
            <w:pPr>
              <w:pStyle w:val="Telotextu"/>
              <w:widowControl w:val="false"/>
              <w:tabs>
                <w:tab w:val="clear" w:pos="284"/>
                <w:tab w:val="left" w:pos="808" w:leader="none"/>
              </w:tabs>
              <w:spacing w:before="0" w:after="0"/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 xml:space="preserve">                     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15.990,50</w:t>
            </w:r>
          </w:p>
        </w:tc>
      </w:tr>
      <w:tr>
        <w:trPr/>
        <w:tc>
          <w:tcPr>
            <w:tcW w:w="4843" w:type="dxa"/>
            <w:tcBorders/>
          </w:tcPr>
          <w:p>
            <w:pPr>
              <w:pStyle w:val="Telotextu"/>
              <w:widowControl w:val="false"/>
              <w:tabs>
                <w:tab w:val="clear" w:pos="284"/>
                <w:tab w:val="left" w:pos="808" w:leader="none"/>
              </w:tabs>
              <w:spacing w:before="0" w:after="0"/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pacing w:val="-1"/>
                <w:kern w:val="0"/>
                <w:sz w:val="22"/>
                <w:szCs w:val="22"/>
                <w:lang w:eastAsia="en-US" w:bidi="ar-SA"/>
              </w:rPr>
              <w:t>Zá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v</w:t>
            </w:r>
            <w:r>
              <w:rPr>
                <w:rFonts w:cs="Arial" w:ascii="Arial" w:hAnsi="Arial"/>
                <w:spacing w:val="-1"/>
                <w:kern w:val="0"/>
                <w:sz w:val="22"/>
                <w:szCs w:val="22"/>
                <w:lang w:eastAsia="en-US" w:bidi="ar-SA"/>
              </w:rPr>
              <w:t>ä</w:t>
            </w:r>
            <w:r>
              <w:rPr>
                <w:rFonts w:cs="Arial" w:ascii="Arial" w:hAnsi="Arial"/>
                <w:spacing w:val="1"/>
                <w:kern w:val="0"/>
                <w:sz w:val="22"/>
                <w:szCs w:val="22"/>
                <w:lang w:eastAsia="en-US" w:bidi="ar-SA"/>
              </w:rPr>
              <w:t>z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ky v</w:t>
            </w:r>
            <w:r>
              <w:rPr>
                <w:rFonts w:cs="Arial" w:ascii="Arial" w:hAnsi="Arial"/>
                <w:spacing w:val="-1"/>
                <w:kern w:val="0"/>
                <w:sz w:val="22"/>
                <w:szCs w:val="22"/>
                <w:lang w:eastAsia="en-US" w:bidi="ar-SA"/>
              </w:rPr>
              <w:t>rá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tane</w:t>
            </w:r>
            <w:r>
              <w:rPr>
                <w:rFonts w:cs="Arial" w:ascii="Arial" w:hAnsi="Arial"/>
                <w:spacing w:val="-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rFonts w:cs="Arial" w:ascii="Arial" w:hAnsi="Arial"/>
                <w:spacing w:val="1"/>
                <w:kern w:val="0"/>
                <w:sz w:val="22"/>
                <w:szCs w:val="22"/>
                <w:lang w:eastAsia="en-US" w:bidi="ar-SA"/>
              </w:rPr>
              <w:t>r</w:t>
            </w:r>
            <w:r>
              <w:rPr>
                <w:rFonts w:cs="Arial" w:ascii="Arial" w:hAnsi="Arial"/>
                <w:spacing w:val="-1"/>
                <w:kern w:val="0"/>
                <w:sz w:val="22"/>
                <w:szCs w:val="22"/>
                <w:lang w:eastAsia="en-US" w:bidi="ar-SA"/>
              </w:rPr>
              <w:t>e</w:t>
            </w:r>
            <w:r>
              <w:rPr>
                <w:rFonts w:cs="Arial" w:ascii="Arial" w:hAnsi="Arial"/>
                <w:spacing w:val="1"/>
                <w:kern w:val="0"/>
                <w:sz w:val="22"/>
                <w:szCs w:val="22"/>
                <w:lang w:eastAsia="en-US" w:bidi="ar-SA"/>
              </w:rPr>
              <w:t>z</w:t>
            </w:r>
            <w:r>
              <w:rPr>
                <w:rFonts w:cs="Arial" w:ascii="Arial" w:hAnsi="Arial"/>
                <w:spacing w:val="-1"/>
                <w:kern w:val="0"/>
                <w:sz w:val="22"/>
                <w:szCs w:val="22"/>
                <w:lang w:eastAsia="en-US" w:bidi="ar-SA"/>
              </w:rPr>
              <w:t>e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rv:</w:t>
            </w:r>
          </w:p>
        </w:tc>
        <w:tc>
          <w:tcPr>
            <w:tcW w:w="4843" w:type="dxa"/>
            <w:tcBorders/>
          </w:tcPr>
          <w:p>
            <w:pPr>
              <w:pStyle w:val="Telotextu"/>
              <w:widowControl w:val="false"/>
              <w:tabs>
                <w:tab w:val="clear" w:pos="284"/>
                <w:tab w:val="left" w:pos="808" w:leader="none"/>
              </w:tabs>
              <w:spacing w:before="0" w:after="0"/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 xml:space="preserve">                            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84,50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 xml:space="preserve"> </w:t>
            </w:r>
          </w:p>
        </w:tc>
      </w:tr>
      <w:tr>
        <w:trPr/>
        <w:tc>
          <w:tcPr>
            <w:tcW w:w="4843" w:type="dxa"/>
            <w:tcBorders/>
          </w:tcPr>
          <w:p>
            <w:pPr>
              <w:pStyle w:val="Telotextu"/>
              <w:widowControl w:val="false"/>
              <w:tabs>
                <w:tab w:val="clear" w:pos="284"/>
                <w:tab w:val="left" w:pos="808" w:leader="none"/>
              </w:tabs>
              <w:spacing w:before="0" w:after="0"/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Dlhopisy:</w:t>
            </w:r>
          </w:p>
        </w:tc>
        <w:tc>
          <w:tcPr>
            <w:tcW w:w="4843" w:type="dxa"/>
            <w:tcBorders/>
          </w:tcPr>
          <w:p>
            <w:pPr>
              <w:pStyle w:val="Telotextu"/>
              <w:widowControl w:val="false"/>
              <w:tabs>
                <w:tab w:val="clear" w:pos="284"/>
                <w:tab w:val="left" w:pos="808" w:leader="none"/>
              </w:tabs>
              <w:spacing w:before="0" w:after="0"/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 xml:space="preserve">                              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0</w:t>
            </w:r>
          </w:p>
        </w:tc>
      </w:tr>
      <w:tr>
        <w:trPr/>
        <w:tc>
          <w:tcPr>
            <w:tcW w:w="4843" w:type="dxa"/>
            <w:tcBorders/>
          </w:tcPr>
          <w:p>
            <w:pPr>
              <w:pStyle w:val="Telotextu"/>
              <w:widowControl w:val="false"/>
              <w:tabs>
                <w:tab w:val="clear" w:pos="284"/>
                <w:tab w:val="left" w:pos="808" w:leader="none"/>
              </w:tabs>
              <w:spacing w:before="0" w:after="0"/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Pô</w:t>
            </w:r>
            <w:r>
              <w:rPr>
                <w:rFonts w:cs="Arial" w:ascii="Arial" w:hAnsi="Arial"/>
                <w:spacing w:val="1"/>
                <w:kern w:val="0"/>
                <w:sz w:val="22"/>
                <w:szCs w:val="22"/>
                <w:lang w:eastAsia="en-US" w:bidi="ar-SA"/>
              </w:rPr>
              <w:t>ž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ičky a</w:t>
            </w:r>
            <w:r>
              <w:rPr>
                <w:rFonts w:cs="Arial" w:ascii="Arial" w:hAnsi="Arial"/>
                <w:spacing w:val="1"/>
                <w:kern w:val="0"/>
                <w:sz w:val="22"/>
                <w:szCs w:val="22"/>
                <w:lang w:eastAsia="en-US" w:bidi="ar-SA"/>
              </w:rPr>
              <w:t> 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úv</w:t>
            </w:r>
            <w:r>
              <w:rPr>
                <w:rFonts w:cs="Arial" w:ascii="Arial" w:hAnsi="Arial"/>
                <w:spacing w:val="-1"/>
                <w:kern w:val="0"/>
                <w:sz w:val="22"/>
                <w:szCs w:val="22"/>
                <w:lang w:eastAsia="en-US" w:bidi="ar-SA"/>
              </w:rPr>
              <w:t>e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ry:</w:t>
            </w:r>
          </w:p>
        </w:tc>
        <w:tc>
          <w:tcPr>
            <w:tcW w:w="4843" w:type="dxa"/>
            <w:tcBorders/>
          </w:tcPr>
          <w:p>
            <w:pPr>
              <w:pStyle w:val="Telotextu"/>
              <w:widowControl w:val="false"/>
              <w:tabs>
                <w:tab w:val="clear" w:pos="284"/>
                <w:tab w:val="left" w:pos="808" w:leader="none"/>
              </w:tabs>
              <w:spacing w:before="0" w:after="0"/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 xml:space="preserve">                          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140,28</w:t>
            </w:r>
          </w:p>
        </w:tc>
      </w:tr>
      <w:tr>
        <w:trPr/>
        <w:tc>
          <w:tcPr>
            <w:tcW w:w="4843" w:type="dxa"/>
            <w:tcBorders/>
          </w:tcPr>
          <w:p>
            <w:pPr>
              <w:pStyle w:val="Telotextu"/>
              <w:widowControl w:val="false"/>
              <w:tabs>
                <w:tab w:val="clear" w:pos="284"/>
                <w:tab w:val="left" w:pos="808" w:leader="none"/>
              </w:tabs>
              <w:spacing w:before="0" w:after="0"/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D</w:t>
            </w:r>
            <w:r>
              <w:rPr>
                <w:rFonts w:cs="Arial" w:ascii="Arial" w:hAnsi="Arial"/>
                <w:spacing w:val="-1"/>
                <w:kern w:val="0"/>
                <w:sz w:val="22"/>
                <w:szCs w:val="22"/>
                <w:lang w:eastAsia="en-US" w:bidi="ar-SA"/>
              </w:rPr>
              <w:t>e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riv</w:t>
            </w:r>
            <w:r>
              <w:rPr>
                <w:rFonts w:cs="Arial" w:ascii="Arial" w:hAnsi="Arial"/>
                <w:spacing w:val="-2"/>
                <w:kern w:val="0"/>
                <w:sz w:val="22"/>
                <w:szCs w:val="22"/>
                <w:lang w:eastAsia="en-US" w:bidi="ar-SA"/>
              </w:rPr>
              <w:t>á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to</w:t>
            </w:r>
            <w:r>
              <w:rPr>
                <w:rFonts w:cs="Arial" w:ascii="Arial" w:hAnsi="Arial"/>
                <w:spacing w:val="5"/>
                <w:kern w:val="0"/>
                <w:sz w:val="22"/>
                <w:szCs w:val="22"/>
                <w:lang w:eastAsia="en-US" w:bidi="ar-SA"/>
              </w:rPr>
              <w:t xml:space="preserve">vé 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op</w:t>
            </w:r>
            <w:r>
              <w:rPr>
                <w:rFonts w:cs="Arial" w:ascii="Arial" w:hAnsi="Arial"/>
                <w:spacing w:val="1"/>
                <w:kern w:val="0"/>
                <w:sz w:val="22"/>
                <w:szCs w:val="22"/>
                <w:lang w:eastAsia="en-US" w:bidi="ar-SA"/>
              </w:rPr>
              <w:t>e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rá</w:t>
            </w:r>
            <w:r>
              <w:rPr>
                <w:rFonts w:cs="Arial" w:ascii="Arial" w:hAnsi="Arial"/>
                <w:spacing w:val="-1"/>
                <w:kern w:val="0"/>
                <w:sz w:val="22"/>
                <w:szCs w:val="22"/>
                <w:lang w:eastAsia="en-US" w:bidi="ar-SA"/>
              </w:rPr>
              <w:t>c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ie:</w:t>
            </w:r>
          </w:p>
        </w:tc>
        <w:tc>
          <w:tcPr>
            <w:tcW w:w="4843" w:type="dxa"/>
            <w:tcBorders/>
          </w:tcPr>
          <w:p>
            <w:pPr>
              <w:pStyle w:val="Telotextu"/>
              <w:widowControl w:val="false"/>
              <w:tabs>
                <w:tab w:val="clear" w:pos="284"/>
                <w:tab w:val="left" w:pos="808" w:leader="none"/>
              </w:tabs>
              <w:spacing w:before="0" w:after="0"/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 xml:space="preserve">                              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0</w:t>
            </w:r>
          </w:p>
        </w:tc>
      </w:tr>
    </w:tbl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3. Spôsob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3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odpisov</w:t>
      </w:r>
      <w:r>
        <w:rPr>
          <w:rFonts w:cs="Arial" w:ascii="Arial" w:hAnsi="Arial"/>
          <w:spacing w:val="-1"/>
          <w:sz w:val="22"/>
          <w:szCs w:val="22"/>
          <w:u w:val="single"/>
        </w:rPr>
        <w:t>é</w:t>
      </w:r>
      <w:r>
        <w:rPr>
          <w:rFonts w:cs="Arial" w:ascii="Arial" w:hAnsi="Arial"/>
          <w:sz w:val="22"/>
          <w:szCs w:val="22"/>
          <w:u w:val="single"/>
        </w:rPr>
        <w:t>ho</w:t>
      </w:r>
      <w:r>
        <w:rPr>
          <w:rFonts w:cs="Arial" w:ascii="Arial" w:hAnsi="Arial"/>
          <w:spacing w:val="18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plánu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3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dlhodobého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motn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dlhodobého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hmotn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tku,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doba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odpisov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nia,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ité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 odpisov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odpisové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metó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pri u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ní odpisov:</w:t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u w:val="single"/>
        </w:rPr>
      </w:pPr>
      <w:r>
        <w:rPr>
          <w:rFonts w:cs="Arial" w:ascii="Arial" w:hAnsi="Arial"/>
          <w:sz w:val="22"/>
          <w:szCs w:val="22"/>
          <w:u w:val="single"/>
        </w:rPr>
        <w:t>Druh majetku             Doba odpisovanie                  Sadzby               Odpisová metóda</w:t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u w:val="none"/>
        </w:rPr>
      </w:pPr>
      <w:r>
        <w:rPr>
          <w:rFonts w:cs="Arial" w:ascii="Arial" w:hAnsi="Arial"/>
          <w:sz w:val="22"/>
          <w:szCs w:val="22"/>
          <w:u w:val="none"/>
        </w:rPr>
        <w:t>Pozemok                     neodpisuje sa                             -                                 -</w:t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u w:val="none"/>
        </w:rPr>
      </w:pPr>
      <w:r>
        <w:rPr>
          <w:rFonts w:cs="Arial" w:ascii="Arial" w:hAnsi="Arial"/>
          <w:sz w:val="22"/>
          <w:szCs w:val="22"/>
          <w:u w:val="none"/>
        </w:rPr>
        <w:t>Budova                        20 rokov                                  1/20                   rovnomerne</w:t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u w:val="none"/>
        </w:rPr>
      </w:pPr>
      <w:r>
        <w:rPr>
          <w:rFonts w:cs="Arial" w:ascii="Arial" w:hAnsi="Arial"/>
          <w:sz w:val="22"/>
          <w:szCs w:val="22"/>
          <w:u w:val="none"/>
        </w:rPr>
        <w:t>Parkovisko                   20 rokov                                  1/20                   rovnomerne</w:t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u w:val="none"/>
        </w:rPr>
      </w:pPr>
      <w:r>
        <w:rPr>
          <w:rFonts w:cs="Arial" w:ascii="Arial" w:hAnsi="Arial"/>
          <w:sz w:val="22"/>
          <w:szCs w:val="22"/>
          <w:u w:val="none"/>
        </w:rPr>
        <w:t xml:space="preserve">Auto                             4 roky                                       </w:t>
      </w:r>
      <w:r>
        <w:rPr>
          <w:rFonts w:eastAsia="Times New Roman" w:cs="Arial" w:ascii="Arial" w:hAnsi="Arial"/>
          <w:sz w:val="22"/>
          <w:szCs w:val="22"/>
          <w:u w:val="none"/>
          <w:lang w:val="sk-SK"/>
        </w:rPr>
        <w:t>1/4</w:t>
      </w:r>
      <w:r>
        <w:rPr>
          <w:rFonts w:cs="Arial" w:ascii="Arial" w:hAnsi="Arial"/>
          <w:sz w:val="22"/>
          <w:szCs w:val="22"/>
          <w:u w:val="none"/>
        </w:rPr>
        <w:t xml:space="preserve">                    odpísan</w:t>
      </w:r>
      <w:r>
        <w:rPr>
          <w:rFonts w:eastAsia="Times New Roman" w:cs="Arial" w:ascii="Arial" w:hAnsi="Arial"/>
          <w:sz w:val="22"/>
          <w:szCs w:val="22"/>
          <w:u w:val="none"/>
          <w:lang w:val="sk-SK"/>
        </w:rPr>
        <w:t>é</w:t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u w:val="none"/>
        </w:rPr>
      </w:pPr>
      <w:r>
        <w:rPr>
          <w:rFonts w:eastAsia="Times New Roman" w:cs="Arial" w:ascii="Arial" w:hAnsi="Arial"/>
          <w:sz w:val="22"/>
          <w:szCs w:val="22"/>
          <w:u w:val="none"/>
          <w:lang w:val="sk-SK"/>
        </w:rPr>
        <w:t>Výťah                           4 roky                                       1/4                    odpísané</w:t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cs="Arial" w:ascii="Arial" w:hAnsi="Arial"/>
          <w:sz w:val="22"/>
          <w:szCs w:val="22"/>
          <w:u w:val="single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</w:t>
      </w:r>
      <w:r>
        <w:rPr>
          <w:rFonts w:cs="Arial" w:ascii="Arial" w:hAnsi="Arial"/>
          <w:spacing w:val="2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 xml:space="preserve">d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a</w:t>
      </w:r>
      <w:r>
        <w:rPr>
          <w:rFonts w:cs="Arial" w:ascii="Arial" w:hAnsi="Arial"/>
          <w:spacing w:val="1"/>
          <w:sz w:val="22"/>
          <w:szCs w:val="22"/>
          <w:u w:val="single"/>
        </w:rPr>
        <w:t xml:space="preserve"> 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</w:t>
      </w:r>
      <w:r>
        <w:rPr>
          <w:rFonts w:cs="Arial" w:ascii="Arial" w:hAnsi="Arial"/>
          <w:spacing w:val="59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metód</w:t>
      </w:r>
      <w:r>
        <w:rPr>
          <w:rFonts w:cs="Arial" w:ascii="Arial" w:hAnsi="Arial"/>
          <w:sz w:val="22"/>
          <w:szCs w:val="22"/>
        </w:rPr>
        <w:t xml:space="preserve"> 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ním 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du 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hto 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ísl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vu </w:t>
      </w:r>
      <w:r>
        <w:rPr>
          <w:rFonts w:cs="Arial" w:ascii="Arial" w:hAnsi="Arial"/>
          <w:spacing w:val="1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na 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nú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hodnotu 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tku, 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kov,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ladn</w:t>
      </w:r>
      <w:r>
        <w:rPr>
          <w:rFonts w:cs="Arial" w:ascii="Arial" w:hAnsi="Arial"/>
          <w:spacing w:val="-2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u hospod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 xml:space="preserve">y:        </w:t>
      </w:r>
      <w:r>
        <w:rPr>
          <w:rFonts w:cs="Arial" w:ascii="Arial" w:hAnsi="Arial"/>
          <w:spacing w:val="-5"/>
          <w:sz w:val="22"/>
          <w:szCs w:val="22"/>
        </w:rPr>
        <w:t>Neboli</w:t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dotá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</w:t>
      </w:r>
      <w:r>
        <w:rPr>
          <w:rFonts w:cs="Arial" w:ascii="Arial" w:hAnsi="Arial"/>
          <w:spacing w:val="1"/>
          <w:sz w:val="22"/>
          <w:szCs w:val="22"/>
          <w:u w:val="single"/>
        </w:rPr>
        <w:t>á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ich o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ňov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 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íctv</w:t>
      </w:r>
      <w:r>
        <w:rPr>
          <w:rFonts w:cs="Arial" w:ascii="Arial" w:hAnsi="Arial"/>
          <w:spacing w:val="-1"/>
          <w:sz w:val="22"/>
          <w:szCs w:val="22"/>
        </w:rPr>
        <w:t xml:space="preserve">e:      </w:t>
      </w:r>
      <w:r>
        <w:rPr>
          <w:rFonts w:cs="Arial" w:ascii="Arial" w:hAnsi="Arial"/>
          <w:spacing w:val="-1"/>
          <w:sz w:val="22"/>
          <w:szCs w:val="22"/>
        </w:rPr>
        <w:t>Nemáme</w:t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6. </w:t>
      </w:r>
      <w:r>
        <w:rPr>
          <w:rFonts w:cs="Arial" w:ascii="Arial" w:hAnsi="Arial"/>
          <w:spacing w:val="-4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5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tovaní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2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opr</w:t>
      </w:r>
      <w:r>
        <w:rPr>
          <w:rFonts w:cs="Arial" w:ascii="Arial" w:hAnsi="Arial"/>
          <w:spacing w:val="-2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52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pacing w:val="4"/>
          <w:sz w:val="22"/>
          <w:szCs w:val="22"/>
          <w:u w:val="single"/>
        </w:rPr>
        <w:t>h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b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dobí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er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isk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rokov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uhr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nú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str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roko</w:t>
      </w:r>
      <w:r>
        <w:rPr>
          <w:rFonts w:cs="Arial" w:ascii="Arial" w:hAnsi="Arial"/>
          <w:spacing w:val="-1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;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súč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uviesť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tovanie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4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na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sledok hospod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nia 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 xml:space="preserve">ia:    </w:t>
      </w:r>
      <w:r>
        <w:rPr>
          <w:rFonts w:cs="Arial" w:ascii="Arial" w:hAnsi="Arial"/>
          <w:sz w:val="22"/>
          <w:szCs w:val="22"/>
        </w:rPr>
        <w:t>Neboli</w:t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adpis1"/>
        <w:ind w:right="157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III</w:t>
      </w:r>
    </w:p>
    <w:p>
      <w:pPr>
        <w:pStyle w:val="Normal"/>
        <w:ind w:right="157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ie, ktoré</w:t>
      </w:r>
      <w:r>
        <w:rPr>
          <w:rFonts w:eastAsia="Times New Roman" w:cs="Arial" w:ascii="Arial" w:hAnsi="Arial"/>
          <w:b/>
          <w:bCs/>
          <w:spacing w:val="-1"/>
        </w:rPr>
        <w:t xml:space="preserve"> </w:t>
      </w:r>
      <w:r>
        <w:rPr>
          <w:rFonts w:eastAsia="Times New Roman" w:cs="Arial" w:ascii="Arial" w:hAnsi="Arial"/>
          <w:b/>
          <w:bCs/>
        </w:rPr>
        <w:t>vysv</w:t>
      </w:r>
      <w:r>
        <w:rPr>
          <w:rFonts w:eastAsia="Times New Roman" w:cs="Arial" w:ascii="Arial" w:hAnsi="Arial"/>
          <w:b/>
          <w:bCs/>
          <w:spacing w:val="1"/>
        </w:rPr>
        <w:t>e</w:t>
      </w:r>
      <w:r>
        <w:rPr>
          <w:rFonts w:eastAsia="Times New Roman" w:cs="Arial" w:ascii="Arial" w:hAnsi="Arial"/>
          <w:b/>
          <w:bCs/>
        </w:rPr>
        <w:t>tľujú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dop</w:t>
      </w:r>
      <w:r>
        <w:rPr>
          <w:rFonts w:eastAsia="Times New Roman" w:cs="Arial" w:ascii="Arial" w:hAnsi="Arial"/>
          <w:b/>
          <w:bCs/>
          <w:spacing w:val="-2"/>
        </w:rPr>
        <w:t>ĺ</w:t>
      </w:r>
      <w:r>
        <w:rPr>
          <w:rFonts w:eastAsia="Times New Roman" w:cs="Arial" w:ascii="Arial" w:hAnsi="Arial"/>
          <w:b/>
          <w:bCs/>
        </w:rPr>
        <w:t>ňa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ú súv</w:t>
      </w:r>
      <w:r>
        <w:rPr>
          <w:rFonts w:eastAsia="Times New Roman" w:cs="Arial" w:ascii="Arial" w:hAnsi="Arial"/>
          <w:b/>
          <w:bCs/>
          <w:spacing w:val="-3"/>
        </w:rPr>
        <w:t>a</w:t>
      </w:r>
      <w:r>
        <w:rPr>
          <w:rFonts w:eastAsia="Times New Roman" w:cs="Arial" w:ascii="Arial" w:hAnsi="Arial"/>
          <w:b/>
          <w:bCs/>
          <w:spacing w:val="-2"/>
        </w:rPr>
        <w:t>h</w:t>
      </w:r>
      <w:r>
        <w:rPr>
          <w:rFonts w:eastAsia="Times New Roman" w:cs="Arial" w:ascii="Arial" w:hAnsi="Arial"/>
          <w:b/>
          <w:bCs/>
        </w:rPr>
        <w:t>u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výkaz</w:t>
      </w:r>
      <w:r>
        <w:rPr>
          <w:rFonts w:eastAsia="Times New Roman" w:cs="Arial" w:ascii="Arial" w:hAnsi="Arial"/>
          <w:b/>
          <w:bCs/>
          <w:spacing w:val="-1"/>
        </w:rPr>
        <w:t xml:space="preserve"> z</w:t>
      </w:r>
      <w:r>
        <w:rPr>
          <w:rFonts w:eastAsia="Times New Roman" w:cs="Arial" w:ascii="Arial" w:hAnsi="Arial"/>
          <w:b/>
          <w:bCs/>
        </w:rPr>
        <w:t>is</w:t>
      </w:r>
      <w:r>
        <w:rPr>
          <w:rFonts w:eastAsia="Times New Roman" w:cs="Arial" w:ascii="Arial" w:hAnsi="Arial"/>
          <w:b/>
          <w:bCs/>
          <w:spacing w:val="1"/>
        </w:rPr>
        <w:t>k</w:t>
      </w:r>
      <w:r>
        <w:rPr>
          <w:rFonts w:eastAsia="Times New Roman" w:cs="Arial" w:ascii="Arial" w:hAnsi="Arial"/>
          <w:b/>
          <w:bCs/>
        </w:rPr>
        <w:t>ov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st</w:t>
      </w:r>
      <w:r>
        <w:rPr>
          <w:rFonts w:eastAsia="Times New Roman" w:cs="Arial" w:ascii="Arial" w:hAnsi="Arial"/>
          <w:b/>
          <w:bCs/>
          <w:spacing w:val="-2"/>
        </w:rPr>
        <w:t>r</w:t>
      </w:r>
      <w:r>
        <w:rPr>
          <w:rFonts w:eastAsia="Times New Roman" w:cs="Arial" w:ascii="Arial" w:hAnsi="Arial"/>
          <w:b/>
          <w:bCs/>
        </w:rPr>
        <w:t>át</w:t>
      </w:r>
    </w:p>
    <w:p>
      <w:pPr>
        <w:pStyle w:val="Normal"/>
        <w:spacing w:lineRule="exact" w:line="260" w:before="1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 sume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ô</w:t>
      </w:r>
      <w:r>
        <w:rPr>
          <w:rFonts w:cs="Arial" w:ascii="Arial" w:hAnsi="Arial"/>
          <w:sz w:val="22"/>
          <w:szCs w:val="22"/>
        </w:rPr>
        <w:t>vodo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niku jednotli</w:t>
      </w:r>
      <w:r>
        <w:rPr>
          <w:rFonts w:cs="Arial" w:ascii="Arial" w:hAnsi="Arial"/>
          <w:spacing w:val="-3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z w:val="22"/>
          <w:szCs w:val="22"/>
        </w:rPr>
        <w:t>n</w:t>
      </w:r>
      <w:r>
        <w:rPr>
          <w:rFonts w:cs="Arial" w:ascii="Arial" w:hAnsi="Arial"/>
          <w:b/>
          <w:spacing w:val="-1"/>
          <w:sz w:val="22"/>
          <w:szCs w:val="22"/>
        </w:rPr>
        <w:t>á</w:t>
      </w:r>
      <w:r>
        <w:rPr>
          <w:rFonts w:cs="Arial" w:ascii="Arial" w:hAnsi="Arial"/>
          <w:b/>
          <w:sz w:val="22"/>
          <w:szCs w:val="22"/>
        </w:rPr>
        <w:t>kladov</w:t>
      </w:r>
      <w:r>
        <w:rPr>
          <w:rFonts w:cs="Arial" w:ascii="Arial" w:hAnsi="Arial"/>
          <w:b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pacing w:val="-1"/>
          <w:sz w:val="22"/>
          <w:szCs w:val="22"/>
        </w:rPr>
        <w:t>a</w:t>
      </w:r>
      <w:r>
        <w:rPr>
          <w:rFonts w:cs="Arial" w:ascii="Arial" w:hAnsi="Arial"/>
          <w:b/>
          <w:sz w:val="22"/>
          <w:szCs w:val="22"/>
        </w:rPr>
        <w:t>lebo</w:t>
      </w:r>
      <w:r>
        <w:rPr>
          <w:rFonts w:cs="Arial" w:ascii="Arial" w:hAnsi="Arial"/>
          <w:b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pacing w:val="2"/>
          <w:sz w:val="22"/>
          <w:szCs w:val="22"/>
        </w:rPr>
        <w:t>v</w:t>
      </w:r>
      <w:r>
        <w:rPr>
          <w:rFonts w:cs="Arial" w:ascii="Arial" w:hAnsi="Arial"/>
          <w:b/>
          <w:spacing w:val="-5"/>
          <w:sz w:val="22"/>
          <w:szCs w:val="22"/>
        </w:rPr>
        <w:t>ý</w:t>
      </w:r>
      <w:r>
        <w:rPr>
          <w:rFonts w:cs="Arial" w:ascii="Arial" w:hAnsi="Arial"/>
          <w:b/>
          <w:sz w:val="22"/>
          <w:szCs w:val="22"/>
        </w:rPr>
        <w:t>nosov</w:t>
      </w:r>
      <w:r>
        <w:rPr>
          <w:rFonts w:cs="Arial" w:ascii="Arial" w:hAnsi="Arial"/>
          <w:sz w:val="22"/>
          <w:szCs w:val="22"/>
        </w:rPr>
        <w:t>, ktoré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majú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nimo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ý</w:t>
      </w:r>
      <w:r>
        <w:rPr>
          <w:rFonts w:cs="Arial" w:ascii="Arial" w:hAnsi="Arial"/>
          <w:spacing w:val="45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rozs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lebo</w:t>
      </w:r>
      <w:r>
        <w:rPr>
          <w:rFonts w:cs="Arial"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4"/>
          <w:sz w:val="22"/>
          <w:szCs w:val="22"/>
          <w:u w:val="single"/>
        </w:rPr>
        <w:t>k</w:t>
      </w:r>
      <w:r>
        <w:rPr>
          <w:rFonts w:cs="Arial" w:ascii="Arial" w:hAnsi="Arial"/>
          <w:spacing w:val="-8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no</w:t>
      </w:r>
      <w:r>
        <w:rPr>
          <w:rFonts w:cs="Arial" w:ascii="Arial" w:hAnsi="Arial"/>
          <w:spacing w:val="4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ku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podniku,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dôvodu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podniku,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ško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dôvo</w:t>
      </w:r>
      <w:r>
        <w:rPr>
          <w:rFonts w:cs="Arial" w:ascii="Arial" w:hAnsi="Arial"/>
          <w:spacing w:val="2"/>
          <w:sz w:val="22"/>
          <w:szCs w:val="22"/>
        </w:rPr>
        <w:t xml:space="preserve">du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ivel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poh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 xml:space="preserve">ôm:       </w:t>
      </w:r>
      <w:r>
        <w:rPr>
          <w:rFonts w:cs="Arial" w:ascii="Arial" w:hAnsi="Arial"/>
          <w:sz w:val="22"/>
          <w:szCs w:val="22"/>
        </w:rPr>
        <w:t>Neboli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 xml:space="preserve">2.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 xml:space="preserve">o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ko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a to:      </w:t>
      </w:r>
      <w:r>
        <w:rPr>
          <w:rFonts w:cs="Arial" w:ascii="Arial" w:hAnsi="Arial"/>
          <w:sz w:val="22"/>
          <w:szCs w:val="22"/>
        </w:rPr>
        <w:t>Nemáme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 so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ostatkovou dobou sp</w:t>
      </w:r>
      <w:r>
        <w:rPr>
          <w:rFonts w:cs="Arial" w:ascii="Arial" w:hAnsi="Arial"/>
          <w:spacing w:val="-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tnosti dlhšou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 p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z w:val="22"/>
          <w:szCs w:val="22"/>
        </w:rPr>
        <w:t>ť rokov: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opis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spôso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 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äz</w:t>
      </w:r>
      <w:r>
        <w:rPr>
          <w:rFonts w:cs="Arial" w:ascii="Arial" w:hAnsi="Arial"/>
          <w:sz w:val="22"/>
          <w:szCs w:val="22"/>
        </w:rPr>
        <w:t>kov: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3.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vlast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k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 a to najmä – dôvod 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dobudnutia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menovitá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ota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ovitá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lna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hto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na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nom imaní.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hodnota,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obudli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hodnota,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rú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iedli na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inú osobu. Po</w:t>
      </w:r>
      <w:r>
        <w:rPr>
          <w:rFonts w:cs="Arial" w:ascii="Arial" w:hAnsi="Arial"/>
          <w:spacing w:val="-1"/>
          <w:sz w:val="22"/>
          <w:szCs w:val="22"/>
        </w:rPr>
        <w:t>čet a </w:t>
      </w:r>
      <w:r>
        <w:rPr>
          <w:rFonts w:cs="Arial" w:ascii="Arial" w:hAnsi="Arial"/>
          <w:sz w:val="22"/>
          <w:szCs w:val="22"/>
        </w:rPr>
        <w:t>menovitá hodnota a hodnote,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ktorú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dli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be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obdobia;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 ich p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ntuál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 xml:space="preserve">iel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kladnom 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ní:     </w:t>
      </w:r>
      <w:r>
        <w:rPr>
          <w:rFonts w:cs="Arial" w:ascii="Arial" w:hAnsi="Arial"/>
          <w:sz w:val="22"/>
          <w:szCs w:val="22"/>
        </w:rPr>
        <w:t>Nemáme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4. Informácia, či účtovná jednotka tvorila </w:t>
      </w:r>
      <w:r>
        <w:rPr>
          <w:rFonts w:cs="Arial" w:ascii="Arial" w:hAnsi="Arial"/>
          <w:sz w:val="22"/>
          <w:szCs w:val="22"/>
          <w:u w:val="single"/>
        </w:rPr>
        <w:t>kapitálový fond z príspevkov</w:t>
      </w:r>
      <w:r>
        <w:rPr>
          <w:rFonts w:cs="Arial" w:ascii="Arial" w:hAnsi="Arial"/>
          <w:sz w:val="22"/>
          <w:szCs w:val="22"/>
        </w:rPr>
        <w:t xml:space="preserve"> podľa § 123 ods. 2 a § 217a Obchodného zákonníka v znení neskorších predpisov.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o</w:t>
      </w:r>
      <w:r>
        <w:rPr>
          <w:rFonts w:cs="Arial" w:ascii="Arial" w:hAnsi="Arial"/>
          <w:spacing w:val="1"/>
          <w:sz w:val="22"/>
          <w:szCs w:val="22"/>
          <w:u w:val="single"/>
        </w:rPr>
        <w:t>r</w:t>
      </w:r>
      <w:r>
        <w:rPr>
          <w:rFonts w:cs="Arial" w:ascii="Arial" w:hAnsi="Arial"/>
          <w:spacing w:val="-3"/>
          <w:sz w:val="22"/>
          <w:szCs w:val="22"/>
          <w:u w:val="single"/>
        </w:rPr>
        <w:t>g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2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tovnej jednot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pacing w:val="-5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 to: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a)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ške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ov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ruk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ní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lenov štatutá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nu,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 xml:space="preserve">o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tovnej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,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to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y:            </w:t>
      </w:r>
      <w:r>
        <w:rPr>
          <w:rFonts w:cs="Arial" w:ascii="Arial" w:hAnsi="Arial"/>
          <w:spacing w:val="-5"/>
          <w:sz w:val="22"/>
          <w:szCs w:val="22"/>
        </w:rPr>
        <w:t>Neevidujeme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b)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lenom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štatut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nu,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 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 xml:space="preserve">to -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lková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suma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5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mu 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dňu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tovného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obdobia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lková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suma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splat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</w:t>
      </w:r>
      <w:r>
        <w:rPr>
          <w:rFonts w:cs="Arial" w:ascii="Arial" w:hAnsi="Arial"/>
          <w:spacing w:val="1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or</w:t>
      </w:r>
      <w:r>
        <w:rPr>
          <w:rFonts w:cs="Arial" w:ascii="Arial" w:hAnsi="Arial"/>
          <w:spacing w:val="-4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lková 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odpust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odpí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mu 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obdobia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org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2"/>
          <w:sz w:val="22"/>
          <w:szCs w:val="22"/>
        </w:rPr>
        <w:t xml:space="preserve">y:         </w:t>
      </w:r>
      <w:r>
        <w:rPr>
          <w:rFonts w:cs="Arial" w:ascii="Arial" w:hAnsi="Arial"/>
          <w:spacing w:val="-2"/>
          <w:sz w:val="22"/>
          <w:szCs w:val="22"/>
        </w:rPr>
        <w:t>Nemáme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c) hlav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nk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h,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</w:t>
      </w:r>
      <w:r>
        <w:rPr>
          <w:rFonts w:cs="Arial" w:ascii="Arial" w:hAnsi="Arial"/>
          <w:spacing w:val="4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im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oli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; 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ri pôžičk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sa </w:t>
      </w:r>
      <w:r>
        <w:rPr>
          <w:rFonts w:cs="Arial" w:ascii="Arial" w:hAnsi="Arial"/>
          <w:spacing w:val="-1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 úr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kové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sadz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 xml:space="preserve">y:          </w:t>
      </w:r>
      <w:r>
        <w:rPr>
          <w:rFonts w:cs="Arial" w:ascii="Arial" w:hAnsi="Arial"/>
          <w:spacing w:val="-5"/>
          <w:sz w:val="22"/>
          <w:szCs w:val="22"/>
        </w:rPr>
        <w:t>Nemáme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  <w:t xml:space="preserve">d)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ostried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ov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plnenia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súkromné ú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nmi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štatut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rne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nu,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ktoré</w:t>
      </w:r>
      <w:r>
        <w:rPr>
          <w:rFonts w:cs="Arial" w:ascii="Arial" w:hAnsi="Arial"/>
          <w:spacing w:val="-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né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tovať:        </w:t>
      </w:r>
      <w:r>
        <w:rPr>
          <w:rFonts w:cs="Arial" w:ascii="Arial" w:hAnsi="Arial"/>
          <w:sz w:val="22"/>
          <w:szCs w:val="22"/>
        </w:rPr>
        <w:t>Nemáme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6.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povinnosti</w:t>
      </w:r>
      <w:r>
        <w:rPr>
          <w:rFonts w:cs="Arial" w:ascii="Arial" w:hAnsi="Arial"/>
          <w:spacing w:val="-1"/>
          <w:sz w:val="22"/>
          <w:szCs w:val="22"/>
          <w:u w:val="single"/>
        </w:rPr>
        <w:t>ac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a </w:t>
      </w:r>
      <w:r>
        <w:rPr>
          <w:rFonts w:cs="Arial" w:ascii="Arial" w:hAnsi="Arial"/>
          <w:spacing w:val="2"/>
          <w:sz w:val="22"/>
          <w:szCs w:val="22"/>
        </w:rPr>
        <w:t xml:space="preserve">to:          </w:t>
      </w:r>
      <w:r>
        <w:rPr>
          <w:rFonts w:cs="Arial" w:ascii="Arial" w:hAnsi="Arial"/>
          <w:spacing w:val="2"/>
          <w:sz w:val="22"/>
          <w:szCs w:val="22"/>
        </w:rPr>
        <w:t>Neevidujeme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  <w:t xml:space="preserve">a)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fin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0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povinností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</w:t>
      </w:r>
      <w:r>
        <w:rPr>
          <w:rFonts w:cs="Arial" w:ascii="Arial" w:hAnsi="Arial"/>
          <w:spacing w:val="5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ujú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súva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sú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mné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posúd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f</w:t>
      </w:r>
      <w:r>
        <w:rPr>
          <w:rFonts w:cs="Arial" w:ascii="Arial" w:hAnsi="Arial"/>
          <w:sz w:val="22"/>
          <w:szCs w:val="22"/>
        </w:rPr>
        <w:t>inan</w:t>
      </w:r>
      <w:r>
        <w:rPr>
          <w:rFonts w:cs="Arial" w:ascii="Arial" w:hAnsi="Arial"/>
          <w:spacing w:val="-2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situ</w:t>
      </w:r>
      <w:r>
        <w:rPr>
          <w:rFonts w:cs="Arial" w:ascii="Arial" w:hAnsi="Arial"/>
          <w:spacing w:val="-1"/>
          <w:sz w:val="22"/>
          <w:szCs w:val="22"/>
        </w:rPr>
        <w:t>ác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povinnosti 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jom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tívn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jmu,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u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tvor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mlúv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 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šte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boli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é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povinnosti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li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kon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sion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lúv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 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poplatku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lé zostáv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júce</w:t>
      </w:r>
      <w:r>
        <w:rPr>
          <w:rFonts w:cs="Arial" w:ascii="Arial" w:hAnsi="Arial"/>
          <w:spacing w:val="-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platnosti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y: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  <w:t xml:space="preserve">b)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z w:val="22"/>
          <w:szCs w:val="22"/>
          <w:u w:val="single"/>
        </w:rPr>
        <w:t>podmi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z w:val="22"/>
          <w:szCs w:val="22"/>
          <w:u w:val="single"/>
        </w:rPr>
        <w:t>ov</w:t>
      </w:r>
      <w:r>
        <w:rPr>
          <w:rFonts w:cs="Arial" w:ascii="Arial" w:hAnsi="Arial"/>
          <w:sz w:val="22"/>
          <w:szCs w:val="22"/>
        </w:rPr>
        <w:t>, 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 xml:space="preserve">mi sa 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umie mo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ná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povinnosť, kto</w:t>
      </w:r>
      <w:r>
        <w:rPr>
          <w:rFonts w:cs="Arial" w:ascii="Arial" w:hAnsi="Arial"/>
          <w:spacing w:val="-3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nikla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minulej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  a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j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ia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toh</w:t>
      </w:r>
      <w:r>
        <w:rPr>
          <w:rFonts w:cs="Arial" w:ascii="Arial" w:hAnsi="Arial"/>
          <w:spacing w:val="-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stane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</w:t>
      </w:r>
      <w:r>
        <w:rPr>
          <w:rFonts w:cs="Arial" w:ascii="Arial" w:hAnsi="Arial"/>
          <w:spacing w:val="2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jedna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viac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lostí v budú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nosti, 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 nez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 od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istujúca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povinnosť,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nikla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dok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minulej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losti,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torá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uje v súva</w:t>
      </w:r>
      <w:r>
        <w:rPr>
          <w:rFonts w:cs="Arial" w:ascii="Arial" w:hAnsi="Arial"/>
          <w:spacing w:val="-1"/>
          <w:sz w:val="22"/>
          <w:szCs w:val="22"/>
        </w:rPr>
        <w:t>he</w:t>
      </w:r>
      <w:r>
        <w:rPr>
          <w:rFonts w:cs="Arial" w:ascii="Arial" w:hAnsi="Arial"/>
          <w:sz w:val="22"/>
          <w:szCs w:val="22"/>
        </w:rPr>
        <w:t>, p</w:t>
      </w:r>
      <w:r>
        <w:rPr>
          <w:rFonts w:cs="Arial" w:ascii="Arial" w:hAnsi="Arial"/>
          <w:spacing w:val="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to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 nie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ra</w:t>
      </w:r>
      <w:r>
        <w:rPr>
          <w:rFonts w:cs="Arial" w:ascii="Arial" w:hAnsi="Arial"/>
          <w:sz w:val="22"/>
          <w:szCs w:val="22"/>
        </w:rPr>
        <w:t>vd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podob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splnenie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tejto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povinnosti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bude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4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konomi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ú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 xml:space="preserve">itkov,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ška t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jto povinnosti sa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dá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spoľ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hlivo o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niť: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c) </w:t>
      </w:r>
      <w:r>
        <w:rPr>
          <w:rFonts w:cs="Arial" w:ascii="Arial" w:hAnsi="Arial"/>
          <w:sz w:val="22"/>
          <w:szCs w:val="22"/>
          <w:u w:val="single"/>
        </w:rPr>
        <w:t>opise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fi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povinností</w:t>
      </w:r>
      <w:r>
        <w:rPr>
          <w:rFonts w:cs="Arial" w:ascii="Arial" w:hAnsi="Arial"/>
          <w:sz w:val="22"/>
          <w:szCs w:val="22"/>
        </w:rPr>
        <w:t xml:space="preserve"> 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podmi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zá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kov: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d)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povinností</w:t>
      </w:r>
      <w:r>
        <w:rPr>
          <w:rFonts w:cs="Arial" w:ascii="Arial" w:hAnsi="Arial"/>
          <w:spacing w:val="4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podm</w:t>
      </w:r>
      <w:r>
        <w:rPr>
          <w:rFonts w:cs="Arial" w:ascii="Arial" w:hAnsi="Arial"/>
          <w:spacing w:val="3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vo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jednotke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dstat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m 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vom: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e) </w:t>
      </w:r>
      <w:r>
        <w:rPr>
          <w:rFonts w:cs="Arial" w:ascii="Arial" w:hAnsi="Arial"/>
          <w:sz w:val="22"/>
          <w:szCs w:val="22"/>
          <w:u w:val="single"/>
        </w:rPr>
        <w:t>opise</w:t>
      </w:r>
      <w:r>
        <w:rPr>
          <w:rFonts w:cs="Arial"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pov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nností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z</w:t>
      </w:r>
      <w:r>
        <w:rPr>
          <w:rFonts w:cs="Arial" w:ascii="Arial" w:hAnsi="Arial"/>
          <w:spacing w:val="7"/>
          <w:sz w:val="22"/>
          <w:szCs w:val="22"/>
          <w:u w:val="single"/>
        </w:rPr>
        <w:t> </w:t>
      </w:r>
      <w:r>
        <w:rPr>
          <w:rFonts w:cs="Arial" w:ascii="Arial" w:hAnsi="Arial"/>
          <w:sz w:val="22"/>
          <w:szCs w:val="22"/>
          <w:u w:val="single"/>
        </w:rPr>
        <w:t>dô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hodko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</w:t>
      </w:r>
      <w:r>
        <w:rPr>
          <w:rFonts w:cs="Arial" w:ascii="Arial" w:hAnsi="Arial"/>
          <w:spacing w:val="-1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ogr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mov</w:t>
      </w:r>
      <w:r>
        <w:rPr>
          <w:rFonts w:cs="Arial" w:ascii="Arial" w:hAnsi="Arial"/>
          <w:sz w:val="22"/>
          <w:szCs w:val="22"/>
        </w:rPr>
        <w:t xml:space="preserve"> 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mestn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ov: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7. Informácie o udelení výlučného práva alebo osobitného práva, ktorým sa udelilo právo poskytovať </w:t>
      </w:r>
      <w:r>
        <w:rPr>
          <w:rFonts w:cs="Arial" w:ascii="Arial" w:hAnsi="Arial"/>
          <w:b/>
          <w:sz w:val="22"/>
          <w:szCs w:val="22"/>
          <w:u w:val="single"/>
        </w:rPr>
        <w:t>služby vo verejnom záujme</w:t>
      </w:r>
      <w:r>
        <w:rPr>
          <w:rFonts w:cs="Arial" w:ascii="Arial" w:hAnsi="Arial"/>
          <w:sz w:val="22"/>
          <w:szCs w:val="22"/>
        </w:rPr>
        <w:t xml:space="preserve"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      </w:t>
      </w:r>
      <w:r>
        <w:rPr>
          <w:rFonts w:cs="Arial" w:ascii="Arial" w:hAnsi="Arial"/>
          <w:sz w:val="22"/>
          <w:szCs w:val="22"/>
        </w:rPr>
        <w:t>Nemáme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/>
      </w:r>
    </w:p>
    <w:sectPr>
      <w:headerReference w:type="default" r:id="rId2"/>
      <w:footerReference w:type="default" r:id="rId3"/>
      <w:type w:val="nextPage"/>
      <w:pgSz w:w="11906" w:h="16860"/>
      <w:pgMar w:left="1060" w:right="1300" w:header="0" w:top="1340" w:footer="620" w:bottom="800" w:gutter="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Tahoma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Arial Narrow">
    <w:charset w:val="ee"/>
    <w:family w:val="roman"/>
    <w:pitch w:val="variable"/>
  </w:font>
  <w:font w:name="Arial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exact" w:line="200"/>
      <w:rPr>
        <w:sz w:val="20"/>
        <w:szCs w:val="20"/>
      </w:rPr>
    </w:pPr>
    <w:r>
      <w:rPr>
        <w:sz w:val="20"/>
        <w:szCs w:val="20"/>
      </w:rPr>
      <mc:AlternateContent>
        <mc:Choice Requires="wps">
          <w:drawing>
            <wp:anchor behindDoc="1" distT="0" distB="0" distL="0" distR="0" simplePos="0" locked="0" layoutInCell="0" allowOverlap="1" relativeHeight="6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655" cy="178435"/>
              <wp:effectExtent l="1905" t="0" r="0" b="0"/>
              <wp:wrapNone/>
              <wp:docPr id="1" name="Text Box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41080" cy="1778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Telotextu"/>
                            <w:spacing w:lineRule="exact" w:line="265"/>
                            <w:ind w:left="20" w:hanging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3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 Box 1" path="m0,0l-2147483645,0l-2147483645,-2147483646l0,-2147483646xe" stroked="f" style="position:absolute;margin-left:483.9pt;margin-top:800.05pt;width:42.55pt;height:13.9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Telotextu"/>
                      <w:spacing w:lineRule="exact" w:line="265"/>
                      <w:ind w:left="20" w:hanging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3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Zhlavie"/>
      <w:rPr/>
    </w:pPr>
    <w:r>
      <w:rPr/>
    </w:r>
  </w:p>
  <w:p>
    <w:pPr>
      <w:pStyle w:val="Zhlavie"/>
      <w:rPr/>
    </w:pPr>
    <w:r>
      <w:rPr/>
    </w:r>
  </w:p>
  <w:p>
    <w:pPr>
      <w:pStyle w:val="Zhlavie"/>
      <w:rPr/>
    </w:pPr>
    <w:r>
      <w:rPr/>
    </w:r>
  </w:p>
  <w:p>
    <w:pPr>
      <w:pStyle w:val="Telotextu"/>
      <w:tabs>
        <w:tab w:val="clear" w:pos="284"/>
        <w:tab w:val="left" w:pos="2990" w:leader="none"/>
        <w:tab w:val="left" w:pos="6348" w:leader="none"/>
      </w:tabs>
      <w:ind w:left="-397" w:hanging="0"/>
      <w:jc w:val="center"/>
      <w:rPr>
        <w:rFonts w:ascii="Arial" w:hAnsi="Arial" w:cs="Arial"/>
        <w:sz w:val="22"/>
        <w:szCs w:val="22"/>
      </w:rPr>
    </w:pPr>
    <w:r>
      <w:rPr>
        <w:rFonts w:cs="Arial" w:ascii="Arial" w:hAnsi="Arial"/>
        <w:sz w:val="22"/>
        <w:szCs w:val="22"/>
        <w:bdr w:val="single" w:sz="4" w:space="0" w:color="000000"/>
      </w:rPr>
      <w:t>Po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z</w:t>
    </w:r>
    <w:r>
      <w:rPr>
        <w:rFonts w:cs="Arial" w:ascii="Arial" w:hAnsi="Arial"/>
        <w:sz w:val="22"/>
        <w:szCs w:val="22"/>
        <w:bdr w:val="single" w:sz="4" w:space="0" w:color="000000"/>
      </w:rPr>
      <w:t>n</w:t>
    </w:r>
    <w:r>
      <w:rPr>
        <w:rFonts w:cs="Arial" w:ascii="Arial" w:hAnsi="Arial"/>
        <w:spacing w:val="-1"/>
        <w:sz w:val="22"/>
        <w:szCs w:val="22"/>
        <w:bdr w:val="single" w:sz="4" w:space="0" w:color="000000"/>
      </w:rPr>
      <w:t>á</w:t>
    </w:r>
    <w:r>
      <w:rPr>
        <w:rFonts w:cs="Arial" w:ascii="Arial" w:hAnsi="Arial"/>
        <w:sz w:val="22"/>
        <w:szCs w:val="22"/>
        <w:bdr w:val="single" w:sz="4" w:space="0" w:color="000000"/>
      </w:rPr>
      <w:t>m</w:t>
    </w:r>
    <w:r>
      <w:rPr>
        <w:rFonts w:cs="Arial" w:ascii="Arial" w:hAnsi="Arial"/>
        <w:spacing w:val="2"/>
        <w:sz w:val="22"/>
        <w:szCs w:val="22"/>
        <w:bdr w:val="single" w:sz="4" w:space="0" w:color="000000"/>
      </w:rPr>
      <w:t>k</w:t>
    </w:r>
    <w:r>
      <w:rPr>
        <w:rFonts w:cs="Arial" w:ascii="Arial" w:hAnsi="Arial"/>
        <w:sz w:val="22"/>
        <w:szCs w:val="22"/>
        <w:bdr w:val="single" w:sz="4" w:space="0" w:color="000000"/>
      </w:rPr>
      <w:t>y</w:t>
    </w:r>
    <w:r>
      <w:rPr>
        <w:rFonts w:cs="Arial" w:ascii="Arial" w:hAnsi="Arial"/>
        <w:spacing w:val="-8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Ú</w:t>
    </w:r>
    <w:r>
      <w:rPr>
        <w:rFonts w:cs="Arial" w:ascii="Arial" w:hAnsi="Arial"/>
        <w:sz w:val="22"/>
        <w:szCs w:val="22"/>
        <w:bdr w:val="single" w:sz="4" w:space="0" w:color="000000"/>
      </w:rPr>
      <w:t>č MÚJ 3 –</w:t>
    </w:r>
    <w:r>
      <w:rPr>
        <w:rFonts w:cs="Arial" w:ascii="Arial" w:hAnsi="Arial"/>
        <w:spacing w:val="-1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z w:val="22"/>
        <w:szCs w:val="22"/>
        <w:bdr w:val="single" w:sz="4" w:space="0" w:color="000000"/>
      </w:rPr>
      <w:t>01</w:t>
    </w:r>
    <w:r>
      <w:rPr>
        <w:rFonts w:cs="Arial" w:ascii="Arial" w:hAnsi="Arial"/>
        <w:sz w:val="22"/>
        <w:szCs w:val="22"/>
      </w:rPr>
      <w:t xml:space="preserve">                          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-6"/>
        <w:sz w:val="22"/>
        <w:szCs w:val="22"/>
        <w:bdr w:val="single" w:sz="4" w:space="0" w:color="000000"/>
      </w:rPr>
      <w:t>I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ČO: </w:t>
    </w:r>
    <w:r>
      <w:rPr>
        <w:rFonts w:eastAsia="Times New Roman" w:cs="Arial" w:ascii="Arial" w:hAnsi="Arial"/>
        <w:sz w:val="22"/>
        <w:szCs w:val="22"/>
        <w:bdr w:val="single" w:sz="4" w:space="0" w:color="000000"/>
        <w:lang w:val="sk-SK"/>
      </w:rPr>
      <w:t>36242926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    </w:t>
    </w:r>
    <w:r>
      <w:rPr>
        <w:rFonts w:cs="Arial" w:ascii="Arial" w:hAnsi="Arial"/>
        <w:sz w:val="22"/>
        <w:szCs w:val="22"/>
      </w:rPr>
      <w:t xml:space="preserve"> 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D</w:t>
    </w:r>
    <w:r>
      <w:rPr>
        <w:rFonts w:cs="Arial" w:ascii="Arial" w:hAnsi="Arial"/>
        <w:spacing w:val="-6"/>
        <w:sz w:val="22"/>
        <w:szCs w:val="22"/>
        <w:bdr w:val="single" w:sz="4" w:space="0" w:color="000000"/>
      </w:rPr>
      <w:t>I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Č: </w:t>
    </w:r>
    <w:r>
      <w:rPr>
        <w:rFonts w:eastAsia="Times New Roman" w:cs="Arial" w:ascii="Arial" w:hAnsi="Arial"/>
        <w:sz w:val="22"/>
        <w:szCs w:val="22"/>
        <w:bdr w:val="single" w:sz="4" w:space="0" w:color="000000"/>
        <w:lang w:val="sk-SK"/>
      </w:rPr>
      <w:t>2020192702</w:t>
    </w:r>
  </w:p>
  <w:p>
    <w:pPr>
      <w:pStyle w:val="Zhlavie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</w:r>
  </w:p>
  <w:p>
    <w:pPr>
      <w:pStyle w:val="Zhlavie"/>
      <w:rPr/>
    </w:pPr>
    <w:r>
      <w:rPr/>
    </w:r>
  </w:p>
</w:hdr>
</file>

<file path=word/settings.xml><?xml version="1.0" encoding="utf-8"?>
<w:settings xmlns:w="http://schemas.openxmlformats.org/wordprocessingml/2006/main">
  <w:zoom w:percent="120"/>
  <w:defaultTabStop w:val="284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hyphenationZone w:val="425"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uiPriority w:val="1"/>
    <w:qFormat/>
    <w:pPr>
      <w:widowControl w:val="false"/>
      <w:bidi w:val="0"/>
      <w:spacing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sk-SK" w:eastAsia="en-US" w:bidi="ar-SA"/>
    </w:rPr>
  </w:style>
  <w:style w:type="paragraph" w:styleId="Nadpis1">
    <w:name w:val="Heading 1"/>
    <w:basedOn w:val="Normal"/>
    <w:uiPriority w:val="1"/>
    <w:qFormat/>
    <w:pPr>
      <w:outlineLvl w:val="0"/>
    </w:pPr>
    <w:rPr>
      <w:rFonts w:ascii="Times New Roman" w:hAnsi="Times New Roman" w:eastAsia="Times New Roman"/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lavikaChar" w:customStyle="1">
    <w:name w:val="Hlavička Char"/>
    <w:basedOn w:val="DefaultParagraphFont"/>
    <w:link w:val="Hlavika"/>
    <w:qFormat/>
    <w:rsid w:val="00eb4798"/>
    <w:rPr/>
  </w:style>
  <w:style w:type="character" w:styleId="PtaChar" w:customStyle="1">
    <w:name w:val="Päta Char"/>
    <w:basedOn w:val="DefaultParagraphFont"/>
    <w:link w:val="Pta"/>
    <w:uiPriority w:val="99"/>
    <w:qFormat/>
    <w:rsid w:val="00eb4798"/>
    <w:rPr/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rsid w:val="00661717"/>
    <w:rPr>
      <w:rFonts w:ascii="Tahoma" w:hAnsi="Tahoma" w:cs="Tahoma"/>
      <w:sz w:val="16"/>
      <w:szCs w:val="16"/>
      <w:lang w:val="sk-SK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uiPriority w:val="1"/>
    <w:qFormat/>
    <w:pPr>
      <w:ind w:left="668" w:hanging="567"/>
    </w:pPr>
    <w:rPr>
      <w:rFonts w:ascii="Times New Roman" w:hAnsi="Times New Roman" w:eastAsia="Times New Roman"/>
      <w:sz w:val="24"/>
      <w:szCs w:val="24"/>
    </w:rPr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1"/>
    <w:qFormat/>
    <w:pPr/>
    <w:rPr/>
  </w:style>
  <w:style w:type="paragraph" w:styleId="TableParagraph" w:customStyle="1">
    <w:name w:val="Table Paragraph"/>
    <w:basedOn w:val="Normal"/>
    <w:uiPriority w:val="1"/>
    <w:qFormat/>
    <w:pPr/>
    <w:rPr/>
  </w:style>
  <w:style w:type="paragraph" w:styleId="Hlavikaapta">
    <w:name w:val="Hlavička a päta"/>
    <w:basedOn w:val="Normal"/>
    <w:qFormat/>
    <w:pPr/>
    <w:rPr/>
  </w:style>
  <w:style w:type="paragraph" w:styleId="Zhlavie">
    <w:name w:val="Header"/>
    <w:basedOn w:val="Normal"/>
    <w:link w:val="HlavikaChar"/>
    <w:unhideWhenUsed/>
    <w:rsid w:val="00eb4798"/>
    <w:pPr>
      <w:tabs>
        <w:tab w:val="clear" w:pos="284"/>
        <w:tab w:val="center" w:pos="4536" w:leader="none"/>
        <w:tab w:val="right" w:pos="9072" w:leader="none"/>
      </w:tabs>
    </w:pPr>
    <w:rPr/>
  </w:style>
  <w:style w:type="paragraph" w:styleId="Pta">
    <w:name w:val="Footer"/>
    <w:basedOn w:val="Normal"/>
    <w:link w:val="PtaChar"/>
    <w:uiPriority w:val="99"/>
    <w:unhideWhenUsed/>
    <w:rsid w:val="00eb4798"/>
    <w:pPr>
      <w:tabs>
        <w:tab w:val="clear" w:pos="284"/>
        <w:tab w:val="center" w:pos="4536" w:leader="none"/>
        <w:tab w:val="right" w:pos="9072" w:leader="none"/>
      </w:tabs>
    </w:pPr>
    <w:rPr/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661717"/>
    <w:pPr/>
    <w:rPr>
      <w:rFonts w:ascii="Tahoma" w:hAnsi="Tahoma" w:cs="Tahoma"/>
      <w:sz w:val="16"/>
      <w:szCs w:val="16"/>
    </w:rPr>
  </w:style>
  <w:style w:type="paragraph" w:styleId="Obsahrmca">
    <w:name w:val="Obsah rámca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Mriekatabuky">
    <w:name w:val="Table Grid"/>
    <w:basedOn w:val="Normlnatabuka"/>
    <w:uiPriority w:val="59"/>
    <w:rsid w:val="002d7e6d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Application>LibreOffice/7.1.3.2$Windows_X86_64 LibreOffice_project/47f78053abe362b9384784d31a6e56f8511eb1c1</Application>
  <AppVersion>15.0000</AppVersion>
  <Pages>3</Pages>
  <Words>960</Words>
  <Characters>5908</Characters>
  <CharactersWithSpaces>7780</CharactersWithSpaces>
  <Paragraphs>84</Paragraphs>
  <Company>PKF Slovensko s.r.o.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2016-10-28T13:07:00Z</dcterms:created>
  <dc:creator>maria</dc:creator>
  <dc:description/>
  <dc:language>sk-SK</dc:language>
  <cp:lastModifiedBy/>
  <cp:lastPrinted>2022-03-23T09:34:17Z</cp:lastPrinted>
  <dcterms:modified xsi:type="dcterms:W3CDTF">2022-03-23T09:36:03Z</dcterms:modified>
  <cp:revision>10</cp:revision>
  <dc:subject/>
  <dc:title>Opatrenie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