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0F15" w:rsidRPr="00F53C4A" w:rsidRDefault="00B64C49" w:rsidP="00F53C4A">
      <w:pPr>
        <w:jc w:val="center"/>
        <w:rPr>
          <w:b/>
        </w:rPr>
      </w:pPr>
      <w:r w:rsidRPr="00F53C4A">
        <w:rPr>
          <w:b/>
        </w:rPr>
        <w:t xml:space="preserve">Poznámky </w:t>
      </w:r>
      <w:r w:rsidR="008A4503">
        <w:rPr>
          <w:b/>
        </w:rPr>
        <w:t>k účtovnej závierke k 31.12.2020</w:t>
      </w:r>
    </w:p>
    <w:p w:rsidR="00B64C49" w:rsidRDefault="00B64C49"/>
    <w:p w:rsidR="00B64C49" w:rsidRDefault="00B64C49" w:rsidP="00B64C49">
      <w:r>
        <w:t>A.</w:t>
      </w:r>
      <w:r>
        <w:tab/>
        <w:t>Všeobecné údaje:</w:t>
      </w:r>
    </w:p>
    <w:p w:rsidR="00B64C49" w:rsidRDefault="00B64C49" w:rsidP="00B64C49">
      <w:r>
        <w:tab/>
        <w:t>Obchodné meno účtovnej jednotky:</w:t>
      </w:r>
      <w:r>
        <w:tab/>
      </w:r>
      <w:r>
        <w:tab/>
      </w:r>
      <w:r w:rsidR="008A4503">
        <w:t>DYNAMIK M</w:t>
      </w:r>
      <w:r w:rsidR="005C7C0D">
        <w:t>GY</w:t>
      </w:r>
      <w:r>
        <w:t xml:space="preserve"> s.r.o.</w:t>
      </w:r>
    </w:p>
    <w:p w:rsidR="00B64C49" w:rsidRDefault="00B64C49" w:rsidP="00B64C49">
      <w:r>
        <w:tab/>
        <w:t>IČO: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C7C0D">
        <w:t>36239411</w:t>
      </w:r>
    </w:p>
    <w:p w:rsidR="00B64C49" w:rsidRDefault="00B64C49" w:rsidP="00B64C49">
      <w:r>
        <w:tab/>
        <w:t>DIČ: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C7C0D">
        <w:t>2020197817</w:t>
      </w:r>
    </w:p>
    <w:p w:rsidR="00B64C49" w:rsidRDefault="00B64C49" w:rsidP="008A4503">
      <w:r>
        <w:tab/>
      </w:r>
    </w:p>
    <w:p w:rsidR="00B64C49" w:rsidRDefault="00B64C49" w:rsidP="00B64C49"/>
    <w:p w:rsidR="00B64C49" w:rsidRDefault="008A4503" w:rsidP="00B64C49">
      <w:r>
        <w:t>B.</w:t>
      </w:r>
      <w:r>
        <w:tab/>
        <w:t>Účtovná jednotka nemá</w:t>
      </w:r>
      <w:r w:rsidR="00B64C49">
        <w:t xml:space="preserve"> zamestnancov</w:t>
      </w:r>
    </w:p>
    <w:p w:rsidR="00B64C49" w:rsidRDefault="00B64C49" w:rsidP="009E4505">
      <w:pPr>
        <w:ind w:left="705"/>
      </w:pPr>
      <w:r>
        <w:t xml:space="preserve">Účtovná závierka je zostavená k poslednému dňu účtovného obdobia ako riadna </w:t>
      </w:r>
      <w:r w:rsidR="009E4505">
        <w:t>ú</w:t>
      </w:r>
      <w:r>
        <w:t>čtovná závierka.</w:t>
      </w:r>
    </w:p>
    <w:p w:rsidR="009E4505" w:rsidRDefault="009E4505" w:rsidP="00B64C49">
      <w:r>
        <w:tab/>
        <w:t>Štatutárny orgán</w:t>
      </w:r>
    </w:p>
    <w:p w:rsidR="009E4505" w:rsidRDefault="008A4503" w:rsidP="00B64C49">
      <w:r>
        <w:tab/>
        <w:t>Konateľ:</w:t>
      </w:r>
      <w:r>
        <w:tab/>
      </w:r>
      <w:proofErr w:type="spellStart"/>
      <w:r>
        <w:t>Mgr.Magdaléna</w:t>
      </w:r>
      <w:proofErr w:type="spellEnd"/>
      <w:r>
        <w:t xml:space="preserve"> </w:t>
      </w:r>
      <w:proofErr w:type="spellStart"/>
      <w:r>
        <w:t>Tornyaiová</w:t>
      </w:r>
      <w:proofErr w:type="spellEnd"/>
    </w:p>
    <w:p w:rsidR="009E4505" w:rsidRDefault="009E4505" w:rsidP="00B64C49"/>
    <w:p w:rsidR="009E4505" w:rsidRDefault="009E4505" w:rsidP="008A4503">
      <w:r>
        <w:t>C</w:t>
      </w:r>
      <w:r w:rsidR="008A4503">
        <w:t xml:space="preserve">.          </w:t>
      </w:r>
      <w:r>
        <w:t xml:space="preserve">Požité účtovné zásady a metódy- Spoločnosť zostavila účtovnú závierku za predpokladu </w:t>
      </w:r>
      <w:r w:rsidR="008A4503">
        <w:t xml:space="preserve">                       </w:t>
      </w:r>
      <w:r>
        <w:t>pokračovania svojej činnosti.</w:t>
      </w:r>
    </w:p>
    <w:p w:rsidR="009E4505" w:rsidRDefault="009E4505" w:rsidP="009E4505">
      <w:pPr>
        <w:ind w:left="705" w:hanging="705"/>
      </w:pPr>
      <w:r>
        <w:tab/>
        <w:t>Spôsob oceňovania majetku a záväzkov ku dňu uskutočnenia účtovného prípadu obstarávacou cenou.</w:t>
      </w:r>
    </w:p>
    <w:p w:rsidR="000B09F9" w:rsidRDefault="009E4505" w:rsidP="009E4505">
      <w:pPr>
        <w:ind w:left="705" w:hanging="705"/>
      </w:pPr>
      <w:r>
        <w:tab/>
      </w:r>
      <w:r w:rsidR="00B64C49">
        <w:tab/>
      </w:r>
      <w:r>
        <w:t>Dlhodobý hmotný majetok, ktorého ocenenie je nižšie ako 1700 Eu</w:t>
      </w:r>
      <w:r w:rsidR="000B09F9">
        <w:t>r je účtovaný do spotreby, Inventarizovaný na účet 028 a 088.</w:t>
      </w:r>
    </w:p>
    <w:p w:rsidR="000B09F9" w:rsidRDefault="000B09F9" w:rsidP="008A4503">
      <w:pPr>
        <w:ind w:left="708" w:hanging="708"/>
      </w:pPr>
      <w:r>
        <w:tab/>
      </w:r>
    </w:p>
    <w:p w:rsidR="000B09F9" w:rsidRDefault="000B09F9" w:rsidP="000B09F9">
      <w:pPr>
        <w:ind w:left="708" w:hanging="708"/>
      </w:pPr>
    </w:p>
    <w:p w:rsidR="000B09F9" w:rsidRDefault="008A4503" w:rsidP="000B09F9">
      <w:pPr>
        <w:ind w:left="708" w:hanging="708"/>
      </w:pPr>
      <w:r>
        <w:t>D</w:t>
      </w:r>
      <w:r w:rsidR="000B09F9">
        <w:t>. Údaje súvahy</w:t>
      </w:r>
    </w:p>
    <w:tbl>
      <w:tblPr>
        <w:tblStyle w:val="Mriekatabuky"/>
        <w:tblW w:w="0" w:type="auto"/>
        <w:tblInd w:w="708" w:type="dxa"/>
        <w:tblLook w:val="04A0"/>
      </w:tblPr>
      <w:tblGrid>
        <w:gridCol w:w="1176"/>
        <w:gridCol w:w="1285"/>
        <w:gridCol w:w="1193"/>
        <w:gridCol w:w="1251"/>
        <w:gridCol w:w="1234"/>
        <w:gridCol w:w="1195"/>
        <w:gridCol w:w="1246"/>
      </w:tblGrid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>Názov</w:t>
            </w:r>
          </w:p>
        </w:tc>
        <w:tc>
          <w:tcPr>
            <w:tcW w:w="1316" w:type="dxa"/>
          </w:tcPr>
          <w:p w:rsidR="000B09F9" w:rsidRDefault="000B09F9" w:rsidP="000B09F9">
            <w:r>
              <w:t>Riadok súvahy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Ocenenie </w:t>
            </w:r>
          </w:p>
          <w:p w:rsidR="000B09F9" w:rsidRDefault="000B09F9" w:rsidP="000B09F9">
            <w:proofErr w:type="spellStart"/>
            <w:r>
              <w:t>Zač.obd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>
            <w:r>
              <w:t>Prírastky</w:t>
            </w:r>
          </w:p>
        </w:tc>
        <w:tc>
          <w:tcPr>
            <w:tcW w:w="1316" w:type="dxa"/>
          </w:tcPr>
          <w:p w:rsidR="000B09F9" w:rsidRDefault="000B09F9" w:rsidP="000B09F9">
            <w:r>
              <w:t>Úbytky</w:t>
            </w:r>
          </w:p>
        </w:tc>
        <w:tc>
          <w:tcPr>
            <w:tcW w:w="1316" w:type="dxa"/>
          </w:tcPr>
          <w:p w:rsidR="000B09F9" w:rsidRDefault="000B09F9" w:rsidP="000B09F9">
            <w:r>
              <w:t xml:space="preserve">STAV NA KONCI </w:t>
            </w:r>
            <w:proofErr w:type="spellStart"/>
            <w:r>
              <w:t>účT.OBD</w:t>
            </w:r>
            <w:proofErr w:type="spellEnd"/>
            <w:r>
              <w:t>.</w:t>
            </w:r>
          </w:p>
        </w:tc>
      </w:tr>
      <w:tr w:rsidR="000B09F9" w:rsidTr="000B09F9">
        <w:tc>
          <w:tcPr>
            <w:tcW w:w="1316" w:type="dxa"/>
          </w:tcPr>
          <w:p w:rsidR="000B09F9" w:rsidRDefault="000B09F9" w:rsidP="000B09F9">
            <w:r>
              <w:t>Aktíva</w:t>
            </w:r>
          </w:p>
        </w:tc>
        <w:tc>
          <w:tcPr>
            <w:tcW w:w="1316" w:type="dxa"/>
          </w:tcPr>
          <w:p w:rsidR="000B09F9" w:rsidRDefault="000B09F9" w:rsidP="000B09F9">
            <w:r>
              <w:t>Pozemky</w:t>
            </w:r>
          </w:p>
        </w:tc>
        <w:tc>
          <w:tcPr>
            <w:tcW w:w="1316" w:type="dxa"/>
          </w:tcPr>
          <w:p w:rsidR="000B09F9" w:rsidRDefault="008A4503" w:rsidP="000B09F9">
            <w:r>
              <w:t>12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Zostatková cena </w:t>
            </w:r>
            <w:proofErr w:type="spellStart"/>
            <w:r>
              <w:t>poz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  <w:tr w:rsidR="000B09F9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>
            <w:r>
              <w:t xml:space="preserve">Časové </w:t>
            </w:r>
            <w:proofErr w:type="spellStart"/>
            <w:r>
              <w:t>rozlišenie</w:t>
            </w:r>
            <w:proofErr w:type="spellEnd"/>
            <w:r>
              <w:t xml:space="preserve"> 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</w:tr>
    </w:tbl>
    <w:p w:rsidR="000B09F9" w:rsidRDefault="000B09F9" w:rsidP="000B09F9">
      <w:pPr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1221"/>
        <w:gridCol w:w="1503"/>
        <w:gridCol w:w="1240"/>
        <w:gridCol w:w="1125"/>
        <w:gridCol w:w="1125"/>
        <w:gridCol w:w="1125"/>
        <w:gridCol w:w="1241"/>
      </w:tblGrid>
      <w:tr w:rsidR="00F53C4A" w:rsidTr="000B09F9">
        <w:tc>
          <w:tcPr>
            <w:tcW w:w="1316" w:type="dxa"/>
          </w:tcPr>
          <w:p w:rsidR="000B09F9" w:rsidRDefault="000B09F9" w:rsidP="000B09F9">
            <w:r>
              <w:lastRenderedPageBreak/>
              <w:t>Pasíva</w:t>
            </w:r>
          </w:p>
        </w:tc>
        <w:tc>
          <w:tcPr>
            <w:tcW w:w="1316" w:type="dxa"/>
          </w:tcPr>
          <w:p w:rsidR="000B09F9" w:rsidRDefault="000B09F9" w:rsidP="000B09F9">
            <w:r>
              <w:t>Vlastné imanie</w:t>
            </w:r>
          </w:p>
        </w:tc>
        <w:tc>
          <w:tcPr>
            <w:tcW w:w="1316" w:type="dxa"/>
          </w:tcPr>
          <w:p w:rsidR="000B09F9" w:rsidRDefault="00BB308A" w:rsidP="000B09F9">
            <w:r>
              <w:t>7536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5C7C0D" w:rsidP="000B09F9">
            <w:r>
              <w:t>7536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Základné imanie</w:t>
            </w:r>
          </w:p>
        </w:tc>
        <w:tc>
          <w:tcPr>
            <w:tcW w:w="1316" w:type="dxa"/>
          </w:tcPr>
          <w:p w:rsidR="000B09F9" w:rsidRDefault="00BB308A" w:rsidP="000B09F9">
            <w:r>
              <w:t>6640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C53476" w:rsidP="000B09F9">
            <w:r>
              <w:t>66</w:t>
            </w:r>
            <w:r w:rsidR="005C7C0D">
              <w:t>40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Ostatné kapitálové účty</w:t>
            </w:r>
          </w:p>
        </w:tc>
        <w:tc>
          <w:tcPr>
            <w:tcW w:w="1316" w:type="dxa"/>
          </w:tcPr>
          <w:p w:rsidR="000B09F9" w:rsidRDefault="00BB308A" w:rsidP="000B09F9">
            <w:r>
              <w:t>0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 xml:space="preserve">Zákonný </w:t>
            </w:r>
            <w:proofErr w:type="spellStart"/>
            <w:r>
              <w:t>rezerv.fond</w:t>
            </w:r>
            <w:proofErr w:type="spellEnd"/>
          </w:p>
        </w:tc>
        <w:tc>
          <w:tcPr>
            <w:tcW w:w="1316" w:type="dxa"/>
          </w:tcPr>
          <w:p w:rsidR="000B09F9" w:rsidRDefault="00BB308A" w:rsidP="000B09F9">
            <w:r>
              <w:t>0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0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Nerozdelený zisk</w:t>
            </w:r>
          </w:p>
        </w:tc>
        <w:tc>
          <w:tcPr>
            <w:tcW w:w="1316" w:type="dxa"/>
          </w:tcPr>
          <w:p w:rsidR="000B09F9" w:rsidRDefault="00BB308A" w:rsidP="000B09F9">
            <w:r>
              <w:t>181219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5C7C0D" w:rsidP="000B09F9">
            <w:r>
              <w:t>181219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Neuhradená strata</w:t>
            </w:r>
          </w:p>
        </w:tc>
        <w:tc>
          <w:tcPr>
            <w:tcW w:w="1316" w:type="dxa"/>
          </w:tcPr>
          <w:p w:rsidR="000B09F9" w:rsidRDefault="00BB308A" w:rsidP="000B09F9">
            <w:r>
              <w:t>166772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BB308A" w:rsidP="000B09F9">
            <w:r>
              <w:t>180323</w:t>
            </w:r>
          </w:p>
        </w:tc>
      </w:tr>
      <w:tr w:rsidR="00F53C4A" w:rsidTr="000B09F9"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proofErr w:type="spellStart"/>
            <w:r>
              <w:t>Hosp.výsledok</w:t>
            </w:r>
            <w:proofErr w:type="spellEnd"/>
            <w:r>
              <w:t xml:space="preserve"> </w:t>
            </w:r>
            <w:proofErr w:type="spellStart"/>
            <w:r>
              <w:t>bež.obd</w:t>
            </w:r>
            <w:proofErr w:type="spellEnd"/>
            <w:r>
              <w:t>.</w:t>
            </w:r>
          </w:p>
        </w:tc>
        <w:tc>
          <w:tcPr>
            <w:tcW w:w="1316" w:type="dxa"/>
          </w:tcPr>
          <w:p w:rsidR="000B09F9" w:rsidRDefault="00BB308A" w:rsidP="000B09F9">
            <w:r>
              <w:t>-13551</w:t>
            </w:r>
          </w:p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-</w:t>
            </w:r>
            <w:r w:rsidR="00BB308A">
              <w:t>1359</w:t>
            </w:r>
          </w:p>
        </w:tc>
      </w:tr>
      <w:tr w:rsidR="00F53C4A" w:rsidTr="00F53C4A">
        <w:trPr>
          <w:trHeight w:val="547"/>
        </w:trPr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F53C4A" w:rsidP="000B09F9">
            <w:r>
              <w:t>Krátkodobé záväzky spolu</w:t>
            </w:r>
          </w:p>
        </w:tc>
        <w:tc>
          <w:tcPr>
            <w:tcW w:w="1316" w:type="dxa"/>
          </w:tcPr>
          <w:p w:rsidR="000B09F9" w:rsidRDefault="00BB308A" w:rsidP="000B09F9">
            <w:r>
              <w:t>8152</w:t>
            </w:r>
          </w:p>
          <w:p w:rsidR="008A4503" w:rsidRDefault="008A4503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0B09F9" w:rsidP="000B09F9"/>
        </w:tc>
        <w:tc>
          <w:tcPr>
            <w:tcW w:w="1316" w:type="dxa"/>
          </w:tcPr>
          <w:p w:rsidR="000B09F9" w:rsidRDefault="00BB308A" w:rsidP="000B09F9">
            <w:r>
              <w:t>10152</w:t>
            </w:r>
          </w:p>
        </w:tc>
      </w:tr>
    </w:tbl>
    <w:p w:rsidR="00F53C4A" w:rsidRDefault="00F53C4A" w:rsidP="00F53C4A">
      <w:pPr>
        <w:tabs>
          <w:tab w:val="left" w:pos="960"/>
        </w:tabs>
        <w:ind w:left="708" w:hanging="708"/>
      </w:pPr>
      <w:r>
        <w:tab/>
      </w:r>
    </w:p>
    <w:tbl>
      <w:tblPr>
        <w:tblStyle w:val="Mriekatabuky"/>
        <w:tblW w:w="0" w:type="auto"/>
        <w:tblInd w:w="708" w:type="dxa"/>
        <w:tblLook w:val="04A0"/>
      </w:tblPr>
      <w:tblGrid>
        <w:gridCol w:w="1205"/>
        <w:gridCol w:w="1323"/>
        <w:gridCol w:w="1217"/>
        <w:gridCol w:w="1206"/>
        <w:gridCol w:w="1206"/>
        <w:gridCol w:w="1206"/>
        <w:gridCol w:w="1217"/>
      </w:tblGrid>
      <w:tr w:rsidR="00F53C4A" w:rsidTr="00C44808"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>
            <w:r>
              <w:t>Krátkodobé záväzky z </w:t>
            </w:r>
            <w:proofErr w:type="spellStart"/>
            <w:r>
              <w:t>obch,styku</w:t>
            </w:r>
            <w:proofErr w:type="spellEnd"/>
          </w:p>
        </w:tc>
        <w:tc>
          <w:tcPr>
            <w:tcW w:w="1316" w:type="dxa"/>
          </w:tcPr>
          <w:p w:rsidR="00F53C4A" w:rsidRDefault="00BB308A" w:rsidP="00C44808">
            <w:r>
              <w:t>0</w:t>
            </w:r>
          </w:p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F53C4A" w:rsidP="00C44808"/>
        </w:tc>
        <w:tc>
          <w:tcPr>
            <w:tcW w:w="1316" w:type="dxa"/>
          </w:tcPr>
          <w:p w:rsidR="00F53C4A" w:rsidRDefault="005C7C0D" w:rsidP="00C44808">
            <w:r>
              <w:t>0</w:t>
            </w:r>
          </w:p>
        </w:tc>
      </w:tr>
    </w:tbl>
    <w:p w:rsidR="000B09F9" w:rsidRDefault="000B09F9" w:rsidP="00F53C4A">
      <w:pPr>
        <w:tabs>
          <w:tab w:val="left" w:pos="960"/>
        </w:tabs>
        <w:ind w:left="708" w:hanging="708"/>
      </w:pPr>
    </w:p>
    <w:tbl>
      <w:tblPr>
        <w:tblStyle w:val="Mriekatabuky"/>
        <w:tblW w:w="0" w:type="auto"/>
        <w:tblInd w:w="708" w:type="dxa"/>
        <w:tblLook w:val="04A0"/>
      </w:tblPr>
      <w:tblGrid>
        <w:gridCol w:w="2910"/>
        <w:gridCol w:w="2804"/>
        <w:gridCol w:w="2866"/>
      </w:tblGrid>
      <w:tr w:rsidR="00F53C4A" w:rsidTr="00F53C4A">
        <w:tc>
          <w:tcPr>
            <w:tcW w:w="2910" w:type="dxa"/>
          </w:tcPr>
          <w:p w:rsidR="00F53C4A" w:rsidRDefault="00F53C4A" w:rsidP="000B09F9">
            <w:r>
              <w:t xml:space="preserve">Informácie o výnosoch 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110D53" w:rsidP="000B09F9">
            <w:r>
              <w:t>1359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Informácie o nákladoch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110D53" w:rsidP="000B09F9">
            <w:r>
              <w:t>8691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Služby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BB308A" w:rsidP="000B09F9">
            <w:r>
              <w:t>380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Finančné náklady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BB308A" w:rsidP="000B09F9">
            <w:r>
              <w:t>84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Hospodársky výsledok pred zdanením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BB308A" w:rsidP="000B09F9">
            <w:r>
              <w:t>-</w:t>
            </w:r>
            <w:r w:rsidR="00110D53">
              <w:t>7332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>
            <w:r>
              <w:t>Daň z príjmov PO</w:t>
            </w:r>
          </w:p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C53476" w:rsidP="000B09F9">
            <w:r>
              <w:t>0</w:t>
            </w:r>
          </w:p>
        </w:tc>
      </w:tr>
      <w:tr w:rsidR="00F53C4A" w:rsidTr="00F53C4A">
        <w:tc>
          <w:tcPr>
            <w:tcW w:w="2910" w:type="dxa"/>
          </w:tcPr>
          <w:p w:rsidR="00F53C4A" w:rsidRDefault="00F53C4A" w:rsidP="000B09F9"/>
        </w:tc>
        <w:tc>
          <w:tcPr>
            <w:tcW w:w="2804" w:type="dxa"/>
          </w:tcPr>
          <w:p w:rsidR="00F53C4A" w:rsidRDefault="00F53C4A" w:rsidP="000B09F9"/>
        </w:tc>
        <w:tc>
          <w:tcPr>
            <w:tcW w:w="2866" w:type="dxa"/>
          </w:tcPr>
          <w:p w:rsidR="00F53C4A" w:rsidRDefault="00F53C4A" w:rsidP="000B09F9"/>
        </w:tc>
      </w:tr>
    </w:tbl>
    <w:p w:rsidR="000B09F9" w:rsidRDefault="00C53476" w:rsidP="00F53C4A">
      <w:pPr>
        <w:tabs>
          <w:tab w:val="left" w:pos="930"/>
        </w:tabs>
        <w:ind w:left="708" w:hanging="708"/>
      </w:pPr>
      <w:r>
        <w:tab/>
        <w:t xml:space="preserve">Konateľ : </w:t>
      </w:r>
      <w:proofErr w:type="spellStart"/>
      <w:r>
        <w:t>Mgr.Magdaléna</w:t>
      </w:r>
      <w:proofErr w:type="spellEnd"/>
      <w:r>
        <w:t xml:space="preserve"> </w:t>
      </w:r>
      <w:proofErr w:type="spellStart"/>
      <w:r>
        <w:t>Tornyaiová</w:t>
      </w:r>
      <w:proofErr w:type="spellEnd"/>
    </w:p>
    <w:p w:rsidR="00F53C4A" w:rsidRDefault="00F53C4A" w:rsidP="000B09F9">
      <w:pPr>
        <w:ind w:left="708" w:hanging="708"/>
      </w:pPr>
    </w:p>
    <w:p w:rsidR="000B09F9" w:rsidRDefault="000B09F9" w:rsidP="000B09F9">
      <w:pPr>
        <w:ind w:left="708" w:hanging="708"/>
      </w:pPr>
    </w:p>
    <w:p w:rsidR="000B09F9" w:rsidRDefault="000B09F9" w:rsidP="000B09F9">
      <w:pPr>
        <w:ind w:left="708" w:hanging="708"/>
      </w:pPr>
    </w:p>
    <w:sectPr w:rsidR="000B09F9" w:rsidSect="00380F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5F11B0"/>
    <w:multiLevelType w:val="hybridMultilevel"/>
    <w:tmpl w:val="6CCA245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C65BE8"/>
    <w:multiLevelType w:val="hybridMultilevel"/>
    <w:tmpl w:val="87E028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B64C49"/>
    <w:rsid w:val="000B09F9"/>
    <w:rsid w:val="00110D53"/>
    <w:rsid w:val="00380F15"/>
    <w:rsid w:val="005C7C0D"/>
    <w:rsid w:val="008A4503"/>
    <w:rsid w:val="00911C75"/>
    <w:rsid w:val="009227E2"/>
    <w:rsid w:val="009E4505"/>
    <w:rsid w:val="00B64C49"/>
    <w:rsid w:val="00BB308A"/>
    <w:rsid w:val="00C53476"/>
    <w:rsid w:val="00DD4A50"/>
    <w:rsid w:val="00E3541C"/>
    <w:rsid w:val="00ED310D"/>
    <w:rsid w:val="00EF37F6"/>
    <w:rsid w:val="00F53C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0F1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64C49"/>
    <w:pPr>
      <w:ind w:left="720"/>
      <w:contextualSpacing/>
    </w:pPr>
  </w:style>
  <w:style w:type="table" w:styleId="Mriekatabuky">
    <w:name w:val="Table Grid"/>
    <w:basedOn w:val="Normlnatabuka"/>
    <w:uiPriority w:val="59"/>
    <w:rsid w:val="000B09F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ECCFB6-90F1-4897-96FD-94C0DB828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3</cp:revision>
  <cp:lastPrinted>2021-03-28T10:01:00Z</cp:lastPrinted>
  <dcterms:created xsi:type="dcterms:W3CDTF">2022-03-21T21:50:00Z</dcterms:created>
  <dcterms:modified xsi:type="dcterms:W3CDTF">2022-03-21T23:01:00Z</dcterms:modified>
</cp:coreProperties>
</file>