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3CCE47" w14:textId="77777777" w:rsidR="006E7129" w:rsidRDefault="00C54A4B">
      <w:pPr>
        <w:pStyle w:val="Nadpis1"/>
      </w:pPr>
      <w:r>
        <w:t xml:space="preserve">Čl. I </w:t>
      </w:r>
    </w:p>
    <w:p w14:paraId="2DC27341" w14:textId="77777777" w:rsidR="006E7129" w:rsidRDefault="00C54A4B">
      <w:pPr>
        <w:tabs>
          <w:tab w:val="center" w:pos="2636"/>
          <w:tab w:val="center" w:pos="4733"/>
        </w:tabs>
        <w:spacing w:after="0" w:line="259" w:lineRule="auto"/>
        <w:ind w:left="0" w:firstLine="0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Všeobecné údaje </w:t>
      </w:r>
    </w:p>
    <w:p w14:paraId="17CC4907" w14:textId="77777777" w:rsidR="006E7129" w:rsidRDefault="00C54A4B">
      <w:pPr>
        <w:spacing w:after="19" w:line="259" w:lineRule="auto"/>
        <w:ind w:left="0" w:right="7" w:firstLine="0"/>
        <w:jc w:val="center"/>
      </w:pPr>
      <w:r>
        <w:rPr>
          <w:b/>
          <w:sz w:val="18"/>
        </w:rPr>
        <w:t xml:space="preserve"> </w:t>
      </w:r>
    </w:p>
    <w:p w14:paraId="131A3ECD" w14:textId="77777777" w:rsidR="006E7129" w:rsidRDefault="00C54A4B">
      <w:pPr>
        <w:tabs>
          <w:tab w:val="center" w:pos="3730"/>
        </w:tabs>
        <w:ind w:left="0" w:firstLine="0"/>
      </w:pPr>
      <w:r>
        <w:t>(1)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Názov právnickej osoby a jej sídlo alebo meno a priezvisko fyzickej osoby: </w:t>
      </w:r>
    </w:p>
    <w:p w14:paraId="70E80D38" w14:textId="77777777" w:rsidR="006E7129" w:rsidRDefault="00C54A4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t xml:space="preserve"> </w:t>
      </w:r>
    </w:p>
    <w:p w14:paraId="115019E1" w14:textId="77777777"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 w:line="259" w:lineRule="auto"/>
        <w:ind w:left="108" w:firstLine="0"/>
      </w:pPr>
      <w:r>
        <w:rPr>
          <w:b/>
        </w:rPr>
        <w:t xml:space="preserve">TREND.I.STAV </w:t>
      </w:r>
      <w:r w:rsidR="00F4153E">
        <w:rPr>
          <w:b/>
        </w:rPr>
        <w:t>, s.r.o.</w:t>
      </w:r>
    </w:p>
    <w:p w14:paraId="48FD7C05" w14:textId="77777777"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6" w:line="265" w:lineRule="auto"/>
        <w:ind w:left="118"/>
      </w:pPr>
      <w:proofErr w:type="spellStart"/>
      <w:r>
        <w:t>PODHáJ</w:t>
      </w:r>
      <w:proofErr w:type="spellEnd"/>
      <w:r>
        <w:t xml:space="preserve"> 41</w:t>
      </w:r>
    </w:p>
    <w:p w14:paraId="3F8B96E5" w14:textId="77777777" w:rsidR="006E7129" w:rsidRDefault="009553E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723" w:line="265" w:lineRule="auto"/>
        <w:ind w:left="118"/>
      </w:pPr>
      <w:r>
        <w:t>97405</w:t>
      </w:r>
      <w:r w:rsidR="00F4153E">
        <w:t xml:space="preserve"> Banská Bystrica</w:t>
      </w:r>
    </w:p>
    <w:p w14:paraId="6928A92E" w14:textId="77777777" w:rsidR="006E7129" w:rsidRDefault="00C54A4B">
      <w:pPr>
        <w:spacing w:after="20" w:line="259" w:lineRule="auto"/>
        <w:ind w:left="0" w:firstLine="0"/>
      </w:pPr>
      <w:r>
        <w:t xml:space="preserve"> </w:t>
      </w:r>
    </w:p>
    <w:p w14:paraId="57EF2951" w14:textId="77777777" w:rsidR="006E7129" w:rsidRDefault="00C54A4B">
      <w:pPr>
        <w:numPr>
          <w:ilvl w:val="0"/>
          <w:numId w:val="1"/>
        </w:numPr>
        <w:ind w:hanging="566"/>
      </w:pPr>
      <w:r>
        <w:t xml:space="preserve">Účtovná jednotka nevlastní podiely v inej účtovnej jednotke </w:t>
      </w:r>
    </w:p>
    <w:p w14:paraId="0D10FFF1" w14:textId="77777777" w:rsidR="006E7129" w:rsidRDefault="00C54A4B">
      <w:pPr>
        <w:numPr>
          <w:ilvl w:val="0"/>
          <w:numId w:val="1"/>
        </w:numPr>
        <w:ind w:hanging="566"/>
      </w:pPr>
      <w:r>
        <w:t xml:space="preserve">Priemerný prepočítaný počet zamestnancov:     </w:t>
      </w:r>
      <w:r>
        <w:rPr>
          <w:b/>
        </w:rPr>
        <w:t xml:space="preserve"> </w:t>
      </w:r>
      <w:r w:rsidR="009553E5">
        <w:rPr>
          <w:b/>
        </w:rPr>
        <w:t>0,0</w:t>
      </w:r>
    </w:p>
    <w:p w14:paraId="60376929" w14:textId="77777777" w:rsidR="006E7129" w:rsidRDefault="00C54A4B">
      <w:pPr>
        <w:spacing w:after="24" w:line="259" w:lineRule="auto"/>
        <w:ind w:left="2871" w:firstLine="0"/>
      </w:pPr>
      <w:r>
        <w:t xml:space="preserve"> </w:t>
      </w:r>
    </w:p>
    <w:p w14:paraId="48CA34F8" w14:textId="77777777" w:rsidR="006E7129" w:rsidRDefault="00C54A4B">
      <w:pPr>
        <w:pStyle w:val="Nadpis1"/>
        <w:ind w:right="54"/>
      </w:pPr>
      <w:r>
        <w:t xml:space="preserve">Čl. II Informácie o prijatých postupoch </w:t>
      </w:r>
    </w:p>
    <w:p w14:paraId="105ED73A" w14:textId="77777777" w:rsidR="006E7129" w:rsidRDefault="00C54A4B">
      <w:pPr>
        <w:spacing w:after="15" w:line="259" w:lineRule="auto"/>
        <w:ind w:left="1121" w:firstLine="0"/>
      </w:pPr>
      <w:r>
        <w:rPr>
          <w:b/>
        </w:rPr>
        <w:t xml:space="preserve"> </w:t>
      </w:r>
    </w:p>
    <w:p w14:paraId="21738A57" w14:textId="77777777" w:rsidR="006E7129" w:rsidRDefault="00C54A4B">
      <w:pPr>
        <w:numPr>
          <w:ilvl w:val="0"/>
          <w:numId w:val="2"/>
        </w:numPr>
        <w:ind w:hanging="566"/>
      </w:pPr>
      <w:r>
        <w:t xml:space="preserve">Účtovná závierka zostavená za splnenia predpokladu, že účtovná jednotka </w:t>
      </w:r>
      <w:r>
        <w:rPr>
          <w:b/>
        </w:rPr>
        <w:t>bude</w:t>
      </w:r>
      <w:r>
        <w:t xml:space="preserve"> nepretržite pokračovať vo svojej činnosti. </w:t>
      </w:r>
    </w:p>
    <w:p w14:paraId="688EDCE8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oceňovania jednotlivých položiek majetku a záväzkov: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79E9E92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BBD9E0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Obstarávacou cenou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4653688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79CDC8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A17C2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s výnimkou 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453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0583EE2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C6322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s výnimkou zásob vytvorených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7E60E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2647F2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712A1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podiely na ZI obchodných spoločností,  cenné papiere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685A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FEE571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6E93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pohľadávky pri odplatnom nadobudnutí alebo pohľadávky nadobudnuté vkladom do ZI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1B509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3039F0B9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90D33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5. nehmotný majetok s výnimkou nehmotného majetku vytvoreného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3E37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43B751AF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4AE4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6. záväzky pri ich prevzatí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F46A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AC5838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23EB63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654EEC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Vlastnými nákladmi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3580181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E790CDD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20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5A68F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75B70A36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F6B4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zásoby vytvorené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F3595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1E5F897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0FAE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nehmotný majetok vytvorený vlastnou činnosťou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4D1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56BE373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E98F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4. príchovky a prírastky zvierat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BFFD7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67017A1B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2EA9089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EB65B0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Menovitou hodnotou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4CE6FE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2091276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BBE1A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1. peňažné prostriedky a ceniny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CB7D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3FBC761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1F08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2. pohľadávky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96A3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5C10F418" w14:textId="77777777">
        <w:trPr>
          <w:trHeight w:val="24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CB12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3. záväzky pri ich vzniku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4E1A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2EB884B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711A4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0AF72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77C70E87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right w:w="10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57C9ECCA" w14:textId="77777777">
        <w:trPr>
          <w:trHeight w:val="240"/>
        </w:trPr>
        <w:tc>
          <w:tcPr>
            <w:tcW w:w="90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552E5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Reprodukčnou obstarávacou cenou </w:t>
            </w:r>
          </w:p>
        </w:tc>
      </w:tr>
      <w:tr w:rsidR="006E7129" w14:paraId="3F5ACE87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8DD3CD" w14:textId="77777777" w:rsidR="006E7129" w:rsidRDefault="00C54A4B">
            <w:pPr>
              <w:spacing w:after="0" w:line="259" w:lineRule="auto"/>
              <w:ind w:left="108" w:right="718" w:firstLine="0"/>
              <w:jc w:val="both"/>
            </w:pPr>
            <w:r>
              <w:t xml:space="preserve">1. majetok v prípade bezodplatného nadobudnutia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3582E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  <w:tr w:rsidR="006E7129" w14:paraId="11729F22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1E79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2. nehmotný majetok vytvorený vlastnou činnosťou, ak sú vlastné náklady vyššie ako reprodukčná obstarávacia cena tohto majetku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0E377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6598E06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4F9917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3. príchovky a prírastky zvierat, ak nie je možné zistiť vlastné náklady,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B0FAF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4D83E77A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E67164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4. majetok preradený z osobného vlastníctva do podnikania s výnimkou peňažných prostriedkov a cenín  a pohľadávok ocenených menovitými hodnotami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8E139" w14:textId="77777777" w:rsidR="006E7129" w:rsidRDefault="00C54A4B">
            <w:pPr>
              <w:spacing w:after="0" w:line="259" w:lineRule="auto"/>
              <w:ind w:left="-10" w:firstLine="0"/>
            </w:pPr>
            <w:r>
              <w:t xml:space="preserve"> </w:t>
            </w:r>
          </w:p>
          <w:p w14:paraId="0F04FDA9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 </w:t>
            </w:r>
          </w:p>
        </w:tc>
      </w:tr>
      <w:tr w:rsidR="006E7129" w14:paraId="24910C3F" w14:textId="77777777">
        <w:trPr>
          <w:trHeight w:val="242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41E2B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5. nehmotný a hmotný majetok novozistený pri inventarizácii a v účtovníctve doteraz nezachytený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163236" w14:textId="77777777" w:rsidR="006E7129" w:rsidRDefault="00C54A4B">
            <w:pPr>
              <w:spacing w:after="0" w:line="259" w:lineRule="auto"/>
              <w:ind w:left="108" w:firstLine="0"/>
            </w:pPr>
            <w:r>
              <w:t xml:space="preserve">X </w:t>
            </w:r>
          </w:p>
        </w:tc>
      </w:tr>
    </w:tbl>
    <w:p w14:paraId="6B8FA36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3C72C40E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7D84F0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Úbytok zásob rovnakého druhu sa účtuje v ocenení: 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6193DF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08B961A0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81D9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Cenou zistenou váženým aritmetickým priemerom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2D3F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F355F1C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2FCE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Metódou FIFO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0C481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793CEF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8E9215" w14:textId="77777777" w:rsidR="006E7129" w:rsidRDefault="00C54A4B">
            <w:pPr>
              <w:spacing w:after="0" w:line="259" w:lineRule="auto"/>
              <w:ind w:left="0" w:right="2270" w:firstLine="0"/>
            </w:pPr>
            <w: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871D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4F2E674B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77805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2922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23D82D6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CD1165F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550"/>
        <w:gridCol w:w="524"/>
      </w:tblGrid>
      <w:tr w:rsidR="006E7129" w14:paraId="13EAC65A" w14:textId="77777777">
        <w:trPr>
          <w:trHeight w:val="24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54110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524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01F1810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3BD6471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C82870" w14:textId="77777777" w:rsidR="006E7129" w:rsidRDefault="00C54A4B">
            <w:pPr>
              <w:spacing w:after="0" w:line="259" w:lineRule="auto"/>
              <w:ind w:left="0" w:right="534" w:firstLine="0"/>
            </w:pPr>
            <w:r>
              <w:t xml:space="preserve">Výdavky budúcich období a príjmy budúcich období  sa vykazujú vo výške, ktorá je potrebná  na dodržanie zásady vecnej a časovej súvislosti s účtovným obdobím.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C41DF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696A01EB" w14:textId="77777777">
        <w:trPr>
          <w:trHeight w:val="468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31E3D" w14:textId="77777777" w:rsidR="006E7129" w:rsidRDefault="00C54A4B">
            <w:pPr>
              <w:spacing w:after="0" w:line="259" w:lineRule="auto"/>
              <w:ind w:left="0" w:right="50" w:firstLine="0"/>
            </w:pPr>
            <w: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6BE62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EA4424A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88FC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10A55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252BB15" w14:textId="77777777">
        <w:trPr>
          <w:trHeight w:val="470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8FED7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Daň z príjmov splatná – daň sa  určuje z účtovného zisku pred zdanením, po úpravách na daňové účely  podľa zákona o daniach z príjmov pri sadzbe 22 %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6E81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727DC9CF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DFF0B8" w14:textId="77777777" w:rsidR="006E7129" w:rsidRDefault="00C54A4B">
            <w:pPr>
              <w:spacing w:after="0" w:line="259" w:lineRule="auto"/>
              <w:ind w:left="0" w:right="24" w:firstLine="0"/>
            </w:pPr>
            <w:r>
              <w:t xml:space="preserve">Náklady a výnosy časovo rozlišujú. Časovo sa </w:t>
            </w:r>
            <w:proofErr w:type="spellStart"/>
            <w:r>
              <w:t>ne</w:t>
            </w:r>
            <w:proofErr w:type="spellEnd"/>
            <w:r>
              <w:t xml:space="preserve"> nerozlišujú náklady a výnosy, ak ide o nevýznamný  a stále sa opakujúci účtovný prípad týkajúci sa časového rozlíšenia nákladov alebo výnosov  posledného a prvého mesiaca účtovného obdobia.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27F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  <w:tr w:rsidR="006E7129" w14:paraId="3B5D7109" w14:textId="77777777">
        <w:trPr>
          <w:trHeight w:val="701"/>
        </w:trPr>
        <w:tc>
          <w:tcPr>
            <w:tcW w:w="8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B40A0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5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183E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X </w:t>
            </w:r>
          </w:p>
        </w:tc>
      </w:tr>
    </w:tbl>
    <w:p w14:paraId="0AC62A62" w14:textId="77777777" w:rsidR="006E7129" w:rsidRDefault="00C54A4B">
      <w:pPr>
        <w:ind w:left="10"/>
      </w:pPr>
      <w:r>
        <w:t xml:space="preserve">(ak má ÚJ náplň pre jednotlivú položku = X) </w:t>
      </w:r>
    </w:p>
    <w:p w14:paraId="6F54A958" w14:textId="77777777" w:rsidR="006E7129" w:rsidRDefault="00C54A4B">
      <w:pPr>
        <w:spacing w:after="22" w:line="259" w:lineRule="auto"/>
        <w:ind w:left="0" w:firstLine="0"/>
      </w:pPr>
      <w:r>
        <w:t xml:space="preserve"> </w:t>
      </w:r>
    </w:p>
    <w:p w14:paraId="1DF19A91" w14:textId="77777777" w:rsidR="006E7129" w:rsidRDefault="00C54A4B">
      <w:pPr>
        <w:numPr>
          <w:ilvl w:val="0"/>
          <w:numId w:val="2"/>
        </w:numPr>
        <w:ind w:hanging="566"/>
      </w:pPr>
      <w:r>
        <w:t xml:space="preserve">Spôsob zostavenia odpisového plánu pre jednotlivé druhy dlhodobého hmotného majetku  a dlhodobého nehmotného majetku, doba odpisovania, použité sadzby odpisov a odpisové metódy pri určení odpisov:  </w:t>
      </w:r>
    </w:p>
    <w:tbl>
      <w:tblPr>
        <w:tblStyle w:val="TableGrid"/>
        <w:tblW w:w="9074" w:type="dxa"/>
        <w:tblInd w:w="0" w:type="dxa"/>
        <w:tblCellMar>
          <w:top w:w="7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7072"/>
        <w:gridCol w:w="1538"/>
        <w:gridCol w:w="464"/>
      </w:tblGrid>
      <w:tr w:rsidR="006E7129" w14:paraId="72DB075E" w14:textId="77777777">
        <w:trPr>
          <w:trHeight w:val="1159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3816B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48D06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7707DF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019CAE6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21A7521B" w14:textId="77777777">
        <w:trPr>
          <w:trHeight w:val="975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6A792" w14:textId="77777777" w:rsidR="006E7129" w:rsidRDefault="00C54A4B">
            <w:pPr>
              <w:spacing w:after="0" w:line="259" w:lineRule="auto"/>
              <w:ind w:left="0" w:right="93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rovnajú.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476C2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  <w:p w14:paraId="700DAF8B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  <w:p w14:paraId="58146659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2932865" w14:textId="77777777">
        <w:trPr>
          <w:trHeight w:val="1226"/>
        </w:trPr>
        <w:tc>
          <w:tcPr>
            <w:tcW w:w="86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058D42" w14:textId="77777777" w:rsidR="006E7129" w:rsidRDefault="00C54A4B">
            <w:pPr>
              <w:spacing w:after="0" w:line="259" w:lineRule="auto"/>
              <w:ind w:left="0" w:right="94" w:firstLine="0"/>
              <w:jc w:val="both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nerovnajú.</w:t>
            </w:r>
            <w:r>
              <w:t xml:space="preserve">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08E05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592188A2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818CC6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Dlhodobý nehmotný majetok =doba použiteľnosti viac ako rok a vstupná cena je  viac ako 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258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2400,-eur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783A1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  <w:tr w:rsidR="006E7129" w14:paraId="19D60959" w14:textId="77777777">
        <w:trPr>
          <w:trHeight w:val="470"/>
        </w:trPr>
        <w:tc>
          <w:tcPr>
            <w:tcW w:w="70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3A430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EB0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1700,-eur </w:t>
            </w:r>
          </w:p>
        </w:tc>
        <w:tc>
          <w:tcPr>
            <w:tcW w:w="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65AC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X </w:t>
            </w:r>
          </w:p>
        </w:tc>
      </w:tr>
    </w:tbl>
    <w:p w14:paraId="43314884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97" w:type="dxa"/>
        </w:tblCellMar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1"/>
        <w:gridCol w:w="980"/>
        <w:gridCol w:w="1661"/>
      </w:tblGrid>
      <w:tr w:rsidR="006E7129" w14:paraId="01A8C7DA" w14:textId="77777777">
        <w:trPr>
          <w:trHeight w:val="543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7B7BC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Majetok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819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Odpisová skupina 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82C9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Doba odpisovania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E443B3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Lineárne odpisy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05FA81" w14:textId="77777777" w:rsidR="006E7129" w:rsidRDefault="00C54A4B">
            <w:pPr>
              <w:spacing w:after="0" w:line="259" w:lineRule="auto"/>
              <w:ind w:left="1" w:firstLine="0"/>
            </w:pPr>
            <w:r>
              <w:rPr>
                <w:sz w:val="18"/>
              </w:rPr>
              <w:t xml:space="preserve">Zrýchlené odpisy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7DD7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431E81B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079597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Stavby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029FD2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B9F1B0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40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79C1D6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DDA81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843D56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2D7C1555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221CF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Stroje, prístroje a zariadenia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F7DF68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2977D" w14:textId="77777777" w:rsidR="006E7129" w:rsidRDefault="00C54A4B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 xml:space="preserve">8-12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BA4FE1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9750CA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033E5C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3257F940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B236A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Dopravné prostriedky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A6290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1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40BF8" w14:textId="77777777" w:rsidR="006E7129" w:rsidRDefault="00C54A4B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8"/>
              </w:rPr>
              <w:t xml:space="preserve">4-6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0C2B3E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E3D6F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BBB69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435CA489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01C99D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lastRenderedPageBreak/>
              <w:t xml:space="preserve">Aktivované náklady na vývoj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0832D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D501A1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5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AC64BD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18C0B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862C41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513D48C" w14:textId="77777777">
        <w:trPr>
          <w:trHeight w:val="338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0FD66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Softvér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A625E6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894FD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4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87CBC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E6156E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D114B2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3C21CAF" w14:textId="77777777">
        <w:trPr>
          <w:trHeight w:val="336"/>
        </w:trPr>
        <w:tc>
          <w:tcPr>
            <w:tcW w:w="3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DB735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Oceniteľné práva 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A3682" w14:textId="77777777" w:rsidR="006E7129" w:rsidRDefault="00C54A4B">
            <w:pPr>
              <w:spacing w:after="0" w:line="259" w:lineRule="auto"/>
              <w:ind w:left="36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9F34A" w14:textId="77777777" w:rsidR="006E7129" w:rsidRDefault="00C54A4B">
            <w:pPr>
              <w:spacing w:after="0" w:line="259" w:lineRule="auto"/>
              <w:ind w:left="0" w:right="10" w:firstLine="0"/>
              <w:jc w:val="center"/>
            </w:pPr>
            <w:r>
              <w:rPr>
                <w:sz w:val="18"/>
              </w:rPr>
              <w:t xml:space="preserve">8 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74475" w14:textId="77777777" w:rsidR="006E7129" w:rsidRDefault="00C54A4B">
            <w:pPr>
              <w:spacing w:after="0" w:line="259" w:lineRule="auto"/>
              <w:ind w:left="0" w:right="6" w:firstLine="0"/>
              <w:jc w:val="center"/>
            </w:pPr>
            <w:r>
              <w:rPr>
                <w:sz w:val="18"/>
              </w:rPr>
              <w:t xml:space="preserve">X </w:t>
            </w:r>
          </w:p>
        </w:tc>
        <w:tc>
          <w:tcPr>
            <w:tcW w:w="9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9A2FE5" w14:textId="77777777" w:rsidR="006E7129" w:rsidRDefault="00C54A4B">
            <w:pPr>
              <w:spacing w:after="0" w:line="259" w:lineRule="auto"/>
              <w:ind w:left="34" w:firstLine="0"/>
              <w:jc w:val="center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C338A" w14:textId="77777777" w:rsidR="006E7129" w:rsidRDefault="00C54A4B">
            <w:pPr>
              <w:spacing w:after="0" w:line="259" w:lineRule="auto"/>
              <w:ind w:left="2" w:firstLine="0"/>
            </w:pPr>
            <w:r>
              <w:rPr>
                <w:sz w:val="18"/>
              </w:rPr>
              <w:t xml:space="preserve"> </w:t>
            </w:r>
          </w:p>
        </w:tc>
      </w:tr>
    </w:tbl>
    <w:p w14:paraId="28D3407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B5CD55E" w14:textId="77777777" w:rsidR="006E7129" w:rsidRDefault="00C54A4B">
      <w:pPr>
        <w:spacing w:after="22" w:line="259" w:lineRule="auto"/>
        <w:ind w:left="708" w:firstLine="0"/>
      </w:pPr>
      <w:r>
        <w:t xml:space="preserve"> </w:t>
      </w:r>
    </w:p>
    <w:p w14:paraId="43726392" w14:textId="77777777" w:rsidR="006E7129" w:rsidRDefault="00C54A4B">
      <w:pPr>
        <w:numPr>
          <w:ilvl w:val="0"/>
          <w:numId w:val="2"/>
        </w:numPr>
        <w:ind w:hanging="566"/>
      </w:pPr>
      <w:r>
        <w:t xml:space="preserve">Zmeny účtovných zásad a zmeny účtovných metód s uvedením dôvodu týchto zmien a vyčíslením ich vplyvu na finančnú hodnotu majetku, záväzkov, základného imania a výsledku hospodárenia ÚJ: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2062"/>
        <w:gridCol w:w="1503"/>
        <w:gridCol w:w="1503"/>
        <w:gridCol w:w="1505"/>
        <w:gridCol w:w="1502"/>
        <w:gridCol w:w="1426"/>
      </w:tblGrid>
      <w:tr w:rsidR="006E7129" w14:paraId="640429D4" w14:textId="77777777">
        <w:trPr>
          <w:trHeight w:val="295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2AB8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Typ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A8167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Dôvod zmeny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232AD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Majetok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2EDBC2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Záväzky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18C0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ZI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5A76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HV </w:t>
            </w:r>
          </w:p>
        </w:tc>
      </w:tr>
      <w:tr w:rsidR="006E7129" w14:paraId="2023590E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59D2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2BCE85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9E91D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4ECB6A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E6C3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EA3C9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0A6662C" w14:textId="77777777">
        <w:trPr>
          <w:trHeight w:val="293"/>
        </w:trPr>
        <w:tc>
          <w:tcPr>
            <w:tcW w:w="20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2CA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CFD8" w14:textId="77777777" w:rsidR="006E7129" w:rsidRDefault="00C54A4B">
            <w:pPr>
              <w:spacing w:after="0" w:line="259" w:lineRule="auto"/>
              <w:ind w:left="3" w:firstLine="0"/>
            </w:pPr>
            <w:r>
              <w:t xml:space="preserve"> </w:t>
            </w:r>
          </w:p>
        </w:tc>
        <w:tc>
          <w:tcPr>
            <w:tcW w:w="1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D76E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C0C16C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5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C927E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B757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AAA56D6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53D23A11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30A6E59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dotáciách a ich oceňovanie v účtovníctve 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58" w:type="dxa"/>
        </w:tblCellMar>
        <w:tblLook w:val="04A0" w:firstRow="1" w:lastRow="0" w:firstColumn="1" w:lastColumn="0" w:noHBand="0" w:noVBand="1"/>
      </w:tblPr>
      <w:tblGrid>
        <w:gridCol w:w="2977"/>
        <w:gridCol w:w="5105"/>
        <w:gridCol w:w="1419"/>
      </w:tblGrid>
      <w:tr w:rsidR="006E7129" w14:paraId="1D9D765E" w14:textId="77777777">
        <w:trPr>
          <w:trHeight w:val="293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3833D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Dotácia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28601F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498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718F4151" w14:textId="77777777">
        <w:trPr>
          <w:trHeight w:val="1159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2C21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Na hospodársku činnosť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6C2924" w14:textId="77777777" w:rsidR="006E7129" w:rsidRDefault="00C54A4B">
            <w:pPr>
              <w:spacing w:after="0" w:line="277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ako výnos z hospodárskej činnosti v časovej a vecnej súvislosti s vynaložením nákladov na príslušný účel. </w:t>
            </w:r>
          </w:p>
          <w:p w14:paraId="5C734CE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5A19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BEBF221" w14:textId="77777777">
        <w:trPr>
          <w:trHeight w:val="931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C9B9E3" w14:textId="77777777" w:rsidR="006E7129" w:rsidRDefault="00C54A4B">
            <w:pPr>
              <w:tabs>
                <w:tab w:val="center" w:pos="1024"/>
                <w:tab w:val="right" w:pos="2810"/>
              </w:tabs>
              <w:spacing w:after="24" w:line="259" w:lineRule="auto"/>
              <w:ind w:left="0" w:firstLine="0"/>
            </w:pPr>
            <w:r>
              <w:t xml:space="preserve">Na </w:t>
            </w:r>
            <w:r>
              <w:tab/>
              <w:t xml:space="preserve">obstaranie </w:t>
            </w:r>
            <w:r>
              <w:tab/>
              <w:t xml:space="preserve">dlhodobého </w:t>
            </w:r>
          </w:p>
          <w:p w14:paraId="18ECFDE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hmotného a nehmotného majetku </w:t>
            </w:r>
          </w:p>
        </w:tc>
        <w:tc>
          <w:tcPr>
            <w:tcW w:w="5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44DFE" w14:textId="77777777" w:rsidR="006E7129" w:rsidRDefault="00C54A4B">
            <w:pPr>
              <w:spacing w:after="0" w:line="259" w:lineRule="auto"/>
              <w:ind w:left="2" w:right="49" w:firstLine="0"/>
              <w:jc w:val="both"/>
            </w:pPr>
            <w:r>
              <w:t xml:space="preserve">Najskôr sa vykazuje ako výnos budúcich období a do výkazu ziskov a strát sa rozpúšťa v časovej a vecnej súvislosti so zaúčtovaním odpisov z tohto dlhodobého majetku.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C0FE6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55B4D7D8" w14:textId="77777777" w:rsidR="006E7129" w:rsidRDefault="00C54A4B">
      <w:pPr>
        <w:spacing w:after="38" w:line="259" w:lineRule="auto"/>
        <w:ind w:left="708" w:firstLine="0"/>
      </w:pPr>
      <w:r>
        <w:rPr>
          <w:sz w:val="18"/>
        </w:rPr>
        <w:t xml:space="preserve"> </w:t>
      </w:r>
    </w:p>
    <w:p w14:paraId="15C95D0D" w14:textId="77777777" w:rsidR="006E7129" w:rsidRDefault="00C54A4B">
      <w:pPr>
        <w:numPr>
          <w:ilvl w:val="0"/>
          <w:numId w:val="2"/>
        </w:numPr>
        <w:ind w:hanging="566"/>
      </w:pPr>
      <w:r>
        <w:t xml:space="preserve">Informácie o účtovaní významných opráv chýb minulých účtovných období v bežnom účtovnom období: </w:t>
      </w:r>
    </w:p>
    <w:tbl>
      <w:tblPr>
        <w:tblStyle w:val="TableGrid"/>
        <w:tblW w:w="9501" w:type="dxa"/>
        <w:tblInd w:w="0" w:type="dxa"/>
        <w:tblCellMar>
          <w:top w:w="8" w:type="dxa"/>
          <w:right w:w="20" w:type="dxa"/>
        </w:tblCellMar>
        <w:tblLook w:val="04A0" w:firstRow="1" w:lastRow="0" w:firstColumn="1" w:lastColumn="0" w:noHBand="0" w:noVBand="1"/>
      </w:tblPr>
      <w:tblGrid>
        <w:gridCol w:w="2976"/>
        <w:gridCol w:w="994"/>
        <w:gridCol w:w="850"/>
        <w:gridCol w:w="2127"/>
        <w:gridCol w:w="1384"/>
        <w:gridCol w:w="463"/>
        <w:gridCol w:w="707"/>
      </w:tblGrid>
      <w:tr w:rsidR="006E7129" w14:paraId="3725C00E" w14:textId="77777777">
        <w:trPr>
          <w:trHeight w:val="422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37E8E" w14:textId="77777777" w:rsidR="006E7129" w:rsidRDefault="00C54A4B">
            <w:pPr>
              <w:spacing w:after="0" w:line="259" w:lineRule="auto"/>
              <w:ind w:left="108" w:firstLine="0"/>
            </w:pPr>
            <w:r>
              <w:t>Opravy minulého obdobia</w:t>
            </w: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B0EB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Patrí </w:t>
            </w:r>
            <w:r>
              <w:rPr>
                <w:sz w:val="18"/>
              </w:rPr>
              <w:tab/>
              <w:t xml:space="preserve">do obdobia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0F4E81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Účet 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3792A" w14:textId="77777777" w:rsidR="006E7129" w:rsidRDefault="00C54A4B">
            <w:pPr>
              <w:spacing w:after="4" w:line="259" w:lineRule="auto"/>
              <w:ind w:left="110" w:firstLine="0"/>
            </w:pPr>
            <w:r>
              <w:rPr>
                <w:sz w:val="18"/>
              </w:rPr>
              <w:t xml:space="preserve">Účtované na účet HV </w:t>
            </w:r>
          </w:p>
          <w:p w14:paraId="548C12F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min. období (EUR)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CC0EF0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Účtované </w:t>
            </w:r>
            <w:r>
              <w:rPr>
                <w:sz w:val="18"/>
              </w:rPr>
              <w:tab/>
              <w:t xml:space="preserve">do obdobia(EUR)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9F33E4" w14:textId="77777777" w:rsidR="006E7129" w:rsidRDefault="00C54A4B">
            <w:pPr>
              <w:spacing w:after="0" w:line="259" w:lineRule="auto"/>
              <w:ind w:left="0" w:firstLine="0"/>
            </w:pPr>
            <w:r>
              <w:rPr>
                <w:sz w:val="18"/>
              </w:rPr>
              <w:t xml:space="preserve">HV </w:t>
            </w: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69682D3" w14:textId="77777777" w:rsidR="006E7129" w:rsidRDefault="00C54A4B">
            <w:pPr>
              <w:spacing w:after="0" w:line="259" w:lineRule="auto"/>
              <w:ind w:left="0" w:firstLine="0"/>
              <w:jc w:val="both"/>
            </w:pPr>
            <w:r>
              <w:rPr>
                <w:sz w:val="18"/>
              </w:rPr>
              <w:t xml:space="preserve">bežného  </w:t>
            </w:r>
          </w:p>
        </w:tc>
      </w:tr>
      <w:tr w:rsidR="006E7129" w14:paraId="74D6CF12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45A60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FF9604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2ADCC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63FF5A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A4809B9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8A9B281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0131F6D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63F9B687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2DE3F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A5143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066404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7D0F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0358293D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6832C1A7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3C2238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1B8633FE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C405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9E428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69CEC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EEE41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C77096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7DB0B3CB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7EEE6ADA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41300CB4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5686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03C63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D7CA53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79C1A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bottom"/>
          </w:tcPr>
          <w:p w14:paraId="0D06BB93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656A7B4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56C9229" w14:textId="77777777" w:rsidR="006E7129" w:rsidRDefault="00C54A4B">
            <w:pPr>
              <w:spacing w:after="0" w:line="259" w:lineRule="auto"/>
              <w:ind w:left="0" w:right="43" w:firstLine="0"/>
              <w:jc w:val="right"/>
            </w:pPr>
            <w:r>
              <w:rPr>
                <w:sz w:val="18"/>
              </w:rPr>
              <w:t xml:space="preserve"> </w:t>
            </w:r>
          </w:p>
        </w:tc>
      </w:tr>
      <w:tr w:rsidR="006E7129" w14:paraId="64A3EA20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643F1D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620A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B0E22B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E16A8F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2C1A8C0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5A737516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14:paraId="1A5FB4B3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33069A91" w14:textId="77777777">
        <w:trPr>
          <w:trHeight w:val="348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59C92E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87D7B5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6B071C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FC742B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4017BE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7FAFE12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22F1D860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  <w:tr w:rsidR="006E7129" w14:paraId="7A576370" w14:textId="77777777">
        <w:trPr>
          <w:trHeight w:val="350"/>
        </w:trPr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46F4A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b/>
                <w:sz w:val="18"/>
              </w:rPr>
              <w:t xml:space="preserve"> </w:t>
            </w:r>
          </w:p>
        </w:tc>
        <w:tc>
          <w:tcPr>
            <w:tcW w:w="9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0E2FB7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96469" w14:textId="77777777" w:rsidR="006E7129" w:rsidRDefault="00C54A4B">
            <w:pPr>
              <w:spacing w:after="0" w:line="259" w:lineRule="auto"/>
              <w:ind w:left="108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9DDD66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1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F434FF3" w14:textId="77777777" w:rsidR="006E7129" w:rsidRDefault="00C54A4B">
            <w:pPr>
              <w:spacing w:after="0" w:line="259" w:lineRule="auto"/>
              <w:ind w:left="110" w:firstLine="0"/>
            </w:pPr>
            <w:r>
              <w:rPr>
                <w:sz w:val="18"/>
              </w:rPr>
              <w:t xml:space="preserve"> </w:t>
            </w:r>
          </w:p>
        </w:tc>
        <w:tc>
          <w:tcPr>
            <w:tcW w:w="46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bottom"/>
          </w:tcPr>
          <w:p w14:paraId="745ED219" w14:textId="77777777" w:rsidR="006E7129" w:rsidRDefault="006E7129">
            <w:pPr>
              <w:spacing w:after="160" w:line="259" w:lineRule="auto"/>
              <w:ind w:left="0" w:firstLine="0"/>
            </w:pPr>
          </w:p>
        </w:tc>
        <w:tc>
          <w:tcPr>
            <w:tcW w:w="70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</w:tcPr>
          <w:p w14:paraId="74AF0B74" w14:textId="77777777" w:rsidR="006E7129" w:rsidRDefault="006E7129">
            <w:pPr>
              <w:spacing w:after="160" w:line="259" w:lineRule="auto"/>
              <w:ind w:left="0" w:firstLine="0"/>
            </w:pPr>
          </w:p>
        </w:tc>
      </w:tr>
    </w:tbl>
    <w:p w14:paraId="058EBB19" w14:textId="77777777" w:rsidR="006E7129" w:rsidRDefault="00C54A4B">
      <w:pPr>
        <w:spacing w:after="0" w:line="259" w:lineRule="auto"/>
        <w:ind w:left="0" w:firstLine="0"/>
      </w:pPr>
      <w:r>
        <w:rPr>
          <w:sz w:val="18"/>
        </w:rPr>
        <w:t xml:space="preserve"> </w:t>
      </w:r>
    </w:p>
    <w:p w14:paraId="4FAC67DA" w14:textId="77777777" w:rsidR="006E7129" w:rsidRDefault="00C54A4B">
      <w:pPr>
        <w:spacing w:after="22" w:line="259" w:lineRule="auto"/>
        <w:ind w:left="360" w:firstLine="0"/>
      </w:pPr>
      <w:r>
        <w:t xml:space="preserve"> </w:t>
      </w:r>
    </w:p>
    <w:p w14:paraId="2418F1C2" w14:textId="77777777" w:rsidR="006E7129" w:rsidRDefault="00C54A4B">
      <w:pPr>
        <w:pStyle w:val="Nadpis1"/>
        <w:ind w:right="54"/>
      </w:pPr>
      <w:r>
        <w:t xml:space="preserve">Čl. III Informácie, ktoré vysvetľujú a dopĺňajú súvahu a výkaz ziskov a strát </w:t>
      </w:r>
    </w:p>
    <w:p w14:paraId="6BFF77F7" w14:textId="77777777" w:rsidR="006E7129" w:rsidRDefault="00C54A4B">
      <w:pPr>
        <w:spacing w:after="13" w:line="259" w:lineRule="auto"/>
        <w:ind w:left="1841" w:firstLine="0"/>
        <w:jc w:val="center"/>
      </w:pPr>
      <w:r>
        <w:rPr>
          <w:b/>
        </w:rPr>
        <w:t xml:space="preserve"> </w:t>
      </w:r>
    </w:p>
    <w:p w14:paraId="42AA2C6D" w14:textId="77777777" w:rsidR="006E7129" w:rsidRDefault="00C54A4B">
      <w:pPr>
        <w:numPr>
          <w:ilvl w:val="0"/>
          <w:numId w:val="3"/>
        </w:numPr>
        <w:spacing w:after="0" w:line="259" w:lineRule="auto"/>
        <w:ind w:hanging="56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900"/>
        <w:gridCol w:w="4182"/>
        <w:gridCol w:w="1419"/>
      </w:tblGrid>
      <w:tr w:rsidR="006E7129" w14:paraId="64D40CAD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77287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Popis nákladov ,výnosov </w:t>
            </w:r>
            <w:proofErr w:type="spellStart"/>
            <w:r>
              <w:t>výnimoč</w:t>
            </w:r>
            <w:proofErr w:type="spellEnd"/>
            <w:r>
              <w:t xml:space="preserve">. rozsahu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73E8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Dôvod vzniku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06CC3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50AB48AB" w14:textId="77777777">
        <w:trPr>
          <w:trHeight w:val="295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F72E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BAF76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3400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077B5D9" w14:textId="77777777">
        <w:trPr>
          <w:trHeight w:val="293"/>
        </w:trPr>
        <w:tc>
          <w:tcPr>
            <w:tcW w:w="39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FADF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4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1175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9838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1B881D94" w14:textId="77777777" w:rsidR="006E7129" w:rsidRDefault="00C54A4B">
      <w:pPr>
        <w:spacing w:after="14" w:line="259" w:lineRule="auto"/>
        <w:ind w:left="1481" w:firstLine="0"/>
      </w:pPr>
      <w:r>
        <w:t xml:space="preserve"> </w:t>
      </w:r>
    </w:p>
    <w:p w14:paraId="4FE375C8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záväzkoch: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082"/>
        <w:gridCol w:w="1419"/>
      </w:tblGrid>
      <w:tr w:rsidR="006E7129" w14:paraId="05A0FE0A" w14:textId="77777777">
        <w:trPr>
          <w:trHeight w:val="295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A4A47" w14:textId="77777777" w:rsidR="006E7129" w:rsidRDefault="00C54A4B">
            <w:pPr>
              <w:spacing w:after="0" w:line="259" w:lineRule="auto"/>
              <w:ind w:left="0" w:firstLine="0"/>
            </w:pPr>
            <w:r>
              <w:lastRenderedPageBreak/>
              <w:t xml:space="preserve">Celková suma záväzkov so zostatkovou dobou splatnosti dlhšou ako päť rokov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070B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40C6016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E8C2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zabezpečených záväzkov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317F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27252249" w14:textId="77777777">
        <w:trPr>
          <w:trHeight w:val="293"/>
        </w:trPr>
        <w:tc>
          <w:tcPr>
            <w:tcW w:w="95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CF0CA6" w14:textId="77777777" w:rsidR="006E7129" w:rsidRDefault="00C54A4B">
            <w:pPr>
              <w:spacing w:after="0" w:line="259" w:lineRule="auto"/>
              <w:ind w:left="3" w:firstLine="0"/>
              <w:jc w:val="center"/>
            </w:pPr>
            <w:r>
              <w:t xml:space="preserve">Opis a spôsoby zabezpečenia záväzkov </w:t>
            </w:r>
          </w:p>
        </w:tc>
      </w:tr>
      <w:tr w:rsidR="006E7129" w14:paraId="25FD532C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062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643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5D57AEAA" w14:textId="77777777">
        <w:trPr>
          <w:trHeight w:val="293"/>
        </w:trPr>
        <w:tc>
          <w:tcPr>
            <w:tcW w:w="8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8FD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D6B7D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07D48E65" w14:textId="77777777" w:rsidR="006E7129" w:rsidRDefault="00C54A4B">
      <w:pPr>
        <w:spacing w:after="0" w:line="259" w:lineRule="auto"/>
        <w:ind w:left="1133" w:firstLine="0"/>
      </w:pPr>
      <w:r>
        <w:t xml:space="preserve"> </w:t>
      </w:r>
    </w:p>
    <w:p w14:paraId="00677BFB" w14:textId="77777777" w:rsidR="006E7129" w:rsidRDefault="00C54A4B">
      <w:pPr>
        <w:spacing w:after="17" w:line="259" w:lineRule="auto"/>
        <w:ind w:left="0" w:firstLine="0"/>
      </w:pPr>
      <w:r>
        <w:t xml:space="preserve"> </w:t>
      </w:r>
    </w:p>
    <w:p w14:paraId="1D0C0402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vlastných akciách: </w:t>
      </w:r>
    </w:p>
    <w:p w14:paraId="71028090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80B199D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CE254E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1E01CF4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0DC379D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F26AFC3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A31973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4B830ED8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7DDD4397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2C76F0DE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6A03359C" w14:textId="77777777" w:rsidR="006E7129" w:rsidRDefault="00C54A4B">
      <w:pPr>
        <w:spacing w:after="0" w:line="259" w:lineRule="auto"/>
        <w:ind w:left="708" w:firstLine="0"/>
      </w:pPr>
      <w:r>
        <w:t xml:space="preserve"> </w:t>
      </w:r>
    </w:p>
    <w:p w14:paraId="182C8E05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orgánoch účtovnej jednotky: </w:t>
      </w:r>
    </w:p>
    <w:tbl>
      <w:tblPr>
        <w:tblStyle w:val="TableGrid"/>
        <w:tblW w:w="9501" w:type="dxa"/>
        <w:tblInd w:w="0" w:type="dxa"/>
        <w:tblCellMar>
          <w:top w:w="7" w:type="dxa"/>
          <w:left w:w="108" w:type="dxa"/>
          <w:right w:w="61" w:type="dxa"/>
        </w:tblCellMar>
        <w:tblLook w:val="04A0" w:firstRow="1" w:lastRow="0" w:firstColumn="1" w:lastColumn="0" w:noHBand="0" w:noVBand="1"/>
      </w:tblPr>
      <w:tblGrid>
        <w:gridCol w:w="5672"/>
        <w:gridCol w:w="1561"/>
        <w:gridCol w:w="424"/>
        <w:gridCol w:w="416"/>
        <w:gridCol w:w="1428"/>
      </w:tblGrid>
      <w:tr w:rsidR="006E7129" w14:paraId="439E68B9" w14:textId="77777777">
        <w:trPr>
          <w:trHeight w:val="468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12253" w14:textId="77777777" w:rsidR="006E7129" w:rsidRDefault="00C54A4B">
            <w:pPr>
              <w:spacing w:after="0" w:line="259" w:lineRule="auto"/>
              <w:ind w:left="0" w:firstLine="0"/>
              <w:jc w:val="center"/>
            </w:pPr>
            <w:r>
              <w:t>a</w:t>
            </w:r>
            <w:r>
              <w:rPr>
                <w:b/>
              </w:rPr>
              <w:t>)</w:t>
            </w:r>
            <w:r>
              <w:t xml:space="preserve">výška jednotlivých druhov záruk alebo iných zabezpečení pre členov štatutárneho orgánu, dozorného orgánu a iného orgánu ÚJ </w:t>
            </w:r>
          </w:p>
        </w:tc>
      </w:tr>
      <w:tr w:rsidR="006E7129" w14:paraId="31695933" w14:textId="77777777">
        <w:trPr>
          <w:trHeight w:val="295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45F3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Druh záruky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66B42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AF65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1D024AD1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FBB17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938B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1E31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10C36246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FCFCC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79673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7A2AA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6C949FE5" w14:textId="77777777">
        <w:trPr>
          <w:trHeight w:val="24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DD8D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b)pôžičky poskytnuté členom štatutárneho orgánu, dozorného orgánu a iného orgánu ÚJ </w:t>
            </w:r>
          </w:p>
        </w:tc>
      </w:tr>
      <w:tr w:rsidR="006E7129" w14:paraId="050859A3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714B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poskytnutých pôžičiek k poslednému dňu ÚO. </w:t>
            </w:r>
          </w:p>
          <w:p w14:paraId="1C71B7E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obdobia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9A89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B6344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Úrok v %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045D6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EUR </w:t>
            </w:r>
          </w:p>
          <w:p w14:paraId="5E83E580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4647319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63788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4140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5259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47B7D7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29FFE52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A03E3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7F2C9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DEF66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9E7FF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C4A04E1" w14:textId="77777777">
        <w:trPr>
          <w:trHeight w:val="469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EC769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Celková suma splatených pôžičiek k poslednému dňu </w:t>
            </w:r>
            <w:proofErr w:type="spellStart"/>
            <w:r>
              <w:t>účt</w:t>
            </w:r>
            <w:proofErr w:type="spellEnd"/>
            <w:r>
              <w:t xml:space="preserve">. obdobia </w:t>
            </w:r>
          </w:p>
          <w:p w14:paraId="508E60C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3E87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599926B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E46D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18A18D8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FA746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3B80EE7D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09BA0815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AA12E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A4796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2D29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6BBA9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4B7DAB8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4BE42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BF6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22623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1F316C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53921748" w14:textId="77777777">
        <w:trPr>
          <w:trHeight w:val="47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4EA08D" w14:textId="77777777" w:rsidR="006E7129" w:rsidRDefault="00C54A4B">
            <w:pPr>
              <w:spacing w:after="0" w:line="259" w:lineRule="auto"/>
              <w:ind w:left="0" w:right="548" w:firstLine="0"/>
            </w:pPr>
            <w:r>
              <w:t xml:space="preserve">Celková suma odpustených pôžičiek a odpísaných pôžičiek  k poslednému dňu účtovného obdobia 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724E03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0F27AE9F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2C209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  <w:p w14:paraId="67BA968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2EA3C5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  <w:p w14:paraId="244DB128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69932F9E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1780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56440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7C4855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EFE0E4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7526B18D" w14:textId="77777777">
        <w:trPr>
          <w:trHeight w:val="240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6A15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5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8FB8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96FB61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36AA0E" w14:textId="77777777" w:rsidR="006E7129" w:rsidRDefault="00C54A4B">
            <w:pPr>
              <w:spacing w:after="0" w:line="259" w:lineRule="auto"/>
              <w:ind w:left="2" w:firstLine="0"/>
            </w:pPr>
            <w:r>
              <w:t xml:space="preserve"> </w:t>
            </w:r>
          </w:p>
        </w:tc>
      </w:tr>
      <w:tr w:rsidR="006E7129" w14:paraId="203DF6F4" w14:textId="77777777">
        <w:trPr>
          <w:trHeight w:val="470"/>
        </w:trPr>
        <w:tc>
          <w:tcPr>
            <w:tcW w:w="9501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765F9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c)celková suma použitých finančných prostriedkov alebo iného plnenia na súkromné účely členmi štatutárneho orgánu, dozorného orgánu a iného orgánu účtovnej jednotky, ktoré je potrebné vyúčtovať </w:t>
            </w:r>
          </w:p>
        </w:tc>
      </w:tr>
      <w:tr w:rsidR="006E7129" w14:paraId="4EB753CF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7B2F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Plnenie na súkromné účely k vyúčtovaniu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9ED78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Štatutárny orgán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80DD4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EUR </w:t>
            </w:r>
          </w:p>
        </w:tc>
      </w:tr>
      <w:tr w:rsidR="006E7129" w14:paraId="334EB791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170536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FE0BB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D1FEE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  <w:tr w:rsidR="006E7129" w14:paraId="0E0733F2" w14:textId="77777777">
        <w:trPr>
          <w:trHeight w:val="293"/>
        </w:trPr>
        <w:tc>
          <w:tcPr>
            <w:tcW w:w="5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E501CD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3044C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  <w:tc>
          <w:tcPr>
            <w:tcW w:w="18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487D9A" w14:textId="77777777" w:rsidR="006E7129" w:rsidRDefault="00C54A4B">
            <w:pPr>
              <w:spacing w:after="0" w:line="259" w:lineRule="auto"/>
              <w:ind w:left="0" w:firstLine="0"/>
            </w:pPr>
            <w:r>
              <w:t xml:space="preserve"> </w:t>
            </w:r>
          </w:p>
        </w:tc>
      </w:tr>
    </w:tbl>
    <w:p w14:paraId="45608AD4" w14:textId="77777777" w:rsidR="006E7129" w:rsidRDefault="00C54A4B">
      <w:pPr>
        <w:spacing w:after="14" w:line="259" w:lineRule="auto"/>
        <w:ind w:left="0" w:firstLine="0"/>
      </w:pPr>
      <w:r>
        <w:t xml:space="preserve"> </w:t>
      </w:r>
    </w:p>
    <w:p w14:paraId="23BABE89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povinnostiach účtovnej jednotky: </w:t>
      </w:r>
    </w:p>
    <w:p w14:paraId="4E2C473D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13B5D537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41C16198" w14:textId="77777777" w:rsidR="006E7129" w:rsidRDefault="00C54A4B">
      <w:pPr>
        <w:spacing w:after="19" w:line="259" w:lineRule="auto"/>
        <w:ind w:left="0" w:firstLine="0"/>
      </w:pPr>
      <w:r>
        <w:t xml:space="preserve"> </w:t>
      </w:r>
    </w:p>
    <w:p w14:paraId="32C9CA0E" w14:textId="77777777" w:rsidR="006E7129" w:rsidRDefault="00C54A4B">
      <w:pPr>
        <w:numPr>
          <w:ilvl w:val="0"/>
          <w:numId w:val="3"/>
        </w:numPr>
        <w:ind w:hanging="566"/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činnosti: </w:t>
      </w:r>
    </w:p>
    <w:p w14:paraId="025939A8" w14:textId="77777777" w:rsidR="006E7129" w:rsidRDefault="00C54A4B">
      <w:pPr>
        <w:spacing w:after="0" w:line="259" w:lineRule="auto"/>
        <w:ind w:left="0" w:firstLine="0"/>
      </w:pPr>
      <w:r>
        <w:t xml:space="preserve"> </w:t>
      </w:r>
    </w:p>
    <w:p w14:paraId="340588D8" w14:textId="77777777" w:rsidR="006E7129" w:rsidRDefault="00C54A4B">
      <w:pPr>
        <w:spacing w:after="0" w:line="259" w:lineRule="auto"/>
        <w:ind w:left="0" w:firstLine="0"/>
      </w:pPr>
      <w:r>
        <w:lastRenderedPageBreak/>
        <w:t xml:space="preserve"> </w:t>
      </w:r>
    </w:p>
    <w:p w14:paraId="535FA3C2" w14:textId="77777777" w:rsidR="006E7129" w:rsidRDefault="00C54A4B">
      <w:pPr>
        <w:spacing w:after="17" w:line="259" w:lineRule="auto"/>
        <w:ind w:left="0" w:firstLine="0"/>
        <w:jc w:val="right"/>
      </w:pPr>
      <w:r>
        <w:t xml:space="preserve"> </w:t>
      </w:r>
    </w:p>
    <w:p w14:paraId="171A196E" w14:textId="77777777" w:rsidR="006E7129" w:rsidRDefault="00C54A4B">
      <w:pPr>
        <w:ind w:left="10" w:right="1452"/>
      </w:pPr>
      <w:r>
        <w:t xml:space="preserve">Údaje v poznámkach sú uvádzané za bežne účtovné obdobie. Sumy sú uvádzané v celých eurách. ÚJ - účtovná jednotka </w:t>
      </w:r>
    </w:p>
    <w:p w14:paraId="5F4E3D2B" w14:textId="77777777" w:rsidR="006E7129" w:rsidRDefault="00C54A4B">
      <w:pPr>
        <w:ind w:left="10"/>
      </w:pPr>
      <w:r>
        <w:t xml:space="preserve">BO - bežné obdobie </w:t>
      </w:r>
    </w:p>
    <w:sectPr w:rsidR="006E712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4" w:right="1366" w:bottom="1486" w:left="1020" w:header="566" w:footer="575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7436C5" w14:textId="77777777" w:rsidR="007E280E" w:rsidRDefault="00C54A4B">
      <w:pPr>
        <w:spacing w:after="0" w:line="240" w:lineRule="auto"/>
      </w:pPr>
      <w:r>
        <w:separator/>
      </w:r>
    </w:p>
  </w:endnote>
  <w:endnote w:type="continuationSeparator" w:id="0">
    <w:p w14:paraId="0989D50E" w14:textId="77777777" w:rsidR="007E280E" w:rsidRDefault="00C54A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C72AD7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56C3561E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B31EB7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553E5" w:rsidRPr="009553E5">
      <w:rPr>
        <w:noProof/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09AE0536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40E404" w14:textId="77777777" w:rsidR="006E7129" w:rsidRDefault="00C54A4B">
    <w:pPr>
      <w:spacing w:after="0" w:line="259" w:lineRule="auto"/>
      <w:ind w:left="0" w:right="52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4"/>
      </w:rPr>
      <w:t>6</w:t>
    </w:r>
    <w:r>
      <w:rPr>
        <w:sz w:val="24"/>
      </w:rPr>
      <w:fldChar w:fldCharType="end"/>
    </w:r>
    <w:r>
      <w:rPr>
        <w:sz w:val="24"/>
      </w:rPr>
      <w:t xml:space="preserve"> </w:t>
    </w:r>
  </w:p>
  <w:p w14:paraId="42784E09" w14:textId="77777777" w:rsidR="006E7129" w:rsidRDefault="00C54A4B">
    <w:pPr>
      <w:spacing w:after="0" w:line="259" w:lineRule="auto"/>
      <w:ind w:left="0" w:right="-10" w:firstLine="0"/>
      <w:jc w:val="right"/>
    </w:pPr>
    <w:r>
      <w:rPr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8D7AE7" w14:textId="77777777" w:rsidR="007E280E" w:rsidRDefault="00C54A4B">
      <w:pPr>
        <w:spacing w:after="0" w:line="240" w:lineRule="auto"/>
      </w:pPr>
      <w:r>
        <w:separator/>
      </w:r>
    </w:p>
  </w:footnote>
  <w:footnote w:type="continuationSeparator" w:id="0">
    <w:p w14:paraId="4091AE1F" w14:textId="77777777" w:rsidR="007E280E" w:rsidRDefault="00C54A4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600F4B34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E7FC53F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BEF32E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683F7C4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C4DBB0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2CE5B3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B74DA1E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E0A5CA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144F7A5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DDD56CD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57B27D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267523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C98B34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EE1C76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FC6BB26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6068A4E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3F4A296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0E1C93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76B033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66A686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45C4F2A4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2F9D54DF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487BE9D3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C631E9B" w14:textId="77777777"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5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99E1CC" w14:textId="77777777"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7781F83" w14:textId="77777777" w:rsidR="006E7129" w:rsidRDefault="009553E5">
          <w:pPr>
            <w:spacing w:after="0" w:line="259" w:lineRule="auto"/>
            <w:ind w:left="2" w:firstLine="0"/>
          </w:pPr>
          <w:r>
            <w:rPr>
              <w:sz w:val="24"/>
            </w:rPr>
            <w:t>4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5D943E" w14:textId="77777777" w:rsidR="006E7129" w:rsidRDefault="00A0159F">
          <w:pPr>
            <w:spacing w:after="0" w:line="259" w:lineRule="auto"/>
            <w:ind w:left="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0CFC71" w14:textId="77777777" w:rsidR="006E7129" w:rsidRDefault="009553E5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03D66E0" w14:textId="77777777" w:rsidR="006E7129" w:rsidRDefault="009553E5">
          <w:pPr>
            <w:spacing w:after="0" w:line="259" w:lineRule="auto"/>
            <w:ind w:left="2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EA06189" w14:textId="77777777"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8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9CAAD85" w14:textId="77777777" w:rsidR="006E7129" w:rsidRDefault="009553E5">
          <w:pPr>
            <w:spacing w:after="0" w:line="259" w:lineRule="auto"/>
            <w:ind w:left="0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F6F9E9B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824919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F28D00" w14:textId="77777777" w:rsidR="006E7129" w:rsidRDefault="00BE305B" w:rsidP="009553E5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</w:t>
          </w:r>
          <w:r w:rsidR="009553E5"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D17FA7D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F15DD0" w14:textId="77777777" w:rsidR="006E7129" w:rsidRDefault="009553E5">
          <w:pPr>
            <w:spacing w:after="0" w:line="259" w:lineRule="auto"/>
            <w:ind w:left="12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A8A438" w14:textId="77777777" w:rsidR="006E7129" w:rsidRDefault="009553E5">
          <w:pPr>
            <w:spacing w:after="0" w:line="259" w:lineRule="auto"/>
            <w:ind w:left="14" w:firstLine="0"/>
          </w:pPr>
          <w:r>
            <w:rPr>
              <w:sz w:val="24"/>
            </w:rPr>
            <w:t>0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B0BFE6" w14:textId="77777777" w:rsidR="006E7129" w:rsidRDefault="009553E5">
          <w:pPr>
            <w:spacing w:after="0" w:line="259" w:lineRule="auto"/>
            <w:ind w:left="44" w:firstLine="0"/>
          </w:pPr>
          <w:r>
            <w:rPr>
              <w:sz w:val="24"/>
            </w:rPr>
            <w:t>5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BEC64E" w14:textId="77777777" w:rsidR="006E7129" w:rsidRDefault="0050236C">
          <w:pPr>
            <w:spacing w:after="0" w:line="259" w:lineRule="auto"/>
            <w:ind w:left="41" w:firstLine="0"/>
          </w:pPr>
          <w:r>
            <w:rPr>
              <w:sz w:val="24"/>
            </w:rPr>
            <w:t>1</w:t>
          </w:r>
          <w:r w:rsidR="00C54A4B">
            <w:rPr>
              <w:sz w:val="24"/>
            </w:rPr>
            <w:t xml:space="preserve">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5CA599B" w14:textId="77777777" w:rsidR="006E7129" w:rsidRDefault="009553E5">
          <w:pPr>
            <w:spacing w:after="0" w:line="259" w:lineRule="auto"/>
            <w:ind w:left="43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DC5CC8" w14:textId="77777777" w:rsidR="006E7129" w:rsidRDefault="009553E5">
          <w:pPr>
            <w:spacing w:after="0" w:line="259" w:lineRule="auto"/>
            <w:ind w:left="14" w:firstLine="0"/>
          </w:pPr>
          <w:r>
            <w:rPr>
              <w:sz w:val="24"/>
            </w:rPr>
            <w:t>2</w:t>
          </w:r>
          <w:r w:rsidR="00C54A4B">
            <w:rPr>
              <w:sz w:val="24"/>
            </w:rPr>
            <w:t xml:space="preserve">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E05DD0" w14:textId="77777777" w:rsidR="006E7129" w:rsidRDefault="00A0159F">
          <w:pPr>
            <w:spacing w:after="0" w:line="259" w:lineRule="auto"/>
            <w:ind w:left="12" w:firstLine="0"/>
          </w:pPr>
          <w:r>
            <w:rPr>
              <w:sz w:val="24"/>
            </w:rPr>
            <w:t>9</w:t>
          </w:r>
          <w:r w:rsidR="00C54A4B">
            <w:rPr>
              <w:sz w:val="24"/>
            </w:rPr>
            <w:t xml:space="preserve">  </w:t>
          </w:r>
        </w:p>
      </w:tc>
    </w:tr>
  </w:tbl>
  <w:p w14:paraId="54C627C1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50F00ABA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19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6E7129" w14:paraId="3C857D9D" w14:textId="77777777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E7F854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F2E9F6F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4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A734E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BA531A5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6E7BE8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0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8943B97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9BECE32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7F932CD" w14:textId="77777777" w:rsidR="006E7129" w:rsidRDefault="00C54A4B">
          <w:pPr>
            <w:spacing w:after="0" w:line="259" w:lineRule="auto"/>
            <w:ind w:left="0" w:firstLine="0"/>
          </w:pPr>
          <w:r>
            <w:rPr>
              <w:sz w:val="24"/>
            </w:rPr>
            <w:t xml:space="preserve">7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7E1EA5C1" w14:textId="77777777" w:rsidR="006E7129" w:rsidRDefault="00C54A4B">
          <w:pPr>
            <w:spacing w:after="0" w:line="259" w:lineRule="auto"/>
            <w:ind w:left="2" w:firstLine="0"/>
          </w:pPr>
          <w:r>
            <w:rPr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C9E1A9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 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3E2F6AB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 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51DFC13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A5C4BC7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D3FA3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7 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C320F07" w14:textId="77777777" w:rsidR="006E7129" w:rsidRDefault="00C54A4B">
          <w:pPr>
            <w:spacing w:after="0" w:line="259" w:lineRule="auto"/>
            <w:ind w:left="44" w:firstLine="0"/>
          </w:pPr>
          <w:r>
            <w:rPr>
              <w:sz w:val="24"/>
            </w:rPr>
            <w:t xml:space="preserve">7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7776898" w14:textId="77777777" w:rsidR="006E7129" w:rsidRDefault="00C54A4B">
          <w:pPr>
            <w:spacing w:after="0" w:line="259" w:lineRule="auto"/>
            <w:ind w:left="41" w:firstLine="0"/>
          </w:pPr>
          <w:r>
            <w:rPr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45C04" w14:textId="77777777" w:rsidR="006E7129" w:rsidRDefault="00C54A4B">
          <w:pPr>
            <w:spacing w:after="0" w:line="259" w:lineRule="auto"/>
            <w:ind w:left="43" w:firstLine="0"/>
          </w:pPr>
          <w:r>
            <w:rPr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7B0CA1" w14:textId="77777777" w:rsidR="006E7129" w:rsidRDefault="00C54A4B">
          <w:pPr>
            <w:spacing w:after="0" w:line="259" w:lineRule="auto"/>
            <w:ind w:left="14" w:firstLine="0"/>
          </w:pPr>
          <w:r>
            <w:rPr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AA023AE" w14:textId="77777777" w:rsidR="006E7129" w:rsidRDefault="00C54A4B">
          <w:pPr>
            <w:spacing w:after="0" w:line="259" w:lineRule="auto"/>
            <w:ind w:left="12" w:firstLine="0"/>
          </w:pPr>
          <w:r>
            <w:rPr>
              <w:sz w:val="24"/>
            </w:rPr>
            <w:t xml:space="preserve">4  </w:t>
          </w:r>
        </w:p>
      </w:tc>
    </w:tr>
  </w:tbl>
  <w:p w14:paraId="6830BABD" w14:textId="77777777" w:rsidR="006E7129" w:rsidRDefault="00C54A4B">
    <w:pPr>
      <w:spacing w:after="0" w:line="259" w:lineRule="auto"/>
      <w:ind w:left="55" w:firstLine="0"/>
    </w:pPr>
    <w:r>
      <w:rPr>
        <w:sz w:val="24"/>
        <w:bdr w:val="single" w:sz="8" w:space="0" w:color="000000"/>
      </w:rPr>
      <w:t xml:space="preserve">Poznámky </w:t>
    </w:r>
    <w:proofErr w:type="spellStart"/>
    <w:r>
      <w:rPr>
        <w:sz w:val="24"/>
        <w:bdr w:val="single" w:sz="8" w:space="0" w:color="000000"/>
      </w:rPr>
      <w:t>Úč</w:t>
    </w:r>
    <w:proofErr w:type="spellEnd"/>
    <w:r>
      <w:rPr>
        <w:sz w:val="24"/>
        <w:bdr w:val="single" w:sz="8" w:space="0" w:color="000000"/>
      </w:rPr>
      <w:t xml:space="preserve"> MÚJ 3 - 01 </w:t>
    </w:r>
    <w:r>
      <w:rPr>
        <w:sz w:val="24"/>
      </w:rPr>
      <w:t xml:space="preserve">  IČO </w:t>
    </w:r>
  </w:p>
  <w:p w14:paraId="3078C22C" w14:textId="77777777" w:rsidR="006E7129" w:rsidRDefault="00C54A4B">
    <w:pPr>
      <w:spacing w:after="0" w:line="259" w:lineRule="auto"/>
      <w:ind w:left="0" w:firstLine="0"/>
    </w:pPr>
    <w:r>
      <w:rPr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48B5D10"/>
    <w:multiLevelType w:val="hybridMultilevel"/>
    <w:tmpl w:val="D5A23070"/>
    <w:lvl w:ilvl="0" w:tplc="8C621912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6BEDC7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124D3EC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FE23560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9A9A7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77EDCD8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2EC20E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08387E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C8456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9F61DDB"/>
    <w:multiLevelType w:val="hybridMultilevel"/>
    <w:tmpl w:val="2B06E296"/>
    <w:lvl w:ilvl="0" w:tplc="22CEB3AC">
      <w:start w:val="1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1D46CBE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E0E55F2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0AE744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028D102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92D732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486D0C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C2306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37EED0C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7760499"/>
    <w:multiLevelType w:val="hybridMultilevel"/>
    <w:tmpl w:val="3760B22C"/>
    <w:lvl w:ilvl="0" w:tplc="BCCEA1C4">
      <w:start w:val="2"/>
      <w:numFmt w:val="decimal"/>
      <w:lvlText w:val="(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6103AF6">
      <w:start w:val="1"/>
      <w:numFmt w:val="lowerLetter"/>
      <w:lvlText w:val="%2"/>
      <w:lvlJc w:val="left"/>
      <w:pPr>
        <w:ind w:left="12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B433A4">
      <w:start w:val="1"/>
      <w:numFmt w:val="lowerRoman"/>
      <w:lvlText w:val="%3"/>
      <w:lvlJc w:val="left"/>
      <w:pPr>
        <w:ind w:left="19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9E2EB0C">
      <w:start w:val="1"/>
      <w:numFmt w:val="decimal"/>
      <w:lvlText w:val="%4"/>
      <w:lvlJc w:val="left"/>
      <w:pPr>
        <w:ind w:left="26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049926">
      <w:start w:val="1"/>
      <w:numFmt w:val="lowerLetter"/>
      <w:lvlText w:val="%5"/>
      <w:lvlJc w:val="left"/>
      <w:pPr>
        <w:ind w:left="338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5301744">
      <w:start w:val="1"/>
      <w:numFmt w:val="lowerRoman"/>
      <w:lvlText w:val="%6"/>
      <w:lvlJc w:val="left"/>
      <w:pPr>
        <w:ind w:left="410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2A82A18">
      <w:start w:val="1"/>
      <w:numFmt w:val="decimal"/>
      <w:lvlText w:val="%7"/>
      <w:lvlJc w:val="left"/>
      <w:pPr>
        <w:ind w:left="482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6E4236C">
      <w:start w:val="1"/>
      <w:numFmt w:val="lowerLetter"/>
      <w:lvlText w:val="%8"/>
      <w:lvlJc w:val="left"/>
      <w:pPr>
        <w:ind w:left="554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3D8DFFE">
      <w:start w:val="1"/>
      <w:numFmt w:val="lowerRoman"/>
      <w:lvlText w:val="%9"/>
      <w:lvlJc w:val="left"/>
      <w:pPr>
        <w:ind w:left="626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7129"/>
    <w:rsid w:val="0050236C"/>
    <w:rsid w:val="0069591D"/>
    <w:rsid w:val="006E7129"/>
    <w:rsid w:val="007D3B6F"/>
    <w:rsid w:val="007E280E"/>
    <w:rsid w:val="009553E5"/>
    <w:rsid w:val="00A0159F"/>
    <w:rsid w:val="00BE305B"/>
    <w:rsid w:val="00C54A4B"/>
    <w:rsid w:val="00EF50F4"/>
    <w:rsid w:val="00F41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A16724"/>
  <w15:docId w15:val="{09ECA47E-F93A-4F44-A06C-A715DD49B5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152" w:hanging="10"/>
    </w:pPr>
    <w:rPr>
      <w:rFonts w:ascii="Times New Roman" w:eastAsia="Times New Roman" w:hAnsi="Times New Roman" w:cs="Times New Roman"/>
      <w:color w:val="000000"/>
      <w:sz w:val="2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21"/>
      <w:ind w:left="10" w:right="50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1253</Words>
  <Characters>7147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8384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E.M. Account</cp:lastModifiedBy>
  <cp:revision>2</cp:revision>
  <dcterms:created xsi:type="dcterms:W3CDTF">2021-06-25T16:10:00Z</dcterms:created>
  <dcterms:modified xsi:type="dcterms:W3CDTF">2021-06-25T16:10:00Z</dcterms:modified>
</cp:coreProperties>
</file>