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31E3" w:rsidRDefault="00733B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1" w:line="259" w:lineRule="auto"/>
        <w:ind w:left="0" w:right="337" w:firstLine="0"/>
        <w:jc w:val="center"/>
      </w:pPr>
      <w:r>
        <w:rPr>
          <w:b/>
          <w:sz w:val="24"/>
        </w:rPr>
        <w:t xml:space="preserve">Poznámky k účtovnej závierke za rok </w:t>
      </w:r>
      <w:r w:rsidR="00D86633">
        <w:rPr>
          <w:b/>
          <w:sz w:val="24"/>
        </w:rPr>
        <w:t>2021</w:t>
      </w:r>
    </w:p>
    <w:p w:rsidR="005131E3" w:rsidRDefault="00733B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39" w:lineRule="auto"/>
        <w:ind w:left="233" w:right="337" w:hanging="233"/>
        <w:jc w:val="left"/>
      </w:pPr>
      <w:r>
        <w:t xml:space="preserve">zostavené podľa Opatrenia MF SR č.4455/2003-92, ktorým sa ustanovujú podrobnosti o usporiadaní, označovaní a obsahovom vymedzení položiek individuálnej účtovnej závierky a rozsahu údajov určených z individuálnej </w:t>
      </w:r>
    </w:p>
    <w:p w:rsidR="005131E3" w:rsidRDefault="00733B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7" w:line="239" w:lineRule="auto"/>
        <w:ind w:left="1112" w:right="337" w:hanging="1112"/>
        <w:jc w:val="left"/>
      </w:pPr>
      <w:r>
        <w:t xml:space="preserve">účtovnej závierky na zverejnenie pre podnikateľov účtujúcich v sústave podvojného účtovníctva v znení neskorších predpisov (ostatná novela č.MF/18009/2014-74 – FS č.10/2014)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"/>
        </w:numPr>
        <w:ind w:hanging="211"/>
      </w:pPr>
      <w:r>
        <w:t xml:space="preserve">Základné informácie o účtovnej jednotke: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tbl>
      <w:tblPr>
        <w:tblStyle w:val="TableGrid"/>
        <w:tblW w:w="9290" w:type="dxa"/>
        <w:tblInd w:w="-108" w:type="dxa"/>
        <w:tblCellMar>
          <w:top w:w="0" w:type="dxa"/>
          <w:left w:w="106" w:type="dxa"/>
          <w:bottom w:w="6" w:type="dxa"/>
          <w:right w:w="115" w:type="dxa"/>
        </w:tblCellMar>
        <w:tblLook w:val="04A0" w:firstRow="1" w:lastRow="0" w:firstColumn="1" w:lastColumn="0" w:noHBand="0" w:noVBand="1"/>
      </w:tblPr>
      <w:tblGrid>
        <w:gridCol w:w="2148"/>
        <w:gridCol w:w="7142"/>
      </w:tblGrid>
      <w:tr w:rsidR="005131E3">
        <w:trPr>
          <w:trHeight w:val="401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Obchodné meno: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 xml:space="preserve">Tencer SP, s.r.o. </w:t>
            </w:r>
          </w:p>
        </w:tc>
      </w:tr>
      <w:tr w:rsidR="005131E3">
        <w:trPr>
          <w:trHeight w:val="399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Sídlo: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Okružná 7/20 </w:t>
            </w:r>
          </w:p>
        </w:tc>
      </w:tr>
      <w:tr w:rsidR="005131E3">
        <w:trPr>
          <w:trHeight w:val="401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Dátum založenia: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29.10.2008 </w:t>
            </w:r>
          </w:p>
        </w:tc>
      </w:tr>
      <w:tr w:rsidR="005131E3">
        <w:trPr>
          <w:trHeight w:val="406"/>
        </w:trPr>
        <w:tc>
          <w:tcPr>
            <w:tcW w:w="21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Dátum vzniku: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29.10.2008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131E3" w:rsidRDefault="00733B0C">
      <w:pPr>
        <w:numPr>
          <w:ilvl w:val="0"/>
          <w:numId w:val="1"/>
        </w:numPr>
        <w:ind w:hanging="211"/>
      </w:pPr>
      <w:r>
        <w:t xml:space="preserve">Opis hospodárskej činnosti účtovnej jednotky: </w:t>
      </w:r>
    </w:p>
    <w:p w:rsidR="005131E3" w:rsidRDefault="00733B0C">
      <w:pPr>
        <w:spacing w:after="98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10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"/>
        </w:numPr>
        <w:spacing w:after="107"/>
        <w:ind w:hanging="211"/>
      </w:pPr>
      <w:r>
        <w:t xml:space="preserve">Informácie o počte zamestnancov </w:t>
      </w:r>
    </w:p>
    <w:p w:rsidR="005131E3" w:rsidRDefault="00733B0C">
      <w:pPr>
        <w:ind w:left="-5"/>
      </w:pPr>
      <w:r>
        <w:t xml:space="preserve">Informácie k prílohe č.3 časti A. písm. c) </w:t>
      </w:r>
      <w:r>
        <w:rPr>
          <w:u w:val="single" w:color="000000"/>
        </w:rPr>
        <w:t>o počte zamestnancov</w:t>
      </w:r>
      <w:r>
        <w:t xml:space="preserve"> </w:t>
      </w:r>
    </w:p>
    <w:tbl>
      <w:tblPr>
        <w:tblStyle w:val="TableGrid"/>
        <w:tblW w:w="9609" w:type="dxa"/>
        <w:tblInd w:w="-108" w:type="dxa"/>
        <w:tblCellMar>
          <w:top w:w="53" w:type="dxa"/>
          <w:left w:w="106" w:type="dxa"/>
          <w:bottom w:w="6" w:type="dxa"/>
          <w:right w:w="62" w:type="dxa"/>
        </w:tblCellMar>
        <w:tblLook w:val="04A0" w:firstRow="1" w:lastRow="0" w:firstColumn="1" w:lastColumn="0" w:noHBand="0" w:noVBand="1"/>
      </w:tblPr>
      <w:tblGrid>
        <w:gridCol w:w="4645"/>
        <w:gridCol w:w="2412"/>
        <w:gridCol w:w="2552"/>
      </w:tblGrid>
      <w:tr w:rsidR="005131E3">
        <w:trPr>
          <w:trHeight w:val="783"/>
        </w:trPr>
        <w:tc>
          <w:tcPr>
            <w:tcW w:w="464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50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41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5131E3" w:rsidRDefault="00733B0C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5131E3" w:rsidRDefault="00733B0C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131E3">
        <w:trPr>
          <w:trHeight w:val="410"/>
        </w:trPr>
        <w:tc>
          <w:tcPr>
            <w:tcW w:w="464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0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0 </w:t>
            </w:r>
          </w:p>
        </w:tc>
      </w:tr>
      <w:tr w:rsidR="005131E3">
        <w:trPr>
          <w:trHeight w:val="564"/>
        </w:trPr>
        <w:tc>
          <w:tcPr>
            <w:tcW w:w="46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0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0 </w:t>
            </w:r>
          </w:p>
        </w:tc>
      </w:tr>
      <w:tr w:rsidR="005131E3">
        <w:trPr>
          <w:trHeight w:val="406"/>
        </w:trPr>
        <w:tc>
          <w:tcPr>
            <w:tcW w:w="46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počet vedúcich zamestnancov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0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0 </w:t>
            </w:r>
          </w:p>
        </w:tc>
      </w:tr>
    </w:tbl>
    <w:p w:rsidR="005131E3" w:rsidRDefault="00733B0C">
      <w:pPr>
        <w:spacing w:after="0" w:line="259" w:lineRule="auto"/>
        <w:ind w:left="929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"/>
        </w:numPr>
        <w:ind w:hanging="211"/>
      </w:pPr>
      <w:r>
        <w:t xml:space="preserve">Údaj, či je účtovná jednotka neobmedzene ručiacim spoločníkom v iných účtovných jednotkách s uvedením obchodného mena a sídla takejto účtovnej jednotky; uvádzajú sa aj iné významné údaje týkajúce sa tohto ručenia: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"/>
        </w:numPr>
        <w:ind w:hanging="211"/>
      </w:pPr>
      <w:r>
        <w:t xml:space="preserve">Právny dôvod na zostavenie účtovnej závierky: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131E3" w:rsidRDefault="00733B0C">
      <w:pPr>
        <w:numPr>
          <w:ilvl w:val="0"/>
          <w:numId w:val="1"/>
        </w:numPr>
        <w:ind w:hanging="211"/>
      </w:pPr>
      <w:r>
        <w:t xml:space="preserve">Dátum schválenia účtovnej závierky za bezprostredne predchádzajúce účtovné obdobie príslušným orgánom účtovnej jednotky: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  <w:jc w:val="left"/>
      </w:pPr>
      <w:r>
        <w:rPr>
          <w:b/>
        </w:rPr>
        <w:t>C. Ak je účtovná jednotka súčasťou konsolidovaného celku poznámky obsahujú aj t</w:t>
      </w:r>
      <w:r>
        <w:rPr>
          <w:b/>
        </w:rPr>
        <w:t xml:space="preserve">ieto informácie: </w:t>
      </w:r>
    </w:p>
    <w:p w:rsidR="005131E3" w:rsidRDefault="00733B0C">
      <w:pPr>
        <w:spacing w:after="0" w:line="259" w:lineRule="auto"/>
        <w:ind w:left="36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"/>
        </w:numPr>
      </w:pPr>
      <w:r>
        <w:lastRenderedPageBreak/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"/>
        </w:numPr>
      </w:pPr>
      <w: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</w:t>
      </w:r>
      <w:r>
        <w:t xml:space="preserve">torá je bezprostredne konsolidujúcou účtovnou jednotkou: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"/>
        </w:numPr>
      </w:pPr>
      <w:r>
        <w:t>Obchodné meno a sídlo konsolidujúcej účtovnej jednotky, v ktorej sú prístupné konsolidované účtovné závierky a adresa príslušného registrového súdu, ktorý vedie obchodný register, v ktorom sa ul</w:t>
      </w:r>
      <w:r>
        <w:t xml:space="preserve">ožia tieto konsolidované účtovné závierky: </w:t>
      </w:r>
    </w:p>
    <w:p w:rsidR="005131E3" w:rsidRDefault="00733B0C">
      <w:pPr>
        <w:spacing w:after="10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"/>
        </w:numPr>
        <w:spacing w:after="110"/>
      </w:pPr>
      <w:r>
        <w:t xml:space="preserve">Údaj, či je materská účtovná jednotka oslobodená od povinností zostaviť konsolidovanú účtovnú závierku a konsolidovanú výročnú správu podľa § 22 zákona, pričom sa uvádza: </w:t>
      </w:r>
    </w:p>
    <w:p w:rsidR="005131E3" w:rsidRDefault="00733B0C">
      <w:pPr>
        <w:numPr>
          <w:ilvl w:val="0"/>
          <w:numId w:val="3"/>
        </w:numPr>
        <w:ind w:hanging="202"/>
      </w:pPr>
      <w:r>
        <w:t>Pri oslobodení podľa § 22 ods. 8 zákon</w:t>
      </w:r>
      <w:r>
        <w:t xml:space="preserve">a obchodné meno a sídlo materskej účtovnej jednotky zostavujúcej konsolidovanú účtovnú závierku podľa IFRS, do ktorej je zahrnovaná účtovná jednotka a všetky jej dcérske účtovné jednotky: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3"/>
        </w:numPr>
        <w:ind w:hanging="202"/>
      </w:pPr>
      <w:r>
        <w:t>Pri oslobodení podľa § 22 ods. 12 zákona obchodné meno a sídlo dc</w:t>
      </w:r>
      <w:r>
        <w:t xml:space="preserve">érskych účtovných jednotiek: 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131E3" w:rsidRDefault="00733B0C">
      <w:pPr>
        <w:ind w:left="-5"/>
        <w:jc w:val="left"/>
      </w:pPr>
      <w:r>
        <w:rPr>
          <w:b/>
        </w:rPr>
        <w:t xml:space="preserve">D. V poznámkach sa uvádzajú ďalšie informácie o: </w:t>
      </w:r>
    </w:p>
    <w:p w:rsidR="005131E3" w:rsidRDefault="00733B0C">
      <w:pPr>
        <w:numPr>
          <w:ilvl w:val="0"/>
          <w:numId w:val="4"/>
        </w:numPr>
        <w:ind w:hanging="211"/>
      </w:pPr>
      <w:r>
        <w:t xml:space="preserve">použitých účtovných zásadách a účtovných metódach, </w:t>
      </w:r>
    </w:p>
    <w:p w:rsidR="005131E3" w:rsidRDefault="00733B0C">
      <w:pPr>
        <w:numPr>
          <w:ilvl w:val="0"/>
          <w:numId w:val="4"/>
        </w:numPr>
        <w:ind w:hanging="211"/>
      </w:pPr>
      <w:r>
        <w:t xml:space="preserve">údajoch vykázaných na strane aktív súvahy, </w:t>
      </w:r>
    </w:p>
    <w:p w:rsidR="005131E3" w:rsidRDefault="00733B0C">
      <w:pPr>
        <w:numPr>
          <w:ilvl w:val="0"/>
          <w:numId w:val="4"/>
        </w:numPr>
        <w:ind w:hanging="211"/>
      </w:pPr>
      <w:r>
        <w:t xml:space="preserve">údajoch vykázaných na strane pasív súvahy, </w:t>
      </w:r>
    </w:p>
    <w:p w:rsidR="005131E3" w:rsidRDefault="00733B0C">
      <w:pPr>
        <w:numPr>
          <w:ilvl w:val="0"/>
          <w:numId w:val="4"/>
        </w:numPr>
        <w:ind w:hanging="211"/>
      </w:pPr>
      <w:r>
        <w:t xml:space="preserve">výnosoch, </w:t>
      </w:r>
    </w:p>
    <w:p w:rsidR="005131E3" w:rsidRDefault="00733B0C">
      <w:pPr>
        <w:numPr>
          <w:ilvl w:val="0"/>
          <w:numId w:val="4"/>
        </w:numPr>
        <w:ind w:hanging="211"/>
      </w:pPr>
      <w:r>
        <w:t xml:space="preserve">nákladoch, </w:t>
      </w:r>
    </w:p>
    <w:p w:rsidR="005131E3" w:rsidRDefault="00733B0C">
      <w:pPr>
        <w:numPr>
          <w:ilvl w:val="0"/>
          <w:numId w:val="4"/>
        </w:numPr>
        <w:ind w:hanging="211"/>
      </w:pPr>
      <w:r>
        <w:t>daniach z príjmov,</w:t>
      </w:r>
      <w:r>
        <w:rPr>
          <w:b/>
        </w:rPr>
        <w:t xml:space="preserve"> </w:t>
      </w:r>
    </w:p>
    <w:p w:rsidR="005131E3" w:rsidRDefault="00733B0C">
      <w:pPr>
        <w:numPr>
          <w:ilvl w:val="0"/>
          <w:numId w:val="4"/>
        </w:numPr>
        <w:ind w:hanging="211"/>
      </w:pPr>
      <w:r>
        <w:t>údajoch na podsúvahových účtoch,</w:t>
      </w:r>
      <w:r>
        <w:rPr>
          <w:b/>
        </w:rPr>
        <w:t xml:space="preserve"> </w:t>
      </w:r>
    </w:p>
    <w:p w:rsidR="005131E3" w:rsidRDefault="00733B0C">
      <w:pPr>
        <w:numPr>
          <w:ilvl w:val="0"/>
          <w:numId w:val="4"/>
        </w:numPr>
        <w:ind w:hanging="211"/>
      </w:pPr>
      <w:r>
        <w:t>iných aktívach a iných pasívach,</w:t>
      </w:r>
      <w:r>
        <w:rPr>
          <w:b/>
        </w:rPr>
        <w:t xml:space="preserve"> </w:t>
      </w:r>
    </w:p>
    <w:p w:rsidR="005131E3" w:rsidRDefault="00733B0C">
      <w:pPr>
        <w:numPr>
          <w:ilvl w:val="0"/>
          <w:numId w:val="4"/>
        </w:numPr>
        <w:ind w:hanging="211"/>
      </w:pPr>
      <w:r>
        <w:t xml:space="preserve">spriaznených osobách, </w:t>
      </w:r>
    </w:p>
    <w:p w:rsidR="005131E3" w:rsidRDefault="00733B0C">
      <w:pPr>
        <w:numPr>
          <w:ilvl w:val="0"/>
          <w:numId w:val="4"/>
        </w:numPr>
        <w:ind w:hanging="211"/>
      </w:pPr>
      <w:r>
        <w:t>skutočnostiach, ktoré nastali medzi dňom, ku ktorému sa zostavuje účtovná závierka a dňom jej zostavenia,</w:t>
      </w:r>
      <w:r>
        <w:rPr>
          <w:b/>
        </w:rPr>
        <w:t xml:space="preserve"> </w:t>
      </w:r>
      <w:r>
        <w:t>k) prehľade zmien vlastného imania,</w:t>
      </w:r>
      <w:r>
        <w:rPr>
          <w:b/>
        </w:rPr>
        <w:t xml:space="preserve"> </w:t>
      </w:r>
    </w:p>
    <w:p w:rsidR="005131E3" w:rsidRDefault="00733B0C">
      <w:pPr>
        <w:ind w:left="-5"/>
      </w:pPr>
      <w:r>
        <w:t>l)</w:t>
      </w:r>
      <w:r>
        <w:t xml:space="preserve"> prehľade peňažných tokov.</w:t>
      </w:r>
      <w:r>
        <w:rPr>
          <w:b/>
        </w:rP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131E3" w:rsidRDefault="00733B0C">
      <w:pPr>
        <w:ind w:left="-5"/>
        <w:jc w:val="left"/>
      </w:pPr>
      <w:r>
        <w:rPr>
          <w:b/>
        </w:rPr>
        <w:t xml:space="preserve">E. Informácie o použitých účtovných zásadách a účtovných metódach: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 </w:t>
      </w:r>
    </w:p>
    <w:p w:rsidR="005131E3" w:rsidRDefault="00733B0C">
      <w:pPr>
        <w:numPr>
          <w:ilvl w:val="0"/>
          <w:numId w:val="5"/>
        </w:numPr>
        <w:ind w:hanging="211"/>
      </w:pPr>
      <w:r>
        <w:t xml:space="preserve">Splnenie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5"/>
        </w:numPr>
        <w:ind w:hanging="211"/>
      </w:pPr>
      <w:r>
        <w:rPr>
          <w:u w:val="single" w:color="000000"/>
        </w:rPr>
        <w:t>Zmeny účtovných zásad</w:t>
      </w:r>
      <w:r>
        <w:t xml:space="preserve"> a zmeny účtovných metód, s uvedení</w:t>
      </w:r>
      <w:r>
        <w:t xml:space="preserve">m dôvodu ich uplatnenia a ich vplyvu na hodnotu majetku, záväzkov, vlastného imania a výsledku hospodárenia účtovnej jednotky: 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5"/>
        </w:numPr>
        <w:ind w:hanging="211"/>
      </w:pPr>
      <w:r>
        <w:rPr>
          <w:u w:val="single" w:color="000000"/>
        </w:rPr>
        <w:t>Spôsob oceňovania</w:t>
      </w:r>
      <w:r>
        <w:t xml:space="preserve"> jednotlivých zložiek majetku a záväzkov v členení na: 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8" w:type="dxa"/>
          <w:left w:w="106" w:type="dxa"/>
          <w:bottom w:w="0" w:type="dxa"/>
          <w:right w:w="66" w:type="dxa"/>
        </w:tblCellMar>
        <w:tblLook w:val="04A0" w:firstRow="1" w:lastRow="0" w:firstColumn="1" w:lastColumn="0" w:noHBand="0" w:noVBand="1"/>
      </w:tblPr>
      <w:tblGrid>
        <w:gridCol w:w="706"/>
        <w:gridCol w:w="5303"/>
        <w:gridCol w:w="3281"/>
      </w:tblGrid>
      <w:tr w:rsidR="005131E3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lastRenderedPageBreak/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5131E3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Reprodukčná obstarávacia cena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5131E3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Reprodukčná obstarávacia cena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Zásoby obstarané kúpou: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131E3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Reprodukčná obstarávacia cena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131E3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Vlastné pohľadávky: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Kúpené pohľadávky: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131E3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131E3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Deriváty: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131E3">
        <w:trPr>
          <w:trHeight w:val="51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131E3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Majetok obstaraný v privatizácii: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Bez náplne </w:t>
            </w:r>
          </w:p>
        </w:tc>
      </w:tr>
      <w:tr w:rsidR="005131E3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21.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Splatná daň z </w:t>
            </w:r>
            <w:r>
              <w:t xml:space="preserve">príjmov a odložená daň z príjmov: 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136" w:line="259" w:lineRule="auto"/>
        <w:ind w:left="-5"/>
        <w:jc w:val="left"/>
      </w:pPr>
      <w:r>
        <w:rPr>
          <w:color w:val="FF0000"/>
          <w:u w:val="single" w:color="FF0000"/>
        </w:rPr>
        <w:t>Komentár</w:t>
      </w:r>
      <w:r>
        <w:rPr>
          <w:color w:val="FF0000"/>
        </w:rPr>
        <w:t xml:space="preserve">: </w:t>
      </w:r>
    </w:p>
    <w:p w:rsidR="005131E3" w:rsidRDefault="00733B0C">
      <w:pPr>
        <w:numPr>
          <w:ilvl w:val="0"/>
          <w:numId w:val="6"/>
        </w:numPr>
        <w:spacing w:after="149"/>
        <w:ind w:right="265" w:hanging="360"/>
        <w:jc w:val="left"/>
      </w:pPr>
      <w:r>
        <w:rPr>
          <w:color w:val="FF0000"/>
        </w:rPr>
        <w:t xml:space="preserve">ÚJ používa pri oceňovaní úbytku cudzej meny v hotovosti alebo z bankového účtu – vážený aritmetický priemer.  </w:t>
      </w:r>
    </w:p>
    <w:p w:rsidR="005131E3" w:rsidRDefault="00733B0C">
      <w:pPr>
        <w:numPr>
          <w:ilvl w:val="0"/>
          <w:numId w:val="6"/>
        </w:numPr>
        <w:spacing w:after="149"/>
        <w:ind w:right="265" w:hanging="360"/>
        <w:jc w:val="left"/>
      </w:pPr>
      <w:r>
        <w:rPr>
          <w:color w:val="FF0000"/>
        </w:rPr>
        <w:t xml:space="preserve">ÚJ používa pri oceňovaní prírastku cudzej meny v </w:t>
      </w:r>
      <w:r>
        <w:rPr>
          <w:color w:val="FF0000"/>
        </w:rPr>
        <w:t xml:space="preserve">hotovosti alebo na bankový účet – zmenárenský kurz konkrétnej banky. </w:t>
      </w:r>
    </w:p>
    <w:p w:rsidR="005131E3" w:rsidRDefault="00733B0C">
      <w:pPr>
        <w:numPr>
          <w:ilvl w:val="0"/>
          <w:numId w:val="6"/>
        </w:numPr>
        <w:spacing w:after="149"/>
        <w:ind w:right="265" w:hanging="360"/>
        <w:jc w:val="left"/>
      </w:pPr>
      <w:r>
        <w:rPr>
          <w:color w:val="FF0000"/>
        </w:rPr>
        <w:t xml:space="preserve">ÚJ používa pri oceňovaní úbytku rovnakého druhu zásob a cenných papierov – vážený aritmetický priemer (§ 25/5 ZoU; § 22/1 PU). </w:t>
      </w:r>
    </w:p>
    <w:p w:rsidR="005131E3" w:rsidRDefault="00733B0C">
      <w:pPr>
        <w:numPr>
          <w:ilvl w:val="0"/>
          <w:numId w:val="6"/>
        </w:numPr>
        <w:spacing w:after="108"/>
        <w:ind w:right="265" w:hanging="360"/>
        <w:jc w:val="left"/>
      </w:pPr>
      <w:r>
        <w:rPr>
          <w:color w:val="FF0000"/>
        </w:rPr>
        <w:t>ÚJ nepoužíva dobrovoľné oceňovanie obchodných podielov met</w:t>
      </w:r>
      <w:r>
        <w:rPr>
          <w:color w:val="FF0000"/>
        </w:rPr>
        <w:t xml:space="preserve">ódou vlastného imania (§ 27/9 ZoU).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125"/>
        <w:ind w:left="-5" w:right="328"/>
      </w:pPr>
      <w:r>
        <w:t xml:space="preserve">d) </w:t>
      </w:r>
      <w:r>
        <w:rPr>
          <w:u w:val="single" w:color="000000"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p w:rsidR="005131E3" w:rsidRDefault="00733B0C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5131E3" w:rsidRDefault="00733B0C">
      <w:pPr>
        <w:spacing w:after="136" w:line="259" w:lineRule="auto"/>
        <w:ind w:left="-5"/>
        <w:jc w:val="left"/>
      </w:pPr>
      <w:r>
        <w:rPr>
          <w:color w:val="FF0000"/>
          <w:u w:val="single" w:color="FF0000"/>
        </w:rPr>
        <w:lastRenderedPageBreak/>
        <w:t>Komentár</w:t>
      </w:r>
      <w:r>
        <w:rPr>
          <w:color w:val="FF0000"/>
        </w:rPr>
        <w:t xml:space="preserve">:  </w:t>
      </w:r>
    </w:p>
    <w:p w:rsidR="005131E3" w:rsidRDefault="00733B0C">
      <w:pPr>
        <w:numPr>
          <w:ilvl w:val="0"/>
          <w:numId w:val="7"/>
        </w:numPr>
        <w:spacing w:after="149"/>
        <w:ind w:right="265" w:hanging="360"/>
        <w:jc w:val="left"/>
      </w:pPr>
      <w:r>
        <w:rPr>
          <w:color w:val="FF0000"/>
        </w:rPr>
        <w:t>ÚJ nepoužíva kategóriu drobného dlhodobého nehmotného majetku - p</w:t>
      </w:r>
      <w:r>
        <w:rPr>
          <w:color w:val="FF0000"/>
        </w:rPr>
        <w:t xml:space="preserve">oložky pod 2 400 eur jednotkovej ceny (§ 13/2 PU). </w:t>
      </w:r>
    </w:p>
    <w:p w:rsidR="005131E3" w:rsidRDefault="00733B0C">
      <w:pPr>
        <w:numPr>
          <w:ilvl w:val="0"/>
          <w:numId w:val="7"/>
        </w:numPr>
        <w:spacing w:after="149"/>
        <w:ind w:right="265" w:hanging="360"/>
        <w:jc w:val="left"/>
      </w:pPr>
      <w:r>
        <w:rPr>
          <w:color w:val="FF0000"/>
        </w:rPr>
        <w:t xml:space="preserve">ÚJ nepoužíva kategóriu drobného dlhodobého hmotného majetku - položky pod 1 700 eur jednotkovej ceny (§ 13/6 PU). </w:t>
      </w:r>
    </w:p>
    <w:p w:rsidR="005131E3" w:rsidRDefault="00733B0C">
      <w:pPr>
        <w:numPr>
          <w:ilvl w:val="0"/>
          <w:numId w:val="7"/>
        </w:numPr>
        <w:spacing w:after="149"/>
        <w:ind w:right="265" w:hanging="360"/>
        <w:jc w:val="left"/>
      </w:pPr>
      <w:r>
        <w:rPr>
          <w:color w:val="FF0000"/>
        </w:rPr>
        <w:t>ÚJ nepoužíva dobrovoľné účtovanie podlimitného technického zhodnotenia do odpisovaného dl</w:t>
      </w:r>
      <w:r>
        <w:rPr>
          <w:color w:val="FF0000"/>
        </w:rPr>
        <w:t>hodobého majetku (§ 21/3 PU).</w:t>
      </w:r>
      <w:r>
        <w:t xml:space="preserve"> </w:t>
      </w:r>
    </w:p>
    <w:p w:rsidR="005131E3" w:rsidRDefault="00733B0C">
      <w:pPr>
        <w:numPr>
          <w:ilvl w:val="0"/>
          <w:numId w:val="7"/>
        </w:numPr>
        <w:spacing w:after="122"/>
        <w:ind w:right="265" w:hanging="360"/>
        <w:jc w:val="left"/>
      </w:pPr>
      <w:r>
        <w:rPr>
          <w:color w:val="FF0000"/>
        </w:rPr>
        <w:t>ÚJ nepoužíva dobrovoľnú kapitalizáciu úrokov do obstarávacej ceny odpisovaného dlhodobého majetku (§ 34/1 PU; § 35/2/h PU).</w:t>
      </w: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5131E3" w:rsidRDefault="00733B0C">
      <w:pPr>
        <w:numPr>
          <w:ilvl w:val="0"/>
          <w:numId w:val="8"/>
        </w:numPr>
        <w:spacing w:after="107"/>
        <w:ind w:right="238" w:hanging="211"/>
      </w:pPr>
      <w:r>
        <w:rPr>
          <w:u w:val="single" w:color="000000"/>
        </w:rPr>
        <w:t>Dotácie</w:t>
      </w:r>
      <w:r>
        <w:t xml:space="preserve"> poskytnuté na obstaranie majetku s uvedením zložky majetku a ich ocenenia: </w:t>
      </w:r>
      <w:r>
        <w:rPr>
          <w:b/>
        </w:rP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8"/>
        </w:numPr>
        <w:spacing w:after="110"/>
        <w:ind w:right="238" w:hanging="211"/>
      </w:pPr>
      <w:r>
        <w:rPr>
          <w:u w:val="single" w:color="000000"/>
        </w:rPr>
        <w:t>Informácie o oprave významných chýb</w:t>
      </w:r>
      <w:r>
        <w:t xml:space="preserve"> minulých účtovných období účtovaných v bežnom účtovnom období s uvedením sumy vplyvu na nerozdelený zisk minulých rokov alebo na neuhradenú stratu minulých rokov; súčasne môže účtovná jednotka uviesť aj informácie o opra</w:t>
      </w:r>
      <w:r>
        <w:t xml:space="preserve">ve nevýznamných chýb minulých účtovných období účtovaných v bežnom účtovnom období s uvedením sumy vplyvu na výsledok hospodárenia bežného účtovného obdobia: </w:t>
      </w:r>
      <w:r>
        <w:rPr>
          <w:b/>
        </w:rP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  <w:jc w:val="left"/>
      </w:pPr>
      <w:r>
        <w:rPr>
          <w:b/>
        </w:rPr>
        <w:t xml:space="preserve">F. Informácie o údajoch vykázaných na strane aktív súvahy: </w:t>
      </w: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a) </w:t>
      </w:r>
      <w:r>
        <w:rPr>
          <w:b/>
          <w:u w:val="single" w:color="000000"/>
        </w:rPr>
        <w:t>Dlhodobý nehmotný majetok</w:t>
      </w:r>
      <w:r>
        <w:t xml:space="preserve"> za</w:t>
      </w:r>
      <w:r>
        <w:t xml:space="preserve"> bežné účtovné obdobie a za bezprostredne predchádzajúce účtovné obdobie: 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 w:right="2801"/>
      </w:pPr>
      <w:r>
        <w:t xml:space="preserve">Informácie k prílohe č. 3 časti F. písm. a) o </w:t>
      </w:r>
      <w:r>
        <w:rPr>
          <w:u w:val="single" w:color="000000"/>
        </w:rPr>
        <w:t>dlhodobom nehmotnom majetku</w:t>
      </w:r>
      <w:r>
        <w:t xml:space="preserve"> Tabuľka č. 1 </w:t>
      </w:r>
    </w:p>
    <w:tbl>
      <w:tblPr>
        <w:tblStyle w:val="TableGrid"/>
        <w:tblW w:w="9129" w:type="dxa"/>
        <w:tblInd w:w="-29" w:type="dxa"/>
        <w:tblCellMar>
          <w:top w:w="48" w:type="dxa"/>
          <w:left w:w="31" w:type="dxa"/>
          <w:bottom w:w="0" w:type="dxa"/>
          <w:right w:w="3" w:type="dxa"/>
        </w:tblCellMar>
        <w:tblLook w:val="04A0" w:firstRow="1" w:lastRow="0" w:firstColumn="1" w:lastColumn="0" w:noHBand="0" w:noVBand="1"/>
      </w:tblPr>
      <w:tblGrid>
        <w:gridCol w:w="1510"/>
        <w:gridCol w:w="1132"/>
        <w:gridCol w:w="846"/>
        <w:gridCol w:w="1102"/>
        <w:gridCol w:w="916"/>
        <w:gridCol w:w="810"/>
        <w:gridCol w:w="89"/>
        <w:gridCol w:w="699"/>
        <w:gridCol w:w="1279"/>
        <w:gridCol w:w="746"/>
      </w:tblGrid>
      <w:tr w:rsidR="005131E3">
        <w:trPr>
          <w:trHeight w:val="365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Dlhodobý nehmotný </w:t>
            </w:r>
          </w:p>
        </w:tc>
        <w:tc>
          <w:tcPr>
            <w:tcW w:w="726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5131E3">
        <w:trPr>
          <w:trHeight w:val="1145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majetok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8" w:lineRule="auto"/>
              <w:ind w:left="0" w:right="21" w:firstLine="0"/>
              <w:jc w:val="center"/>
            </w:pPr>
            <w:r>
              <w:t xml:space="preserve">Aktivované </w:t>
            </w:r>
          </w:p>
          <w:p w:rsidR="005131E3" w:rsidRDefault="00733B0C">
            <w:pPr>
              <w:spacing w:after="0" w:line="259" w:lineRule="auto"/>
              <w:ind w:left="58" w:right="34" w:firstLine="0"/>
              <w:jc w:val="center"/>
            </w:pPr>
            <w:r>
              <w:t xml:space="preserve">náklady na vývoj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>Softvér</w:t>
            </w: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Oceniteľné práva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38" w:firstLine="0"/>
            </w:pPr>
            <w:r>
              <w:t xml:space="preserve">Goodwill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</w:pPr>
            <w:r>
              <w:t xml:space="preserve">Ostatný </w:t>
            </w:r>
          </w:p>
          <w:p w:rsidR="005131E3" w:rsidRDefault="00733B0C">
            <w:pPr>
              <w:spacing w:after="0" w:line="259" w:lineRule="auto"/>
              <w:ind w:left="125" w:firstLine="0"/>
              <w:jc w:val="left"/>
            </w:pPr>
            <w:r>
              <w:t xml:space="preserve">DNM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t xml:space="preserve">Obsta- rávaný </w:t>
            </w:r>
          </w:p>
          <w:p w:rsidR="005131E3" w:rsidRDefault="00733B0C">
            <w:pPr>
              <w:spacing w:after="0" w:line="259" w:lineRule="auto"/>
              <w:ind w:left="187" w:firstLine="0"/>
              <w:jc w:val="left"/>
            </w:pPr>
            <w:r>
              <w:t xml:space="preserve">DNM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86" w:right="70" w:firstLine="0"/>
              <w:jc w:val="center"/>
            </w:pPr>
            <w:r>
              <w:t xml:space="preserve">Poskytnuté preddavky na DNM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28" w:firstLine="0"/>
              <w:jc w:val="center"/>
            </w:pPr>
            <w:r>
              <w:t xml:space="preserve">Spolu </w:t>
            </w:r>
          </w:p>
        </w:tc>
      </w:tr>
      <w:tr w:rsidR="005131E3">
        <w:trPr>
          <w:trHeight w:val="262"/>
        </w:trPr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6" w:firstLine="0"/>
              <w:jc w:val="center"/>
            </w:pPr>
            <w:r>
              <w:t xml:space="preserve">a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5" w:firstLine="0"/>
              <w:jc w:val="center"/>
            </w:pPr>
            <w:r>
              <w:t xml:space="preserve">B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1" w:firstLine="0"/>
              <w:jc w:val="center"/>
            </w:pPr>
            <w:r>
              <w:t xml:space="preserve">c </w:t>
            </w:r>
          </w:p>
        </w:tc>
        <w:tc>
          <w:tcPr>
            <w:tcW w:w="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1" w:firstLine="0"/>
              <w:jc w:val="center"/>
            </w:pPr>
            <w:r>
              <w:t xml:space="preserve">d </w:t>
            </w:r>
          </w:p>
        </w:tc>
        <w:tc>
          <w:tcPr>
            <w:tcW w:w="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3" w:firstLine="0"/>
              <w:jc w:val="center"/>
            </w:pPr>
            <w:r>
              <w:t xml:space="preserve">e 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1" w:firstLine="0"/>
              <w:jc w:val="center"/>
            </w:pPr>
            <w:r>
              <w:t xml:space="preserve">f 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3" w:firstLine="0"/>
              <w:jc w:val="center"/>
            </w:pPr>
            <w:r>
              <w:t xml:space="preserve">g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1" w:firstLine="0"/>
              <w:jc w:val="center"/>
            </w:pPr>
            <w:r>
              <w:t xml:space="preserve">H 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29" w:firstLine="0"/>
              <w:jc w:val="center"/>
            </w:pPr>
            <w:r>
              <w:t xml:space="preserve">i </w:t>
            </w:r>
          </w:p>
        </w:tc>
      </w:tr>
      <w:tr w:rsidR="005131E3">
        <w:trPr>
          <w:trHeight w:val="286"/>
        </w:trPr>
        <w:tc>
          <w:tcPr>
            <w:tcW w:w="18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Prvotné ocenenie </w:t>
            </w:r>
          </w:p>
        </w:tc>
        <w:tc>
          <w:tcPr>
            <w:tcW w:w="1001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2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7" w:type="dxa"/>
            <w:gridSpan w:val="3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2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528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1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28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7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Oprávky </w:t>
            </w:r>
          </w:p>
        </w:tc>
        <w:tc>
          <w:tcPr>
            <w:tcW w:w="100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528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0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0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36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</w:t>
            </w:r>
            <w:r>
              <w:rPr>
                <w:b/>
              </w:rPr>
              <w:t xml:space="preserve">konci účtovného obdobia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7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Opravné položky </w:t>
            </w:r>
          </w:p>
        </w:tc>
        <w:tc>
          <w:tcPr>
            <w:tcW w:w="100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528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0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33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10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Zostatková hodnota  </w:t>
            </w:r>
          </w:p>
        </w:tc>
        <w:tc>
          <w:tcPr>
            <w:tcW w:w="100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528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5131E3" w:rsidRDefault="00733B0C">
            <w:pPr>
              <w:spacing w:after="0" w:line="259" w:lineRule="auto"/>
              <w:ind w:left="109" w:firstLine="0"/>
              <w:jc w:val="center"/>
            </w:pPr>
            <w:r>
              <w:t xml:space="preserve"> </w:t>
            </w:r>
          </w:p>
        </w:tc>
        <w:tc>
          <w:tcPr>
            <w:tcW w:w="89" w:type="dxa"/>
            <w:tcBorders>
              <w:top w:val="single" w:sz="12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28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  <w:vAlign w:val="center"/>
          </w:tcPr>
          <w:p w:rsidR="005131E3" w:rsidRDefault="00733B0C">
            <w:pPr>
              <w:spacing w:after="0" w:line="259" w:lineRule="auto"/>
              <w:ind w:left="109" w:firstLine="0"/>
              <w:jc w:val="center"/>
            </w:pPr>
            <w:r>
              <w:t xml:space="preserve"> </w:t>
            </w:r>
          </w:p>
        </w:tc>
        <w:tc>
          <w:tcPr>
            <w:tcW w:w="89" w:type="dxa"/>
            <w:tcBorders>
              <w:top w:val="single" w:sz="6" w:space="0" w:color="000000"/>
              <w:left w:val="nil"/>
              <w:bottom w:val="single" w:sz="12" w:space="0" w:color="000000"/>
              <w:right w:val="single" w:sz="6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Tabuľka č. 2 </w:t>
      </w:r>
    </w:p>
    <w:tbl>
      <w:tblPr>
        <w:tblStyle w:val="TableGrid"/>
        <w:tblW w:w="9129" w:type="dxa"/>
        <w:tblInd w:w="-29" w:type="dxa"/>
        <w:tblCellMar>
          <w:top w:w="48" w:type="dxa"/>
          <w:left w:w="31" w:type="dxa"/>
          <w:bottom w:w="0" w:type="dxa"/>
          <w:right w:w="2" w:type="dxa"/>
        </w:tblCellMar>
        <w:tblLook w:val="04A0" w:firstRow="1" w:lastRow="0" w:firstColumn="1" w:lastColumn="0" w:noHBand="0" w:noVBand="1"/>
      </w:tblPr>
      <w:tblGrid>
        <w:gridCol w:w="1488"/>
        <w:gridCol w:w="1171"/>
        <w:gridCol w:w="845"/>
        <w:gridCol w:w="1101"/>
        <w:gridCol w:w="915"/>
        <w:gridCol w:w="809"/>
        <w:gridCol w:w="83"/>
        <w:gridCol w:w="700"/>
        <w:gridCol w:w="1279"/>
        <w:gridCol w:w="738"/>
      </w:tblGrid>
      <w:tr w:rsidR="005131E3">
        <w:trPr>
          <w:trHeight w:val="365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Dlhodobý nehmotný majetok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406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right="167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86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114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36" w:right="35"/>
              <w:jc w:val="center"/>
            </w:pPr>
            <w:r>
              <w:t xml:space="preserve">Aktivované náklady na vývoj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Softvér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Oceniteľné práva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38" w:firstLine="0"/>
            </w:pPr>
            <w:r>
              <w:t xml:space="preserve">Goodwill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</w:pPr>
            <w:r>
              <w:t xml:space="preserve">Ostatný </w:t>
            </w:r>
          </w:p>
          <w:p w:rsidR="005131E3" w:rsidRDefault="00733B0C">
            <w:pPr>
              <w:spacing w:after="0" w:line="259" w:lineRule="auto"/>
              <w:ind w:left="125" w:firstLine="0"/>
              <w:jc w:val="left"/>
            </w:pPr>
            <w:r>
              <w:t xml:space="preserve">DNM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t xml:space="preserve">Obsta- rávaný </w:t>
            </w:r>
          </w:p>
          <w:p w:rsidR="005131E3" w:rsidRDefault="00733B0C">
            <w:pPr>
              <w:spacing w:after="0" w:line="259" w:lineRule="auto"/>
              <w:ind w:left="187" w:firstLine="0"/>
              <w:jc w:val="left"/>
            </w:pPr>
            <w:r>
              <w:t xml:space="preserve">DNM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86" w:right="71" w:firstLine="0"/>
              <w:jc w:val="center"/>
            </w:pPr>
            <w:r>
              <w:t xml:space="preserve">Poskytnuté preddavky na DNM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29" w:firstLine="0"/>
              <w:jc w:val="center"/>
            </w:pPr>
            <w:r>
              <w:t xml:space="preserve">Spolu </w:t>
            </w:r>
          </w:p>
        </w:tc>
      </w:tr>
      <w:tr w:rsidR="005131E3">
        <w:trPr>
          <w:trHeight w:val="262"/>
        </w:trPr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7" w:firstLine="0"/>
              <w:jc w:val="center"/>
            </w:pPr>
            <w:r>
              <w:t xml:space="preserve">a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7" w:firstLine="0"/>
              <w:jc w:val="center"/>
            </w:pPr>
            <w:r>
              <w:t xml:space="preserve">b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2" w:firstLine="0"/>
              <w:jc w:val="center"/>
            </w:pPr>
            <w:r>
              <w:t xml:space="preserve">c </w:t>
            </w:r>
          </w:p>
        </w:tc>
        <w:tc>
          <w:tcPr>
            <w:tcW w:w="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1" w:firstLine="0"/>
              <w:jc w:val="center"/>
            </w:pPr>
            <w:r>
              <w:t xml:space="preserve">d </w:t>
            </w:r>
          </w:p>
        </w:tc>
        <w:tc>
          <w:tcPr>
            <w:tcW w:w="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3" w:firstLine="0"/>
              <w:jc w:val="center"/>
            </w:pPr>
            <w:r>
              <w:t xml:space="preserve">e 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1" w:firstLine="0"/>
              <w:jc w:val="center"/>
            </w:pPr>
            <w:r>
              <w:t xml:space="preserve">f 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g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3" w:firstLine="0"/>
              <w:jc w:val="center"/>
            </w:pPr>
            <w:r>
              <w:t xml:space="preserve">h 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29" w:firstLine="0"/>
              <w:jc w:val="center"/>
            </w:pPr>
            <w:r>
              <w:t xml:space="preserve">i </w:t>
            </w:r>
          </w:p>
        </w:tc>
      </w:tr>
      <w:tr w:rsidR="005131E3">
        <w:trPr>
          <w:trHeight w:val="286"/>
        </w:trPr>
        <w:tc>
          <w:tcPr>
            <w:tcW w:w="28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Prvotné ocenenie </w:t>
            </w:r>
          </w:p>
        </w:tc>
        <w:tc>
          <w:tcPr>
            <w:tcW w:w="5406" w:type="dxa"/>
            <w:gridSpan w:val="7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2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528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Stav na začiatku účtovného obdobia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0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28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7"/>
        </w:trPr>
        <w:tc>
          <w:tcPr>
            <w:tcW w:w="912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Oprávky </w:t>
            </w:r>
          </w:p>
        </w:tc>
      </w:tr>
      <w:tr w:rsidR="005131E3">
        <w:trPr>
          <w:trHeight w:val="528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1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0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35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Stav na konci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10"/>
        </w:trPr>
        <w:tc>
          <w:tcPr>
            <w:tcW w:w="912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Opravné položky </w:t>
            </w:r>
          </w:p>
        </w:tc>
      </w:tr>
      <w:tr w:rsidR="005131E3">
        <w:trPr>
          <w:trHeight w:val="526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0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36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7"/>
        </w:trPr>
        <w:tc>
          <w:tcPr>
            <w:tcW w:w="912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Zostatková hodnota  </w:t>
            </w:r>
          </w:p>
        </w:tc>
      </w:tr>
      <w:tr w:rsidR="005131E3">
        <w:trPr>
          <w:trHeight w:val="528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</w:t>
            </w:r>
            <w:r>
              <w:rPr>
                <w:b/>
              </w:rPr>
              <w:t xml:space="preserve">začiatku účtovného obdobia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28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5131E3" w:rsidRDefault="00733B0C">
      <w:pPr>
        <w:numPr>
          <w:ilvl w:val="0"/>
          <w:numId w:val="9"/>
        </w:numPr>
        <w:ind w:hanging="211"/>
      </w:pPr>
      <w:r>
        <w:rPr>
          <w:b/>
          <w:u w:val="single" w:color="000000"/>
        </w:rPr>
        <w:t>Dlhodobý hmotný majetok</w:t>
      </w:r>
      <w:r>
        <w:t xml:space="preserve"> za bežné účtovné obdobie a za bezprostredne predchádzajúce účtovné obdobie: 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 w:right="3002"/>
      </w:pPr>
      <w:r>
        <w:t xml:space="preserve">Informácie k prílohe č. 3 časti F. písm. a) o </w:t>
      </w:r>
      <w:r>
        <w:rPr>
          <w:u w:val="single" w:color="000000"/>
        </w:rPr>
        <w:t>dlhodobom hmotnom majetku</w:t>
      </w:r>
      <w:r>
        <w:t xml:space="preserve"> Tabuľka č. 1 </w:t>
      </w:r>
    </w:p>
    <w:tbl>
      <w:tblPr>
        <w:tblStyle w:val="TableGrid"/>
        <w:tblW w:w="9244" w:type="dxa"/>
        <w:tblInd w:w="-86" w:type="dxa"/>
        <w:tblCellMar>
          <w:top w:w="48" w:type="dxa"/>
          <w:left w:w="29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536"/>
        <w:gridCol w:w="954"/>
        <w:gridCol w:w="748"/>
        <w:gridCol w:w="960"/>
        <w:gridCol w:w="140"/>
        <w:gridCol w:w="976"/>
        <w:gridCol w:w="328"/>
        <w:gridCol w:w="546"/>
        <w:gridCol w:w="310"/>
        <w:gridCol w:w="730"/>
        <w:gridCol w:w="896"/>
        <w:gridCol w:w="852"/>
        <w:gridCol w:w="627"/>
      </w:tblGrid>
      <w:tr w:rsidR="005131E3">
        <w:trPr>
          <w:trHeight w:val="283"/>
        </w:trPr>
        <w:tc>
          <w:tcPr>
            <w:tcW w:w="155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1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838" w:firstLine="0"/>
              <w:jc w:val="right"/>
            </w:pPr>
            <w:r>
              <w:rPr>
                <w:b/>
              </w:rPr>
              <w:t xml:space="preserve">Bežné účtovné obdobie                                                        </w:t>
            </w:r>
          </w:p>
        </w:tc>
      </w:tr>
      <w:tr w:rsidR="005131E3">
        <w:trPr>
          <w:trHeight w:val="178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3" w:firstLine="0"/>
              <w:jc w:val="left"/>
            </w:pPr>
            <w:r>
              <w:t xml:space="preserve">Pozemky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8" w:firstLine="0"/>
              <w:jc w:val="left"/>
            </w:pPr>
            <w:r>
              <w:t xml:space="preserve">Stavby </w:t>
            </w:r>
          </w:p>
        </w:tc>
        <w:tc>
          <w:tcPr>
            <w:tcW w:w="8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40" w:lineRule="auto"/>
              <w:ind w:left="0" w:firstLine="0"/>
              <w:jc w:val="center"/>
            </w:pPr>
            <w:r>
              <w:t xml:space="preserve">Samostatné </w:t>
            </w:r>
          </w:p>
          <w:p w:rsidR="005131E3" w:rsidRDefault="00733B0C">
            <w:pPr>
              <w:spacing w:after="0" w:line="238" w:lineRule="auto"/>
              <w:ind w:left="137" w:hanging="94"/>
              <w:jc w:val="left"/>
            </w:pPr>
            <w:r>
              <w:t xml:space="preserve">hnuteľné veci a  </w:t>
            </w:r>
          </w:p>
          <w:p w:rsidR="005131E3" w:rsidRDefault="00733B0C">
            <w:pPr>
              <w:spacing w:after="0" w:line="259" w:lineRule="auto"/>
              <w:ind w:left="125" w:firstLine="0"/>
              <w:jc w:val="left"/>
            </w:pPr>
            <w:r>
              <w:t xml:space="preserve">súbory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hnuteľných vecí </w:t>
            </w:r>
          </w:p>
        </w:tc>
        <w:tc>
          <w:tcPr>
            <w:tcW w:w="9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24" w:hanging="9"/>
              <w:jc w:val="center"/>
            </w:pPr>
            <w:r>
              <w:t xml:space="preserve">Pestovateľské celky </w:t>
            </w:r>
          </w:p>
          <w:p w:rsidR="005131E3" w:rsidRDefault="00733B0C">
            <w:pPr>
              <w:spacing w:after="0" w:line="259" w:lineRule="auto"/>
              <w:ind w:left="120" w:firstLine="7"/>
              <w:jc w:val="left"/>
            </w:pPr>
            <w:r>
              <w:t xml:space="preserve"> </w:t>
            </w:r>
            <w:r>
              <w:t xml:space="preserve">trvalých porastov </w:t>
            </w:r>
          </w:p>
        </w:tc>
        <w:tc>
          <w:tcPr>
            <w:tcW w:w="9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2" w:line="238" w:lineRule="auto"/>
              <w:ind w:left="0" w:firstLine="0"/>
              <w:jc w:val="center"/>
            </w:pPr>
            <w:r>
              <w:t xml:space="preserve">Základné stádo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a ťažné zvieratá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" w:firstLine="0"/>
            </w:pPr>
            <w:r>
              <w:t xml:space="preserve">Ostatný </w:t>
            </w:r>
          </w:p>
          <w:p w:rsidR="005131E3" w:rsidRDefault="00733B0C">
            <w:pPr>
              <w:spacing w:after="0" w:line="259" w:lineRule="auto"/>
              <w:ind w:left="118" w:firstLine="0"/>
              <w:jc w:val="left"/>
            </w:pPr>
            <w:r>
              <w:t xml:space="preserve">DHM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32" w:firstLine="0"/>
              <w:jc w:val="center"/>
            </w:pPr>
            <w:r>
              <w:t>Ob-</w:t>
            </w:r>
          </w:p>
          <w:p w:rsidR="005131E3" w:rsidRDefault="00733B0C">
            <w:pPr>
              <w:spacing w:after="0" w:line="240" w:lineRule="auto"/>
              <w:ind w:left="0" w:firstLine="0"/>
              <w:jc w:val="center"/>
            </w:pPr>
            <w:r>
              <w:t xml:space="preserve">starávaný </w:t>
            </w:r>
          </w:p>
          <w:p w:rsidR="005131E3" w:rsidRDefault="00733B0C">
            <w:pPr>
              <w:spacing w:after="0" w:line="259" w:lineRule="auto"/>
              <w:ind w:left="118" w:firstLine="0"/>
              <w:jc w:val="left"/>
            </w:pPr>
            <w:r>
              <w:t xml:space="preserve">DHM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2" w:line="238" w:lineRule="auto"/>
              <w:ind w:left="0" w:firstLine="0"/>
              <w:jc w:val="center"/>
            </w:pPr>
            <w:r>
              <w:t>Poskytnu té pred-</w:t>
            </w:r>
          </w:p>
          <w:p w:rsidR="005131E3" w:rsidRDefault="00733B0C">
            <w:pPr>
              <w:spacing w:after="0" w:line="259" w:lineRule="auto"/>
              <w:ind w:firstLine="0"/>
            </w:pPr>
            <w:r>
              <w:t xml:space="preserve">davky na  </w:t>
            </w:r>
          </w:p>
          <w:p w:rsidR="005131E3" w:rsidRDefault="00733B0C">
            <w:pPr>
              <w:spacing w:after="0" w:line="259" w:lineRule="auto"/>
              <w:ind w:left="192" w:firstLine="0"/>
              <w:jc w:val="left"/>
            </w:pPr>
            <w:r>
              <w:t xml:space="preserve">DHM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94" w:firstLine="0"/>
              <w:jc w:val="left"/>
            </w:pPr>
            <w:r>
              <w:t xml:space="preserve">Spolu </w:t>
            </w:r>
          </w:p>
        </w:tc>
      </w:tr>
      <w:tr w:rsidR="005131E3">
        <w:trPr>
          <w:trHeight w:val="262"/>
        </w:trPr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9" w:firstLine="0"/>
              <w:jc w:val="center"/>
            </w:pPr>
            <w:r>
              <w:t xml:space="preserve">a 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7" w:firstLine="0"/>
              <w:jc w:val="center"/>
            </w:pPr>
            <w:r>
              <w:t xml:space="preserve">b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c </w:t>
            </w:r>
          </w:p>
        </w:tc>
        <w:tc>
          <w:tcPr>
            <w:tcW w:w="85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7" w:firstLine="0"/>
              <w:jc w:val="center"/>
            </w:pPr>
            <w:r>
              <w:t xml:space="preserve">d 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2" w:firstLine="0"/>
              <w:jc w:val="center"/>
            </w:pPr>
            <w:r>
              <w:t xml:space="preserve">e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1" w:firstLine="0"/>
              <w:jc w:val="center"/>
            </w:pPr>
            <w:r>
              <w:t xml:space="preserve">f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1" w:firstLine="0"/>
              <w:jc w:val="center"/>
            </w:pPr>
            <w:r>
              <w:t xml:space="preserve">g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2" w:firstLine="0"/>
              <w:jc w:val="center"/>
            </w:pPr>
            <w:r>
              <w:t xml:space="preserve">h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9" w:firstLine="0"/>
              <w:jc w:val="center"/>
            </w:pPr>
            <w:r>
              <w:t xml:space="preserve">i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j </w:t>
            </w:r>
          </w:p>
        </w:tc>
      </w:tr>
      <w:tr w:rsidR="005131E3">
        <w:trPr>
          <w:trHeight w:val="298"/>
        </w:trPr>
        <w:tc>
          <w:tcPr>
            <w:tcW w:w="15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</w:pPr>
            <w:r>
              <w:t xml:space="preserve">Prvotné ocenenie </w:t>
            </w:r>
          </w:p>
        </w:tc>
        <w:tc>
          <w:tcPr>
            <w:tcW w:w="1030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gridSpan w:val="10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1032"/>
        </w:trPr>
        <w:tc>
          <w:tcPr>
            <w:tcW w:w="15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547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3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59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5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0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3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5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0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3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5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0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6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4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778"/>
        </w:trPr>
        <w:tc>
          <w:tcPr>
            <w:tcW w:w="15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5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6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4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10"/>
        </w:trPr>
        <w:tc>
          <w:tcPr>
            <w:tcW w:w="9244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Oprávky </w:t>
            </w:r>
          </w:p>
        </w:tc>
      </w:tr>
      <w:tr w:rsidR="005131E3">
        <w:trPr>
          <w:trHeight w:val="1032"/>
        </w:trPr>
        <w:tc>
          <w:tcPr>
            <w:tcW w:w="15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36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6" w:firstLine="0"/>
              <w:jc w:val="center"/>
            </w:pPr>
            <w:r>
              <w:t xml:space="preserve"> </w:t>
            </w:r>
          </w:p>
        </w:tc>
        <w:tc>
          <w:tcPr>
            <w:tcW w:w="88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5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0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6" w:firstLine="0"/>
              <w:jc w:val="center"/>
            </w:pPr>
            <w:r>
              <w:t xml:space="preserve"> </w:t>
            </w:r>
          </w:p>
        </w:tc>
        <w:tc>
          <w:tcPr>
            <w:tcW w:w="8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1"/>
        </w:trPr>
        <w:tc>
          <w:tcPr>
            <w:tcW w:w="15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0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6" w:firstLine="0"/>
              <w:jc w:val="center"/>
            </w:pPr>
            <w:r>
              <w:t xml:space="preserve"> </w:t>
            </w:r>
          </w:p>
        </w:tc>
        <w:tc>
          <w:tcPr>
            <w:tcW w:w="8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0"/>
        </w:trPr>
        <w:tc>
          <w:tcPr>
            <w:tcW w:w="15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6" w:firstLine="0"/>
              <w:jc w:val="center"/>
            </w:pPr>
            <w:r>
              <w:t xml:space="preserve"> </w:t>
            </w:r>
          </w:p>
        </w:tc>
        <w:tc>
          <w:tcPr>
            <w:tcW w:w="88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787"/>
        </w:trPr>
        <w:tc>
          <w:tcPr>
            <w:tcW w:w="1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6" w:firstLine="0"/>
              <w:jc w:val="center"/>
            </w:pPr>
            <w:r>
              <w:t xml:space="preserve"> </w:t>
            </w:r>
          </w:p>
        </w:tc>
        <w:tc>
          <w:tcPr>
            <w:tcW w:w="88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10"/>
        </w:trPr>
        <w:tc>
          <w:tcPr>
            <w:tcW w:w="9244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Opravné položky </w:t>
            </w:r>
          </w:p>
        </w:tc>
      </w:tr>
      <w:tr w:rsidR="005131E3">
        <w:trPr>
          <w:trHeight w:val="1032"/>
        </w:trPr>
        <w:tc>
          <w:tcPr>
            <w:tcW w:w="15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36" w:firstLine="0"/>
              <w:jc w:val="left"/>
            </w:pPr>
            <w:r>
              <w:rPr>
                <w:b/>
              </w:rPr>
              <w:lastRenderedPageBreak/>
              <w:t xml:space="preserve">Stav  na začiatku účtovného obdobia </w:t>
            </w:r>
          </w:p>
        </w:tc>
        <w:tc>
          <w:tcPr>
            <w:tcW w:w="10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11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2" w:firstLine="0"/>
              <w:jc w:val="center"/>
            </w:pPr>
            <w:r>
              <w:t xml:space="preserve"> </w:t>
            </w:r>
          </w:p>
        </w:tc>
        <w:tc>
          <w:tcPr>
            <w:tcW w:w="59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5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0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11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2" w:firstLine="0"/>
              <w:jc w:val="center"/>
            </w:pPr>
            <w:r>
              <w:t xml:space="preserve"> </w:t>
            </w:r>
          </w:p>
        </w:tc>
        <w:tc>
          <w:tcPr>
            <w:tcW w:w="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0"/>
        </w:trPr>
        <w:tc>
          <w:tcPr>
            <w:tcW w:w="15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0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11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2" w:firstLine="0"/>
              <w:jc w:val="center"/>
            </w:pPr>
            <w:r>
              <w:t xml:space="preserve"> </w:t>
            </w:r>
          </w:p>
        </w:tc>
        <w:tc>
          <w:tcPr>
            <w:tcW w:w="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20"/>
        </w:trPr>
        <w:tc>
          <w:tcPr>
            <w:tcW w:w="15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11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2" w:firstLine="0"/>
              <w:jc w:val="center"/>
            </w:pPr>
            <w:r>
              <w:t xml:space="preserve"> </w:t>
            </w:r>
          </w:p>
        </w:tc>
        <w:tc>
          <w:tcPr>
            <w:tcW w:w="5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787"/>
        </w:trPr>
        <w:tc>
          <w:tcPr>
            <w:tcW w:w="1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Stav na konci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1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11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2" w:firstLine="0"/>
              <w:jc w:val="center"/>
            </w:pPr>
            <w:r>
              <w:t xml:space="preserve"> </w:t>
            </w:r>
          </w:p>
        </w:tc>
        <w:tc>
          <w:tcPr>
            <w:tcW w:w="59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7"/>
        </w:trPr>
        <w:tc>
          <w:tcPr>
            <w:tcW w:w="9244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Zostatková hodnota  </w:t>
            </w:r>
          </w:p>
        </w:tc>
      </w:tr>
      <w:tr w:rsidR="005131E3">
        <w:trPr>
          <w:trHeight w:val="1042"/>
        </w:trPr>
        <w:tc>
          <w:tcPr>
            <w:tcW w:w="1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36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3" w:firstLine="0"/>
              <w:jc w:val="center"/>
            </w:pPr>
            <w:r>
              <w:t xml:space="preserve"> </w:t>
            </w:r>
          </w:p>
        </w:tc>
        <w:tc>
          <w:tcPr>
            <w:tcW w:w="8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1" w:firstLine="0"/>
              <w:jc w:val="center"/>
            </w:pPr>
            <w:r>
              <w:t xml:space="preserve"> </w:t>
            </w:r>
          </w:p>
        </w:tc>
        <w:tc>
          <w:tcPr>
            <w:tcW w:w="88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5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787"/>
        </w:trPr>
        <w:tc>
          <w:tcPr>
            <w:tcW w:w="1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3" w:firstLine="0"/>
              <w:jc w:val="center"/>
            </w:pPr>
            <w:r>
              <w:t xml:space="preserve"> </w:t>
            </w:r>
          </w:p>
        </w:tc>
        <w:tc>
          <w:tcPr>
            <w:tcW w:w="8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1" w:firstLine="0"/>
              <w:jc w:val="center"/>
            </w:pPr>
            <w:r>
              <w:t xml:space="preserve"> </w:t>
            </w:r>
          </w:p>
        </w:tc>
        <w:tc>
          <w:tcPr>
            <w:tcW w:w="88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5" w:firstLine="0"/>
              <w:jc w:val="center"/>
            </w:pPr>
            <w:r>
              <w:t xml:space="preserve"> </w:t>
            </w:r>
          </w:p>
        </w:tc>
        <w:tc>
          <w:tcPr>
            <w:tcW w:w="11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Tabuľka č. 2 </w:t>
      </w:r>
    </w:p>
    <w:tbl>
      <w:tblPr>
        <w:tblStyle w:val="TableGrid"/>
        <w:tblW w:w="9244" w:type="dxa"/>
        <w:tblInd w:w="-86" w:type="dxa"/>
        <w:tblCellMar>
          <w:top w:w="48" w:type="dxa"/>
          <w:left w:w="29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425"/>
        <w:gridCol w:w="952"/>
        <w:gridCol w:w="743"/>
        <w:gridCol w:w="953"/>
        <w:gridCol w:w="139"/>
        <w:gridCol w:w="969"/>
        <w:gridCol w:w="325"/>
        <w:gridCol w:w="531"/>
        <w:gridCol w:w="318"/>
        <w:gridCol w:w="725"/>
        <w:gridCol w:w="890"/>
        <w:gridCol w:w="1011"/>
        <w:gridCol w:w="622"/>
      </w:tblGrid>
      <w:tr w:rsidR="005131E3">
        <w:trPr>
          <w:trHeight w:val="283"/>
        </w:trPr>
        <w:tc>
          <w:tcPr>
            <w:tcW w:w="15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10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63" w:type="dxa"/>
            <w:gridSpan w:val="11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765" w:firstLine="0"/>
              <w:jc w:val="right"/>
            </w:pPr>
            <w:r>
              <w:rPr>
                <w:b/>
              </w:rPr>
              <w:t xml:space="preserve">Bezprostredne predchádzajúce účtovné obdobie                                   </w:t>
            </w:r>
          </w:p>
        </w:tc>
      </w:tr>
      <w:tr w:rsidR="005131E3">
        <w:trPr>
          <w:trHeight w:val="178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8" w:firstLine="0"/>
              <w:jc w:val="left"/>
            </w:pPr>
            <w:r>
              <w:t xml:space="preserve">Pozemky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8" w:firstLine="0"/>
              <w:jc w:val="left"/>
            </w:pPr>
            <w:r>
              <w:t xml:space="preserve">Stavby </w:t>
            </w:r>
          </w:p>
        </w:tc>
        <w:tc>
          <w:tcPr>
            <w:tcW w:w="8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t xml:space="preserve">Samostatné </w:t>
            </w:r>
          </w:p>
          <w:p w:rsidR="005131E3" w:rsidRDefault="00733B0C">
            <w:pPr>
              <w:spacing w:after="0" w:line="238" w:lineRule="auto"/>
              <w:ind w:left="137" w:hanging="94"/>
              <w:jc w:val="left"/>
            </w:pPr>
            <w:r>
              <w:t xml:space="preserve">hnuteľné veci a  </w:t>
            </w:r>
          </w:p>
          <w:p w:rsidR="005131E3" w:rsidRDefault="00733B0C">
            <w:pPr>
              <w:spacing w:after="0" w:line="259" w:lineRule="auto"/>
              <w:ind w:left="125" w:firstLine="0"/>
              <w:jc w:val="left"/>
            </w:pPr>
            <w:r>
              <w:t xml:space="preserve">súbory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hnuteľných vecí </w:t>
            </w:r>
          </w:p>
        </w:tc>
        <w:tc>
          <w:tcPr>
            <w:tcW w:w="9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24" w:hanging="9"/>
              <w:jc w:val="center"/>
            </w:pPr>
            <w:r>
              <w:t xml:space="preserve">Pestovateľské celky </w:t>
            </w:r>
          </w:p>
          <w:p w:rsidR="005131E3" w:rsidRDefault="00733B0C">
            <w:pPr>
              <w:spacing w:after="0" w:line="259" w:lineRule="auto"/>
              <w:ind w:left="120" w:firstLine="7"/>
              <w:jc w:val="left"/>
            </w:pPr>
            <w:r>
              <w:t xml:space="preserve"> trvalých porastov </w:t>
            </w:r>
          </w:p>
        </w:tc>
        <w:tc>
          <w:tcPr>
            <w:tcW w:w="9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40" w:lineRule="auto"/>
              <w:ind w:left="0" w:firstLine="0"/>
              <w:jc w:val="center"/>
            </w:pPr>
            <w:r>
              <w:t xml:space="preserve">Základné stádo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a ťažné zvieratá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" w:firstLine="0"/>
            </w:pPr>
            <w:r>
              <w:t xml:space="preserve">Ostatný </w:t>
            </w:r>
          </w:p>
          <w:p w:rsidR="005131E3" w:rsidRDefault="00733B0C">
            <w:pPr>
              <w:spacing w:after="0" w:line="259" w:lineRule="auto"/>
              <w:ind w:left="118" w:firstLine="0"/>
              <w:jc w:val="left"/>
            </w:pPr>
            <w:r>
              <w:t xml:space="preserve">DHM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32" w:firstLine="0"/>
              <w:jc w:val="center"/>
            </w:pPr>
            <w:r>
              <w:t>Ob-</w:t>
            </w:r>
          </w:p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t>stará</w:t>
            </w:r>
            <w:r>
              <w:t xml:space="preserve">vaný </w:t>
            </w:r>
          </w:p>
          <w:p w:rsidR="005131E3" w:rsidRDefault="00733B0C">
            <w:pPr>
              <w:spacing w:after="0" w:line="259" w:lineRule="auto"/>
              <w:ind w:left="118" w:firstLine="0"/>
              <w:jc w:val="left"/>
            </w:pPr>
            <w:r>
              <w:t xml:space="preserve">DHM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t xml:space="preserve">Poskytnuté </w:t>
            </w:r>
          </w:p>
          <w:p w:rsidR="005131E3" w:rsidRDefault="00733B0C">
            <w:pPr>
              <w:spacing w:after="0" w:line="259" w:lineRule="auto"/>
              <w:ind w:left="0" w:right="26" w:firstLine="0"/>
              <w:jc w:val="center"/>
            </w:pPr>
            <w:r>
              <w:t>pred-</w:t>
            </w:r>
          </w:p>
          <w:p w:rsidR="005131E3" w:rsidRDefault="00733B0C">
            <w:pPr>
              <w:spacing w:after="0" w:line="259" w:lineRule="auto"/>
              <w:ind w:firstLine="0"/>
            </w:pPr>
            <w:r>
              <w:t xml:space="preserve">davky na  </w:t>
            </w:r>
          </w:p>
          <w:p w:rsidR="005131E3" w:rsidRDefault="00733B0C">
            <w:pPr>
              <w:spacing w:after="0" w:line="259" w:lineRule="auto"/>
              <w:ind w:left="192" w:firstLine="0"/>
              <w:jc w:val="left"/>
            </w:pPr>
            <w:r>
              <w:t xml:space="preserve">DHM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94" w:firstLine="0"/>
              <w:jc w:val="left"/>
            </w:pPr>
            <w:r>
              <w:t xml:space="preserve">Spolu </w:t>
            </w:r>
          </w:p>
        </w:tc>
      </w:tr>
      <w:tr w:rsidR="005131E3">
        <w:trPr>
          <w:trHeight w:val="262"/>
        </w:trPr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a 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2" w:firstLine="0"/>
              <w:jc w:val="center"/>
            </w:pPr>
            <w:r>
              <w:t xml:space="preserve">b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c </w:t>
            </w:r>
          </w:p>
        </w:tc>
        <w:tc>
          <w:tcPr>
            <w:tcW w:w="85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7" w:firstLine="0"/>
              <w:jc w:val="center"/>
            </w:pPr>
            <w:r>
              <w:t xml:space="preserve">d 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2" w:firstLine="0"/>
              <w:jc w:val="center"/>
            </w:pPr>
            <w:r>
              <w:t xml:space="preserve">e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1" w:firstLine="0"/>
              <w:jc w:val="center"/>
            </w:pPr>
            <w:r>
              <w:t xml:space="preserve">f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1" w:firstLine="0"/>
              <w:jc w:val="center"/>
            </w:pPr>
            <w:r>
              <w:t xml:space="preserve">g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2" w:firstLine="0"/>
              <w:jc w:val="center"/>
            </w:pPr>
            <w:r>
              <w:t xml:space="preserve">h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9" w:firstLine="0"/>
              <w:jc w:val="center"/>
            </w:pPr>
            <w:r>
              <w:t xml:space="preserve">i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j </w:t>
            </w:r>
          </w:p>
        </w:tc>
      </w:tr>
      <w:tr w:rsidR="005131E3">
        <w:trPr>
          <w:trHeight w:val="300"/>
        </w:trPr>
        <w:tc>
          <w:tcPr>
            <w:tcW w:w="15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</w:pPr>
            <w:r>
              <w:t xml:space="preserve">Prvotné ocenenie </w:t>
            </w:r>
          </w:p>
        </w:tc>
        <w:tc>
          <w:tcPr>
            <w:tcW w:w="1035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63" w:type="dxa"/>
            <w:gridSpan w:val="11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1032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36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03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5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6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4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0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5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6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4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0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0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5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6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4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0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5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6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4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781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</w:t>
            </w:r>
            <w:r>
              <w:rPr>
                <w:b/>
              </w:rPr>
              <w:t xml:space="preserve">konci účtovného obdobia </w:t>
            </w:r>
          </w:p>
        </w:tc>
        <w:tc>
          <w:tcPr>
            <w:tcW w:w="103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5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6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4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7"/>
        </w:trPr>
        <w:tc>
          <w:tcPr>
            <w:tcW w:w="9244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Oprávky </w:t>
            </w:r>
          </w:p>
        </w:tc>
      </w:tr>
      <w:tr w:rsidR="005131E3">
        <w:trPr>
          <w:trHeight w:val="1032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36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03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6" w:firstLine="0"/>
              <w:jc w:val="center"/>
            </w:pPr>
            <w:r>
              <w:t xml:space="preserve"> </w:t>
            </w:r>
          </w:p>
        </w:tc>
        <w:tc>
          <w:tcPr>
            <w:tcW w:w="8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0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6" w:firstLine="0"/>
              <w:jc w:val="center"/>
            </w:pPr>
            <w:r>
              <w:t xml:space="preserve"> 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0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6" w:firstLine="0"/>
              <w:jc w:val="center"/>
            </w:pPr>
            <w:r>
              <w:t xml:space="preserve"> 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0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03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6" w:firstLine="0"/>
              <w:jc w:val="center"/>
            </w:pPr>
            <w:r>
              <w:t xml:space="preserve"> 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788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6" w:firstLine="0"/>
              <w:jc w:val="center"/>
            </w:pPr>
            <w:r>
              <w:t xml:space="preserve"> </w:t>
            </w:r>
          </w:p>
        </w:tc>
        <w:tc>
          <w:tcPr>
            <w:tcW w:w="8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7"/>
        </w:trPr>
        <w:tc>
          <w:tcPr>
            <w:tcW w:w="9244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Opravné položky </w:t>
            </w:r>
          </w:p>
        </w:tc>
      </w:tr>
      <w:tr w:rsidR="005131E3">
        <w:trPr>
          <w:trHeight w:val="1032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36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03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11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2" w:firstLine="0"/>
              <w:jc w:val="center"/>
            </w:pPr>
            <w:r>
              <w:t xml:space="preserve"> </w:t>
            </w:r>
          </w:p>
        </w:tc>
        <w:tc>
          <w:tcPr>
            <w:tcW w:w="5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0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11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2" w:firstLine="0"/>
              <w:jc w:val="center"/>
            </w:pPr>
            <w:r>
              <w:t xml:space="preserve"> </w:t>
            </w:r>
          </w:p>
        </w:tc>
        <w:tc>
          <w:tcPr>
            <w:tcW w:w="5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0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11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2" w:firstLine="0"/>
              <w:jc w:val="center"/>
            </w:pPr>
            <w:r>
              <w:t xml:space="preserve"> </w:t>
            </w:r>
          </w:p>
        </w:tc>
        <w:tc>
          <w:tcPr>
            <w:tcW w:w="5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0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03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11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2" w:firstLine="0"/>
              <w:jc w:val="center"/>
            </w:pPr>
            <w:r>
              <w:t xml:space="preserve"> </w:t>
            </w:r>
          </w:p>
        </w:tc>
        <w:tc>
          <w:tcPr>
            <w:tcW w:w="5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788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11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2" w:firstLine="0"/>
              <w:jc w:val="center"/>
            </w:pPr>
            <w:r>
              <w:t xml:space="preserve"> </w:t>
            </w:r>
          </w:p>
        </w:tc>
        <w:tc>
          <w:tcPr>
            <w:tcW w:w="58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0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7"/>
        </w:trPr>
        <w:tc>
          <w:tcPr>
            <w:tcW w:w="9244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Zostatková hodnota  </w:t>
            </w:r>
          </w:p>
        </w:tc>
      </w:tr>
      <w:tr w:rsidR="005131E3">
        <w:trPr>
          <w:trHeight w:val="1042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36" w:firstLine="0"/>
              <w:jc w:val="left"/>
            </w:pPr>
            <w:r>
              <w:rPr>
                <w:b/>
              </w:rPr>
              <w:t xml:space="preserve">Stav  na </w:t>
            </w:r>
            <w:r>
              <w:rPr>
                <w:b/>
              </w:rPr>
              <w:t xml:space="preserve">začiatku účtovného obdobia </w:t>
            </w:r>
          </w:p>
        </w:tc>
        <w:tc>
          <w:tcPr>
            <w:tcW w:w="10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3" w:firstLine="0"/>
              <w:jc w:val="center"/>
            </w:pPr>
            <w:r>
              <w:t xml:space="preserve"> </w:t>
            </w:r>
          </w:p>
        </w:tc>
        <w:tc>
          <w:tcPr>
            <w:tcW w:w="8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1" w:firstLine="0"/>
              <w:jc w:val="center"/>
            </w:pPr>
            <w:r>
              <w:t xml:space="preserve"> </w:t>
            </w:r>
          </w:p>
        </w:tc>
        <w:tc>
          <w:tcPr>
            <w:tcW w:w="8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5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787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5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3" w:firstLine="0"/>
              <w:jc w:val="center"/>
            </w:pPr>
            <w:r>
              <w:t xml:space="preserve"> </w:t>
            </w:r>
          </w:p>
        </w:tc>
        <w:tc>
          <w:tcPr>
            <w:tcW w:w="8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1" w:firstLine="0"/>
              <w:jc w:val="center"/>
            </w:pPr>
            <w:r>
              <w:t xml:space="preserve"> </w:t>
            </w:r>
          </w:p>
        </w:tc>
        <w:tc>
          <w:tcPr>
            <w:tcW w:w="8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5" w:firstLine="0"/>
              <w:jc w:val="center"/>
            </w:pPr>
            <w: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5" w:firstLine="0"/>
              <w:jc w:val="center"/>
            </w:pPr>
            <w:r>
              <w:t xml:space="preserve"> 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</w:tr>
    </w:tbl>
    <w:p w:rsidR="005131E3" w:rsidRDefault="00733B0C">
      <w:pPr>
        <w:spacing w:after="0" w:line="239" w:lineRule="auto"/>
        <w:ind w:left="0" w:right="8057" w:firstLine="0"/>
        <w:jc w:val="left"/>
      </w:pPr>
      <w:r>
        <w:t xml:space="preserve">  </w:t>
      </w:r>
    </w:p>
    <w:p w:rsidR="005131E3" w:rsidRDefault="00733B0C">
      <w:pPr>
        <w:numPr>
          <w:ilvl w:val="0"/>
          <w:numId w:val="9"/>
        </w:numPr>
        <w:ind w:hanging="211"/>
      </w:pPr>
      <w:r>
        <w:t xml:space="preserve">Spôsob a výška </w:t>
      </w:r>
      <w:r>
        <w:rPr>
          <w:b/>
          <w:u w:val="single" w:color="000000"/>
        </w:rPr>
        <w:t>poistenia</w:t>
      </w:r>
      <w:r>
        <w:t xml:space="preserve"> dlhodobého nehmotného majetku a dlhodobého hmotného majetku:  </w:t>
      </w:r>
    </w:p>
    <w:p w:rsidR="005131E3" w:rsidRDefault="00733B0C">
      <w:pPr>
        <w:spacing w:after="0" w:line="259" w:lineRule="auto"/>
        <w:ind w:left="72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72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72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720" w:firstLine="0"/>
        <w:jc w:val="left"/>
      </w:pPr>
      <w:r>
        <w:t xml:space="preserve"> </w:t>
      </w:r>
    </w:p>
    <w:p w:rsidR="005131E3" w:rsidRDefault="00733B0C">
      <w:pPr>
        <w:numPr>
          <w:ilvl w:val="1"/>
          <w:numId w:val="10"/>
        </w:numPr>
      </w:pPr>
      <w:r>
        <w:rPr>
          <w:b/>
          <w:u w:val="single" w:color="000000"/>
        </w:rPr>
        <w:t>Dlhodobý nehmotný majetok</w:t>
      </w:r>
      <w:r>
        <w:t xml:space="preserve">, </w:t>
      </w:r>
      <w:r>
        <w:t xml:space="preserve">na ktorý je zriadené záložné právo a dlhodobý nehmotný majetok, pri ktorom má účtovná jednotka obmedzené právo s ním nakladať:  </w:t>
      </w:r>
    </w:p>
    <w:p w:rsidR="005131E3" w:rsidRDefault="00733B0C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5131E3" w:rsidRDefault="00733B0C">
      <w:pPr>
        <w:ind w:left="-5"/>
      </w:pPr>
      <w:r>
        <w:t xml:space="preserve">Informácie k prílohe č.3 časti F. písm. c) o </w:t>
      </w:r>
      <w:r>
        <w:rPr>
          <w:u w:val="single" w:color="000000"/>
        </w:rPr>
        <w:t>dlhodobom nehmotnom majetku</w:t>
      </w:r>
      <w:r>
        <w:t xml:space="preserve"> </w:t>
      </w:r>
    </w:p>
    <w:tbl>
      <w:tblPr>
        <w:tblStyle w:val="TableGrid"/>
        <w:tblW w:w="9213" w:type="dxa"/>
        <w:tblInd w:w="-70" w:type="dxa"/>
        <w:tblCellMar>
          <w:top w:w="58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167"/>
        <w:gridCol w:w="3046"/>
      </w:tblGrid>
      <w:tr w:rsidR="005131E3">
        <w:trPr>
          <w:trHeight w:val="535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42" w:firstLine="0"/>
              <w:jc w:val="center"/>
            </w:pPr>
            <w:r>
              <w:rPr>
                <w:b/>
              </w:rPr>
              <w:t xml:space="preserve">Dlhodobý nehmotný majetok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Hodnota za bežné účtovné obdobie </w:t>
            </w:r>
          </w:p>
        </w:tc>
      </w:tr>
      <w:tr w:rsidR="005131E3">
        <w:trPr>
          <w:trHeight w:val="401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majetok, na ktorý je zriadené záložné právo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1"/>
          <w:numId w:val="10"/>
        </w:numPr>
      </w:pPr>
      <w:r>
        <w:rPr>
          <w:b/>
          <w:u w:val="single" w:color="000000"/>
        </w:rPr>
        <w:t>Dlhodobý hmotný majetok</w:t>
      </w:r>
      <w:r>
        <w:t xml:space="preserve">, na ktorý je zriadené </w:t>
      </w:r>
      <w:r>
        <w:rPr>
          <w:u w:val="single" w:color="000000"/>
        </w:rPr>
        <w:t>záložné právo</w:t>
      </w:r>
      <w:r>
        <w:t xml:space="preserve"> a dlhodobý hmotný majetok, pri ktorom má účtovná jednotka obmedzené právo s ním nakladať: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Informácie k prílohe č.3 časti F. písm. c) o </w:t>
      </w:r>
      <w:r>
        <w:rPr>
          <w:u w:val="single" w:color="000000"/>
        </w:rPr>
        <w:t>dlhodobom hmotnom majetku</w:t>
      </w:r>
      <w:r>
        <w:t xml:space="preserve"> </w:t>
      </w:r>
    </w:p>
    <w:tbl>
      <w:tblPr>
        <w:tblStyle w:val="TableGrid"/>
        <w:tblW w:w="9213" w:type="dxa"/>
        <w:tblInd w:w="-70" w:type="dxa"/>
        <w:tblCellMar>
          <w:top w:w="58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167"/>
        <w:gridCol w:w="3046"/>
      </w:tblGrid>
      <w:tr w:rsidR="005131E3">
        <w:trPr>
          <w:trHeight w:val="533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Hodnota za bežné účtovné obdobie </w:t>
            </w:r>
          </w:p>
        </w:tc>
      </w:tr>
      <w:tr w:rsidR="005131E3">
        <w:trPr>
          <w:trHeight w:val="401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majetok, na ktorý je zriadené záložné právo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1"/>
        </w:numPr>
        <w:ind w:hanging="211"/>
      </w:pPr>
      <w:r>
        <w:t>Dlhodobý majeto</w:t>
      </w:r>
      <w:r>
        <w:t xml:space="preserve">k, pri ktorom vlastnícke právo nadobudol veriteľ zmluvou o zabezpečovacom prevode práva, ale ktorý užíva účtovná jednotka na základe zmluvy o výpožičke: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1"/>
        </w:numPr>
        <w:ind w:hanging="211"/>
      </w:pPr>
      <w:r>
        <w:t>Nadobudnutý dlhodobý nehnuteľný majetok alebo prevedený dlhodobý nehnuteľný majetok, pri ktorom ne</w:t>
      </w:r>
      <w:r>
        <w:t xml:space="preserve">bolo vlastnícke právo zapísané vkladom do katastra nehnuteľností do dňa, ku ktorému sa zostavuje účtovná závierka, pričom účtovná jednotka tento majetok užíva: </w:t>
      </w:r>
    </w:p>
    <w:p w:rsidR="005131E3" w:rsidRDefault="00733B0C">
      <w:pPr>
        <w:spacing w:after="0" w:line="240" w:lineRule="auto"/>
        <w:ind w:left="0" w:right="9447" w:firstLine="0"/>
        <w:jc w:val="left"/>
      </w:pPr>
      <w:r>
        <w:t xml:space="preserve">   </w:t>
      </w:r>
    </w:p>
    <w:p w:rsidR="005131E3" w:rsidRDefault="00733B0C">
      <w:pPr>
        <w:numPr>
          <w:ilvl w:val="0"/>
          <w:numId w:val="11"/>
        </w:numPr>
        <w:ind w:hanging="211"/>
      </w:pPr>
      <w:r>
        <w:t xml:space="preserve">Majetok, ktorým je goodwill a o spôsobe výpočtu jeho hodnoty: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1"/>
        </w:numPr>
        <w:ind w:hanging="211"/>
      </w:pPr>
      <w:r>
        <w:t xml:space="preserve">Údaje, ktoré sa účtujú </w:t>
      </w:r>
      <w:r>
        <w:t xml:space="preserve">na účte 097 – Opravná položka k nadobudnutému majetku: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1"/>
        </w:numPr>
        <w:spacing w:after="107"/>
        <w:ind w:hanging="211"/>
      </w:pPr>
      <w:r>
        <w:t xml:space="preserve">Výskumná a vývojová činnosť účtovnej jednotky za bežné účtovné obdobie a to v členení na:  </w:t>
      </w:r>
    </w:p>
    <w:p w:rsidR="005131E3" w:rsidRDefault="00733B0C">
      <w:pPr>
        <w:numPr>
          <w:ilvl w:val="0"/>
          <w:numId w:val="12"/>
        </w:numPr>
        <w:ind w:hanging="202"/>
      </w:pPr>
      <w:r>
        <w:t xml:space="preserve">Náklady na výskum vynaložené v bežnom účtovnom období:  </w:t>
      </w:r>
    </w:p>
    <w:p w:rsidR="005131E3" w:rsidRDefault="00733B0C">
      <w:pPr>
        <w:numPr>
          <w:ilvl w:val="0"/>
          <w:numId w:val="12"/>
        </w:numPr>
        <w:ind w:hanging="202"/>
      </w:pPr>
      <w:r>
        <w:t xml:space="preserve">Neaktivované náklady na vývoj vynaložené v </w:t>
      </w:r>
      <w:r>
        <w:t xml:space="preserve">bežnom účtovnom období:  </w:t>
      </w:r>
    </w:p>
    <w:p w:rsidR="005131E3" w:rsidRDefault="00733B0C">
      <w:pPr>
        <w:numPr>
          <w:ilvl w:val="0"/>
          <w:numId w:val="12"/>
        </w:numPr>
        <w:ind w:hanging="202"/>
      </w:pPr>
      <w:r>
        <w:t xml:space="preserve">Aktivované náklady na vývoj vynaložené v bežnom účtovnom období: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3"/>
        </w:numPr>
        <w:ind w:right="236"/>
      </w:pPr>
      <w:r>
        <w:rPr>
          <w:b/>
          <w:u w:val="single" w:color="000000"/>
        </w:rPr>
        <w:t>Štruktúra dlhodobého finančného majetku</w:t>
      </w:r>
      <w:r>
        <w:t xml:space="preserve"> za bežné účtovné obdobie a jeho umiestnenie v členení podľa    jednotlivých položiek súvahy; ak prostredníctvom tohto umi</w:t>
      </w:r>
      <w:r>
        <w:t xml:space="preserve">estnenia vykonáva účtovná jednotka v inej účtovnej jednotke podstatný vplyv alebo je vo vzťahu k nej materskou účtovnou jednotkou, uvádza sa aj  obchodné meno, sídlo, výška vlastného imania a výsledku hospodárenia tejto inej účtovnej jednotky: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>Informác</w:t>
      </w:r>
      <w:r>
        <w:t xml:space="preserve">ie k prílohe č.3 časti F. písm. i) o </w:t>
      </w:r>
      <w:r>
        <w:rPr>
          <w:u w:val="single" w:color="000000"/>
        </w:rPr>
        <w:t>štruktúre dlhodobého finančného majetku</w:t>
      </w:r>
      <w:r>
        <w:t xml:space="preserve">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bottom w:w="0" w:type="dxa"/>
          <w:right w:w="53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2"/>
        <w:gridCol w:w="1452"/>
        <w:gridCol w:w="1666"/>
        <w:gridCol w:w="1347"/>
      </w:tblGrid>
      <w:tr w:rsidR="005131E3">
        <w:trPr>
          <w:trHeight w:val="283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18" w:firstLine="0"/>
              <w:jc w:val="center"/>
            </w:pPr>
            <w:r>
              <w:t xml:space="preserve">Obchodné meno </w:t>
            </w:r>
          </w:p>
          <w:p w:rsidR="005131E3" w:rsidRDefault="00733B0C">
            <w:pPr>
              <w:spacing w:after="0" w:line="259" w:lineRule="auto"/>
              <w:ind w:left="77" w:right="47" w:firstLine="0"/>
              <w:jc w:val="center"/>
            </w:pPr>
            <w:r>
              <w:lastRenderedPageBreak/>
              <w:t xml:space="preserve">a sídlo spoločnosti, v ktorej má ÚJ umiestnený DFM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0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204" w:firstLine="0"/>
              <w:jc w:val="center"/>
            </w:pPr>
            <w:r>
              <w:t xml:space="preserve">Bežné účtovné obdobie  </w:t>
            </w:r>
          </w:p>
        </w:tc>
        <w:tc>
          <w:tcPr>
            <w:tcW w:w="134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153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85" w:right="124" w:hanging="182"/>
            </w:pPr>
            <w:r>
              <w:t xml:space="preserve">Podiel ÚJ na ZI v  %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8" w:right="195" w:firstLine="0"/>
              <w:jc w:val="center"/>
            </w:pPr>
            <w:r>
              <w:t xml:space="preserve">Podiel ÚJ na hlasovacích právach  v %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8" w:lineRule="auto"/>
              <w:ind w:left="243" w:firstLine="72"/>
              <w:jc w:val="left"/>
            </w:pPr>
            <w:r>
              <w:t xml:space="preserve">Hodnota  vlastného </w:t>
            </w:r>
          </w:p>
          <w:p w:rsidR="005131E3" w:rsidRDefault="00733B0C">
            <w:pPr>
              <w:spacing w:after="0" w:line="259" w:lineRule="auto"/>
              <w:ind w:left="0" w:right="19" w:firstLine="0"/>
              <w:jc w:val="center"/>
            </w:pPr>
            <w:r>
              <w:t xml:space="preserve">imania ÚJ, </w:t>
            </w:r>
          </w:p>
          <w:p w:rsidR="005131E3" w:rsidRDefault="00733B0C">
            <w:pPr>
              <w:spacing w:after="0" w:line="259" w:lineRule="auto"/>
              <w:ind w:left="79" w:firstLine="0"/>
              <w:jc w:val="left"/>
            </w:pPr>
            <w:r>
              <w:t xml:space="preserve">v ktorej má ÚJ </w:t>
            </w:r>
          </w:p>
          <w:p w:rsidR="005131E3" w:rsidRDefault="00733B0C">
            <w:pPr>
              <w:spacing w:after="0" w:line="259" w:lineRule="auto"/>
              <w:ind w:left="0" w:right="17" w:firstLine="0"/>
              <w:jc w:val="center"/>
            </w:pPr>
            <w:r>
              <w:t xml:space="preserve">umiestnený </w:t>
            </w:r>
          </w:p>
          <w:p w:rsidR="005131E3" w:rsidRDefault="00733B0C">
            <w:pPr>
              <w:spacing w:after="0" w:line="259" w:lineRule="auto"/>
              <w:ind w:left="0" w:right="17" w:firstLine="0"/>
              <w:jc w:val="center"/>
            </w:pPr>
            <w:r>
              <w:t xml:space="preserve">DFM </w:t>
            </w:r>
          </w:p>
        </w:tc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firstLine="62"/>
              <w:jc w:val="center"/>
            </w:pPr>
            <w:r>
              <w:t xml:space="preserve">Výsledok hospodárenia ÚJ, v ktorej má ÚJ umiestnený DFM  </w:t>
            </w:r>
          </w:p>
        </w:tc>
        <w:tc>
          <w:tcPr>
            <w:tcW w:w="13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250" w:firstLine="19"/>
              <w:jc w:val="left"/>
            </w:pPr>
            <w:r>
              <w:t xml:space="preserve">Účtovná hodnota  </w:t>
            </w:r>
          </w:p>
          <w:p w:rsidR="005131E3" w:rsidRDefault="00733B0C">
            <w:pPr>
              <w:spacing w:after="0" w:line="259" w:lineRule="auto"/>
              <w:ind w:left="0" w:right="22" w:firstLine="0"/>
              <w:jc w:val="center"/>
            </w:pPr>
            <w:r>
              <w:t xml:space="preserve">DFM </w:t>
            </w:r>
          </w:p>
        </w:tc>
      </w:tr>
      <w:tr w:rsidR="005131E3">
        <w:trPr>
          <w:trHeight w:val="228"/>
        </w:trPr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8" w:firstLine="0"/>
              <w:jc w:val="center"/>
            </w:pPr>
            <w:r>
              <w:lastRenderedPageBreak/>
              <w:t xml:space="preserve">A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6" w:firstLine="0"/>
              <w:jc w:val="center"/>
            </w:pPr>
            <w:r>
              <w:t xml:space="preserve">b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0" w:firstLine="0"/>
              <w:jc w:val="center"/>
            </w:pPr>
            <w:r>
              <w:t xml:space="preserve">c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9" w:firstLine="0"/>
              <w:jc w:val="center"/>
            </w:pPr>
            <w:r>
              <w:t xml:space="preserve">d 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7" w:firstLine="0"/>
              <w:jc w:val="center"/>
            </w:pPr>
            <w:r>
              <w:t xml:space="preserve">e 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22" w:firstLine="0"/>
              <w:jc w:val="center"/>
            </w:pPr>
            <w:r>
              <w:t xml:space="preserve">f </w:t>
            </w:r>
          </w:p>
        </w:tc>
      </w:tr>
      <w:tr w:rsidR="005131E3">
        <w:trPr>
          <w:trHeight w:val="350"/>
        </w:trPr>
        <w:tc>
          <w:tcPr>
            <w:tcW w:w="304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Dcérske účtovné jednotky </w:t>
            </w:r>
          </w:p>
        </w:tc>
        <w:tc>
          <w:tcPr>
            <w:tcW w:w="4820" w:type="dxa"/>
            <w:gridSpan w:val="3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6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3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60"/>
        </w:trPr>
        <w:tc>
          <w:tcPr>
            <w:tcW w:w="47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Účtovné jednotky s podstatným vplyvom </w:t>
            </w:r>
          </w:p>
        </w:tc>
        <w:tc>
          <w:tcPr>
            <w:tcW w:w="14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1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6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3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99"/>
        </w:trPr>
        <w:tc>
          <w:tcPr>
            <w:tcW w:w="47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Ostatné realizovateľné CP a podiely   </w:t>
            </w:r>
          </w:p>
        </w:tc>
        <w:tc>
          <w:tcPr>
            <w:tcW w:w="14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1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6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3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01"/>
        </w:trPr>
        <w:tc>
          <w:tcPr>
            <w:tcW w:w="47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Obstarávaný DFM na účely vykonania vplyvu v inej ÚJ </w:t>
            </w:r>
          </w:p>
        </w:tc>
        <w:tc>
          <w:tcPr>
            <w:tcW w:w="14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1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6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3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0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DFM spolu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47" w:firstLine="0"/>
              <w:jc w:val="center"/>
            </w:pPr>
            <w:r>
              <w:t xml:space="preserve">X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43" w:firstLine="0"/>
              <w:jc w:val="center"/>
            </w:pPr>
            <w:r>
              <w:t xml:space="preserve">x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43" w:firstLine="0"/>
              <w:jc w:val="center"/>
            </w:pPr>
            <w:r>
              <w:t xml:space="preserve">x </w:t>
            </w:r>
          </w:p>
        </w:tc>
        <w:tc>
          <w:tcPr>
            <w:tcW w:w="16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44" w:firstLine="0"/>
              <w:jc w:val="center"/>
            </w:pPr>
            <w:r>
              <w:t xml:space="preserve">x </w:t>
            </w:r>
          </w:p>
        </w:tc>
        <w:tc>
          <w:tcPr>
            <w:tcW w:w="134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3"/>
        </w:numPr>
        <w:ind w:right="236"/>
      </w:pPr>
      <w:r>
        <w:t xml:space="preserve">Obstarávacia cena zložiek </w:t>
      </w:r>
      <w:r>
        <w:rPr>
          <w:b/>
          <w:u w:val="single" w:color="000000"/>
        </w:rPr>
        <w:t>dlhodobého finančného majetku</w:t>
      </w:r>
      <w:r>
        <w:t xml:space="preserve"> v členení podľa jednotlivých položiek súvahy na začiatku bežného účtovného obdobia, prírastky, úbytky a presuny tohto majetku v obstarávacej cene počas bežného účtovného obdobia a stav na konci bežnéh</w:t>
      </w:r>
      <w:r>
        <w:t xml:space="preserve">o účtovného obdobia: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Informácie k prílohe č.3 časti F. písm. j) o </w:t>
      </w:r>
      <w:r>
        <w:rPr>
          <w:u w:val="single" w:color="000000"/>
        </w:rPr>
        <w:t>dlhodobom finančnom majetku</w:t>
      </w:r>
      <w:r>
        <w:t xml:space="preserve">: </w:t>
      </w:r>
    </w:p>
    <w:p w:rsidR="005131E3" w:rsidRDefault="00733B0C">
      <w:pPr>
        <w:ind w:left="-5"/>
      </w:pPr>
      <w:r>
        <w:t xml:space="preserve">Tabuľka č. 1 </w:t>
      </w:r>
    </w:p>
    <w:tbl>
      <w:tblPr>
        <w:tblStyle w:val="TableGrid"/>
        <w:tblW w:w="9244" w:type="dxa"/>
        <w:tblInd w:w="-86" w:type="dxa"/>
        <w:tblCellMar>
          <w:top w:w="50" w:type="dxa"/>
          <w:left w:w="29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393"/>
        <w:gridCol w:w="1052"/>
        <w:gridCol w:w="1095"/>
        <w:gridCol w:w="44"/>
        <w:gridCol w:w="776"/>
        <w:gridCol w:w="51"/>
        <w:gridCol w:w="808"/>
        <w:gridCol w:w="731"/>
        <w:gridCol w:w="998"/>
        <w:gridCol w:w="976"/>
        <w:gridCol w:w="1036"/>
        <w:gridCol w:w="643"/>
      </w:tblGrid>
      <w:tr w:rsidR="005131E3">
        <w:trPr>
          <w:trHeight w:val="307"/>
        </w:trPr>
        <w:tc>
          <w:tcPr>
            <w:tcW w:w="130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hanging="2"/>
              <w:jc w:val="center"/>
            </w:pPr>
            <w:r>
              <w:rPr>
                <w:b/>
              </w:rPr>
              <w:t xml:space="preserve">Dlhodobý finančný majetok </w:t>
            </w:r>
          </w:p>
        </w:tc>
        <w:tc>
          <w:tcPr>
            <w:tcW w:w="22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715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958" w:firstLine="0"/>
              <w:jc w:val="right"/>
            </w:pPr>
            <w:r>
              <w:rPr>
                <w:b/>
              </w:rPr>
              <w:t xml:space="preserve">Bežné účtovné obdobie                                                           </w:t>
            </w:r>
          </w:p>
        </w:tc>
      </w:tr>
      <w:tr w:rsidR="005131E3">
        <w:trPr>
          <w:trHeight w:val="153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9" w:firstLine="0"/>
              <w:jc w:val="left"/>
            </w:pPr>
            <w:r>
              <w:t xml:space="preserve">Podielové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CP a podiely v DÚJ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8" w:firstLine="0"/>
              <w:jc w:val="left"/>
            </w:pPr>
            <w:r>
              <w:t xml:space="preserve">Podielové  </w:t>
            </w:r>
          </w:p>
          <w:p w:rsidR="005131E3" w:rsidRDefault="00733B0C">
            <w:pPr>
              <w:spacing w:after="1" w:line="238" w:lineRule="auto"/>
              <w:ind w:left="0" w:firstLine="0"/>
              <w:jc w:val="center"/>
            </w:pPr>
            <w:r>
              <w:t>CP a podiely v spoloč-</w:t>
            </w:r>
          </w:p>
          <w:p w:rsidR="005131E3" w:rsidRDefault="00733B0C">
            <w:pPr>
              <w:spacing w:after="0" w:line="259" w:lineRule="auto"/>
              <w:ind w:left="15" w:hanging="15"/>
              <w:jc w:val="center"/>
            </w:pPr>
            <w:r>
              <w:t xml:space="preserve">nosti s podstatným vplyvom 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1" w:line="238" w:lineRule="auto"/>
              <w:ind w:left="0" w:firstLine="0"/>
              <w:jc w:val="center"/>
            </w:pPr>
            <w:r>
              <w:t xml:space="preserve">Ostatné dlhodobé </w:t>
            </w:r>
          </w:p>
          <w:p w:rsidR="005131E3" w:rsidRDefault="00733B0C">
            <w:pPr>
              <w:spacing w:after="0" w:line="259" w:lineRule="auto"/>
              <w:ind w:left="0" w:right="33" w:firstLine="0"/>
              <w:jc w:val="center"/>
            </w:pPr>
            <w:r>
              <w:t xml:space="preserve">CP </w:t>
            </w:r>
          </w:p>
          <w:p w:rsidR="005131E3" w:rsidRDefault="00733B0C">
            <w:pPr>
              <w:spacing w:after="0" w:line="259" w:lineRule="auto"/>
              <w:ind w:left="0" w:right="30" w:firstLine="0"/>
              <w:jc w:val="center"/>
            </w:pPr>
            <w:r>
              <w:t xml:space="preserve">a podiely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84" w:firstLine="0"/>
              <w:jc w:val="left"/>
            </w:pPr>
            <w:r>
              <w:t xml:space="preserve">Pôžičky </w:t>
            </w:r>
          </w:p>
          <w:p w:rsidR="005131E3" w:rsidRDefault="00733B0C">
            <w:pPr>
              <w:spacing w:after="0" w:line="259" w:lineRule="auto"/>
              <w:ind w:left="108" w:right="140" w:firstLine="4"/>
              <w:jc w:val="center"/>
            </w:pPr>
            <w:r>
              <w:t xml:space="preserve">ÚJ  v kons. celku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Ostatný DFM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9" w:lineRule="auto"/>
              <w:ind w:left="118" w:hanging="106"/>
              <w:jc w:val="left"/>
            </w:pPr>
            <w:r>
              <w:t xml:space="preserve">Pôžičky s  dobou splatnosti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najviac jeden rok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9" w:firstLine="0"/>
              <w:jc w:val="left"/>
            </w:pPr>
            <w:r>
              <w:t>Ob-</w:t>
            </w:r>
          </w:p>
          <w:p w:rsidR="005131E3" w:rsidRDefault="00733B0C">
            <w:pPr>
              <w:spacing w:after="0" w:line="239" w:lineRule="auto"/>
              <w:ind w:left="108" w:hanging="38"/>
              <w:jc w:val="left"/>
            </w:pPr>
            <w:r>
              <w:t xml:space="preserve">starávaný  </w:t>
            </w:r>
          </w:p>
          <w:p w:rsidR="005131E3" w:rsidRDefault="00733B0C">
            <w:pPr>
              <w:spacing w:after="0" w:line="259" w:lineRule="auto"/>
              <w:ind w:left="103" w:firstLine="0"/>
              <w:jc w:val="left"/>
            </w:pPr>
            <w:r>
              <w:t xml:space="preserve">DFM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1" w:line="238" w:lineRule="auto"/>
              <w:ind w:left="0" w:firstLine="0"/>
              <w:jc w:val="center"/>
            </w:pPr>
            <w:r>
              <w:t>Poskytnuté pred-</w:t>
            </w:r>
          </w:p>
          <w:p w:rsidR="005131E3" w:rsidRDefault="00733B0C">
            <w:pPr>
              <w:spacing w:after="0" w:line="259" w:lineRule="auto"/>
              <w:ind w:left="27" w:firstLine="0"/>
            </w:pPr>
            <w:r>
              <w:t xml:space="preserve">davky na  </w:t>
            </w:r>
          </w:p>
          <w:p w:rsidR="005131E3" w:rsidRDefault="00733B0C">
            <w:pPr>
              <w:spacing w:after="0" w:line="259" w:lineRule="auto"/>
              <w:ind w:left="0" w:right="33" w:firstLine="0"/>
              <w:jc w:val="center"/>
            </w:pPr>
            <w:r>
              <w:t xml:space="preserve">DFM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1" w:firstLine="0"/>
              <w:jc w:val="left"/>
            </w:pPr>
            <w:r>
              <w:t xml:space="preserve">Spolu </w:t>
            </w:r>
          </w:p>
        </w:tc>
      </w:tr>
      <w:tr w:rsidR="005131E3">
        <w:trPr>
          <w:trHeight w:val="264"/>
        </w:trPr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lastRenderedPageBreak/>
              <w:t xml:space="preserve">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b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c </w:t>
            </w:r>
          </w:p>
        </w:tc>
        <w:tc>
          <w:tcPr>
            <w:tcW w:w="103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d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9" w:firstLine="0"/>
              <w:jc w:val="center"/>
            </w:pPr>
            <w:r>
              <w:t xml:space="preserve">e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1" w:firstLine="0"/>
              <w:jc w:val="center"/>
            </w:pPr>
            <w:r>
              <w:t xml:space="preserve">f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g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6" w:firstLine="0"/>
              <w:jc w:val="center"/>
            </w:pPr>
            <w:r>
              <w:t xml:space="preserve">h 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3" w:firstLine="0"/>
              <w:jc w:val="center"/>
            </w:pPr>
            <w:r>
              <w:t xml:space="preserve">I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29" w:firstLine="0"/>
              <w:jc w:val="center"/>
            </w:pPr>
            <w:r>
              <w:t xml:space="preserve">j </w:t>
            </w:r>
          </w:p>
        </w:tc>
      </w:tr>
      <w:tr w:rsidR="005131E3">
        <w:trPr>
          <w:trHeight w:val="298"/>
        </w:trPr>
        <w:tc>
          <w:tcPr>
            <w:tcW w:w="352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Prvotné ocenenie </w:t>
            </w:r>
          </w:p>
        </w:tc>
        <w:tc>
          <w:tcPr>
            <w:tcW w:w="5715" w:type="dxa"/>
            <w:gridSpan w:val="9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02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9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9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1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9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9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1032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62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9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10"/>
        </w:trPr>
        <w:tc>
          <w:tcPr>
            <w:tcW w:w="352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Opravné položky </w:t>
            </w:r>
          </w:p>
        </w:tc>
        <w:tc>
          <w:tcPr>
            <w:tcW w:w="5715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87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1" w:firstLine="0"/>
              <w:jc w:val="center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8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3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1" w:firstLine="0"/>
              <w:jc w:val="center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28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3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1" w:firstLine="0"/>
              <w:jc w:val="center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28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3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1" w:firstLine="0"/>
              <w:jc w:val="center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28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3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104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47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1" w:firstLine="0"/>
              <w:jc w:val="center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8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3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7"/>
        </w:trPr>
        <w:tc>
          <w:tcPr>
            <w:tcW w:w="9244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Účtovná hodnota  </w:t>
            </w:r>
          </w:p>
        </w:tc>
      </w:tr>
      <w:tr w:rsidR="005131E3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87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1" w:firstLine="0"/>
              <w:jc w:val="center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9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1034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47" w:firstLine="0"/>
              <w:jc w:val="left"/>
            </w:pPr>
            <w:r>
              <w:rPr>
                <w:b/>
              </w:rPr>
              <w:lastRenderedPageBreak/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1" w:firstLine="0"/>
              <w:jc w:val="center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9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Tabuľka č. 2 </w:t>
      </w:r>
    </w:p>
    <w:tbl>
      <w:tblPr>
        <w:tblStyle w:val="TableGrid"/>
        <w:tblW w:w="9244" w:type="dxa"/>
        <w:tblInd w:w="-86" w:type="dxa"/>
        <w:tblCellMar>
          <w:top w:w="48" w:type="dxa"/>
          <w:left w:w="29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359"/>
        <w:gridCol w:w="1027"/>
        <w:gridCol w:w="1218"/>
        <w:gridCol w:w="30"/>
        <w:gridCol w:w="817"/>
        <w:gridCol w:w="88"/>
        <w:gridCol w:w="788"/>
        <w:gridCol w:w="713"/>
        <w:gridCol w:w="973"/>
        <w:gridCol w:w="952"/>
        <w:gridCol w:w="1010"/>
        <w:gridCol w:w="628"/>
      </w:tblGrid>
      <w:tr w:rsidR="005131E3">
        <w:trPr>
          <w:trHeight w:val="307"/>
        </w:trPr>
        <w:tc>
          <w:tcPr>
            <w:tcW w:w="130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hanging="2"/>
              <w:jc w:val="center"/>
            </w:pPr>
            <w:r>
              <w:rPr>
                <w:b/>
              </w:rPr>
              <w:t xml:space="preserve">Dlhodobý finančný majetok 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885" w:firstLine="0"/>
              <w:jc w:val="right"/>
            </w:pPr>
            <w:r>
              <w:rPr>
                <w:b/>
              </w:rPr>
              <w:t xml:space="preserve">Bezprostredne predchádzajúce účtovné obdobie                                     </w:t>
            </w:r>
          </w:p>
        </w:tc>
      </w:tr>
      <w:tr w:rsidR="005131E3">
        <w:trPr>
          <w:trHeight w:val="153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9" w:firstLine="0"/>
              <w:jc w:val="left"/>
            </w:pPr>
            <w:r>
              <w:t xml:space="preserve">Podielové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CP a podiely v DÚJ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8" w:firstLine="0"/>
              <w:jc w:val="left"/>
            </w:pPr>
            <w:r>
              <w:t xml:space="preserve">Podielové  </w:t>
            </w:r>
          </w:p>
          <w:p w:rsidR="005131E3" w:rsidRDefault="00733B0C">
            <w:pPr>
              <w:spacing w:after="0" w:line="238" w:lineRule="auto"/>
              <w:ind w:left="153" w:hanging="151"/>
              <w:jc w:val="left"/>
            </w:pPr>
            <w:r>
              <w:t>CP a podiely v spoloč-</w:t>
            </w:r>
          </w:p>
          <w:p w:rsidR="005131E3" w:rsidRDefault="00733B0C">
            <w:pPr>
              <w:spacing w:after="0" w:line="259" w:lineRule="auto"/>
              <w:ind w:left="182" w:hanging="180"/>
              <w:jc w:val="left"/>
            </w:pPr>
            <w:r>
              <w:t xml:space="preserve">nosti s podstatným vplyvom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94" w:firstLine="55"/>
              <w:jc w:val="left"/>
            </w:pPr>
            <w:r>
              <w:t xml:space="preserve">Ostatné dlhodobé </w:t>
            </w:r>
          </w:p>
          <w:p w:rsidR="005131E3" w:rsidRDefault="00733B0C">
            <w:pPr>
              <w:spacing w:after="0" w:line="259" w:lineRule="auto"/>
              <w:ind w:left="0" w:right="54" w:firstLine="0"/>
              <w:jc w:val="center"/>
            </w:pPr>
            <w:r>
              <w:t xml:space="preserve">CP </w:t>
            </w:r>
          </w:p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a podiely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84" w:firstLine="0"/>
              <w:jc w:val="left"/>
            </w:pPr>
            <w:r>
              <w:t xml:space="preserve">Pôžičky </w:t>
            </w:r>
          </w:p>
          <w:p w:rsidR="005131E3" w:rsidRDefault="00733B0C">
            <w:pPr>
              <w:spacing w:after="0" w:line="259" w:lineRule="auto"/>
              <w:ind w:left="108" w:right="140" w:firstLine="4"/>
              <w:jc w:val="center"/>
            </w:pPr>
            <w:r>
              <w:t xml:space="preserve">ÚJ  v kons. celku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Ostatný DFM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8" w:lineRule="auto"/>
              <w:ind w:left="118" w:hanging="106"/>
              <w:jc w:val="left"/>
            </w:pPr>
            <w:r>
              <w:t xml:space="preserve">Pôžičky s  dobou splatnosti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najviac jeden rok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9" w:firstLine="0"/>
              <w:jc w:val="left"/>
            </w:pPr>
            <w:r>
              <w:t>Ob-</w:t>
            </w:r>
          </w:p>
          <w:p w:rsidR="005131E3" w:rsidRDefault="00733B0C">
            <w:pPr>
              <w:spacing w:after="0" w:line="238" w:lineRule="auto"/>
              <w:ind w:left="108" w:hanging="38"/>
              <w:jc w:val="left"/>
            </w:pPr>
            <w:r>
              <w:t xml:space="preserve">starávaný  </w:t>
            </w:r>
          </w:p>
          <w:p w:rsidR="005131E3" w:rsidRDefault="00733B0C">
            <w:pPr>
              <w:spacing w:after="0" w:line="259" w:lineRule="auto"/>
              <w:ind w:left="103" w:firstLine="0"/>
              <w:jc w:val="left"/>
            </w:pPr>
            <w:r>
              <w:t xml:space="preserve">DFM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t>Poskytnuté pred-</w:t>
            </w:r>
          </w:p>
          <w:p w:rsidR="005131E3" w:rsidRDefault="00733B0C">
            <w:pPr>
              <w:spacing w:after="0" w:line="259" w:lineRule="auto"/>
              <w:ind w:left="27" w:firstLine="0"/>
            </w:pPr>
            <w:r>
              <w:t xml:space="preserve">davky na  </w:t>
            </w:r>
          </w:p>
          <w:p w:rsidR="005131E3" w:rsidRDefault="00733B0C">
            <w:pPr>
              <w:spacing w:after="0" w:line="259" w:lineRule="auto"/>
              <w:ind w:left="0" w:right="33" w:firstLine="0"/>
              <w:jc w:val="center"/>
            </w:pPr>
            <w:r>
              <w:t xml:space="preserve">DFM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1" w:firstLine="0"/>
              <w:jc w:val="left"/>
            </w:pPr>
            <w:r>
              <w:t xml:space="preserve">Spolu </w:t>
            </w:r>
          </w:p>
        </w:tc>
      </w:tr>
      <w:tr w:rsidR="005131E3">
        <w:trPr>
          <w:trHeight w:val="262"/>
        </w:trPr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b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55" w:firstLine="0"/>
              <w:jc w:val="center"/>
            </w:pPr>
            <w:r>
              <w:t xml:space="preserve">c </w:t>
            </w:r>
          </w:p>
        </w:tc>
        <w:tc>
          <w:tcPr>
            <w:tcW w:w="101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55" w:firstLine="0"/>
              <w:jc w:val="center"/>
            </w:pPr>
            <w:r>
              <w:t xml:space="preserve">d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9" w:firstLine="0"/>
              <w:jc w:val="center"/>
            </w:pPr>
            <w:r>
              <w:t xml:space="preserve">e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1" w:firstLine="0"/>
              <w:jc w:val="center"/>
            </w:pPr>
            <w:r>
              <w:t xml:space="preserve">f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g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6" w:firstLine="0"/>
              <w:jc w:val="center"/>
            </w:pPr>
            <w:r>
              <w:t xml:space="preserve">h 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i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29" w:firstLine="0"/>
              <w:jc w:val="center"/>
            </w:pPr>
            <w:r>
              <w:t xml:space="preserve">j </w:t>
            </w:r>
          </w:p>
        </w:tc>
      </w:tr>
      <w:tr w:rsidR="005131E3">
        <w:trPr>
          <w:trHeight w:val="298"/>
        </w:trPr>
        <w:tc>
          <w:tcPr>
            <w:tcW w:w="9244" w:type="dxa"/>
            <w:gridSpan w:val="1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Prvotné ocenenie </w:t>
            </w:r>
          </w:p>
        </w:tc>
      </w:tr>
      <w:tr w:rsidR="005131E3">
        <w:trPr>
          <w:trHeight w:val="1033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02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9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9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9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9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1032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62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9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10"/>
        </w:trPr>
        <w:tc>
          <w:tcPr>
            <w:tcW w:w="9244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Opravné položky </w:t>
            </w:r>
          </w:p>
        </w:tc>
      </w:tr>
      <w:tr w:rsidR="005131E3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02" w:firstLine="0"/>
              <w:jc w:val="left"/>
            </w:pPr>
            <w:r>
              <w:rPr>
                <w:b/>
              </w:rPr>
              <w:t xml:space="preserve">Stav na </w:t>
            </w:r>
            <w:r>
              <w:rPr>
                <w:b/>
              </w:rPr>
              <w:t xml:space="preserve">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44" w:firstLine="0"/>
              <w:jc w:val="center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4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44" w:firstLine="0"/>
              <w:jc w:val="center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4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44" w:firstLine="0"/>
              <w:jc w:val="center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4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4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1" w:firstLine="0"/>
              <w:jc w:val="center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28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133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1039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47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1" w:firstLine="0"/>
              <w:jc w:val="center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8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3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07"/>
        </w:trPr>
        <w:tc>
          <w:tcPr>
            <w:tcW w:w="9244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Účtovná hodnota  </w:t>
            </w:r>
          </w:p>
        </w:tc>
      </w:tr>
      <w:tr w:rsidR="005131E3">
        <w:trPr>
          <w:trHeight w:val="1034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87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1" w:firstLine="0"/>
              <w:jc w:val="center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9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103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47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1" w:firstLine="0"/>
              <w:jc w:val="center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4" w:firstLine="0"/>
              <w:jc w:val="center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9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5" w:firstLine="0"/>
              <w:jc w:val="center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2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37" w:firstLine="0"/>
              <w:jc w:val="center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43" w:firstLine="0"/>
              <w:jc w:val="center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9" w:firstLine="0"/>
              <w:jc w:val="center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107"/>
        <w:ind w:left="-5"/>
      </w:pPr>
      <w:r>
        <w:t xml:space="preserve">l) Zmeny v jednotlivých zložkách </w:t>
      </w:r>
      <w:r>
        <w:rPr>
          <w:b/>
          <w:u w:val="single" w:color="000000"/>
        </w:rPr>
        <w:t>dlhodobého finančného majetku</w:t>
      </w:r>
      <w:r>
        <w:t xml:space="preserve">:  </w:t>
      </w:r>
    </w:p>
    <w:p w:rsidR="005131E3" w:rsidRDefault="00733B0C">
      <w:pPr>
        <w:ind w:left="-5"/>
      </w:pPr>
      <w:r>
        <w:t xml:space="preserve">Informácie k prílohe č.3 časti F. písm. j) a l) o </w:t>
      </w:r>
      <w:r>
        <w:rPr>
          <w:u w:val="single" w:color="000000"/>
        </w:rPr>
        <w:t>dlhových CP držaných do splatnosti</w:t>
      </w:r>
      <w:r>
        <w:t xml:space="preserve">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2410"/>
        <w:gridCol w:w="720"/>
        <w:gridCol w:w="1269"/>
        <w:gridCol w:w="1126"/>
        <w:gridCol w:w="1125"/>
        <w:gridCol w:w="1412"/>
        <w:gridCol w:w="1151"/>
      </w:tblGrid>
      <w:tr w:rsidR="005131E3">
        <w:trPr>
          <w:trHeight w:val="1282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57" w:right="82" w:firstLine="451"/>
              <w:jc w:val="left"/>
            </w:pPr>
            <w:r>
              <w:rPr>
                <w:b/>
              </w:rPr>
              <w:t xml:space="preserve">Dlhové CP  držané do splatnosti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Druh CP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t xml:space="preserve">Stav na začiatku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Zvýšenie hodnoty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Zníženie hodnoty 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0" w:right="43" w:firstLine="0"/>
              <w:jc w:val="center"/>
            </w:pPr>
            <w:r>
              <w:t xml:space="preserve">Vyradenie dlhového CP z účtovníctva  v účtovnom období 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122" w:right="12" w:firstLine="132"/>
              <w:jc w:val="left"/>
            </w:pPr>
            <w:r>
              <w:t xml:space="preserve">Stav  na konci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5131E3">
        <w:trPr>
          <w:trHeight w:val="228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7" w:firstLine="0"/>
              <w:jc w:val="center"/>
            </w:pPr>
            <w:r>
              <w:t xml:space="preserve">a </w:t>
            </w:r>
          </w:p>
        </w:tc>
        <w:tc>
          <w:tcPr>
            <w:tcW w:w="7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7" w:firstLine="0"/>
              <w:jc w:val="center"/>
            </w:pPr>
            <w:r>
              <w:t xml:space="preserve">b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0" w:firstLine="0"/>
              <w:jc w:val="center"/>
            </w:pPr>
            <w:r>
              <w:t xml:space="preserve">c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" w:firstLine="0"/>
              <w:jc w:val="center"/>
            </w:pPr>
            <w:r>
              <w:t xml:space="preserve">d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7" w:firstLine="0"/>
              <w:jc w:val="center"/>
            </w:pPr>
            <w:r>
              <w:t xml:space="preserve">e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7" w:firstLine="0"/>
              <w:jc w:val="center"/>
            </w:pPr>
            <w:r>
              <w:t xml:space="preserve">f 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7" w:firstLine="0"/>
              <w:jc w:val="center"/>
            </w:pPr>
            <w:r>
              <w:t xml:space="preserve">g </w:t>
            </w:r>
          </w:p>
        </w:tc>
      </w:tr>
      <w:tr w:rsidR="005131E3">
        <w:trPr>
          <w:trHeight w:val="515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Do splatnosti viac ako päť rokov </w:t>
            </w:r>
          </w:p>
        </w:tc>
        <w:tc>
          <w:tcPr>
            <w:tcW w:w="7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6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773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Do splatnosti  viac ako tri roky a najviac päť rokov vrátane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21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Do splatnosti viac ako jeden rok a najviac tri roky vrátane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21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Do splatnosti do jedného roka vrátane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29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Dlhové CP držané do splatnosti spolu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6" w:firstLine="0"/>
              <w:jc w:val="center"/>
            </w:pPr>
            <w:r>
              <w:t xml:space="preserve">X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Informácie k prílohe č.3 časti F. písm. j) a l) o </w:t>
      </w:r>
      <w:r>
        <w:rPr>
          <w:u w:val="single" w:color="000000"/>
        </w:rPr>
        <w:t>poskytnutých dlhodobých pôžičkách</w:t>
      </w:r>
      <w:r>
        <w:t xml:space="preserve">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bottom w:w="0" w:type="dxa"/>
          <w:right w:w="94" w:type="dxa"/>
        </w:tblCellMar>
        <w:tblLook w:val="04A0" w:firstRow="1" w:lastRow="0" w:firstColumn="1" w:lastColumn="0" w:noHBand="0" w:noVBand="1"/>
      </w:tblPr>
      <w:tblGrid>
        <w:gridCol w:w="2697"/>
        <w:gridCol w:w="1560"/>
        <w:gridCol w:w="1135"/>
        <w:gridCol w:w="1106"/>
        <w:gridCol w:w="1511"/>
        <w:gridCol w:w="1204"/>
      </w:tblGrid>
      <w:tr w:rsidR="005131E3">
        <w:trPr>
          <w:trHeight w:val="1282"/>
        </w:trPr>
        <w:tc>
          <w:tcPr>
            <w:tcW w:w="27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6" w:firstLine="0"/>
              <w:jc w:val="center"/>
            </w:pPr>
            <w:r>
              <w:rPr>
                <w:b/>
              </w:rPr>
              <w:t xml:space="preserve">Dlhodobé pôžičky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2" w:right="178" w:firstLine="252"/>
              <w:jc w:val="left"/>
            </w:pPr>
            <w:r>
              <w:t xml:space="preserve">Stav  na začiatku účtovného obdobia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Zvýšenie hodnoty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Zníženie hodnoty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t xml:space="preserve">Vyradenie pôžičky </w:t>
            </w:r>
          </w:p>
          <w:p w:rsidR="005131E3" w:rsidRDefault="00733B0C">
            <w:pPr>
              <w:spacing w:after="0" w:line="259" w:lineRule="auto"/>
              <w:ind w:left="0" w:right="30" w:firstLine="0"/>
              <w:jc w:val="center"/>
            </w:pPr>
            <w:r>
              <w:t xml:space="preserve">z účtovníctva 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v účtovnom období 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194" w:right="53" w:firstLine="132"/>
              <w:jc w:val="left"/>
            </w:pPr>
            <w:r>
              <w:t xml:space="preserve">Stav  na konci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5131E3">
        <w:trPr>
          <w:trHeight w:val="228"/>
        </w:trPr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1" w:firstLine="0"/>
              <w:jc w:val="center"/>
            </w:pPr>
            <w:r>
              <w:t xml:space="preserve">a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b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1" w:firstLine="0"/>
              <w:jc w:val="center"/>
            </w:pPr>
            <w:r>
              <w:t xml:space="preserve">c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d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9" w:firstLine="0"/>
              <w:jc w:val="center"/>
            </w:pPr>
            <w:r>
              <w:t xml:space="preserve">e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2" w:firstLine="0"/>
              <w:jc w:val="center"/>
            </w:pPr>
            <w:r>
              <w:t xml:space="preserve">f </w:t>
            </w:r>
          </w:p>
        </w:tc>
      </w:tr>
      <w:tr w:rsidR="005131E3">
        <w:trPr>
          <w:trHeight w:val="350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Do splatnosti viac ako päť rokov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9" w:firstLine="0"/>
              <w:jc w:val="center"/>
            </w:pPr>
            <w: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14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15" w:firstLine="0"/>
              <w:jc w:val="left"/>
            </w:pPr>
            <w:r>
              <w:t xml:space="preserve">Do splatnosti viac ako tri roky a najviac päť rokov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9" w:firstLine="0"/>
              <w:jc w:val="center"/>
            </w:pPr>
            <w: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16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Do splatnosti viac ako jeden rok a najviac tri roky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9" w:firstLine="0"/>
              <w:jc w:val="center"/>
            </w:pPr>
            <w: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14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Do splatnosti do jedného roka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9" w:firstLine="0"/>
              <w:jc w:val="center"/>
            </w:pPr>
            <w: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0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62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Dlhodobé pôžičky spolu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2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9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5131E3" w:rsidRDefault="00733B0C">
      <w:pPr>
        <w:ind w:left="-5"/>
      </w:pPr>
      <w:r>
        <w:t xml:space="preserve">k) </w:t>
      </w:r>
      <w:r>
        <w:rPr>
          <w:u w:val="single" w:color="000000"/>
        </w:rPr>
        <w:t>Opravné položky podľa zložiek dlhodobého finančného majetku</w:t>
      </w:r>
      <w:r>
        <w:t xml:space="preserve"> v </w:t>
      </w:r>
      <w:r>
        <w:t xml:space="preserve">členení podľa jednotlivých položiek súvahy, pričom sa uvádza stav opravných položiek na začiatku bežného účtovného obdobia, zmeny počas bežného účtovného obdobia a stav na konci bežného účtovného obdobia: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4"/>
        </w:numPr>
        <w:ind w:hanging="211"/>
      </w:pPr>
      <w:r>
        <w:rPr>
          <w:u w:val="single" w:color="000000"/>
        </w:rPr>
        <w:t>Dlhodobý finančný majetok</w:t>
      </w:r>
      <w:r>
        <w:t xml:space="preserve">, na ktorý je </w:t>
      </w:r>
      <w:r>
        <w:rPr>
          <w:u w:val="single" w:color="000000"/>
        </w:rPr>
        <w:t>zriade</w:t>
      </w:r>
      <w:r>
        <w:rPr>
          <w:u w:val="single" w:color="000000"/>
        </w:rPr>
        <w:t>né záložné právo</w:t>
      </w:r>
      <w:r>
        <w:t xml:space="preserve"> a o dlhodobom majetku, pri ktorom má účtovná jednotka obmedzené právo s ním nakladať: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Informácie k prílohe č.3 časti F. písm. m) o </w:t>
      </w:r>
      <w:r>
        <w:rPr>
          <w:u w:val="single" w:color="000000"/>
        </w:rPr>
        <w:t>dlhodobom finančnom majetku</w:t>
      </w:r>
      <w:r>
        <w:t xml:space="preserve"> </w:t>
      </w:r>
    </w:p>
    <w:tbl>
      <w:tblPr>
        <w:tblStyle w:val="TableGrid"/>
        <w:tblW w:w="9527" w:type="dxa"/>
        <w:tblInd w:w="-228" w:type="dxa"/>
        <w:tblCellMar>
          <w:top w:w="58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509"/>
        <w:gridCol w:w="4018"/>
      </w:tblGrid>
      <w:tr w:rsidR="005131E3">
        <w:trPr>
          <w:trHeight w:val="281"/>
        </w:trPr>
        <w:tc>
          <w:tcPr>
            <w:tcW w:w="5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 xml:space="preserve">Dlhodobý finančný majetok </w:t>
            </w:r>
          </w:p>
        </w:tc>
        <w:tc>
          <w:tcPr>
            <w:tcW w:w="4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 xml:space="preserve">Hodnota za bežné účtovné obdobie </w:t>
            </w:r>
          </w:p>
        </w:tc>
      </w:tr>
      <w:tr w:rsidR="005131E3">
        <w:trPr>
          <w:trHeight w:val="401"/>
        </w:trPr>
        <w:tc>
          <w:tcPr>
            <w:tcW w:w="5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majetok, na ktorý je zriadené záložné právo </w:t>
            </w:r>
          </w:p>
        </w:tc>
        <w:tc>
          <w:tcPr>
            <w:tcW w:w="40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4"/>
        </w:numPr>
        <w:ind w:hanging="211"/>
      </w:pPr>
      <w:r>
        <w:rPr>
          <w:u w:val="single" w:color="000000"/>
        </w:rPr>
        <w:t xml:space="preserve">Ocenenie dlhodobého finančného majetku </w:t>
      </w:r>
      <w:r>
        <w:t xml:space="preserve">ku dňu, ku ktorému sa zostavuje účtovná závierka </w:t>
      </w:r>
      <w:r>
        <w:rPr>
          <w:u w:val="single" w:color="000000"/>
        </w:rPr>
        <w:t>reálnou hodnotou</w:t>
      </w:r>
      <w:r>
        <w:t xml:space="preserve"> </w:t>
      </w:r>
      <w:r>
        <w:t xml:space="preserve">alebo metódou vlastného imania, pričom sa uvádza vplyv takéhoto ocenenia na výsledok hospodárenia a na výšku vlastného imania: </w:t>
      </w:r>
    </w:p>
    <w:p w:rsidR="005131E3" w:rsidRDefault="00733B0C">
      <w:pPr>
        <w:spacing w:after="0" w:line="238" w:lineRule="auto"/>
        <w:ind w:left="0" w:right="9447" w:firstLine="0"/>
        <w:jc w:val="left"/>
      </w:pPr>
      <w:r>
        <w:t xml:space="preserve">   </w:t>
      </w:r>
    </w:p>
    <w:p w:rsidR="005131E3" w:rsidRDefault="00733B0C">
      <w:pPr>
        <w:numPr>
          <w:ilvl w:val="0"/>
          <w:numId w:val="14"/>
        </w:numPr>
        <w:ind w:hanging="211"/>
      </w:pPr>
      <w:r>
        <w:rPr>
          <w:u w:val="single" w:color="000000"/>
        </w:rPr>
        <w:t>Opravné položky k zásobám</w:t>
      </w:r>
      <w:r>
        <w:t xml:space="preserve"> v členení podľa jednotlivých položiek súvahy za bežné účtovné obdobie, pričom sa uvádza ich stav n</w:t>
      </w:r>
      <w:r>
        <w:t xml:space="preserve">a začiatku bežného účtovného obdobia, tvorba, zúčtovanie opravných položiek počas bežného účtovného obdobia a stav na konci bežného účtovného obdobia, ako aj </w:t>
      </w:r>
      <w:r>
        <w:rPr>
          <w:u w:val="single" w:color="000000"/>
        </w:rPr>
        <w:t>dôvod ich tvorby, zúčtovania</w:t>
      </w:r>
      <w:r>
        <w:t xml:space="preserve">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 w:right="2813"/>
      </w:pPr>
      <w:r>
        <w:t xml:space="preserve">Informácie k prílohe č.3 časti F. písm. o) o </w:t>
      </w:r>
      <w:r>
        <w:rPr>
          <w:u w:val="single" w:color="000000"/>
        </w:rPr>
        <w:t>opravných položkách</w:t>
      </w:r>
      <w:r>
        <w:rPr>
          <w:u w:val="single" w:color="000000"/>
        </w:rPr>
        <w:t xml:space="preserve"> k zásobám</w:t>
      </w:r>
      <w:r>
        <w:t xml:space="preserve"> Tabuľka č. 1 </w:t>
      </w:r>
    </w:p>
    <w:tbl>
      <w:tblPr>
        <w:tblStyle w:val="TableGrid"/>
        <w:tblW w:w="9213" w:type="dxa"/>
        <w:tblInd w:w="-70" w:type="dxa"/>
        <w:tblCellMar>
          <w:top w:w="48" w:type="dxa"/>
          <w:left w:w="17" w:type="dxa"/>
          <w:bottom w:w="0" w:type="dxa"/>
          <w:right w:w="133" w:type="dxa"/>
        </w:tblCellMar>
        <w:tblLook w:val="04A0" w:firstRow="1" w:lastRow="0" w:firstColumn="1" w:lastColumn="0" w:noHBand="0" w:noVBand="1"/>
      </w:tblPr>
      <w:tblGrid>
        <w:gridCol w:w="2026"/>
        <w:gridCol w:w="1510"/>
        <w:gridCol w:w="956"/>
        <w:gridCol w:w="1911"/>
        <w:gridCol w:w="1627"/>
        <w:gridCol w:w="1183"/>
      </w:tblGrid>
      <w:tr w:rsidR="005131E3">
        <w:trPr>
          <w:trHeight w:val="283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6" w:firstLine="0"/>
              <w:jc w:val="center"/>
            </w:pPr>
            <w:r>
              <w:rPr>
                <w:b/>
              </w:rPr>
              <w:t xml:space="preserve">Zásoby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70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1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128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29" w:right="115" w:firstLine="96"/>
            </w:pPr>
            <w:r>
              <w:t xml:space="preserve">Stav  OP na začiatku účtovného obdobia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5" w:firstLine="0"/>
              <w:jc w:val="center"/>
            </w:pPr>
            <w:r>
              <w:t xml:space="preserve">Tvorba  </w:t>
            </w:r>
          </w:p>
          <w:p w:rsidR="005131E3" w:rsidRDefault="00733B0C">
            <w:pPr>
              <w:spacing w:after="0" w:line="259" w:lineRule="auto"/>
              <w:ind w:left="114" w:firstLine="0"/>
              <w:jc w:val="center"/>
            </w:pPr>
            <w:r>
              <w:t xml:space="preserve">OP </w:t>
            </w:r>
          </w:p>
          <w:p w:rsidR="005131E3" w:rsidRDefault="00733B0C">
            <w:pPr>
              <w:spacing w:after="0" w:line="259" w:lineRule="auto"/>
              <w:ind w:left="161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0" w:right="27" w:firstLine="3"/>
              <w:jc w:val="center"/>
            </w:pPr>
            <w:r>
              <w:t xml:space="preserve">Zúčtovanie OP z dôvodu zániku opodstatnenosti 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2" w:line="238" w:lineRule="auto"/>
              <w:ind w:left="120" w:firstLine="0"/>
              <w:jc w:val="center"/>
            </w:pPr>
            <w:r>
              <w:t xml:space="preserve">Zúčtovanie OP z dôvodu </w:t>
            </w:r>
          </w:p>
          <w:p w:rsidR="005131E3" w:rsidRDefault="00733B0C">
            <w:pPr>
              <w:spacing w:after="0" w:line="259" w:lineRule="auto"/>
              <w:ind w:left="238" w:right="126" w:firstLine="0"/>
              <w:jc w:val="center"/>
            </w:pPr>
            <w:r>
              <w:t xml:space="preserve">vyradenia majetku  z účtovníctva </w:t>
            </w:r>
          </w:p>
        </w:tc>
        <w:tc>
          <w:tcPr>
            <w:tcW w:w="11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242" w:firstLine="0"/>
            </w:pPr>
            <w:r>
              <w:t xml:space="preserve">Stav OP na konci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>účtovného obdobia</w:t>
            </w:r>
            <w:r>
              <w:t xml:space="preserve"> </w:t>
            </w:r>
          </w:p>
        </w:tc>
      </w:tr>
      <w:tr w:rsidR="005131E3">
        <w:trPr>
          <w:trHeight w:val="278"/>
        </w:trPr>
        <w:tc>
          <w:tcPr>
            <w:tcW w:w="2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6" w:firstLine="0"/>
              <w:jc w:val="center"/>
            </w:pPr>
            <w:r>
              <w:t xml:space="preserve">a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6" w:firstLine="0"/>
              <w:jc w:val="center"/>
            </w:pPr>
            <w:r>
              <w:t xml:space="preserve">b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0" w:firstLine="0"/>
              <w:jc w:val="center"/>
            </w:pPr>
            <w:r>
              <w:t xml:space="preserve">c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4" w:firstLine="0"/>
              <w:jc w:val="center"/>
            </w:pPr>
            <w:r>
              <w:t xml:space="preserve">d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center"/>
            </w:pPr>
            <w:r>
              <w:t xml:space="preserve">e </w:t>
            </w:r>
          </w:p>
        </w:tc>
        <w:tc>
          <w:tcPr>
            <w:tcW w:w="11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13" w:firstLine="0"/>
              <w:jc w:val="center"/>
            </w:pPr>
            <w:r>
              <w:t xml:space="preserve">f </w:t>
            </w:r>
          </w:p>
        </w:tc>
      </w:tr>
      <w:tr w:rsidR="005131E3">
        <w:trPr>
          <w:trHeight w:val="377"/>
        </w:trPr>
        <w:tc>
          <w:tcPr>
            <w:tcW w:w="23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Materiál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17"/>
        </w:trPr>
        <w:tc>
          <w:tcPr>
            <w:tcW w:w="23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</w:pPr>
            <w:r>
              <w:t xml:space="preserve">Nedokončená výroba a polotovary vlastnej výroby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79"/>
        </w:trPr>
        <w:tc>
          <w:tcPr>
            <w:tcW w:w="23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Výrobky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82"/>
        </w:trPr>
        <w:tc>
          <w:tcPr>
            <w:tcW w:w="23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Zvieratá 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82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lastRenderedPageBreak/>
              <w:t xml:space="preserve">Tovar 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5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0"/>
        </w:trPr>
        <w:tc>
          <w:tcPr>
            <w:tcW w:w="23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Nehnuteľnosť na predaj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14"/>
        </w:trPr>
        <w:tc>
          <w:tcPr>
            <w:tcW w:w="23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Poskytnuté preddavky  na zásoby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91"/>
        </w:trPr>
        <w:tc>
          <w:tcPr>
            <w:tcW w:w="23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rPr>
                <w:b/>
              </w:rPr>
              <w:t xml:space="preserve">Zásoby spolu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Tabuľka č. 2 </w:t>
      </w:r>
    </w:p>
    <w:tbl>
      <w:tblPr>
        <w:tblStyle w:val="TableGrid"/>
        <w:tblW w:w="9213" w:type="dxa"/>
        <w:tblInd w:w="-70" w:type="dxa"/>
        <w:tblCellMar>
          <w:top w:w="58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167"/>
        <w:gridCol w:w="3046"/>
      </w:tblGrid>
      <w:tr w:rsidR="005131E3">
        <w:trPr>
          <w:trHeight w:val="284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4" w:firstLine="0"/>
              <w:jc w:val="center"/>
            </w:pPr>
            <w:r>
              <w:rPr>
                <w:b/>
              </w:rPr>
              <w:t xml:space="preserve">Nehnuteľnosť na predaj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 xml:space="preserve">Hodnota </w:t>
            </w:r>
          </w:p>
        </w:tc>
      </w:tr>
      <w:tr w:rsidR="005131E3">
        <w:trPr>
          <w:trHeight w:val="360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Náklady na obstarávanie nehnuteľnosti  na predaj za účtovné obdobie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8"/>
        </w:trPr>
        <w:tc>
          <w:tcPr>
            <w:tcW w:w="61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Náklady na obstaranie nehnuteľnosti na predaj od začiatku obstarávania 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5131E3" w:rsidRDefault="00733B0C">
      <w:pPr>
        <w:numPr>
          <w:ilvl w:val="0"/>
          <w:numId w:val="14"/>
        </w:numPr>
        <w:ind w:hanging="211"/>
      </w:pPr>
      <w:r>
        <w:t xml:space="preserve">Zásoby, na ktoré je zriadené záložné právo a </w:t>
      </w:r>
      <w:r>
        <w:t xml:space="preserve">zásoby, pri ktorých má účtovná jednotka obmedzené právo s nimi  nakladať:  </w:t>
      </w:r>
    </w:p>
    <w:p w:rsidR="005131E3" w:rsidRDefault="00733B0C">
      <w:pPr>
        <w:ind w:left="-5" w:right="30"/>
        <w:jc w:val="left"/>
      </w:pPr>
      <w:r>
        <w:t xml:space="preserve">Informácie k prílohe č.3 časti F. písm. p) </w:t>
      </w:r>
      <w:r>
        <w:rPr>
          <w:u w:val="single" w:color="000000"/>
        </w:rPr>
        <w:t>o zásobách, na ktoré je zriadené záložné právo</w:t>
      </w:r>
      <w:r>
        <w:t xml:space="preserve"> </w:t>
      </w:r>
    </w:p>
    <w:tbl>
      <w:tblPr>
        <w:tblStyle w:val="TableGrid"/>
        <w:tblW w:w="9213" w:type="dxa"/>
        <w:tblInd w:w="-70" w:type="dxa"/>
        <w:tblCellMar>
          <w:top w:w="55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191"/>
        <w:gridCol w:w="3022"/>
      </w:tblGrid>
      <w:tr w:rsidR="005131E3">
        <w:trPr>
          <w:trHeight w:val="535"/>
        </w:trPr>
        <w:tc>
          <w:tcPr>
            <w:tcW w:w="6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44" w:firstLine="0"/>
              <w:jc w:val="center"/>
            </w:pPr>
            <w:r>
              <w:rPr>
                <w:b/>
              </w:rPr>
              <w:t xml:space="preserve">Zásoby </w:t>
            </w:r>
          </w:p>
        </w:tc>
        <w:tc>
          <w:tcPr>
            <w:tcW w:w="3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Hodnota za bežné účtovné obdobie </w:t>
            </w:r>
          </w:p>
        </w:tc>
      </w:tr>
      <w:tr w:rsidR="005131E3">
        <w:trPr>
          <w:trHeight w:val="398"/>
        </w:trPr>
        <w:tc>
          <w:tcPr>
            <w:tcW w:w="61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Zásoby, na ktoré je zriadené záložné právo </w:t>
            </w:r>
          </w:p>
        </w:tc>
        <w:tc>
          <w:tcPr>
            <w:tcW w:w="30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4"/>
        </w:numPr>
        <w:ind w:hanging="211"/>
      </w:pPr>
      <w:r>
        <w:rPr>
          <w:u w:val="single" w:color="000000"/>
        </w:rPr>
        <w:t>Zákazková výroba</w:t>
      </w:r>
      <w:r>
        <w:t xml:space="preserve"> a zákazková výstavba nehnuteľnosti určenej na predaj, a to v členení na: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107"/>
        <w:ind w:left="-5"/>
      </w:pPr>
      <w:r>
        <w:t xml:space="preserve">1. Všeobecné údaje, pričom sa uvádza: </w:t>
      </w:r>
    </w:p>
    <w:p w:rsidR="005131E3" w:rsidRDefault="00733B0C">
      <w:pPr>
        <w:ind w:left="-5"/>
      </w:pPr>
      <w:r>
        <w:t>1a. Hodnota tej časti celkových výnosov zo zákazkovej výroby a zákazkovej výstavby nehnuteľnosti určenej na predaj, ktor</w:t>
      </w:r>
      <w:r>
        <w:t xml:space="preserve">á bola v bežnom účtovnom období vykázaná vo výnosoch: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1b. Metóda určenia výnosov zo zákazkovej výroby a zákazkovej výstavby nehnuteľnosti určenej na predaj vykázaných v bežnom účtovnom období: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1c. Metóda určenia stupňa dokončenia zákazkovej výroby a </w:t>
      </w:r>
      <w:r>
        <w:t xml:space="preserve">zákazkovej výstavby nehnuteľnosti, určenej na predaj: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 </w:t>
      </w:r>
    </w:p>
    <w:p w:rsidR="005131E3" w:rsidRDefault="00733B0C">
      <w:pPr>
        <w:spacing w:after="110"/>
        <w:ind w:left="-5" w:right="474"/>
      </w:pPr>
      <w:r>
        <w:t>1d. Opis spôsobu, na základe ktorého účtovná jednotka zhotovujúca nehnuteľnosť určenú na predaj usúdila, že počas výstavby nehnuteľnosti určenej na predaj dochádza k priebežnému transferu; pri posud</w:t>
      </w:r>
      <w:r>
        <w:t xml:space="preserve">zovaní priebežného transferu sa zohľadňuje jednotlivo a aj spoločne existencia najmä týchto indikátorov: </w:t>
      </w:r>
    </w:p>
    <w:p w:rsidR="005131E3" w:rsidRDefault="00733B0C">
      <w:pPr>
        <w:ind w:left="-5"/>
      </w:pPr>
      <w:r>
        <w:t xml:space="preserve">1da. Výstavba nehnuteľnosti určenej na predaj sa uskutočňuje na pozemku vo vlastníctve objednávateľa: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1db. Objednávateľovi nevzniká nárok na odstúpenie od zmluvy s právom vrátenia peňažných prostriedkov: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1dc. Pre nedokončenie dohodnutej výstavby zhotoviteľom nehnuteľnosť zostáva objednávateľovi:   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lastRenderedPageBreak/>
        <w:t>1dd. Zmluva oprávňuje objednávateľa zmeniť zhotovit</w:t>
      </w:r>
      <w:r>
        <w:t xml:space="preserve">eľa s prípadnou sankciou a nájsť si iného zhotoviteľa na dokončenie nehnuteľnosti: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 w:right="234"/>
      </w:pPr>
      <w:r>
        <w:t xml:space="preserve">2. Údaje o zákazkovej výrobe a zákazkovej výstavbe nehnuteľnosti určenej na predaj, ktoré ku dňu, ku ktorému sa zostavuje účtovná závierka neboli dokončené: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 w:right="475"/>
      </w:pPr>
      <w:r>
        <w:t>Informácie</w:t>
      </w:r>
      <w:r>
        <w:t xml:space="preserve"> k prílohe č.3 časť F. písm. q) </w:t>
      </w:r>
      <w:r>
        <w:rPr>
          <w:u w:val="single" w:color="000000"/>
        </w:rPr>
        <w:t>o zákazkovej výrobe</w:t>
      </w:r>
      <w:r>
        <w:t xml:space="preserve"> a o zákazkovej výstavbe nehnuteľnosti určenej na predaj Tabuľka č.1 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17"/>
        <w:gridCol w:w="2136"/>
        <w:gridCol w:w="2136"/>
        <w:gridCol w:w="2201"/>
      </w:tblGrid>
      <w:tr w:rsidR="005131E3">
        <w:trPr>
          <w:trHeight w:val="1030"/>
        </w:trPr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Za bežné účtovné obdobie 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Za bezprostredne predchádzajúce účtovné obdobie 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Sumár od začiatku zákazkovej výroby až do ko</w:t>
            </w:r>
            <w:r>
              <w:rPr>
                <w:b/>
              </w:rPr>
              <w:t xml:space="preserve">nca bežného účtovného obdobia </w:t>
            </w:r>
          </w:p>
        </w:tc>
      </w:tr>
      <w:tr w:rsidR="005131E3">
        <w:trPr>
          <w:trHeight w:val="264"/>
        </w:trPr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4" w:firstLine="0"/>
              <w:jc w:val="center"/>
            </w:pPr>
            <w:r>
              <w:t xml:space="preserve">a 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" w:firstLine="0"/>
              <w:jc w:val="center"/>
            </w:pPr>
            <w:r>
              <w:t xml:space="preserve">b 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" w:firstLine="0"/>
              <w:jc w:val="center"/>
            </w:pPr>
            <w:r>
              <w:t xml:space="preserve">c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" w:firstLine="0"/>
              <w:jc w:val="center"/>
            </w:pPr>
            <w:r>
              <w:t xml:space="preserve">d </w:t>
            </w:r>
          </w:p>
        </w:tc>
      </w:tr>
      <w:tr w:rsidR="005131E3">
        <w:trPr>
          <w:trHeight w:val="348"/>
        </w:trPr>
        <w:tc>
          <w:tcPr>
            <w:tcW w:w="28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Výnosy zo zákazkovej výroby 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0"/>
        </w:trPr>
        <w:tc>
          <w:tcPr>
            <w:tcW w:w="28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Náklady na zákazkovú výrobu 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60"/>
        </w:trPr>
        <w:tc>
          <w:tcPr>
            <w:tcW w:w="28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Hrubý zisk / hrubá strata 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Tabuľka č.2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bottom w:w="0" w:type="dxa"/>
          <w:right w:w="60" w:type="dxa"/>
        </w:tblCellMar>
        <w:tblLook w:val="04A0" w:firstRow="1" w:lastRow="0" w:firstColumn="1" w:lastColumn="0" w:noHBand="0" w:noVBand="1"/>
      </w:tblPr>
      <w:tblGrid>
        <w:gridCol w:w="3813"/>
        <w:gridCol w:w="2556"/>
        <w:gridCol w:w="2921"/>
      </w:tblGrid>
      <w:tr w:rsidR="005131E3">
        <w:trPr>
          <w:trHeight w:val="778"/>
        </w:trPr>
        <w:tc>
          <w:tcPr>
            <w:tcW w:w="38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</w:rPr>
              <w:t xml:space="preserve">Hodnota zákazkovej výroby 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Za bežné účtovné obdobie 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Sumár od začiatku zákazkovej výroby až do konca bežného účtovného obdobia </w:t>
            </w:r>
          </w:p>
        </w:tc>
      </w:tr>
      <w:tr w:rsidR="005131E3">
        <w:trPr>
          <w:trHeight w:val="262"/>
        </w:trPr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48" w:firstLine="0"/>
              <w:jc w:val="center"/>
            </w:pPr>
            <w:r>
              <w:t xml:space="preserve">a 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49" w:firstLine="0"/>
              <w:jc w:val="center"/>
            </w:pPr>
            <w:r>
              <w:t xml:space="preserve">b </w:t>
            </w:r>
          </w:p>
        </w:tc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50" w:firstLine="0"/>
              <w:jc w:val="center"/>
            </w:pPr>
            <w:r>
              <w:t xml:space="preserve">c </w:t>
            </w:r>
          </w:p>
        </w:tc>
      </w:tr>
      <w:tr w:rsidR="005131E3">
        <w:trPr>
          <w:trHeight w:val="516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</w:pPr>
            <w:r>
              <w:t xml:space="preserve">Vyfakturované nároky za vykonanú prácu na zákazkovej výrobe 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9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14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</w:pPr>
            <w:r>
              <w:t xml:space="preserve">Úprava nárokov podľa stupňa dokončenia alebo metódou nulového zisku 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9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0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Suma prijatých preddavkov  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9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60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Suma zadržanej platby 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9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Tabuľka č.3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bottom w:w="0" w:type="dxa"/>
          <w:right w:w="60" w:type="dxa"/>
        </w:tblCellMar>
        <w:tblLook w:val="04A0" w:firstRow="1" w:lastRow="0" w:firstColumn="1" w:lastColumn="0" w:noHBand="0" w:noVBand="1"/>
      </w:tblPr>
      <w:tblGrid>
        <w:gridCol w:w="2965"/>
        <w:gridCol w:w="2103"/>
        <w:gridCol w:w="2021"/>
        <w:gridCol w:w="2201"/>
      </w:tblGrid>
      <w:tr w:rsidR="005131E3">
        <w:trPr>
          <w:trHeight w:val="1537"/>
        </w:trPr>
        <w:tc>
          <w:tcPr>
            <w:tcW w:w="29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Za bežné účtovné obdobie </w:t>
            </w:r>
          </w:p>
        </w:tc>
        <w:tc>
          <w:tcPr>
            <w:tcW w:w="20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Za bezprostredne predchádzajúce účtovné obdobie 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Sumár od začiatku zákazkovej výstavby </w:t>
            </w:r>
          </w:p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nehnuteľnosti určenej na predaj až do konca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bežného účtovného obdobia </w:t>
            </w:r>
          </w:p>
        </w:tc>
      </w:tr>
      <w:tr w:rsidR="005131E3">
        <w:trPr>
          <w:trHeight w:val="262"/>
        </w:trPr>
        <w:tc>
          <w:tcPr>
            <w:tcW w:w="2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51" w:firstLine="0"/>
              <w:jc w:val="center"/>
            </w:pPr>
            <w:r>
              <w:t xml:space="preserve">a 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48" w:firstLine="0"/>
              <w:jc w:val="center"/>
            </w:pPr>
            <w:r>
              <w:t xml:space="preserve">b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48" w:firstLine="0"/>
              <w:jc w:val="center"/>
            </w:pPr>
            <w:r>
              <w:t xml:space="preserve">c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50" w:firstLine="0"/>
              <w:jc w:val="center"/>
            </w:pPr>
            <w:r>
              <w:t xml:space="preserve">d </w:t>
            </w:r>
          </w:p>
        </w:tc>
      </w:tr>
      <w:tr w:rsidR="005131E3">
        <w:trPr>
          <w:trHeight w:val="514"/>
        </w:trPr>
        <w:tc>
          <w:tcPr>
            <w:tcW w:w="29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</w:pPr>
            <w:r>
              <w:lastRenderedPageBreak/>
              <w:t xml:space="preserve">Výnosy zo zákazkovej výstavby nehnuteľnosti určenej na predaj  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16"/>
        </w:trPr>
        <w:tc>
          <w:tcPr>
            <w:tcW w:w="29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</w:pPr>
            <w:r>
              <w:t xml:space="preserve">Náklady na zákazkovú výstavbu nehnuteľnosti určenej na predaj 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15"/>
        </w:trPr>
        <w:tc>
          <w:tcPr>
            <w:tcW w:w="29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Hrubý zisk / hrubá strata 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Tabuľka č.4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bottom w:w="0" w:type="dxa"/>
          <w:right w:w="60" w:type="dxa"/>
        </w:tblCellMar>
        <w:tblLook w:val="04A0" w:firstRow="1" w:lastRow="0" w:firstColumn="1" w:lastColumn="0" w:noHBand="0" w:noVBand="1"/>
      </w:tblPr>
      <w:tblGrid>
        <w:gridCol w:w="3812"/>
        <w:gridCol w:w="2708"/>
        <w:gridCol w:w="2770"/>
      </w:tblGrid>
      <w:tr w:rsidR="005131E3">
        <w:trPr>
          <w:trHeight w:val="1284"/>
        </w:trPr>
        <w:tc>
          <w:tcPr>
            <w:tcW w:w="38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Hodnota zákazkovej výstavby nehnuteľnosti určenej na predaj </w:t>
            </w:r>
          </w:p>
        </w:tc>
        <w:tc>
          <w:tcPr>
            <w:tcW w:w="27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</w:rPr>
              <w:t xml:space="preserve">Za bežné účtovné obdobie </w:t>
            </w:r>
          </w:p>
        </w:tc>
        <w:tc>
          <w:tcPr>
            <w:tcW w:w="2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8" w:lineRule="auto"/>
              <w:ind w:left="5" w:right="6" w:firstLine="0"/>
              <w:jc w:val="center"/>
            </w:pPr>
            <w:r>
              <w:rPr>
                <w:b/>
              </w:rPr>
              <w:t xml:space="preserve">Sumár od začiatku zákazkovej výstavby </w:t>
            </w:r>
          </w:p>
          <w:p w:rsidR="005131E3" w:rsidRDefault="00733B0C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nehnuteľnosti určenej na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predaj až do konca bežného účtovného obdobia </w:t>
            </w:r>
          </w:p>
        </w:tc>
      </w:tr>
      <w:tr w:rsidR="005131E3">
        <w:trPr>
          <w:trHeight w:val="262"/>
        </w:trPr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48" w:firstLine="0"/>
              <w:jc w:val="center"/>
            </w:pPr>
            <w:r>
              <w:t xml:space="preserve">a 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47" w:firstLine="0"/>
              <w:jc w:val="center"/>
            </w:pPr>
            <w:r>
              <w:t xml:space="preserve">b </w:t>
            </w:r>
          </w:p>
        </w:tc>
        <w:tc>
          <w:tcPr>
            <w:tcW w:w="2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48" w:firstLine="0"/>
              <w:jc w:val="center"/>
            </w:pPr>
            <w:r>
              <w:t xml:space="preserve">c </w:t>
            </w:r>
          </w:p>
        </w:tc>
      </w:tr>
      <w:tr w:rsidR="005131E3">
        <w:trPr>
          <w:trHeight w:val="768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9" w:firstLine="0"/>
            </w:pPr>
            <w:r>
              <w:t xml:space="preserve">Vyfakturované nároky za vykonanú prácu na zákazkovej výstavbe nehnuteľnosti určenej na predaj 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14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</w:pPr>
            <w:r>
              <w:t xml:space="preserve">Úprava nárokov podľa stupňa dokončenia alebo metódou nulového zisku 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08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Suma prijatých preddavkov 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16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Suma zadržanej platby 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5"/>
        </w:numPr>
        <w:ind w:right="15" w:hanging="240"/>
      </w:pPr>
      <w:r>
        <w:t xml:space="preserve">Tvorba, zúčtovanie opravných položiek k pohľadávkam v </w:t>
      </w:r>
      <w:r>
        <w:t xml:space="preserve">členení podľa jednotlivých položiek súvahy za bežné účtovné obdobie, pričom sa uvádza dôvod ich tvorby, zúčtovania: 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Informácie k prílohe č.3 časti F. písm. r) o vývoji </w:t>
      </w:r>
      <w:r>
        <w:rPr>
          <w:u w:val="single" w:color="000000"/>
        </w:rPr>
        <w:t>opravnej položky k pohľadávkam</w:t>
      </w:r>
      <w:r>
        <w:t xml:space="preserve">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bottom w:w="0" w:type="dxa"/>
          <w:right w:w="37" w:type="dxa"/>
        </w:tblCellMar>
        <w:tblLook w:val="04A0" w:firstRow="1" w:lastRow="0" w:firstColumn="1" w:lastColumn="0" w:noHBand="0" w:noVBand="1"/>
      </w:tblPr>
      <w:tblGrid>
        <w:gridCol w:w="1832"/>
        <w:gridCol w:w="1477"/>
        <w:gridCol w:w="972"/>
        <w:gridCol w:w="2031"/>
        <w:gridCol w:w="1637"/>
        <w:gridCol w:w="1264"/>
      </w:tblGrid>
      <w:tr w:rsidR="005131E3">
        <w:trPr>
          <w:trHeight w:val="283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</w:rPr>
              <w:t xml:space="preserve">Pohľadávky </w:t>
            </w:r>
          </w:p>
        </w:tc>
        <w:tc>
          <w:tcPr>
            <w:tcW w:w="598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273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3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103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75" w:right="179" w:firstLine="0"/>
              <w:jc w:val="center"/>
            </w:pPr>
            <w:r>
              <w:t xml:space="preserve">Stav OP na </w:t>
            </w:r>
            <w:r>
              <w:t xml:space="preserve">začiatku účtovného obdobia </w:t>
            </w:r>
          </w:p>
        </w:tc>
        <w:tc>
          <w:tcPr>
            <w:tcW w:w="1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5" w:right="9" w:firstLine="0"/>
              <w:jc w:val="center"/>
            </w:pPr>
            <w:r>
              <w:t xml:space="preserve">Tvorba OP </w:t>
            </w:r>
          </w:p>
        </w:tc>
        <w:tc>
          <w:tcPr>
            <w:tcW w:w="18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87" w:right="183" w:firstLine="3"/>
              <w:jc w:val="center"/>
            </w:pPr>
            <w:r>
              <w:t xml:space="preserve">Zúčtovanie OP z dôvodu zániku opodstatnenosti </w:t>
            </w:r>
          </w:p>
        </w:tc>
        <w:tc>
          <w:tcPr>
            <w:tcW w:w="17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7" w:right="51" w:firstLine="0"/>
              <w:jc w:val="center"/>
            </w:pPr>
            <w:r>
              <w:t xml:space="preserve">Zúčtovanie OP z dôvodu vyradenia majetku  z účtovníctva 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2" w:line="238" w:lineRule="auto"/>
              <w:ind w:left="245" w:right="28" w:firstLine="0"/>
            </w:pPr>
            <w:r>
              <w:t xml:space="preserve">Stav OP na konci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5131E3">
        <w:trPr>
          <w:trHeight w:val="262"/>
        </w:trPr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A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2" w:firstLine="0"/>
              <w:jc w:val="center"/>
            </w:pPr>
            <w:r>
              <w:t xml:space="preserve">b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5" w:firstLine="0"/>
              <w:jc w:val="center"/>
            </w:pPr>
            <w:r>
              <w:t xml:space="preserve">c 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4" w:firstLine="0"/>
              <w:jc w:val="center"/>
            </w:pPr>
            <w:r>
              <w:t xml:space="preserve">d 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5" w:firstLine="0"/>
              <w:jc w:val="center"/>
            </w:pPr>
            <w:r>
              <w:t xml:space="preserve">e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35" w:firstLine="0"/>
              <w:jc w:val="center"/>
            </w:pPr>
            <w:r>
              <w:t xml:space="preserve">f </w:t>
            </w:r>
          </w:p>
        </w:tc>
      </w:tr>
      <w:tr w:rsidR="005131E3">
        <w:trPr>
          <w:trHeight w:val="518"/>
        </w:trPr>
        <w:tc>
          <w:tcPr>
            <w:tcW w:w="19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08" w:firstLine="0"/>
              <w:jc w:val="left"/>
            </w:pPr>
            <w:r>
              <w:t xml:space="preserve">Pohľadávky z obchodného styku 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16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Pohľadávky voči DÚJ a MÚJ 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18"/>
        </w:trPr>
        <w:tc>
          <w:tcPr>
            <w:tcW w:w="19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65" w:firstLine="0"/>
              <w:jc w:val="left"/>
            </w:pPr>
            <w:r>
              <w:t xml:space="preserve">Ostatné pohľadávky v </w:t>
            </w:r>
            <w:r>
              <w:lastRenderedPageBreak/>
              <w:t xml:space="preserve">rámci kons. celku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773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8" w:lineRule="auto"/>
              <w:ind w:left="0" w:firstLine="0"/>
              <w:jc w:val="left"/>
            </w:pPr>
            <w:r>
              <w:lastRenderedPageBreak/>
              <w:t xml:space="preserve">Pohľadávky voči spoločníkom, členom </w:t>
            </w:r>
          </w:p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a združeniu 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4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66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Iné pohľadávky 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60"/>
        </w:trPr>
        <w:tc>
          <w:tcPr>
            <w:tcW w:w="19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spolu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131E3" w:rsidRDefault="00733B0C">
      <w:pPr>
        <w:spacing w:after="0" w:line="259" w:lineRule="auto"/>
        <w:ind w:left="-5"/>
        <w:jc w:val="left"/>
      </w:pPr>
      <w:r>
        <w:rPr>
          <w:color w:val="FF0000"/>
          <w:u w:val="single" w:color="FF0000"/>
        </w:rPr>
        <w:t>Komentár:</w:t>
      </w:r>
      <w:r>
        <w:rPr>
          <w:color w:val="FF0000"/>
        </w:rPr>
        <w:t xml:space="preserve"> </w:t>
      </w:r>
    </w:p>
    <w:p w:rsidR="005131E3" w:rsidRDefault="00733B0C">
      <w:pPr>
        <w:spacing w:after="0"/>
        <w:ind w:left="-15" w:right="265" w:firstLine="0"/>
        <w:jc w:val="left"/>
      </w:pPr>
      <w:r>
        <w:rPr>
          <w:color w:val="FF0000"/>
        </w:rPr>
        <w:t xml:space="preserve">ÚJ tvorí účtovné opravné položky vo výške 50 %  k pohľadávkam nad 180 dní po lehote splatnosti a vo výške 100 % k pohľadávkam nad 360 dní po lehote splatnosti.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5"/>
        </w:numPr>
        <w:ind w:right="15" w:hanging="240"/>
      </w:pPr>
      <w:r>
        <w:rPr>
          <w:u w:val="single" w:color="000000"/>
        </w:rPr>
        <w:t>Hodnota pohľadávok do lehoty splatnosti a po lehote splatnosti</w:t>
      </w:r>
      <w:r>
        <w:t xml:space="preserve">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Informácie k </w:t>
      </w:r>
      <w:r>
        <w:t xml:space="preserve">prílohe č.3 časti F. písm. s) </w:t>
      </w:r>
      <w:r>
        <w:rPr>
          <w:u w:val="single" w:color="000000"/>
        </w:rPr>
        <w:t>o vekovej štruktúre pohľadávok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69"/>
        <w:gridCol w:w="2040"/>
        <w:gridCol w:w="2040"/>
        <w:gridCol w:w="2041"/>
      </w:tblGrid>
      <w:tr w:rsidR="005131E3">
        <w:trPr>
          <w:trHeight w:val="274"/>
        </w:trPr>
        <w:tc>
          <w:tcPr>
            <w:tcW w:w="31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left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20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Pohľadávky spolu </w:t>
            </w:r>
          </w:p>
        </w:tc>
      </w:tr>
      <w:tr w:rsidR="005131E3">
        <w:trPr>
          <w:trHeight w:val="226"/>
        </w:trPr>
        <w:tc>
          <w:tcPr>
            <w:tcW w:w="3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center"/>
            </w:pPr>
            <w:r>
              <w:t xml:space="preserve">a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center"/>
            </w:pPr>
            <w:r>
              <w:t xml:space="preserve">b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center"/>
            </w:pPr>
            <w:r>
              <w:t xml:space="preserve">c 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3" w:firstLine="0"/>
              <w:jc w:val="center"/>
            </w:pPr>
            <w:r>
              <w:t xml:space="preserve">d </w:t>
            </w:r>
          </w:p>
        </w:tc>
      </w:tr>
      <w:tr w:rsidR="005131E3">
        <w:trPr>
          <w:trHeight w:val="473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2040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1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559"/>
        </w:trPr>
        <w:tc>
          <w:tcPr>
            <w:tcW w:w="31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Pohľadávky z obchodného styku 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0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262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Pohľadávky voči DÚJ a MÚJ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16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Ostatné pohľadávky v rámci konsolidovaného celku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16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Pohľadávky voči spoločníkom, členom a združeniu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96"/>
        </w:trPr>
        <w:tc>
          <w:tcPr>
            <w:tcW w:w="31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Iné pohľadávky </w:t>
            </w:r>
          </w:p>
        </w:tc>
        <w:tc>
          <w:tcPr>
            <w:tcW w:w="2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20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0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06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5131E3">
        <w:trPr>
          <w:trHeight w:val="360"/>
        </w:trPr>
        <w:tc>
          <w:tcPr>
            <w:tcW w:w="31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Krátkodobé pohľadávky </w:t>
            </w:r>
          </w:p>
        </w:tc>
        <w:tc>
          <w:tcPr>
            <w:tcW w:w="204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60"/>
        </w:trPr>
        <w:tc>
          <w:tcPr>
            <w:tcW w:w="31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Pohľadávky z obchodného styku 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0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262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Pohľadávky voči DÚJ a MÚJ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16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Ostatné pohľadávky v rámci konsolidovaného celku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14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Pohľadávky voči spoločníkom, členom a združeniu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56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Sociálne poistenie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51"/>
        </w:trPr>
        <w:tc>
          <w:tcPr>
            <w:tcW w:w="31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Daňové pohľadávky a dotácie </w:t>
            </w:r>
          </w:p>
        </w:tc>
        <w:tc>
          <w:tcPr>
            <w:tcW w:w="2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20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0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56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Iné pohľadávky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547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5131E3" w:rsidRDefault="00733B0C">
      <w:pPr>
        <w:spacing w:after="0" w:line="259" w:lineRule="auto"/>
        <w:ind w:left="643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5"/>
        </w:numPr>
        <w:ind w:right="15" w:hanging="240"/>
      </w:pPr>
      <w:r>
        <w:t xml:space="preserve">Hodnota pohľadávok zabezpečených záložným právom alebo inou formou zabezpečenia s uvedením formy zabezpečenia: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5"/>
        </w:numPr>
        <w:ind w:right="15" w:hanging="240"/>
      </w:pPr>
      <w:r>
        <w:t xml:space="preserve">Hodnota pohľadávok, na ktoré sa zriadilo záložné právo a </w:t>
      </w:r>
      <w:r>
        <w:t xml:space="preserve">pohľadávok, pri ktorých má účtovná jednotka obmedzené právo s nimi nakladať: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Informácie k prílohe č.3 časti F. písm. t) a u) o </w:t>
      </w:r>
      <w:r>
        <w:rPr>
          <w:u w:val="single" w:color="000000"/>
        </w:rPr>
        <w:t>pohľadávkach zabezpečených záložným právom</w:t>
      </w:r>
      <w:r>
        <w:t xml:space="preserve"> alebo inou formou zabezpečenia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4200"/>
        <w:gridCol w:w="2708"/>
        <w:gridCol w:w="2305"/>
      </w:tblGrid>
      <w:tr w:rsidR="005131E3">
        <w:trPr>
          <w:trHeight w:val="283"/>
        </w:trPr>
        <w:tc>
          <w:tcPr>
            <w:tcW w:w="420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Opis predmetu záložného práva </w:t>
            </w:r>
          </w:p>
        </w:tc>
        <w:tc>
          <w:tcPr>
            <w:tcW w:w="50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5131E3">
        <w:trPr>
          <w:trHeight w:val="53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3" w:firstLine="0"/>
              <w:jc w:val="center"/>
            </w:pPr>
            <w:r>
              <w:rPr>
                <w:b/>
              </w:rPr>
              <w:t xml:space="preserve">Hodnota predmetu  záložného práva </w:t>
            </w:r>
          </w:p>
        </w:tc>
        <w:tc>
          <w:tcPr>
            <w:tcW w:w="23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</w:rPr>
              <w:t xml:space="preserve">Hodnota pohľadávky </w:t>
            </w:r>
          </w:p>
        </w:tc>
      </w:tr>
      <w:tr w:rsidR="005131E3">
        <w:trPr>
          <w:trHeight w:val="526"/>
        </w:trPr>
        <w:tc>
          <w:tcPr>
            <w:tcW w:w="4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</w:pPr>
            <w:r>
              <w:t xml:space="preserve">Pohľadávky kryté záložným právom alebo inou formou zabezpečenia </w:t>
            </w:r>
          </w:p>
        </w:tc>
        <w:tc>
          <w:tcPr>
            <w:tcW w:w="27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18"/>
        </w:trPr>
        <w:tc>
          <w:tcPr>
            <w:tcW w:w="42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Hodnota pohľadávok, na ktoré sa zriadilo záložné právo </w:t>
            </w:r>
          </w:p>
        </w:tc>
        <w:tc>
          <w:tcPr>
            <w:tcW w:w="27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54" w:firstLine="0"/>
              <w:jc w:val="center"/>
            </w:pPr>
            <w:r>
              <w:t xml:space="preserve">x </w:t>
            </w:r>
          </w:p>
        </w:tc>
        <w:tc>
          <w:tcPr>
            <w:tcW w:w="23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5"/>
        </w:numPr>
        <w:ind w:right="15" w:hanging="240"/>
      </w:pPr>
      <w:r>
        <w:rPr>
          <w:b/>
          <w:u w:val="single" w:color="000000"/>
        </w:rPr>
        <w:t>Odložená daňová pohľadávka</w:t>
      </w:r>
      <w:r>
        <w:t xml:space="preserve">, pričom sa uvedie opis jej vzniku: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Informácie k prílohe č.3 časti F. písm. v) o </w:t>
      </w:r>
      <w:r>
        <w:rPr>
          <w:u w:val="single" w:color="000000"/>
        </w:rPr>
        <w:t>odloženej daňovej pohľadávke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89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89"/>
        <w:gridCol w:w="2208"/>
        <w:gridCol w:w="2093"/>
      </w:tblGrid>
      <w:tr w:rsidR="005131E3">
        <w:trPr>
          <w:trHeight w:val="1020"/>
        </w:trPr>
        <w:tc>
          <w:tcPr>
            <w:tcW w:w="49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5131E3">
        <w:trPr>
          <w:trHeight w:val="643"/>
        </w:trPr>
        <w:tc>
          <w:tcPr>
            <w:tcW w:w="49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right="90" w:firstLine="0"/>
              <w:jc w:val="left"/>
            </w:pPr>
            <w:r>
              <w:rPr>
                <w:b/>
              </w:rPr>
              <w:t xml:space="preserve">Dočasné rozdiely medzi účtovnou hodnotou majetku a </w:t>
            </w:r>
            <w:r>
              <w:rPr>
                <w:b/>
              </w:rPr>
              <w:t xml:space="preserve">daňovou základňou, z toho: </w:t>
            </w:r>
          </w:p>
        </w:tc>
        <w:tc>
          <w:tcPr>
            <w:tcW w:w="2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3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odpočítateľné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5"/>
        </w:trPr>
        <w:tc>
          <w:tcPr>
            <w:tcW w:w="49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zdaniteľné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644"/>
        </w:trPr>
        <w:tc>
          <w:tcPr>
            <w:tcW w:w="49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right="128" w:firstLine="0"/>
              <w:jc w:val="left"/>
            </w:pPr>
            <w:r>
              <w:rPr>
                <w:b/>
              </w:rPr>
              <w:t xml:space="preserve">Dočasné rozdiely medzi účtovnou hodnotou záväzkov a daňovou základňou, z toho: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3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odpočítateľné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5"/>
        </w:trPr>
        <w:tc>
          <w:tcPr>
            <w:tcW w:w="49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zdaniteľné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41"/>
        </w:trPr>
        <w:tc>
          <w:tcPr>
            <w:tcW w:w="49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Možnosť umorovať daňovú stratu v budúcnosti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8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Možnosť previesť nevyužité daňové odpočty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0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lastRenderedPageBreak/>
              <w:t xml:space="preserve">Sadzba dane z príjmov ( v %)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2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Odložená daňová pohľadávka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3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Uplatnená daňová pohľadávka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0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Zaúčtovaná ako náklad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5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Zaúčtovaná do vlastného imania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3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Odložený daňový záväzok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0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Zmena</w:t>
            </w:r>
            <w:r>
              <w:rPr>
                <w:b/>
              </w:rPr>
              <w:t xml:space="preserve"> odloženého daňového záväzku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2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Zaúčtovaná ako náklad 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3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Zaúčtovaná do vlastného imania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60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Iné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-5"/>
        <w:jc w:val="left"/>
      </w:pPr>
      <w:r>
        <w:rPr>
          <w:color w:val="FF0000"/>
          <w:u w:val="single" w:color="FF0000"/>
        </w:rPr>
        <w:t>Komentár:</w:t>
      </w:r>
      <w:r>
        <w:rPr>
          <w:color w:val="FF0000"/>
        </w:rPr>
        <w:t xml:space="preserve"> </w:t>
      </w:r>
    </w:p>
    <w:p w:rsidR="005131E3" w:rsidRDefault="00733B0C">
      <w:pPr>
        <w:spacing w:after="10"/>
        <w:ind w:left="-15" w:right="265" w:firstLine="0"/>
        <w:jc w:val="left"/>
      </w:pPr>
      <w:r>
        <w:rPr>
          <w:color w:val="FF0000"/>
        </w:rPr>
        <w:t xml:space="preserve">ÚJ má povinnosť auditu a preto má aj povinnosť účtovať o odloženej dani. </w:t>
      </w:r>
    </w:p>
    <w:p w:rsidR="005131E3" w:rsidRDefault="00733B0C">
      <w:pPr>
        <w:spacing w:after="0"/>
        <w:ind w:left="-15" w:firstLine="0"/>
        <w:jc w:val="left"/>
      </w:pPr>
      <w:r>
        <w:rPr>
          <w:color w:val="FF0000"/>
        </w:rPr>
        <w:t>Odlože</w:t>
      </w:r>
      <w:bookmarkStart w:id="0" w:name="_GoBack"/>
      <w:bookmarkEnd w:id="0"/>
      <w:r>
        <w:rPr>
          <w:color w:val="FF0000"/>
        </w:rPr>
        <w:t xml:space="preserve">ná daňová pohľadávka vznikla z </w:t>
      </w:r>
      <w:r>
        <w:rPr>
          <w:color w:val="FF0000"/>
        </w:rPr>
        <w:t xml:space="preserve">dôvodu rozdielu medzi účtovnou zostatkovou cenou a daňovou zostatkovou cenou odpisovaného majetku. 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5"/>
        </w:numPr>
        <w:ind w:right="15" w:hanging="240"/>
      </w:pPr>
      <w:r>
        <w:t xml:space="preserve">Významné zložky </w:t>
      </w:r>
      <w:r>
        <w:rPr>
          <w:u w:val="single" w:color="000000"/>
        </w:rPr>
        <w:t>krátkodobého finančného majetku</w:t>
      </w:r>
      <w:r>
        <w:t xml:space="preserve">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 w:right="3425"/>
      </w:pPr>
      <w:r>
        <w:t xml:space="preserve">Informácie k prílohe č.3 písm. w) o </w:t>
      </w:r>
      <w:r>
        <w:rPr>
          <w:u w:val="single" w:color="000000"/>
        </w:rPr>
        <w:t>krátkodobom finančnom majetku</w:t>
      </w:r>
      <w:r>
        <w:t xml:space="preserve"> Tabuľka č.1  </w:t>
      </w:r>
    </w:p>
    <w:tbl>
      <w:tblPr>
        <w:tblStyle w:val="TableGrid"/>
        <w:tblW w:w="9220" w:type="dxa"/>
        <w:tblInd w:w="-74" w:type="dxa"/>
        <w:tblCellMar>
          <w:top w:w="48" w:type="dxa"/>
          <w:left w:w="106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3620"/>
        <w:gridCol w:w="2693"/>
        <w:gridCol w:w="2907"/>
      </w:tblGrid>
      <w:tr w:rsidR="005131E3">
        <w:trPr>
          <w:trHeight w:val="535"/>
        </w:trPr>
        <w:tc>
          <w:tcPr>
            <w:tcW w:w="3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</w:rPr>
              <w:t>Bežné</w:t>
            </w:r>
            <w:r>
              <w:rPr>
                <w:b/>
              </w:rPr>
              <w:t xml:space="preserve"> účtovné obdobie </w:t>
            </w:r>
          </w:p>
        </w:tc>
        <w:tc>
          <w:tcPr>
            <w:tcW w:w="2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5131E3">
        <w:trPr>
          <w:trHeight w:val="386"/>
        </w:trPr>
        <w:tc>
          <w:tcPr>
            <w:tcW w:w="36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Pokladnica, ceniny 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5000 </w:t>
            </w:r>
          </w:p>
        </w:tc>
        <w:tc>
          <w:tcPr>
            <w:tcW w:w="29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5000 </w:t>
            </w:r>
          </w:p>
        </w:tc>
      </w:tr>
      <w:tr w:rsidR="005131E3">
        <w:trPr>
          <w:trHeight w:val="499"/>
        </w:trPr>
        <w:tc>
          <w:tcPr>
            <w:tcW w:w="36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Bežné účty v banke alebo v pobočke zahraničnej banky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703"/>
        </w:trPr>
        <w:tc>
          <w:tcPr>
            <w:tcW w:w="36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Vkladové účty v banke alebo v pobočke zahraničnej banky termínované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96"/>
        </w:trPr>
        <w:tc>
          <w:tcPr>
            <w:tcW w:w="36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Peniaze na ceste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08"/>
        </w:trPr>
        <w:tc>
          <w:tcPr>
            <w:tcW w:w="36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5000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5000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Tabuľka č. 2 </w:t>
      </w:r>
    </w:p>
    <w:tbl>
      <w:tblPr>
        <w:tblStyle w:val="TableGrid"/>
        <w:tblW w:w="9213" w:type="dxa"/>
        <w:tblInd w:w="-70" w:type="dxa"/>
        <w:tblCellMar>
          <w:top w:w="48" w:type="dxa"/>
          <w:left w:w="0" w:type="dxa"/>
          <w:bottom w:w="0" w:type="dxa"/>
          <w:right w:w="46" w:type="dxa"/>
        </w:tblCellMar>
        <w:tblLook w:val="04A0" w:firstRow="1" w:lastRow="0" w:firstColumn="1" w:lastColumn="0" w:noHBand="0" w:noVBand="1"/>
      </w:tblPr>
      <w:tblGrid>
        <w:gridCol w:w="3346"/>
        <w:gridCol w:w="1968"/>
        <w:gridCol w:w="1135"/>
        <w:gridCol w:w="1050"/>
        <w:gridCol w:w="1714"/>
      </w:tblGrid>
      <w:tr w:rsidR="005131E3">
        <w:trPr>
          <w:trHeight w:val="281"/>
        </w:trPr>
        <w:tc>
          <w:tcPr>
            <w:tcW w:w="33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43" w:firstLine="0"/>
              <w:jc w:val="center"/>
            </w:pPr>
            <w:r>
              <w:rPr>
                <w:b/>
              </w:rPr>
              <w:t xml:space="preserve">Krátkodobý finančný majetok </w:t>
            </w:r>
          </w:p>
        </w:tc>
        <w:tc>
          <w:tcPr>
            <w:tcW w:w="19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8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-5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52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Stav na začiatku účtovného obdobia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2" w:firstLine="0"/>
              <w:jc w:val="center"/>
            </w:pPr>
            <w:r>
              <w:t xml:space="preserve">Prírastky </w:t>
            </w:r>
          </w:p>
          <w:p w:rsidR="005131E3" w:rsidRDefault="00733B0C">
            <w:pPr>
              <w:spacing w:after="0" w:line="259" w:lineRule="auto"/>
              <w:ind w:left="94" w:firstLine="0"/>
              <w:jc w:val="center"/>
            </w:pPr>
            <w:r>
              <w:t xml:space="preserve"> </w:t>
            </w:r>
          </w:p>
        </w:tc>
        <w:tc>
          <w:tcPr>
            <w:tcW w:w="10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9" w:firstLine="0"/>
              <w:jc w:val="center"/>
            </w:pPr>
            <w:r>
              <w:t xml:space="preserve">Úbytky </w:t>
            </w:r>
          </w:p>
          <w:p w:rsidR="005131E3" w:rsidRDefault="00733B0C">
            <w:pPr>
              <w:spacing w:after="0" w:line="259" w:lineRule="auto"/>
              <w:ind w:left="88" w:firstLine="0"/>
              <w:jc w:val="center"/>
            </w:pPr>
            <w:r>
              <w:t xml:space="preserve"> </w:t>
            </w:r>
          </w:p>
        </w:tc>
        <w:tc>
          <w:tcPr>
            <w:tcW w:w="17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Stav na konci účtovného obdobia </w:t>
            </w:r>
          </w:p>
        </w:tc>
      </w:tr>
      <w:tr w:rsidR="005131E3">
        <w:trPr>
          <w:trHeight w:val="264"/>
        </w:trPr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5" w:firstLine="0"/>
              <w:jc w:val="center"/>
            </w:pPr>
            <w:r>
              <w:t xml:space="preserve">a 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0" w:firstLine="0"/>
              <w:jc w:val="center"/>
            </w:pPr>
            <w:r>
              <w:t xml:space="preserve">b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3" w:firstLine="0"/>
              <w:jc w:val="center"/>
            </w:pPr>
            <w:r>
              <w:t xml:space="preserve">c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8" w:firstLine="0"/>
              <w:jc w:val="center"/>
            </w:pPr>
            <w:r>
              <w:t xml:space="preserve">d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41" w:firstLine="0"/>
              <w:jc w:val="center"/>
            </w:pPr>
            <w:r>
              <w:t xml:space="preserve">e </w:t>
            </w:r>
          </w:p>
        </w:tc>
      </w:tr>
      <w:tr w:rsidR="005131E3">
        <w:trPr>
          <w:trHeight w:val="406"/>
        </w:trPr>
        <w:tc>
          <w:tcPr>
            <w:tcW w:w="33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Majetkové CP na obchodovanie 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7" w:firstLine="0"/>
              <w:jc w:val="left"/>
            </w:pPr>
            <w: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08"/>
        </w:trPr>
        <w:tc>
          <w:tcPr>
            <w:tcW w:w="33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lastRenderedPageBreak/>
              <w:t xml:space="preserve">Dlhové CP na </w:t>
            </w:r>
            <w:r>
              <w:t xml:space="preserve">obchodovanie 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7" w:firstLine="0"/>
              <w:jc w:val="left"/>
            </w:pPr>
            <w: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08"/>
        </w:trPr>
        <w:tc>
          <w:tcPr>
            <w:tcW w:w="33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Emisné kvóty 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7" w:firstLine="0"/>
              <w:jc w:val="left"/>
            </w:pPr>
            <w: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21"/>
        </w:trPr>
        <w:tc>
          <w:tcPr>
            <w:tcW w:w="33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Dlhové CP so splatnosťou do  jedného roka držané do splatnosti </w:t>
            </w:r>
          </w:p>
        </w:tc>
        <w:tc>
          <w:tcPr>
            <w:tcW w:w="19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7" w:firstLine="0"/>
              <w:jc w:val="left"/>
            </w:pPr>
            <w:r>
              <w:t xml:space="preserve"> 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3"/>
        </w:trPr>
        <w:tc>
          <w:tcPr>
            <w:tcW w:w="33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Ostatné realizovateľné CP </w:t>
            </w:r>
          </w:p>
        </w:tc>
        <w:tc>
          <w:tcPr>
            <w:tcW w:w="19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7" w:firstLine="0"/>
              <w:jc w:val="left"/>
            </w:pPr>
            <w:r>
              <w:t xml:space="preserve"> 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14"/>
        </w:trPr>
        <w:tc>
          <w:tcPr>
            <w:tcW w:w="33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Obstarávanie krátkodobého finančného majetku 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7" w:firstLine="0"/>
              <w:jc w:val="left"/>
            </w:pPr>
            <w: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62"/>
        </w:trPr>
        <w:tc>
          <w:tcPr>
            <w:tcW w:w="33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 xml:space="preserve">Krátkodobý finančný majetok spolu 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7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5"/>
        </w:numPr>
        <w:ind w:right="15" w:hanging="240"/>
      </w:pPr>
      <w:r>
        <w:rPr>
          <w:u w:val="single" w:color="000000"/>
        </w:rPr>
        <w:t>Opravné položky ku krátkodobému finančnému majetku</w:t>
      </w:r>
      <w:r>
        <w:t xml:space="preserve"> za bežné účtovné obdobie, s uvedením stavu na začiatku bežného účtovného obdobia, tvorby, zúčtovania opravných položiek k nemu a ich stavu na konci bežného účtovného obdobia, pričom osobitne sa uvádza dôvo</w:t>
      </w:r>
      <w:r>
        <w:t xml:space="preserve">d ich tvorby, zúčtovania: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 w:right="30"/>
        <w:jc w:val="left"/>
      </w:pPr>
      <w:r>
        <w:t xml:space="preserve">Informácia k prílohe č.3 časti F. písm. x) o vývoji </w:t>
      </w:r>
      <w:r>
        <w:rPr>
          <w:u w:val="single" w:color="000000"/>
        </w:rPr>
        <w:t>opravnej položky ku krátkodobému finančnému majetku</w:t>
      </w:r>
      <w:r>
        <w:t xml:space="preserve">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2471"/>
        <w:gridCol w:w="1458"/>
        <w:gridCol w:w="975"/>
        <w:gridCol w:w="1643"/>
        <w:gridCol w:w="1340"/>
        <w:gridCol w:w="1326"/>
      </w:tblGrid>
      <w:tr w:rsidR="005131E3">
        <w:trPr>
          <w:trHeight w:val="1282"/>
        </w:trPr>
        <w:tc>
          <w:tcPr>
            <w:tcW w:w="2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0" w:right="23" w:firstLine="0"/>
              <w:jc w:val="center"/>
            </w:pPr>
            <w:r>
              <w:rPr>
                <w:b/>
              </w:rPr>
              <w:t xml:space="preserve">Krátkodobý finančný majetok 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66" w:right="187" w:firstLine="0"/>
              <w:jc w:val="center"/>
            </w:pPr>
            <w:r>
              <w:t xml:space="preserve">Stav OP na začiatku účtovného obdobia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</w:pPr>
            <w:r>
              <w:t xml:space="preserve">Tvorba OP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2" w:line="238" w:lineRule="auto"/>
              <w:ind w:left="0" w:firstLine="0"/>
              <w:jc w:val="center"/>
            </w:pPr>
            <w:r>
              <w:t xml:space="preserve">Zúčtovanie OP z dôvodu </w:t>
            </w:r>
          </w:p>
          <w:p w:rsidR="005131E3" w:rsidRDefault="00733B0C">
            <w:pPr>
              <w:spacing w:after="0" w:line="259" w:lineRule="auto"/>
              <w:ind w:left="0" w:right="56" w:firstLine="0"/>
              <w:jc w:val="center"/>
            </w:pPr>
            <w:r>
              <w:t xml:space="preserve">zániku </w:t>
            </w:r>
          </w:p>
          <w:p w:rsidR="005131E3" w:rsidRDefault="00733B0C">
            <w:pPr>
              <w:spacing w:after="0" w:line="259" w:lineRule="auto"/>
              <w:ind w:left="0" w:firstLine="0"/>
            </w:pPr>
            <w:r>
              <w:t xml:space="preserve">opodstatnenosti </w:t>
            </w:r>
          </w:p>
          <w:p w:rsidR="005131E3" w:rsidRDefault="00733B0C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3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2" w:line="238" w:lineRule="auto"/>
              <w:ind w:left="0" w:firstLine="0"/>
              <w:jc w:val="center"/>
            </w:pPr>
            <w:r>
              <w:t xml:space="preserve">Zúčtovanie OP z dôvodu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vyradenia majetku z účtovníctva 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2" w:line="238" w:lineRule="auto"/>
              <w:ind w:left="175" w:right="130" w:firstLine="0"/>
              <w:jc w:val="center"/>
            </w:pPr>
            <w:r>
              <w:t xml:space="preserve">Stav OP  na konci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5131E3">
        <w:trPr>
          <w:trHeight w:val="264"/>
        </w:trPr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51" w:firstLine="0"/>
              <w:jc w:val="center"/>
            </w:pPr>
            <w:r>
              <w:t xml:space="preserve">a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53" w:firstLine="0"/>
              <w:jc w:val="center"/>
            </w:pPr>
            <w:r>
              <w:t xml:space="preserve">b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51" w:firstLine="0"/>
              <w:jc w:val="center"/>
            </w:pPr>
            <w:r>
              <w:t xml:space="preserve">c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55" w:firstLine="0"/>
              <w:jc w:val="center"/>
            </w:pPr>
            <w:r>
              <w:t xml:space="preserve">d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53" w:firstLine="0"/>
              <w:jc w:val="center"/>
            </w:pPr>
            <w:r>
              <w:t xml:space="preserve">e 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53" w:firstLine="0"/>
              <w:jc w:val="center"/>
            </w:pPr>
            <w:r>
              <w:t xml:space="preserve">f </w:t>
            </w:r>
          </w:p>
        </w:tc>
      </w:tr>
      <w:tr w:rsidR="005131E3">
        <w:trPr>
          <w:trHeight w:val="466"/>
        </w:trPr>
        <w:tc>
          <w:tcPr>
            <w:tcW w:w="2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Ostatné realizovateľné CP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18"/>
        </w:trPr>
        <w:tc>
          <w:tcPr>
            <w:tcW w:w="2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</w:pPr>
            <w:r>
              <w:t xml:space="preserve">Obstarávanie krátkodobého finančného majetku 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526"/>
        </w:trPr>
        <w:tc>
          <w:tcPr>
            <w:tcW w:w="26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4" w:firstLine="0"/>
              <w:jc w:val="left"/>
            </w:pPr>
            <w:r>
              <w:rPr>
                <w:b/>
              </w:rPr>
              <w:t xml:space="preserve">Krátkodobý finančný majetok spolu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5"/>
        </w:numPr>
        <w:ind w:right="15" w:hanging="240"/>
      </w:pPr>
      <w:r>
        <w:rPr>
          <w:u w:val="single" w:color="000000"/>
        </w:rPr>
        <w:t>Krátkodobý finančný majetok</w:t>
      </w:r>
      <w:r>
        <w:t xml:space="preserve">, na ktorý bolo zriadené záložné právo a krátkodobý finančný majetok, pri ktorom má účtovná jednotka obmedzené právo s ním nakladať: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Informácia k prílohe č.3 časti F. písm. y) o </w:t>
      </w:r>
      <w:r>
        <w:t xml:space="preserve">krátkodobom finančnom majetku, na ktorý bolo </w:t>
      </w:r>
      <w:r>
        <w:rPr>
          <w:u w:val="single" w:color="000000"/>
        </w:rPr>
        <w:t>zriadené záložné právo</w:t>
      </w:r>
      <w:r>
        <w:t xml:space="preserve">  </w:t>
      </w:r>
    </w:p>
    <w:tbl>
      <w:tblPr>
        <w:tblStyle w:val="TableGrid"/>
        <w:tblW w:w="9213" w:type="dxa"/>
        <w:tblInd w:w="-70" w:type="dxa"/>
        <w:tblCellMar>
          <w:top w:w="55" w:type="dxa"/>
          <w:left w:w="70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6025"/>
        <w:gridCol w:w="3188"/>
      </w:tblGrid>
      <w:tr w:rsidR="005131E3">
        <w:trPr>
          <w:trHeight w:val="427"/>
        </w:trPr>
        <w:tc>
          <w:tcPr>
            <w:tcW w:w="6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Hodnota za bežné účtovné obdobie </w:t>
            </w:r>
          </w:p>
        </w:tc>
      </w:tr>
      <w:tr w:rsidR="005131E3">
        <w:trPr>
          <w:trHeight w:val="398"/>
        </w:trPr>
        <w:tc>
          <w:tcPr>
            <w:tcW w:w="60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majetok, na ktorý bolo zriadené záložné právo </w:t>
            </w:r>
          </w:p>
        </w:tc>
        <w:tc>
          <w:tcPr>
            <w:tcW w:w="3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za) </w:t>
      </w:r>
      <w:r>
        <w:rPr>
          <w:u w:val="single" w:color="000000"/>
        </w:rPr>
        <w:t>Ocenenie krátkodobého finančného majetku</w:t>
      </w:r>
      <w:r>
        <w:t xml:space="preserve"> </w:t>
      </w:r>
      <w:r>
        <w:t xml:space="preserve">ku dňu, ku ktorému sa zostavuje účtovná závierka </w:t>
      </w:r>
      <w:r>
        <w:rPr>
          <w:u w:val="single" w:color="000000"/>
        </w:rPr>
        <w:t>reálnou</w:t>
      </w:r>
      <w:r>
        <w:t xml:space="preserve"> </w:t>
      </w:r>
      <w:r>
        <w:rPr>
          <w:u w:val="single" w:color="000000"/>
        </w:rPr>
        <w:t>hodnotou</w:t>
      </w:r>
      <w:r>
        <w:t xml:space="preserve">, pričom sa uvádza vplyv takéhoto ocenenia na výsledok hospodárenia a na výšku vlastného imania: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lastRenderedPageBreak/>
        <w:t xml:space="preserve">Informácie k prílohe č.3 časti F. písm. za) o </w:t>
      </w:r>
      <w:r>
        <w:t xml:space="preserve">ocenení krátkodobého finančného majetku, ku dňu ku ktorému sa zostavuje účtovná závierka </w:t>
      </w:r>
      <w:r>
        <w:rPr>
          <w:u w:val="single" w:color="000000"/>
        </w:rPr>
        <w:t>reálnou hodnotou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8" w:type="dxa"/>
          <w:left w:w="106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3402"/>
        <w:gridCol w:w="1978"/>
        <w:gridCol w:w="2278"/>
        <w:gridCol w:w="1632"/>
      </w:tblGrid>
      <w:tr w:rsidR="005131E3">
        <w:trPr>
          <w:trHeight w:val="1285"/>
        </w:trPr>
        <w:tc>
          <w:tcPr>
            <w:tcW w:w="34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</w:rPr>
              <w:t xml:space="preserve">Krátkodobý finančný  majetok </w:t>
            </w:r>
          </w:p>
        </w:tc>
        <w:tc>
          <w:tcPr>
            <w:tcW w:w="19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9" w:lineRule="auto"/>
              <w:ind w:left="0" w:firstLine="0"/>
              <w:jc w:val="center"/>
            </w:pPr>
            <w:r>
              <w:t xml:space="preserve">Zvýšenie/ zníženie hodnoty </w:t>
            </w:r>
          </w:p>
          <w:p w:rsidR="005131E3" w:rsidRDefault="00733B0C">
            <w:pPr>
              <w:spacing w:after="0" w:line="259" w:lineRule="auto"/>
              <w:ind w:left="0" w:right="46" w:firstLine="0"/>
              <w:jc w:val="center"/>
            </w:pPr>
            <w:r>
              <w:t xml:space="preserve">(+/-) </w:t>
            </w:r>
          </w:p>
        </w:tc>
        <w:tc>
          <w:tcPr>
            <w:tcW w:w="22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1" w:line="238" w:lineRule="auto"/>
              <w:ind w:left="322" w:right="310" w:firstLine="0"/>
              <w:jc w:val="center"/>
            </w:pPr>
            <w:r>
              <w:t xml:space="preserve">Vplyv ocenenia na výsledok </w:t>
            </w:r>
          </w:p>
          <w:p w:rsidR="005131E3" w:rsidRDefault="00733B0C">
            <w:pPr>
              <w:spacing w:after="0" w:line="259" w:lineRule="auto"/>
              <w:ind w:left="0" w:right="85" w:firstLine="0"/>
              <w:jc w:val="center"/>
            </w:pPr>
            <w:r>
              <w:t xml:space="preserve">hospodárenia 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bežného účtovného obdobia </w:t>
            </w:r>
          </w:p>
        </w:tc>
        <w:tc>
          <w:tcPr>
            <w:tcW w:w="16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9" w:lineRule="auto"/>
              <w:ind w:left="343" w:firstLine="120"/>
              <w:jc w:val="left"/>
            </w:pPr>
            <w:r>
              <w:t xml:space="preserve">Vplyv  </w:t>
            </w:r>
            <w:r>
              <w:t xml:space="preserve">ocenenia </w:t>
            </w:r>
          </w:p>
          <w:p w:rsidR="005131E3" w:rsidRDefault="00733B0C">
            <w:pPr>
              <w:spacing w:after="0" w:line="259" w:lineRule="auto"/>
              <w:ind w:left="7" w:firstLine="0"/>
              <w:jc w:val="left"/>
            </w:pPr>
            <w:r>
              <w:t xml:space="preserve">na vlastné imanie </w:t>
            </w:r>
          </w:p>
        </w:tc>
      </w:tr>
      <w:tr w:rsidR="005131E3">
        <w:trPr>
          <w:trHeight w:val="26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3" w:firstLine="0"/>
              <w:jc w:val="center"/>
            </w:pPr>
            <w:r>
              <w:t xml:space="preserve">A 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5" w:firstLine="0"/>
              <w:jc w:val="center"/>
            </w:pPr>
            <w:r>
              <w:t xml:space="preserve">B 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0" w:firstLine="0"/>
              <w:jc w:val="center"/>
            </w:pPr>
            <w:r>
              <w:t xml:space="preserve">c 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46" w:firstLine="0"/>
              <w:jc w:val="center"/>
            </w:pPr>
            <w:r>
              <w:t xml:space="preserve">d </w:t>
            </w:r>
          </w:p>
        </w:tc>
      </w:tr>
      <w:tr w:rsidR="005131E3">
        <w:trPr>
          <w:trHeight w:val="463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Majetkové CP na obchodovanie 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68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Dlhové CP na obchodovanie 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66"/>
        </w:trPr>
        <w:tc>
          <w:tcPr>
            <w:tcW w:w="34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Emisné kvóty (komodity) </w:t>
            </w:r>
          </w:p>
        </w:tc>
        <w:tc>
          <w:tcPr>
            <w:tcW w:w="19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3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63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Ostatné realizovateľné CP 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63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Krátkodobý finančný majetok spolu 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 w:right="30"/>
        <w:jc w:val="left"/>
      </w:pPr>
      <w:r>
        <w:t xml:space="preserve">zb) </w:t>
      </w:r>
      <w:r>
        <w:rPr>
          <w:u w:val="single" w:color="000000"/>
        </w:rPr>
        <w:t xml:space="preserve">Informácie o </w:t>
      </w:r>
      <w:r>
        <w:rPr>
          <w:u w:val="single" w:color="000000"/>
        </w:rPr>
        <w:t>vlastných akciách</w:t>
      </w:r>
      <w:r>
        <w:t xml:space="preserve">:  </w:t>
      </w:r>
    </w:p>
    <w:p w:rsidR="005131E3" w:rsidRDefault="00733B0C">
      <w:pPr>
        <w:numPr>
          <w:ilvl w:val="0"/>
          <w:numId w:val="16"/>
        </w:numPr>
        <w:ind w:right="283" w:hanging="201"/>
      </w:pPr>
      <w:r>
        <w:t xml:space="preserve">dôvod nadobudnutia vlastných akcií počas účtovného obdobia, </w:t>
      </w:r>
    </w:p>
    <w:p w:rsidR="005131E3" w:rsidRDefault="00733B0C">
      <w:pPr>
        <w:numPr>
          <w:ilvl w:val="0"/>
          <w:numId w:val="16"/>
        </w:numPr>
        <w:ind w:right="283" w:hanging="201"/>
      </w:pPr>
      <w:r>
        <w:t>počet a menovitá hodnota nadobudnutých vlastných akcií počas účtovného obdobia a počet a menovitá hodnota prevedených vlastných akcií počas účtovného obdobia, pričom sa uvádz</w:t>
      </w:r>
      <w:r>
        <w:t xml:space="preserve">a percentuálna hodnota týchto vlastných akcií na upísanom základnom imaní, </w:t>
      </w:r>
    </w:p>
    <w:p w:rsidR="005131E3" w:rsidRDefault="00733B0C">
      <w:pPr>
        <w:numPr>
          <w:ilvl w:val="0"/>
          <w:numId w:val="16"/>
        </w:numPr>
        <w:ind w:right="283" w:hanging="201"/>
      </w:pPr>
      <w:r>
        <w:t xml:space="preserve">počet a hodnota, za ktorú sa vlastné akcie počas účtovného obdobia nadobudli a o počet a hodnota, za ktorú sa vlastné akcie počas účtovného obdobia previedli na inú osobu, </w:t>
      </w:r>
    </w:p>
    <w:p w:rsidR="005131E3" w:rsidRDefault="00733B0C">
      <w:pPr>
        <w:numPr>
          <w:ilvl w:val="0"/>
          <w:numId w:val="16"/>
        </w:numPr>
        <w:ind w:right="283" w:hanging="201"/>
      </w:pPr>
      <w:r>
        <w:t xml:space="preserve">počet, </w:t>
      </w:r>
      <w:r>
        <w:t xml:space="preserve">menovitá hodnota a hodnota, za ktorú sa vlastné akcie nadobudli a ktoré účtovná jednotka má v držbe k poslednému dňu účtovného obdobia; uvádza sa aj ich percentuálny podiel na upísanom základnom imaní. 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 w:right="30"/>
        <w:jc w:val="left"/>
      </w:pPr>
      <w:r>
        <w:t xml:space="preserve">zc) Významné položky časového rozlíšenia </w:t>
      </w:r>
      <w:r>
        <w:rPr>
          <w:u w:val="single" w:color="000000"/>
        </w:rPr>
        <w:t>nákladov</w:t>
      </w:r>
      <w:r>
        <w:rPr>
          <w:u w:val="single" w:color="000000"/>
        </w:rPr>
        <w:t xml:space="preserve"> budúcich období a príjmov budúcich období</w:t>
      </w:r>
      <w:r>
        <w:t xml:space="preserve">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107"/>
        <w:ind w:left="-5"/>
      </w:pPr>
      <w:r>
        <w:t xml:space="preserve">zd) Majetok prenajatý formou </w:t>
      </w:r>
      <w:r>
        <w:rPr>
          <w:u w:val="single" w:color="000000"/>
        </w:rPr>
        <w:t>finančného prenájmu</w:t>
      </w:r>
      <w:r>
        <w:t xml:space="preserve"> v poznámkach </w:t>
      </w:r>
      <w:r>
        <w:rPr>
          <w:b/>
          <w:u w:val="single" w:color="000000"/>
        </w:rPr>
        <w:t>prenajímateľa</w:t>
      </w:r>
      <w:r>
        <w:t xml:space="preserve">: </w:t>
      </w:r>
    </w:p>
    <w:p w:rsidR="005131E3" w:rsidRDefault="00733B0C">
      <w:pPr>
        <w:ind w:left="-5"/>
      </w:pPr>
      <w:r>
        <w:t xml:space="preserve">Informácie k prílohe č.3 časti F písm. zd) o majetku prenajatom </w:t>
      </w:r>
      <w:r>
        <w:rPr>
          <w:u w:val="single" w:color="000000"/>
        </w:rPr>
        <w:t>formou finančného prenájmu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8" w:type="dxa"/>
          <w:left w:w="106" w:type="dxa"/>
          <w:bottom w:w="0" w:type="dxa"/>
          <w:right w:w="80" w:type="dxa"/>
        </w:tblCellMar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1"/>
        <w:gridCol w:w="1210"/>
        <w:gridCol w:w="1568"/>
        <w:gridCol w:w="917"/>
      </w:tblGrid>
      <w:tr w:rsidR="005131E3">
        <w:trPr>
          <w:trHeight w:val="689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9" w:right="3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5131E3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5" w:firstLine="0"/>
              <w:jc w:val="center"/>
            </w:pPr>
            <w:r>
              <w:t xml:space="preserve">Splatnosť </w:t>
            </w:r>
          </w:p>
        </w:tc>
        <w:tc>
          <w:tcPr>
            <w:tcW w:w="3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8" w:firstLine="0"/>
              <w:jc w:val="center"/>
            </w:pPr>
            <w:r>
              <w:t xml:space="preserve">Splatnosť </w:t>
            </w:r>
          </w:p>
        </w:tc>
      </w:tr>
      <w:tr w:rsidR="005131E3">
        <w:trPr>
          <w:trHeight w:val="77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do jedného roka vrátane 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6" w:firstLine="0"/>
              <w:jc w:val="center"/>
            </w:pPr>
            <w:r>
              <w:t xml:space="preserve">od jedného roka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do piatich rokov vrátane 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2" w:hanging="3"/>
              <w:jc w:val="center"/>
            </w:pPr>
            <w:r>
              <w:t xml:space="preserve">do jedného roka vrátane 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9" w:firstLine="0"/>
              <w:jc w:val="left"/>
            </w:pPr>
            <w:r>
              <w:t xml:space="preserve">od jedného roka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do piatich rokov vrátane 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" w:hanging="4"/>
              <w:jc w:val="center"/>
            </w:pPr>
            <w:r>
              <w:t xml:space="preserve">viac ako päť rokov </w:t>
            </w:r>
          </w:p>
        </w:tc>
      </w:tr>
      <w:tr w:rsidR="005131E3">
        <w:trPr>
          <w:trHeight w:val="262"/>
        </w:trPr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8" w:firstLine="0"/>
              <w:jc w:val="center"/>
            </w:pPr>
            <w:r>
              <w:t xml:space="preserve">a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6" w:firstLine="0"/>
              <w:jc w:val="center"/>
            </w:pPr>
            <w:r>
              <w:t xml:space="preserve">b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6" w:firstLine="0"/>
              <w:jc w:val="center"/>
            </w:pPr>
            <w:r>
              <w:t>c</w:t>
            </w:r>
            <w:r>
              <w:t xml:space="preserve">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5" w:firstLine="0"/>
              <w:jc w:val="center"/>
            </w:pPr>
            <w:r>
              <w:t xml:space="preserve">d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5" w:firstLine="0"/>
              <w:jc w:val="center"/>
            </w:pPr>
            <w:r>
              <w:t xml:space="preserve">e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5" w:firstLine="0"/>
              <w:jc w:val="center"/>
            </w:pPr>
            <w:r>
              <w:t xml:space="preserve">f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30" w:firstLine="0"/>
              <w:jc w:val="center"/>
            </w:pPr>
            <w:r>
              <w:t xml:space="preserve">g </w:t>
            </w:r>
          </w:p>
        </w:tc>
      </w:tr>
      <w:tr w:rsidR="005131E3">
        <w:trPr>
          <w:trHeight w:val="466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Istina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63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Finančný výnos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75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lastRenderedPageBreak/>
              <w:t xml:space="preserve">Spolu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  <w:jc w:val="left"/>
      </w:pPr>
      <w:r>
        <w:rPr>
          <w:b/>
        </w:rPr>
        <w:t xml:space="preserve">G. Informácie o údajoch vykázaných na strane pasív súvahy: </w:t>
      </w:r>
    </w:p>
    <w:p w:rsidR="005131E3" w:rsidRDefault="00733B0C">
      <w:pPr>
        <w:spacing w:after="0" w:line="259" w:lineRule="auto"/>
        <w:ind w:left="36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a) </w:t>
      </w:r>
      <w:r>
        <w:rPr>
          <w:u w:val="single" w:color="000000"/>
        </w:rPr>
        <w:t>Vlastné imanie</w:t>
      </w:r>
      <w:r>
        <w:t xml:space="preserve"> za bežné účtovné obdobie, a to: </w:t>
      </w:r>
    </w:p>
    <w:p w:rsidR="005131E3" w:rsidRDefault="00733B0C">
      <w:pPr>
        <w:spacing w:after="0" w:line="259" w:lineRule="auto"/>
        <w:ind w:left="1003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7"/>
        </w:numPr>
        <w:ind w:right="30" w:hanging="202"/>
      </w:pPr>
      <w:r>
        <w:rPr>
          <w:u w:val="single" w:color="000000"/>
        </w:rPr>
        <w:t>Opis základného imania</w:t>
      </w:r>
      <w:r>
        <w:t xml:space="preserve"> </w:t>
      </w:r>
      <w:r>
        <w:t xml:space="preserve">najmä počet akcií, hodnota akcií, práva spojené s jednotlivými druhmi akcií, splatené základné imanie: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7"/>
        </w:numPr>
        <w:ind w:right="30" w:hanging="202"/>
      </w:pPr>
      <w:r>
        <w:rPr>
          <w:u w:val="single" w:color="000000"/>
        </w:rPr>
        <w:t>Hodnota upísaného vlastného imania</w:t>
      </w:r>
      <w:r>
        <w:t xml:space="preserve">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7"/>
        </w:numPr>
        <w:ind w:right="30" w:hanging="202"/>
      </w:pPr>
      <w:r>
        <w:rPr>
          <w:u w:val="single" w:color="000000"/>
        </w:rPr>
        <w:t>Rozdelenie účtovného zisku alebo vysporiadanie účtovnej straty</w:t>
      </w:r>
      <w:r>
        <w:t xml:space="preserve"> vykázanej v predchádzajúcom účtovnom období: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 w:right="30"/>
        <w:jc w:val="left"/>
      </w:pPr>
      <w:r>
        <w:t xml:space="preserve">Informácia k prílohe č.3 časti G. písm. a) bod 3 </w:t>
      </w:r>
      <w:r>
        <w:rPr>
          <w:u w:val="single" w:color="000000"/>
        </w:rPr>
        <w:t>o rozdelení účtovného zisku alebo vysporiadaní účtovnej straty</w:t>
      </w:r>
      <w:r>
        <w:t xml:space="preserve"> Tabuľka č. 1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bottom w:w="0" w:type="dxa"/>
          <w:right w:w="68" w:type="dxa"/>
        </w:tblCellMar>
        <w:tblLook w:val="04A0" w:firstRow="1" w:lastRow="0" w:firstColumn="1" w:lastColumn="0" w:noHBand="0" w:noVBand="1"/>
      </w:tblPr>
      <w:tblGrid>
        <w:gridCol w:w="6947"/>
        <w:gridCol w:w="2343"/>
      </w:tblGrid>
      <w:tr w:rsidR="005131E3">
        <w:trPr>
          <w:trHeight w:val="794"/>
        </w:trPr>
        <w:tc>
          <w:tcPr>
            <w:tcW w:w="69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5131E3" w:rsidRDefault="00733B0C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131E3">
        <w:trPr>
          <w:trHeight w:val="485"/>
        </w:trPr>
        <w:tc>
          <w:tcPr>
            <w:tcW w:w="69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Účtovný zisk 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0" w:firstLine="0"/>
              <w:jc w:val="center"/>
            </w:pPr>
            <w:r>
              <w:t xml:space="preserve">0 </w:t>
            </w:r>
          </w:p>
        </w:tc>
      </w:tr>
      <w:tr w:rsidR="005131E3">
        <w:trPr>
          <w:trHeight w:val="360"/>
        </w:trPr>
        <w:tc>
          <w:tcPr>
            <w:tcW w:w="69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Rozdelenie účtovného zisku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</w:tr>
      <w:tr w:rsidR="005131E3">
        <w:trPr>
          <w:trHeight w:val="423"/>
        </w:trPr>
        <w:tc>
          <w:tcPr>
            <w:tcW w:w="694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Prídel do zákonného rezervného fondu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0"/>
        </w:trPr>
        <w:tc>
          <w:tcPr>
            <w:tcW w:w="694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Prídel do štatutárnych a ostatných fondov </w:t>
            </w:r>
          </w:p>
        </w:tc>
        <w:tc>
          <w:tcPr>
            <w:tcW w:w="23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0"/>
        </w:trPr>
        <w:tc>
          <w:tcPr>
            <w:tcW w:w="69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Prídel do sociálneho fondu 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0"/>
        </w:trPr>
        <w:tc>
          <w:tcPr>
            <w:tcW w:w="69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Prídel na zvýšenie základného imania </w:t>
            </w:r>
          </w:p>
        </w:tc>
        <w:tc>
          <w:tcPr>
            <w:tcW w:w="23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08"/>
        </w:trPr>
        <w:tc>
          <w:tcPr>
            <w:tcW w:w="69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Úhrada straty minulých období 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69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Prevod do nerozdeleného zisku minulých rokov </w:t>
            </w:r>
          </w:p>
        </w:tc>
        <w:tc>
          <w:tcPr>
            <w:tcW w:w="2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0"/>
        </w:trPr>
        <w:tc>
          <w:tcPr>
            <w:tcW w:w="69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Rozdelenie podielu na zisku spoločníkom, členom </w:t>
            </w:r>
          </w:p>
        </w:tc>
        <w:tc>
          <w:tcPr>
            <w:tcW w:w="23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08"/>
        </w:trPr>
        <w:tc>
          <w:tcPr>
            <w:tcW w:w="69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8"/>
        </w:trPr>
        <w:tc>
          <w:tcPr>
            <w:tcW w:w="69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3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0" w:firstLine="0"/>
              <w:jc w:val="center"/>
            </w:pPr>
            <w:r>
              <w:t xml:space="preserve">0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0" w:type="dxa"/>
          <w:left w:w="108" w:type="dxa"/>
          <w:bottom w:w="0" w:type="dxa"/>
          <w:right w:w="68" w:type="dxa"/>
        </w:tblCellMar>
        <w:tblLook w:val="04A0" w:firstRow="1" w:lastRow="0" w:firstColumn="1" w:lastColumn="0" w:noHBand="0" w:noVBand="1"/>
      </w:tblPr>
      <w:tblGrid>
        <w:gridCol w:w="6947"/>
        <w:gridCol w:w="2343"/>
      </w:tblGrid>
      <w:tr w:rsidR="005131E3">
        <w:trPr>
          <w:trHeight w:val="787"/>
        </w:trPr>
        <w:tc>
          <w:tcPr>
            <w:tcW w:w="69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5131E3" w:rsidRDefault="00733B0C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131E3">
        <w:trPr>
          <w:trHeight w:val="427"/>
        </w:trPr>
        <w:tc>
          <w:tcPr>
            <w:tcW w:w="69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Účtovná strata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0" w:firstLine="0"/>
              <w:jc w:val="center"/>
            </w:pPr>
            <w:r>
              <w:t xml:space="preserve">0 </w:t>
            </w:r>
          </w:p>
        </w:tc>
      </w:tr>
      <w:tr w:rsidR="005131E3">
        <w:trPr>
          <w:trHeight w:val="360"/>
        </w:trPr>
        <w:tc>
          <w:tcPr>
            <w:tcW w:w="69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Vysporiadanie účtovnej straty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</w:tr>
      <w:tr w:rsidR="005131E3">
        <w:trPr>
          <w:trHeight w:val="475"/>
        </w:trPr>
        <w:tc>
          <w:tcPr>
            <w:tcW w:w="69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Zo zákonného rezervného fondu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68"/>
        </w:trPr>
        <w:tc>
          <w:tcPr>
            <w:tcW w:w="69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Zo štatutárnych a ostatných fondov </w:t>
            </w:r>
          </w:p>
        </w:tc>
        <w:tc>
          <w:tcPr>
            <w:tcW w:w="23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66"/>
        </w:trPr>
        <w:tc>
          <w:tcPr>
            <w:tcW w:w="69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Z nerozdeleného zisku minulých rokov 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66"/>
        </w:trPr>
        <w:tc>
          <w:tcPr>
            <w:tcW w:w="69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Úhrada straty spoločníkmi, členmi </w:t>
            </w:r>
          </w:p>
        </w:tc>
        <w:tc>
          <w:tcPr>
            <w:tcW w:w="23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68"/>
        </w:trPr>
        <w:tc>
          <w:tcPr>
            <w:tcW w:w="69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Prevod do neuhradenej straty minulých rokov 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0" w:firstLine="0"/>
              <w:jc w:val="center"/>
            </w:pPr>
            <w:r>
              <w:t xml:space="preserve">0 </w:t>
            </w:r>
          </w:p>
        </w:tc>
      </w:tr>
      <w:tr w:rsidR="005131E3">
        <w:trPr>
          <w:trHeight w:val="466"/>
        </w:trPr>
        <w:tc>
          <w:tcPr>
            <w:tcW w:w="69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23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75"/>
        </w:trPr>
        <w:tc>
          <w:tcPr>
            <w:tcW w:w="6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 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</w:p>
    <w:p w:rsidR="005131E3" w:rsidRDefault="00733B0C">
      <w:pPr>
        <w:numPr>
          <w:ilvl w:val="0"/>
          <w:numId w:val="17"/>
        </w:numPr>
        <w:ind w:right="30" w:hanging="202"/>
      </w:pPr>
      <w:r>
        <w:t xml:space="preserve">Prehľad o zisku alebo strate, ktorá nebola účtovaná ako náklad alebo výnos, ale priamo na účty vlastného imania, najmä zmeny reálnej hodnoty majetku, zmeny hodnoty majetku pri použití metódy vlastného imania; uvádza sa aj súčet ziskov a strát: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7"/>
        </w:numPr>
        <w:ind w:right="30" w:hanging="202"/>
      </w:pPr>
      <w:r>
        <w:t>Zisk na a</w:t>
      </w:r>
      <w:r>
        <w:t xml:space="preserve">kciu alebo podiel na základnom imaní: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b) Jednotlivé </w:t>
      </w:r>
      <w:r>
        <w:rPr>
          <w:b/>
          <w:u w:val="single" w:color="000000"/>
        </w:rPr>
        <w:t>druhy rezerv</w:t>
      </w:r>
      <w:r>
        <w:t xml:space="preserve"> za účtovné obdobie s uvedením ich stavu na začiatku účtovného obdobia,  ich tvorba, použitie, zrušenie počas bežného účtovného obdobia, ich stav na konci účtovného obdobia, pričom sa uvedi</w:t>
      </w:r>
      <w:r>
        <w:t xml:space="preserve">e predpokladaný </w:t>
      </w:r>
      <w:r>
        <w:rPr>
          <w:b/>
          <w:u w:val="single" w:color="000000"/>
        </w:rPr>
        <w:t>rok použitia</w:t>
      </w:r>
      <w:r>
        <w:t xml:space="preserve"> rezerv: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Informácie k prílohe č.3 časti G. písm. b) </w:t>
      </w:r>
      <w:r>
        <w:rPr>
          <w:u w:val="single" w:color="000000"/>
        </w:rPr>
        <w:t>o rezervách</w:t>
      </w:r>
      <w:r>
        <w:t xml:space="preserve"> </w:t>
      </w:r>
    </w:p>
    <w:p w:rsidR="005131E3" w:rsidRDefault="00733B0C">
      <w:pPr>
        <w:ind w:left="-5"/>
      </w:pPr>
      <w: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60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518"/>
        <w:gridCol w:w="1954"/>
        <w:gridCol w:w="1025"/>
        <w:gridCol w:w="1135"/>
        <w:gridCol w:w="1134"/>
        <w:gridCol w:w="1524"/>
      </w:tblGrid>
      <w:tr w:rsidR="005131E3">
        <w:trPr>
          <w:trHeight w:val="360"/>
        </w:trPr>
        <w:tc>
          <w:tcPr>
            <w:tcW w:w="25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94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312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103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t xml:space="preserve">Tvorba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" w:firstLine="0"/>
              <w:jc w:val="center"/>
            </w:pPr>
            <w:r>
              <w:t xml:space="preserve">Použitie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" w:firstLine="0"/>
              <w:jc w:val="center"/>
            </w:pPr>
            <w:r>
              <w:t xml:space="preserve">Zrušenie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8" w:lineRule="auto"/>
              <w:ind w:left="317" w:right="313" w:firstLine="0"/>
              <w:jc w:val="center"/>
            </w:pPr>
            <w:r>
              <w:t xml:space="preserve">Stav na konci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5131E3">
        <w:trPr>
          <w:trHeight w:val="338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center"/>
            </w:pPr>
            <w:r>
              <w:t xml:space="preserve">a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t xml:space="preserve">b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center"/>
            </w:pPr>
            <w:r>
              <w:t xml:space="preserve">c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center"/>
            </w:pPr>
            <w:r>
              <w:t xml:space="preserve">d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" w:firstLine="0"/>
              <w:jc w:val="center"/>
            </w:pPr>
            <w:r>
              <w:t xml:space="preserve">e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" w:firstLine="0"/>
              <w:jc w:val="center"/>
            </w:pPr>
            <w:r>
              <w:t xml:space="preserve">f </w:t>
            </w:r>
          </w:p>
        </w:tc>
      </w:tr>
      <w:tr w:rsidR="005131E3">
        <w:trPr>
          <w:trHeight w:val="351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Dlhodobé rezervy, z toho: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89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79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83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95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60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Krátkodobé rezervy, z toho: </w:t>
            </w:r>
          </w:p>
        </w:tc>
        <w:tc>
          <w:tcPr>
            <w:tcW w:w="1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91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84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82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9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79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91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ind w:left="-5"/>
      </w:pPr>
      <w:r>
        <w:t>Tabuľka č. 2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58" w:type="dxa"/>
          <w:left w:w="0" w:type="dxa"/>
          <w:bottom w:w="0" w:type="dxa"/>
          <w:right w:w="37" w:type="dxa"/>
        </w:tblCellMar>
        <w:tblLook w:val="04A0" w:firstRow="1" w:lastRow="0" w:firstColumn="1" w:lastColumn="0" w:noHBand="0" w:noVBand="1"/>
      </w:tblPr>
      <w:tblGrid>
        <w:gridCol w:w="2519"/>
        <w:gridCol w:w="1954"/>
        <w:gridCol w:w="1025"/>
        <w:gridCol w:w="1135"/>
        <w:gridCol w:w="1133"/>
        <w:gridCol w:w="1524"/>
      </w:tblGrid>
      <w:tr w:rsidR="005131E3">
        <w:trPr>
          <w:trHeight w:val="360"/>
        </w:trPr>
        <w:tc>
          <w:tcPr>
            <w:tcW w:w="25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36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5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Bezprostredne predchádzajúce účtovné obdo</w:t>
            </w: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-37" w:firstLine="0"/>
              <w:jc w:val="left"/>
            </w:pPr>
            <w:r>
              <w:rPr>
                <w:b/>
              </w:rPr>
              <w:t xml:space="preserve">bie </w:t>
            </w:r>
          </w:p>
        </w:tc>
      </w:tr>
      <w:tr w:rsidR="005131E3">
        <w:trPr>
          <w:trHeight w:val="103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36" w:firstLine="0"/>
              <w:jc w:val="center"/>
            </w:pPr>
            <w:r>
              <w:t xml:space="preserve">Tvorba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34" w:firstLine="0"/>
              <w:jc w:val="center"/>
            </w:pPr>
            <w:r>
              <w:t xml:space="preserve">Použitie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33" w:firstLine="0"/>
              <w:jc w:val="center"/>
            </w:pPr>
            <w:r>
              <w:t xml:space="preserve">Zrušenie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40" w:lineRule="auto"/>
              <w:ind w:left="422" w:right="392" w:firstLine="0"/>
              <w:jc w:val="center"/>
            </w:pPr>
            <w:r>
              <w:t xml:space="preserve">Stav na konci </w:t>
            </w:r>
          </w:p>
          <w:p w:rsidR="005131E3" w:rsidRDefault="00733B0C">
            <w:pPr>
              <w:spacing w:after="0" w:line="259" w:lineRule="auto"/>
              <w:ind w:left="18" w:firstLine="0"/>
              <w:jc w:val="center"/>
            </w:pPr>
            <w:r>
              <w:t xml:space="preserve">účtovného obdobia </w:t>
            </w:r>
          </w:p>
        </w:tc>
      </w:tr>
      <w:tr w:rsidR="005131E3">
        <w:trPr>
          <w:trHeight w:val="341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3" w:firstLine="0"/>
              <w:jc w:val="center"/>
            </w:pPr>
            <w:r>
              <w:t xml:space="preserve">a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7" w:firstLine="0"/>
              <w:jc w:val="center"/>
            </w:pPr>
            <w:r>
              <w:t xml:space="preserve">b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3" w:firstLine="0"/>
              <w:jc w:val="center"/>
            </w:pPr>
            <w:r>
              <w:t xml:space="preserve">c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9" w:firstLine="0"/>
              <w:jc w:val="center"/>
            </w:pPr>
            <w:r>
              <w:t xml:space="preserve">d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1" w:firstLine="0"/>
              <w:jc w:val="center"/>
            </w:pPr>
            <w:r>
              <w:t xml:space="preserve">a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32" w:firstLine="0"/>
              <w:jc w:val="center"/>
            </w:pPr>
            <w:r>
              <w:t xml:space="preserve">f </w:t>
            </w:r>
          </w:p>
        </w:tc>
      </w:tr>
      <w:tr w:rsidR="005131E3">
        <w:trPr>
          <w:trHeight w:val="302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Dlhodobé rezervy, z toho: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91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79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79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94"/>
        </w:trPr>
        <w:tc>
          <w:tcPr>
            <w:tcW w:w="25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60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Krátkodobé rezervy, z toho: </w:t>
            </w:r>
          </w:p>
        </w:tc>
        <w:tc>
          <w:tcPr>
            <w:tcW w:w="1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91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84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82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79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89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c, d) Výška záväzkov </w:t>
      </w:r>
      <w:r>
        <w:rPr>
          <w:u w:val="single" w:color="000000"/>
        </w:rPr>
        <w:t>po lehote splatnosti</w:t>
      </w:r>
      <w:r>
        <w:t xml:space="preserve"> a štruktúra záväzkov </w:t>
      </w:r>
      <w:r>
        <w:rPr>
          <w:u w:val="single" w:color="000000"/>
        </w:rPr>
        <w:t>do lehoty splatnosti</w:t>
      </w:r>
      <w:r>
        <w:t xml:space="preserve"> </w:t>
      </w:r>
      <w:r>
        <w:t xml:space="preserve">podľa zostatkovej doby splatnosti: </w:t>
      </w:r>
    </w:p>
    <w:p w:rsidR="005131E3" w:rsidRDefault="00733B0C">
      <w:pPr>
        <w:spacing w:after="107"/>
        <w:ind w:left="-5"/>
      </w:pPr>
      <w:r>
        <w:t xml:space="preserve">Informácie  </w:t>
      </w:r>
    </w:p>
    <w:p w:rsidR="005131E3" w:rsidRDefault="00733B0C">
      <w:pPr>
        <w:ind w:left="-5"/>
      </w:pPr>
      <w:r>
        <w:t xml:space="preserve">Informácie k prílohe č.3 časti G. písm. c) a d) </w:t>
      </w:r>
      <w:r>
        <w:rPr>
          <w:u w:val="single" w:color="000000"/>
        </w:rPr>
        <w:t>o záväzkoch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84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1"/>
        <w:gridCol w:w="2612"/>
      </w:tblGrid>
      <w:tr w:rsidR="005131E3">
        <w:trPr>
          <w:trHeight w:val="950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5131E3" w:rsidRDefault="00733B0C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131E3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Dlhodobé záväzky spolu</w:t>
            </w:r>
            <w:r>
              <w:t xml:space="preserve"> 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5131E3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Záväzky so zostatkovou dobou splatnosti nad päť rokov 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593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lastRenderedPageBreak/>
              <w:t xml:space="preserve">Záväzky so zostatkovou dobou splatnosti jeden rok až päť rokov 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1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25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Záväzky so zostatkovou dobou splatnosti do jedného roka vrátane 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 </w:t>
            </w:r>
          </w:p>
        </w:tc>
      </w:tr>
      <w:tr w:rsidR="005131E3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Záväzky po lehote splatnosti 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</w:t>
            </w:r>
          </w:p>
        </w:tc>
        <w:tc>
          <w:tcPr>
            <w:tcW w:w="261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 </w:t>
            </w:r>
          </w:p>
        </w:tc>
      </w:tr>
    </w:tbl>
    <w:p w:rsidR="005131E3" w:rsidRDefault="00733B0C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8"/>
        </w:numPr>
        <w:ind w:right="15" w:hanging="211"/>
        <w:jc w:val="left"/>
      </w:pPr>
      <w:r>
        <w:t xml:space="preserve">Hodnota záväzku zabezpečenom záložným právom alebo zabezpečeným inou formou zabezpečenia a to s uvedením formy zabezpečenia: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8"/>
        </w:numPr>
        <w:spacing w:after="98" w:line="259" w:lineRule="auto"/>
        <w:ind w:right="15" w:hanging="211"/>
        <w:jc w:val="left"/>
      </w:pPr>
      <w:r>
        <w:t xml:space="preserve">Spôsob vzniku </w:t>
      </w:r>
      <w:r>
        <w:rPr>
          <w:b/>
          <w:u w:val="single" w:color="000000"/>
        </w:rPr>
        <w:t>odloženého daňového záväzku</w:t>
      </w:r>
      <w:r>
        <w:t xml:space="preserve">:  </w:t>
      </w:r>
    </w:p>
    <w:p w:rsidR="005131E3" w:rsidRDefault="00733B0C">
      <w:pPr>
        <w:ind w:left="-5"/>
      </w:pPr>
      <w:r>
        <w:t xml:space="preserve">Informácie k </w:t>
      </w:r>
      <w:r>
        <w:t xml:space="preserve">prílohe č.3 časti G. písm. f) o </w:t>
      </w:r>
      <w:r>
        <w:rPr>
          <w:u w:val="single" w:color="000000"/>
        </w:rPr>
        <w:t>odloženom daňovom záväzku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89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89"/>
        <w:gridCol w:w="2208"/>
        <w:gridCol w:w="2093"/>
      </w:tblGrid>
      <w:tr w:rsidR="005131E3">
        <w:trPr>
          <w:trHeight w:val="1020"/>
        </w:trPr>
        <w:tc>
          <w:tcPr>
            <w:tcW w:w="49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5131E3">
        <w:trPr>
          <w:trHeight w:val="644"/>
        </w:trPr>
        <w:tc>
          <w:tcPr>
            <w:tcW w:w="49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right="90" w:firstLine="0"/>
              <w:jc w:val="left"/>
            </w:pPr>
            <w:r>
              <w:rPr>
                <w:b/>
              </w:rPr>
              <w:t xml:space="preserve">Dočasné rozdiely medzi účtovnou hodnotou majetku a daňovou základňou, z toho: </w:t>
            </w:r>
          </w:p>
        </w:tc>
        <w:tc>
          <w:tcPr>
            <w:tcW w:w="2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3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Odpočítateľné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5"/>
        </w:trPr>
        <w:tc>
          <w:tcPr>
            <w:tcW w:w="49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Zdaniteľné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643"/>
        </w:trPr>
        <w:tc>
          <w:tcPr>
            <w:tcW w:w="49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right="128" w:firstLine="0"/>
              <w:jc w:val="left"/>
            </w:pPr>
            <w:r>
              <w:rPr>
                <w:b/>
              </w:rPr>
              <w:t xml:space="preserve">Dočasné rozdiely medzi účtovnou hodnotou záväzkov a daňovou základňou, z toho: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3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Odpočítateľné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5"/>
        </w:trPr>
        <w:tc>
          <w:tcPr>
            <w:tcW w:w="49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Zdaniteľné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41"/>
        </w:trPr>
        <w:tc>
          <w:tcPr>
            <w:tcW w:w="49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Možnosť umorovať daňovú stratu v budúcnosti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8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Možnosť previesť nevyužité daňové odpočty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0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Sadzba </w:t>
            </w:r>
            <w:r>
              <w:rPr>
                <w:b/>
              </w:rPr>
              <w:t xml:space="preserve">dane z príjmov ( v %)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2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Odložená daňová pohľadávka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3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Uplatnená daňová pohľadávka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2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Zaúčtovaná ako náklad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3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Zaúčtovaná do vlastného imania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4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Odložený daňový záväzok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50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Zmena odloženého daňového záväzku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2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lastRenderedPageBreak/>
              <w:t xml:space="preserve">Zaúčtovaná ako náklad 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3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Zaúčtovaná do vlastného imania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60"/>
        </w:trPr>
        <w:tc>
          <w:tcPr>
            <w:tcW w:w="49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Iné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-5"/>
        <w:jc w:val="left"/>
      </w:pPr>
      <w:r>
        <w:rPr>
          <w:color w:val="FF0000"/>
          <w:u w:val="single" w:color="FF0000"/>
        </w:rPr>
        <w:t>Komentár:</w:t>
      </w:r>
      <w:r>
        <w:rPr>
          <w:color w:val="FF0000"/>
        </w:rPr>
        <w:t xml:space="preserve"> </w:t>
      </w:r>
    </w:p>
    <w:p w:rsidR="005131E3" w:rsidRDefault="00733B0C">
      <w:pPr>
        <w:spacing w:after="10"/>
        <w:ind w:left="-15" w:right="265" w:firstLine="0"/>
        <w:jc w:val="left"/>
      </w:pPr>
      <w:r>
        <w:rPr>
          <w:color w:val="FF0000"/>
        </w:rPr>
        <w:t xml:space="preserve">ÚJ má povinnosť auditu a preto má aj povinnosť účtovať o odloženej dani. </w:t>
      </w:r>
    </w:p>
    <w:p w:rsidR="005131E3" w:rsidRDefault="00733B0C">
      <w:pPr>
        <w:spacing w:after="0"/>
        <w:ind w:left="-15" w:firstLine="0"/>
        <w:jc w:val="left"/>
      </w:pPr>
      <w:r>
        <w:rPr>
          <w:color w:val="FF0000"/>
        </w:rPr>
        <w:t xml:space="preserve">Odložená daňová pohľadávka vznikla z dôvodu rozdielu medzi účtovnou zostatkovou cenou a </w:t>
      </w:r>
      <w:r>
        <w:rPr>
          <w:color w:val="FF0000"/>
        </w:rPr>
        <w:t xml:space="preserve">daňovou zostatkovou cenou odpisovaného majetku. 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8"/>
        </w:numPr>
        <w:spacing w:after="110"/>
        <w:ind w:right="15" w:hanging="211"/>
        <w:jc w:val="left"/>
      </w:pPr>
      <w:r>
        <w:rPr>
          <w:u w:val="single" w:color="000000"/>
        </w:rPr>
        <w:t>Záväzky zo sociálneho fondu</w:t>
      </w:r>
      <w:r>
        <w:t xml:space="preserve">:   </w:t>
      </w:r>
    </w:p>
    <w:p w:rsidR="005131E3" w:rsidRDefault="00733B0C">
      <w:pPr>
        <w:ind w:left="-5"/>
      </w:pPr>
      <w:r>
        <w:t xml:space="preserve">Informácie k prílohe č.3 časti G. písm. g) </w:t>
      </w:r>
      <w:r>
        <w:rPr>
          <w:u w:val="single" w:color="000000"/>
        </w:rPr>
        <w:t>o záväzkoch zo sociálneho fondu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91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59"/>
        <w:gridCol w:w="2645"/>
        <w:gridCol w:w="2686"/>
      </w:tblGrid>
      <w:tr w:rsidR="005131E3">
        <w:trPr>
          <w:trHeight w:val="854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5131E3" w:rsidRDefault="00733B0C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131E3">
        <w:trPr>
          <w:trHeight w:val="418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Začiatočný stav sociálneho fondu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6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Tvorba sociálneho fondu na ťarchu nákladov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Tvorba sociálneho fondu zo zisku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9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Ostatná tvorba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6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Tvorba sociálneho fondu spolu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Čerpanie sociálneho fondu 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Konečný zostatok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18"/>
        </w:numPr>
        <w:spacing w:after="107"/>
        <w:ind w:right="15" w:hanging="211"/>
        <w:jc w:val="left"/>
      </w:pPr>
      <w:r>
        <w:rPr>
          <w:u w:val="single" w:color="000000"/>
        </w:rPr>
        <w:t>Vydané dlhopisy</w:t>
      </w:r>
      <w:r>
        <w:t xml:space="preserve">: </w:t>
      </w:r>
    </w:p>
    <w:p w:rsidR="005131E3" w:rsidRDefault="00733B0C">
      <w:pPr>
        <w:ind w:left="-5"/>
      </w:pPr>
      <w:r>
        <w:t xml:space="preserve">Informácie k prílohe č.3 časti G. písm. h) </w:t>
      </w:r>
      <w:r>
        <w:rPr>
          <w:u w:val="single" w:color="000000"/>
        </w:rPr>
        <w:t>o vydaných dlhopisoch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58" w:type="dxa"/>
          <w:left w:w="17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192"/>
        <w:gridCol w:w="1421"/>
        <w:gridCol w:w="1419"/>
        <w:gridCol w:w="1418"/>
        <w:gridCol w:w="1419"/>
        <w:gridCol w:w="1421"/>
      </w:tblGrid>
      <w:tr w:rsidR="005131E3">
        <w:trPr>
          <w:trHeight w:val="533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Názov vydaného dlhopisu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Menovitá hodnota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</w:rPr>
              <w:t xml:space="preserve">Počet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Emisný kurz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</w:rPr>
              <w:t xml:space="preserve">Úrok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</w:rPr>
              <w:t xml:space="preserve">Splatnosť </w:t>
            </w:r>
          </w:p>
        </w:tc>
      </w:tr>
      <w:tr w:rsidR="005131E3">
        <w:trPr>
          <w:trHeight w:val="353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5" w:firstLine="0"/>
              <w:jc w:val="center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11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20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14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15" w:firstLine="0"/>
              <w:jc w:val="center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7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46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5" w:firstLine="0"/>
              <w:jc w:val="center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11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20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14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15" w:firstLine="0"/>
              <w:jc w:val="center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7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43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5" w:firstLine="0"/>
              <w:jc w:val="center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11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20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14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15" w:firstLine="0"/>
              <w:jc w:val="center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7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365"/>
        </w:trPr>
        <w:tc>
          <w:tcPr>
            <w:tcW w:w="21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5" w:firstLine="0"/>
              <w:jc w:val="center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11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20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14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15" w:firstLine="0"/>
              <w:jc w:val="center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7" w:firstLine="0"/>
              <w:jc w:val="center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41" w:firstLine="0"/>
        <w:jc w:val="center"/>
      </w:pPr>
      <w:r>
        <w:t xml:space="preserve"> </w:t>
      </w:r>
    </w:p>
    <w:p w:rsidR="005131E3" w:rsidRDefault="00733B0C">
      <w:pPr>
        <w:numPr>
          <w:ilvl w:val="1"/>
          <w:numId w:val="19"/>
        </w:numPr>
        <w:ind w:hanging="303"/>
      </w:pPr>
      <w:r>
        <w:rPr>
          <w:u w:val="single" w:color="000000"/>
        </w:rPr>
        <w:t>Bankové úvery, pôžičky a návratné finančné výpomoci</w:t>
      </w:r>
      <w:r>
        <w:t xml:space="preserve"> – mena, charakter, hodnota v cudzej mene, výška úroku, splatnosť: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 </w:t>
      </w:r>
    </w:p>
    <w:p w:rsidR="005131E3" w:rsidRDefault="00733B0C">
      <w:pPr>
        <w:ind w:left="-5" w:right="30"/>
        <w:jc w:val="left"/>
      </w:pPr>
      <w:r>
        <w:t xml:space="preserve">Informácie k prílohe č.3 časti G. bod i) </w:t>
      </w:r>
      <w:r>
        <w:rPr>
          <w:u w:val="single" w:color="000000"/>
        </w:rPr>
        <w:t>o bankových úveroch, pôžičkách a krátkodobých finančných výpomociach</w:t>
      </w:r>
      <w:r>
        <w:t xml:space="preserve"> Tabuľka č. 1 </w:t>
      </w:r>
    </w:p>
    <w:tbl>
      <w:tblPr>
        <w:tblStyle w:val="TableGrid"/>
        <w:tblW w:w="9290" w:type="dxa"/>
        <w:tblInd w:w="-108" w:type="dxa"/>
        <w:tblCellMar>
          <w:top w:w="48" w:type="dxa"/>
          <w:left w:w="106" w:type="dxa"/>
          <w:bottom w:w="0" w:type="dxa"/>
          <w:right w:w="91" w:type="dxa"/>
        </w:tblCellMar>
        <w:tblLook w:val="04A0" w:firstRow="1" w:lastRow="0" w:firstColumn="1" w:lastColumn="0" w:noHBand="0" w:noVBand="1"/>
      </w:tblPr>
      <w:tblGrid>
        <w:gridCol w:w="2052"/>
        <w:gridCol w:w="851"/>
        <w:gridCol w:w="831"/>
        <w:gridCol w:w="1266"/>
        <w:gridCol w:w="1421"/>
        <w:gridCol w:w="1156"/>
        <w:gridCol w:w="1713"/>
      </w:tblGrid>
      <w:tr w:rsidR="005131E3">
        <w:trPr>
          <w:trHeight w:val="1789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89" w:firstLine="0"/>
              <w:jc w:val="left"/>
            </w:pPr>
            <w:r>
              <w:rPr>
                <w:b/>
              </w:rPr>
              <w:t xml:space="preserve">Mena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14" w:firstLine="0"/>
              <w:jc w:val="center"/>
            </w:pPr>
            <w:r>
              <w:rPr>
                <w:b/>
              </w:rPr>
              <w:t xml:space="preserve">Úrok  </w:t>
            </w:r>
          </w:p>
          <w:p w:rsidR="005131E3" w:rsidRDefault="00733B0C">
            <w:pPr>
              <w:spacing w:after="0" w:line="259" w:lineRule="auto"/>
              <w:ind w:left="89" w:right="5" w:firstLine="0"/>
              <w:jc w:val="center"/>
            </w:pPr>
            <w:r>
              <w:rPr>
                <w:b/>
              </w:rPr>
              <w:t xml:space="preserve">p. a.  v %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Dátum </w:t>
            </w:r>
          </w:p>
          <w:p w:rsidR="005131E3" w:rsidRDefault="00733B0C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 xml:space="preserve">splatnosti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2" w:line="238" w:lineRule="auto"/>
              <w:ind w:left="55" w:right="22" w:firstLine="0"/>
              <w:jc w:val="center"/>
            </w:pPr>
            <w:r>
              <w:rPr>
                <w:b/>
              </w:rPr>
              <w:t xml:space="preserve">Suma istiny v príslušnej mene </w:t>
            </w:r>
          </w:p>
          <w:p w:rsidR="005131E3" w:rsidRDefault="00733B0C">
            <w:pPr>
              <w:spacing w:after="0" w:line="259" w:lineRule="auto"/>
              <w:ind w:left="264" w:hanging="53"/>
              <w:jc w:val="left"/>
            </w:pPr>
            <w:r>
              <w:rPr>
                <w:b/>
              </w:rPr>
              <w:t xml:space="preserve"> za bežné účtovné obdobie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Suma istiny </w:t>
            </w:r>
          </w:p>
          <w:p w:rsidR="005131E3" w:rsidRDefault="00733B0C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 xml:space="preserve">v eurách </w:t>
            </w:r>
          </w:p>
          <w:p w:rsidR="005131E3" w:rsidRDefault="00733B0C">
            <w:pPr>
              <w:spacing w:after="0" w:line="259" w:lineRule="auto"/>
              <w:ind w:left="103" w:hanging="53"/>
              <w:jc w:val="left"/>
            </w:pPr>
            <w:r>
              <w:rPr>
                <w:b/>
              </w:rPr>
              <w:t xml:space="preserve"> za bežné účtovné obdobie 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9" w:lineRule="auto"/>
              <w:ind w:left="98" w:right="65" w:firstLine="0"/>
              <w:jc w:val="center"/>
            </w:pPr>
            <w:r>
              <w:rPr>
                <w:b/>
              </w:rPr>
              <w:t xml:space="preserve">Suma istiny v príslušnej mene za </w:t>
            </w:r>
          </w:p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>bezprostredne predchádzajú-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ce účtovné obdobie </w:t>
            </w:r>
          </w:p>
        </w:tc>
      </w:tr>
      <w:tr w:rsidR="005131E3">
        <w:trPr>
          <w:trHeight w:val="338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7" w:firstLine="0"/>
              <w:jc w:val="center"/>
            </w:pPr>
            <w:r>
              <w:t xml:space="preserve">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4" w:firstLine="0"/>
              <w:jc w:val="center"/>
            </w:pPr>
            <w:r>
              <w:t xml:space="preserve">b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8" w:firstLine="0"/>
              <w:jc w:val="center"/>
            </w:pPr>
            <w:r>
              <w:t xml:space="preserve">c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20" w:firstLine="0"/>
              <w:jc w:val="center"/>
            </w:pPr>
            <w:r>
              <w:t xml:space="preserve">d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5" w:firstLine="0"/>
              <w:jc w:val="center"/>
            </w:pPr>
            <w:r>
              <w:t xml:space="preserve">e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18" w:firstLine="0"/>
              <w:jc w:val="center"/>
            </w:pPr>
            <w:r>
              <w:t xml:space="preserve">f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19" w:firstLine="0"/>
              <w:jc w:val="center"/>
            </w:pPr>
            <w:r>
              <w:t xml:space="preserve">g </w:t>
            </w:r>
          </w:p>
        </w:tc>
      </w:tr>
      <w:tr w:rsidR="005131E3">
        <w:trPr>
          <w:trHeight w:val="350"/>
        </w:trPr>
        <w:tc>
          <w:tcPr>
            <w:tcW w:w="30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Dlhodobé bankové úvery</w:t>
            </w:r>
            <w: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8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5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60"/>
        </w:trPr>
        <w:tc>
          <w:tcPr>
            <w:tcW w:w="30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Krátkodobé bankové úvery</w:t>
            </w: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48" w:type="dxa"/>
          <w:left w:w="106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1981"/>
        <w:gridCol w:w="855"/>
        <w:gridCol w:w="803"/>
        <w:gridCol w:w="1270"/>
        <w:gridCol w:w="1392"/>
        <w:gridCol w:w="1133"/>
        <w:gridCol w:w="1856"/>
      </w:tblGrid>
      <w:tr w:rsidR="005131E3">
        <w:trPr>
          <w:trHeight w:val="2041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</w:rPr>
              <w:t xml:space="preserve">Mena </w:t>
            </w:r>
          </w:p>
        </w:tc>
        <w:tc>
          <w:tcPr>
            <w:tcW w:w="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Úrok  </w:t>
            </w:r>
          </w:p>
          <w:p w:rsidR="005131E3" w:rsidRDefault="00733B0C">
            <w:pPr>
              <w:spacing w:after="0" w:line="259" w:lineRule="auto"/>
              <w:ind w:left="74" w:right="22" w:firstLine="0"/>
              <w:jc w:val="center"/>
            </w:pPr>
            <w:r>
              <w:rPr>
                <w:b/>
              </w:rPr>
              <w:t xml:space="preserve">p. a.  v %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Dátum </w:t>
            </w:r>
          </w:p>
          <w:p w:rsidR="005131E3" w:rsidRDefault="00733B0C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splatnosti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46" w:right="38" w:firstLine="0"/>
              <w:jc w:val="center"/>
            </w:pPr>
            <w:r>
              <w:rPr>
                <w:b/>
              </w:rPr>
              <w:t xml:space="preserve">Suma istiny v príslušnej mene </w:t>
            </w:r>
          </w:p>
          <w:p w:rsidR="005131E3" w:rsidRDefault="00733B0C">
            <w:pPr>
              <w:spacing w:after="0" w:line="259" w:lineRule="auto"/>
              <w:ind w:left="252" w:hanging="50"/>
              <w:jc w:val="left"/>
            </w:pPr>
            <w:r>
              <w:rPr>
                <w:b/>
              </w:rPr>
              <w:t xml:space="preserve"> za bežné účtovné obdobie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Suma istiny </w:t>
            </w:r>
          </w:p>
          <w:p w:rsidR="005131E3" w:rsidRDefault="00733B0C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</w:rPr>
              <w:t xml:space="preserve">v eurách </w:t>
            </w:r>
          </w:p>
          <w:p w:rsidR="005131E3" w:rsidRDefault="00733B0C">
            <w:pPr>
              <w:spacing w:after="0" w:line="259" w:lineRule="auto"/>
              <w:ind w:left="108" w:hanging="53"/>
              <w:jc w:val="left"/>
            </w:pPr>
            <w:r>
              <w:rPr>
                <w:b/>
              </w:rPr>
              <w:t xml:space="preserve"> za bežné účtovné obdobie 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8" w:lineRule="auto"/>
              <w:ind w:left="98" w:right="94" w:firstLine="0"/>
              <w:jc w:val="center"/>
            </w:pPr>
            <w:r>
              <w:rPr>
                <w:b/>
              </w:rPr>
              <w:t xml:space="preserve">Suma istiny v príslušnej mene za </w:t>
            </w:r>
          </w:p>
          <w:p w:rsidR="005131E3" w:rsidRDefault="00733B0C">
            <w:pPr>
              <w:spacing w:after="0" w:line="239" w:lineRule="auto"/>
              <w:ind w:left="25" w:hanging="25"/>
              <w:jc w:val="center"/>
            </w:pPr>
            <w:r>
              <w:rPr>
                <w:b/>
              </w:rPr>
              <w:t xml:space="preserve">bezprostred-ne predchádzajúce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účtovné obdobie </w:t>
            </w:r>
          </w:p>
        </w:tc>
      </w:tr>
      <w:tr w:rsidR="005131E3">
        <w:trPr>
          <w:trHeight w:val="341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6" w:firstLine="0"/>
              <w:jc w:val="center"/>
            </w:pPr>
            <w:r>
              <w:t xml:space="preserve">a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5" w:firstLine="0"/>
              <w:jc w:val="center"/>
            </w:pPr>
            <w:r>
              <w:t xml:space="preserve">b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9" w:firstLine="0"/>
              <w:jc w:val="center"/>
            </w:pPr>
            <w:r>
              <w:t xml:space="preserve">c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51" w:firstLine="0"/>
              <w:jc w:val="center"/>
            </w:pPr>
            <w:r>
              <w:t xml:space="preserve">d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6" w:firstLine="0"/>
              <w:jc w:val="center"/>
            </w:pPr>
            <w:r>
              <w:t xml:space="preserve">e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51" w:firstLine="0"/>
              <w:jc w:val="center"/>
            </w:pPr>
            <w:r>
              <w:t xml:space="preserve">f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48" w:firstLine="0"/>
              <w:jc w:val="center"/>
            </w:pPr>
            <w:r>
              <w:t xml:space="preserve">g </w:t>
            </w:r>
          </w:p>
        </w:tc>
      </w:tr>
      <w:tr w:rsidR="005131E3">
        <w:trPr>
          <w:trHeight w:val="348"/>
        </w:trPr>
        <w:tc>
          <w:tcPr>
            <w:tcW w:w="311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Dlhodobé pôžičky</w:t>
            </w:r>
            <w:r>
              <w:t xml:space="preserve"> </w:t>
            </w:r>
          </w:p>
        </w:tc>
        <w:tc>
          <w:tcPr>
            <w:tcW w:w="826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5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60"/>
        </w:trPr>
        <w:tc>
          <w:tcPr>
            <w:tcW w:w="31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Krátkodobé pôžičky</w:t>
            </w:r>
            <w:r>
              <w:t xml:space="preserve"> </w:t>
            </w:r>
          </w:p>
        </w:tc>
        <w:tc>
          <w:tcPr>
            <w:tcW w:w="82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53"/>
        </w:trPr>
        <w:tc>
          <w:tcPr>
            <w:tcW w:w="311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Krátkodobé finančné výpomoci</w:t>
            </w:r>
            <w:r>
              <w:t xml:space="preserve"> </w:t>
            </w:r>
          </w:p>
        </w:tc>
        <w:tc>
          <w:tcPr>
            <w:tcW w:w="8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420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lastRenderedPageBreak/>
              <w:t xml:space="preserve"> 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27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82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1"/>
          <w:numId w:val="19"/>
        </w:numPr>
        <w:ind w:hanging="303"/>
      </w:pPr>
      <w:r>
        <w:t xml:space="preserve">Bankové úvery, pôžičky a </w:t>
      </w:r>
      <w:r>
        <w:t xml:space="preserve">návratné finančné výpomoci - </w:t>
      </w:r>
      <w:r>
        <w:rPr>
          <w:b/>
          <w:u w:val="single" w:color="000000"/>
        </w:rPr>
        <w:t>hodnota v eurách a forma zabezpečenia</w:t>
      </w:r>
      <w:r>
        <w:t xml:space="preserve">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0"/>
        </w:numPr>
        <w:ind w:hanging="262"/>
      </w:pPr>
      <w:r>
        <w:t xml:space="preserve">Významné </w:t>
      </w:r>
      <w:r>
        <w:rPr>
          <w:u w:val="single" w:color="000000"/>
        </w:rPr>
        <w:t>položky časového rozlíšenia</w:t>
      </w:r>
      <w:r>
        <w:t xml:space="preserve"> výdavkov budúcich období a výnosov budúcich období: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0"/>
        </w:numPr>
        <w:ind w:hanging="262"/>
      </w:pPr>
      <w:r>
        <w:t xml:space="preserve">Významné </w:t>
      </w:r>
      <w:r>
        <w:rPr>
          <w:u w:val="single" w:color="000000"/>
        </w:rPr>
        <w:t>položky derivátov</w:t>
      </w:r>
      <w:r>
        <w:t xml:space="preserve">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 w:right="606"/>
      </w:pPr>
      <w:r>
        <w:t xml:space="preserve">Informácie k prílohe č.3 časti G. písm. k) o </w:t>
      </w:r>
      <w:r>
        <w:t xml:space="preserve">významných </w:t>
      </w:r>
      <w:r>
        <w:rPr>
          <w:u w:val="single" w:color="000000"/>
        </w:rPr>
        <w:t>položkách derivátov</w:t>
      </w:r>
      <w:r>
        <w:t xml:space="preserve"> za bežné účtovné obdobie Tabuľka č. 1 </w:t>
      </w:r>
    </w:p>
    <w:tbl>
      <w:tblPr>
        <w:tblStyle w:val="TableGrid"/>
        <w:tblW w:w="9290" w:type="dxa"/>
        <w:tblInd w:w="-108" w:type="dxa"/>
        <w:tblCellMar>
          <w:top w:w="48" w:type="dxa"/>
          <w:left w:w="102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3963"/>
        <w:gridCol w:w="1497"/>
        <w:gridCol w:w="1626"/>
        <w:gridCol w:w="2204"/>
      </w:tblGrid>
      <w:tr w:rsidR="005131E3">
        <w:trPr>
          <w:trHeight w:val="310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1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</w:rPr>
              <w:t xml:space="preserve">Účtovná hodnota 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Dohodnutá cena podkladového nástroja </w:t>
            </w:r>
          </w:p>
        </w:tc>
      </w:tr>
      <w:tr w:rsidR="005131E3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</w:rP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271"/>
        </w:trPr>
        <w:tc>
          <w:tcPr>
            <w:tcW w:w="39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0" w:firstLine="0"/>
              <w:jc w:val="center"/>
            </w:pPr>
            <w:r>
              <w:t xml:space="preserve">a 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6" w:firstLine="0"/>
              <w:jc w:val="center"/>
            </w:pPr>
            <w:r>
              <w:t xml:space="preserve">b 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4" w:firstLine="0"/>
              <w:jc w:val="center"/>
            </w:pPr>
            <w:r>
              <w:t xml:space="preserve">c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37" w:firstLine="0"/>
              <w:jc w:val="center"/>
            </w:pPr>
            <w:r>
              <w:t xml:space="preserve">d </w:t>
            </w:r>
          </w:p>
        </w:tc>
      </w:tr>
      <w:tr w:rsidR="005131E3">
        <w:trPr>
          <w:trHeight w:val="350"/>
        </w:trPr>
        <w:tc>
          <w:tcPr>
            <w:tcW w:w="39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rPr>
                <w:b/>
              </w:rPr>
              <w:t xml:space="preserve">Deriváty určené na obchodovanie, z toho:  </w:t>
            </w:r>
          </w:p>
        </w:tc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5131E3">
        <w:trPr>
          <w:trHeight w:val="410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4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6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4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6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2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4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62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25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rPr>
                <w:b/>
              </w:rPr>
              <w:t xml:space="preserve">Zabezpečovacie deriváty, z toho: </w:t>
            </w:r>
          </w:p>
        </w:tc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18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4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10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4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13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4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6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4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2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4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  <w:tc>
          <w:tcPr>
            <w:tcW w:w="162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4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56"/>
        <w:gridCol w:w="1680"/>
        <w:gridCol w:w="994"/>
        <w:gridCol w:w="1700"/>
        <w:gridCol w:w="960"/>
      </w:tblGrid>
      <w:tr w:rsidR="005131E3">
        <w:trPr>
          <w:trHeight w:val="788"/>
        </w:trPr>
        <w:tc>
          <w:tcPr>
            <w:tcW w:w="395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5131E3" w:rsidRDefault="00733B0C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131E3">
        <w:trPr>
          <w:trHeight w:val="53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34" w:right="34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6" w:right="5" w:firstLine="0"/>
              <w:jc w:val="center"/>
            </w:pPr>
            <w:r>
              <w:t>Zmena reálnej hodnoty (+/</w:t>
            </w:r>
            <w:r>
              <w:t xml:space="preserve">-) s vplyvom na </w:t>
            </w:r>
          </w:p>
        </w:tc>
      </w:tr>
      <w:tr w:rsidR="005131E3">
        <w:trPr>
          <w:trHeight w:val="52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" w:firstLine="0"/>
              <w:jc w:val="center"/>
            </w:pPr>
            <w:r>
              <w:t xml:space="preserve">vlastné </w:t>
            </w:r>
          </w:p>
          <w:p w:rsidR="005131E3" w:rsidRDefault="00733B0C">
            <w:pPr>
              <w:spacing w:after="0" w:line="259" w:lineRule="auto"/>
              <w:ind w:left="7" w:firstLine="0"/>
              <w:jc w:val="center"/>
            </w:pPr>
            <w:r>
              <w:t xml:space="preserve">imanie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4" w:firstLine="0"/>
              <w:jc w:val="center"/>
            </w:pPr>
            <w:r>
              <w:t xml:space="preserve">vlastné </w:t>
            </w:r>
          </w:p>
          <w:p w:rsidR="005131E3" w:rsidRDefault="00733B0C">
            <w:pPr>
              <w:spacing w:after="0" w:line="259" w:lineRule="auto"/>
              <w:ind w:left="7" w:firstLine="0"/>
              <w:jc w:val="center"/>
            </w:pPr>
            <w:r>
              <w:t xml:space="preserve">imanie </w:t>
            </w:r>
          </w:p>
        </w:tc>
      </w:tr>
      <w:tr w:rsidR="005131E3">
        <w:trPr>
          <w:trHeight w:val="262"/>
        </w:trPr>
        <w:tc>
          <w:tcPr>
            <w:tcW w:w="3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center"/>
            </w:pPr>
            <w:r>
              <w:t xml:space="preserve">a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center"/>
            </w:pPr>
            <w:r>
              <w:t xml:space="preserve">b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center"/>
            </w:pPr>
            <w:r>
              <w:t xml:space="preserve">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center"/>
            </w:pPr>
            <w:r>
              <w:t xml:space="preserve">d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center"/>
            </w:pPr>
            <w:r>
              <w:t xml:space="preserve">e </w:t>
            </w:r>
          </w:p>
        </w:tc>
      </w:tr>
      <w:tr w:rsidR="005131E3">
        <w:trPr>
          <w:trHeight w:val="341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Deriváty určené na obchodovanie, z toho:</w:t>
            </w:r>
            <w:r>
              <w:t xml:space="preserve">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08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06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8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5131E3">
        <w:trPr>
          <w:trHeight w:val="427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Zabezpečovacie deriváty, z toho: </w:t>
            </w:r>
            <w:r>
              <w:t xml:space="preserve"> 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8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06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18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94" w:type="dxa"/>
            <w:tcBorders>
              <w:top w:val="nil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700" w:type="dxa"/>
            <w:tcBorders>
              <w:top w:val="nil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960" w:type="dxa"/>
            <w:tcBorders>
              <w:top w:val="nil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</w:tbl>
    <w:p w:rsidR="005131E3" w:rsidRDefault="00733B0C">
      <w:pPr>
        <w:spacing w:after="0" w:line="259" w:lineRule="auto"/>
        <w:ind w:left="360" w:firstLine="0"/>
        <w:jc w:val="left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0"/>
        </w:numPr>
        <w:spacing w:after="107"/>
        <w:ind w:hanging="262"/>
      </w:pPr>
      <w:r>
        <w:rPr>
          <w:u w:val="single" w:color="000000"/>
        </w:rPr>
        <w:t>Majetok a záväzky zabezpečené derivátmi</w:t>
      </w:r>
      <w:r>
        <w:t xml:space="preserve">, pričom sa uvádza forma tohto zabezpečenia:  </w:t>
      </w:r>
    </w:p>
    <w:p w:rsidR="005131E3" w:rsidRDefault="00733B0C">
      <w:pPr>
        <w:ind w:left="-5"/>
      </w:pPr>
      <w:r>
        <w:t xml:space="preserve">Informácie k prílohe č.3 časti G písm. l) o </w:t>
      </w:r>
      <w:r>
        <w:rPr>
          <w:u w:val="single" w:color="000000"/>
        </w:rPr>
        <w:t>položkách zabezpečených derivátmi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9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300"/>
        <w:gridCol w:w="1985"/>
        <w:gridCol w:w="2005"/>
      </w:tblGrid>
      <w:tr w:rsidR="005131E3">
        <w:trPr>
          <w:trHeight w:val="384"/>
        </w:trPr>
        <w:tc>
          <w:tcPr>
            <w:tcW w:w="53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Zabezpečovaná položka 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2" w:firstLine="0"/>
              <w:jc w:val="center"/>
            </w:pPr>
            <w:r>
              <w:rPr>
                <w:b/>
              </w:rPr>
              <w:t xml:space="preserve">Reálna hodnota </w:t>
            </w:r>
          </w:p>
        </w:tc>
      </w:tr>
      <w:tr w:rsidR="005131E3">
        <w:trPr>
          <w:trHeight w:val="82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5131E3">
        <w:trPr>
          <w:trHeight w:val="262"/>
        </w:trPr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firstLine="0"/>
              <w:jc w:val="center"/>
            </w:pPr>
            <w:r>
              <w:t xml:space="preserve">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7" w:firstLine="0"/>
              <w:jc w:val="center"/>
            </w:pPr>
            <w:r>
              <w:t xml:space="preserve">b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center"/>
            </w:pPr>
            <w:r>
              <w:t xml:space="preserve">c </w:t>
            </w:r>
          </w:p>
        </w:tc>
      </w:tr>
      <w:tr w:rsidR="005131E3">
        <w:trPr>
          <w:trHeight w:val="408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Majetok vykázaný v súvahe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6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Záväzok vykázaný v súvahe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0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Zmluvy, ktoré sa neúčtujú na súvahových účtoch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0"/>
        </w:trPr>
        <w:tc>
          <w:tcPr>
            <w:tcW w:w="53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Očakávané budúce obchody dosiaľ zmluvne nezabezpečené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8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:rsidR="005131E3" w:rsidRDefault="00733B0C">
      <w:pPr>
        <w:spacing w:after="0" w:line="259" w:lineRule="auto"/>
        <w:ind w:left="360" w:firstLine="0"/>
        <w:jc w:val="left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5131E3" w:rsidRDefault="00733B0C">
      <w:pPr>
        <w:numPr>
          <w:ilvl w:val="0"/>
          <w:numId w:val="20"/>
        </w:numPr>
        <w:spacing w:after="108"/>
        <w:ind w:hanging="262"/>
      </w:pPr>
      <w:r>
        <w:t xml:space="preserve">Majetok prenajatý formou </w:t>
      </w:r>
      <w:r>
        <w:rPr>
          <w:u w:val="single" w:color="000000"/>
        </w:rPr>
        <w:t>finančného prenájmu</w:t>
      </w:r>
      <w:r>
        <w:t xml:space="preserve"> v poznámkach </w:t>
      </w:r>
      <w:r>
        <w:rPr>
          <w:b/>
          <w:u w:val="single" w:color="000000"/>
        </w:rPr>
        <w:t>nájomcu</w:t>
      </w:r>
      <w:r>
        <w:t xml:space="preserve">:  </w:t>
      </w:r>
    </w:p>
    <w:p w:rsidR="005131E3" w:rsidRDefault="00733B0C">
      <w:pPr>
        <w:ind w:left="-5" w:right="30"/>
        <w:jc w:val="left"/>
      </w:pPr>
      <w:r>
        <w:t xml:space="preserve">Informácie k prílohe č.3 v časti G. písm. m) </w:t>
      </w:r>
      <w:r>
        <w:rPr>
          <w:u w:val="single" w:color="000000"/>
        </w:rPr>
        <w:t>o majetku prenajatom formou finančného prenájmu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50" w:type="dxa"/>
          <w:left w:w="106" w:type="dxa"/>
          <w:bottom w:w="0" w:type="dxa"/>
          <w:right w:w="66" w:type="dxa"/>
        </w:tblCellMar>
        <w:tblLook w:val="04A0" w:firstRow="1" w:lastRow="0" w:firstColumn="1" w:lastColumn="0" w:noHBand="0" w:noVBand="1"/>
      </w:tblPr>
      <w:tblGrid>
        <w:gridCol w:w="1601"/>
        <w:gridCol w:w="1215"/>
        <w:gridCol w:w="1471"/>
        <w:gridCol w:w="1112"/>
        <w:gridCol w:w="1238"/>
        <w:gridCol w:w="1520"/>
        <w:gridCol w:w="1133"/>
      </w:tblGrid>
      <w:tr w:rsidR="005131E3">
        <w:trPr>
          <w:trHeight w:val="600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93" w:right="8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8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5131E3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39" w:firstLine="0"/>
              <w:jc w:val="center"/>
            </w:pPr>
            <w:r>
              <w:t xml:space="preserve">Splatnosť </w:t>
            </w:r>
          </w:p>
        </w:tc>
        <w:tc>
          <w:tcPr>
            <w:tcW w:w="38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3" w:firstLine="0"/>
              <w:jc w:val="center"/>
            </w:pPr>
            <w:r>
              <w:t xml:space="preserve">Splatnosť </w:t>
            </w:r>
          </w:p>
        </w:tc>
      </w:tr>
      <w:tr w:rsidR="005131E3">
        <w:trPr>
          <w:trHeight w:val="77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5" w:right="15" w:hanging="3"/>
              <w:jc w:val="center"/>
            </w:pPr>
            <w:r>
              <w:t xml:space="preserve">do jedného roka vrátane 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0" w:firstLine="0"/>
              <w:jc w:val="center"/>
            </w:pPr>
            <w:r>
              <w:t xml:space="preserve">od jedného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roka do piatich rokov vrátane 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do jedného roka vrátane 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od jedného roka </w:t>
            </w:r>
          </w:p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do piatich rokov vrátane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</w:tr>
      <w:tr w:rsidR="005131E3">
        <w:trPr>
          <w:trHeight w:val="264"/>
        </w:trPr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2" w:firstLine="0"/>
              <w:jc w:val="center"/>
            </w:pPr>
            <w:r>
              <w:t xml:space="preserve">a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5" w:firstLine="0"/>
              <w:jc w:val="center"/>
            </w:pPr>
            <w:r>
              <w:t xml:space="preserve">b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1" w:firstLine="0"/>
              <w:jc w:val="center"/>
            </w:pPr>
            <w:r>
              <w:t xml:space="preserve">C 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2" w:firstLine="0"/>
              <w:jc w:val="center"/>
            </w:pPr>
            <w:r>
              <w:t xml:space="preserve">d 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4" w:firstLine="0"/>
              <w:jc w:val="center"/>
            </w:pPr>
            <w:r>
              <w:t xml:space="preserve">E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right="45" w:firstLine="0"/>
              <w:jc w:val="center"/>
            </w:pPr>
            <w:r>
              <w:t xml:space="preserve">f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right="44" w:firstLine="0"/>
              <w:jc w:val="center"/>
            </w:pPr>
            <w:r>
              <w:t xml:space="preserve">g </w:t>
            </w:r>
          </w:p>
        </w:tc>
      </w:tr>
      <w:tr w:rsidR="005131E3">
        <w:trPr>
          <w:trHeight w:val="406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Istina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9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lastRenderedPageBreak/>
              <w:t xml:space="preserve">Finančný náklad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8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110"/>
        <w:ind w:left="-5"/>
        <w:jc w:val="left"/>
      </w:pPr>
      <w:r>
        <w:rPr>
          <w:b/>
        </w:rPr>
        <w:t xml:space="preserve">H. Informácie o výnosoch:  </w:t>
      </w:r>
    </w:p>
    <w:p w:rsidR="005131E3" w:rsidRDefault="00733B0C">
      <w:pPr>
        <w:numPr>
          <w:ilvl w:val="0"/>
          <w:numId w:val="21"/>
        </w:numPr>
        <w:ind w:hanging="211"/>
      </w:pPr>
      <w:r>
        <w:rPr>
          <w:u w:val="single" w:color="000000"/>
        </w:rPr>
        <w:t>Sumy tržieb za vlastné výkony a tovar</w:t>
      </w:r>
      <w:r>
        <w:t xml:space="preserve"> s uvedením ich opisu a hodnoty tržieb podľa jednotlivých typov výrobkov a služieb účtovnej jednotky a </w:t>
      </w:r>
      <w:r>
        <w:t xml:space="preserve">hlavných oblastí odbytu: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1"/>
        </w:numPr>
        <w:ind w:hanging="211"/>
      </w:pPr>
      <w:r>
        <w:rPr>
          <w:u w:val="single" w:color="000000"/>
        </w:rPr>
        <w:t>Zmeny stavu zásob vlastnej výroby</w:t>
      </w:r>
      <w:r>
        <w:t>; ak sa zmena ich stavu nerovná rozdielu medzi stavom netto na konci predchádzajúceho účtovného obdobia a stavom netto na konci bežného účtovného obdobia, uvádzajú sa  dôvody vzniku tohto rozdi</w:t>
      </w:r>
      <w:r>
        <w:t xml:space="preserve">elu podľa jednotlivých položiek zásob, najmä manká a škody, zmena metódy oceňovania, dary: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Informácie k prílohe č.3 časti H. písm. b) </w:t>
      </w:r>
      <w:r>
        <w:rPr>
          <w:u w:val="single" w:color="000000"/>
        </w:rPr>
        <w:t>o zmene stavu vnútroorganizačných zásob</w:t>
      </w:r>
      <w:r>
        <w:t xml:space="preserve"> </w:t>
      </w:r>
    </w:p>
    <w:tbl>
      <w:tblPr>
        <w:tblStyle w:val="TableGrid"/>
        <w:tblW w:w="9395" w:type="dxa"/>
        <w:tblInd w:w="-161" w:type="dxa"/>
        <w:tblCellMar>
          <w:top w:w="48" w:type="dxa"/>
          <w:left w:w="106" w:type="dxa"/>
          <w:bottom w:w="0" w:type="dxa"/>
          <w:right w:w="141" w:type="dxa"/>
        </w:tblCellMar>
        <w:tblLook w:val="04A0" w:firstRow="1" w:lastRow="0" w:firstColumn="1" w:lastColumn="0" w:noHBand="0" w:noVBand="1"/>
      </w:tblPr>
      <w:tblGrid>
        <w:gridCol w:w="2738"/>
        <w:gridCol w:w="1177"/>
        <w:gridCol w:w="1177"/>
        <w:gridCol w:w="1397"/>
        <w:gridCol w:w="1103"/>
        <w:gridCol w:w="1910"/>
      </w:tblGrid>
      <w:tr w:rsidR="005131E3">
        <w:trPr>
          <w:trHeight w:val="1020"/>
        </w:trPr>
        <w:tc>
          <w:tcPr>
            <w:tcW w:w="2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35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7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5131E3" w:rsidRDefault="00733B0C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>o</w:t>
            </w:r>
            <w:r>
              <w:rPr>
                <w:b/>
              </w:rPr>
              <w:t xml:space="preserve">bdobie 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Zmena stavu vnútroorganizačných  </w:t>
            </w:r>
          </w:p>
          <w:p w:rsidR="005131E3" w:rsidRDefault="00733B0C">
            <w:pPr>
              <w:spacing w:after="0" w:line="259" w:lineRule="auto"/>
              <w:ind w:left="32" w:firstLine="0"/>
              <w:jc w:val="center"/>
            </w:pPr>
            <w:r>
              <w:rPr>
                <w:b/>
              </w:rPr>
              <w:t xml:space="preserve">zásob  </w:t>
            </w:r>
          </w:p>
        </w:tc>
      </w:tr>
      <w:tr w:rsidR="005131E3">
        <w:trPr>
          <w:trHeight w:val="95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Konečný zostatok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Konečný zostatok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Začiatočný stav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7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9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5131E3">
        <w:trPr>
          <w:trHeight w:val="262"/>
        </w:trPr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3" w:firstLine="0"/>
              <w:jc w:val="center"/>
            </w:pPr>
            <w:r>
              <w:t xml:space="preserve">a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8" w:firstLine="0"/>
              <w:jc w:val="center"/>
            </w:pPr>
            <w:r>
              <w:t xml:space="preserve">b 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3" w:firstLine="0"/>
              <w:jc w:val="center"/>
            </w:pPr>
            <w:r>
              <w:t xml:space="preserve">c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5" w:firstLine="0"/>
              <w:jc w:val="center"/>
            </w:pPr>
            <w:r>
              <w:t xml:space="preserve">D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1" w:firstLine="0"/>
              <w:jc w:val="center"/>
            </w:pPr>
            <w:r>
              <w:t xml:space="preserve">e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34" w:firstLine="0"/>
              <w:jc w:val="center"/>
            </w:pPr>
            <w:r>
              <w:t xml:space="preserve">f </w:t>
            </w:r>
          </w:p>
        </w:tc>
      </w:tr>
      <w:tr w:rsidR="005131E3">
        <w:trPr>
          <w:trHeight w:val="578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right="56" w:firstLine="0"/>
            </w:pPr>
            <w:r>
              <w:t xml:space="preserve">Nedokončená výroba  a polotovary vlastnej výroby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9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Výrobky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0"/>
        </w:trPr>
        <w:tc>
          <w:tcPr>
            <w:tcW w:w="25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Zvieratá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8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2"/>
        </w:trPr>
        <w:tc>
          <w:tcPr>
            <w:tcW w:w="25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Manká a škody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8" w:firstLine="0"/>
              <w:jc w:val="center"/>
            </w:pPr>
            <w:r>
              <w:t xml:space="preserve">x 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33" w:firstLine="0"/>
              <w:jc w:val="center"/>
            </w:pPr>
            <w:r>
              <w:t xml:space="preserve">x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5" w:firstLine="0"/>
              <w:jc w:val="center"/>
            </w:pPr>
            <w:r>
              <w:t xml:space="preserve">X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3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Reprezentačné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8" w:firstLine="0"/>
              <w:jc w:val="center"/>
            </w:pPr>
            <w:r>
              <w:t xml:space="preserve">x 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33" w:firstLine="0"/>
              <w:jc w:val="center"/>
            </w:pPr>
            <w:r>
              <w:t xml:space="preserve">x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5" w:firstLine="0"/>
              <w:jc w:val="center"/>
            </w:pPr>
            <w:r>
              <w:t xml:space="preserve">X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0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Dary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8" w:firstLine="0"/>
              <w:jc w:val="center"/>
            </w:pPr>
            <w:r>
              <w:t xml:space="preserve">x 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33" w:firstLine="0"/>
              <w:jc w:val="center"/>
            </w:pPr>
            <w:r>
              <w:t xml:space="preserve">x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5" w:firstLine="0"/>
              <w:jc w:val="center"/>
            </w:pPr>
            <w:r>
              <w:t xml:space="preserve">X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21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Iné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28" w:firstLine="0"/>
              <w:jc w:val="center"/>
            </w:pPr>
            <w:r>
              <w:t xml:space="preserve">x 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5131E3" w:rsidRDefault="00733B0C">
            <w:pPr>
              <w:spacing w:after="0" w:line="259" w:lineRule="auto"/>
              <w:ind w:left="33" w:firstLine="0"/>
              <w:jc w:val="center"/>
            </w:pPr>
            <w:r>
              <w:t xml:space="preserve">x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5" w:firstLine="0"/>
              <w:jc w:val="center"/>
            </w:pPr>
            <w:r>
              <w:t xml:space="preserve">X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1042"/>
        </w:trPr>
        <w:tc>
          <w:tcPr>
            <w:tcW w:w="2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2" w:right="264" w:firstLine="0"/>
              <w:jc w:val="left"/>
            </w:pPr>
            <w:r>
              <w:rPr>
                <w:b/>
              </w:rPr>
              <w:t xml:space="preserve">Zmena stavu vnútroorganizačných zásob vo výkaze ziskov a strát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28" w:firstLine="0"/>
              <w:jc w:val="center"/>
            </w:pPr>
            <w:r>
              <w:t xml:space="preserve">x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33" w:firstLine="0"/>
              <w:jc w:val="center"/>
            </w:pPr>
            <w:r>
              <w:t xml:space="preserve">x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35" w:firstLine="0"/>
              <w:jc w:val="center"/>
            </w:pPr>
            <w:r>
              <w:t xml:space="preserve">X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</w:tr>
    </w:tbl>
    <w:p w:rsidR="005131E3" w:rsidRDefault="00733B0C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1"/>
        </w:numPr>
        <w:ind w:hanging="211"/>
      </w:pPr>
      <w:r>
        <w:t xml:space="preserve">Opis a suma významných položiek </w:t>
      </w:r>
      <w:r>
        <w:rPr>
          <w:u w:val="single" w:color="000000"/>
        </w:rPr>
        <w:t>výnosov pri aktivácii nákladov</w:t>
      </w:r>
      <w:r>
        <w:t xml:space="preserve">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1"/>
        </w:numPr>
        <w:ind w:hanging="211"/>
      </w:pPr>
      <w:r>
        <w:lastRenderedPageBreak/>
        <w:t xml:space="preserve">Opis a suma ostatných významných položiek </w:t>
      </w:r>
      <w:r>
        <w:rPr>
          <w:u w:val="single" w:color="000000"/>
        </w:rPr>
        <w:t>výnosov z hospodárskej činnosti</w:t>
      </w:r>
      <w:r>
        <w:t xml:space="preserve">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1"/>
        </w:numPr>
        <w:ind w:hanging="211"/>
      </w:pPr>
      <w:r>
        <w:t xml:space="preserve">Opis a suma významných položiek </w:t>
      </w:r>
      <w:r>
        <w:rPr>
          <w:u w:val="single" w:color="000000"/>
        </w:rPr>
        <w:t>finančných výnosov</w:t>
      </w:r>
      <w:r>
        <w:t xml:space="preserve"> a </w:t>
      </w:r>
      <w:r>
        <w:t xml:space="preserve">celková suma kurzových ziskov; osobitne sa uvádza hodnota kurzových ziskov účtovaná ku dňu, ku ktorému sa zostavuje účtovná závierka.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1"/>
        </w:numPr>
        <w:ind w:hanging="211"/>
      </w:pPr>
      <w:r>
        <w:t xml:space="preserve">Suma položiek </w:t>
      </w:r>
      <w:r>
        <w:rPr>
          <w:u w:val="single" w:color="000000"/>
        </w:rPr>
        <w:t>výnosov, ktoré majú výnimočný rozsah alebo výskyt</w:t>
      </w:r>
      <w:r>
        <w:t xml:space="preserve"> týkajúcich sa bežného účtovného obdobia a ich opis a s</w:t>
      </w:r>
      <w:r>
        <w:t xml:space="preserve">uma položiek výnosov, ktoré majú výnimočný rozsah alebo výskyt týkajúcich sa predchádzajúcich účtovných období a ich opis: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1"/>
        </w:numPr>
        <w:ind w:hanging="211"/>
      </w:pPr>
      <w:r>
        <w:rPr>
          <w:u w:val="single" w:color="000000"/>
        </w:rPr>
        <w:t>Suma čistého obratu</w:t>
      </w:r>
      <w:r>
        <w:t xml:space="preserve"> podľa § 19 ods.1 písm. a) druhého bodu zákona o účtovníctve (pre účely testu povinnosti auditu), pričom osobit</w:t>
      </w:r>
      <w:r>
        <w:t>ne sa uvádza suma a opis iných výnosov súvisiacich s bežnou činnosťou, ktorú účtovná jednotka vykonáva ako svoju bežnú prevádzkovú činnosť súvisiacu s predmetom podnikania a ktorá vplýva na schopnosť účtovnej jednotky generovať peňažné prostriedky a ekviva</w:t>
      </w:r>
      <w:r>
        <w:t xml:space="preserve">lenty peňažných prostriedkov v budúcnosti, napr. úrokové výnosy, dividendy a výnosy z predaja finančného majetku:   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Informácie k prílohe č.3 časti H. písm. g) </w:t>
      </w:r>
      <w:r>
        <w:rPr>
          <w:u w:val="single" w:color="000000"/>
        </w:rPr>
        <w:t>o čistom obrate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120" w:type="dxa"/>
          <w:left w:w="108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5757"/>
        <w:gridCol w:w="1683"/>
        <w:gridCol w:w="1850"/>
      </w:tblGrid>
      <w:tr w:rsidR="005131E3">
        <w:trPr>
          <w:trHeight w:val="1035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rPr>
                <w:b/>
              </w:rPr>
              <w:t xml:space="preserve">obdobie </w:t>
            </w:r>
          </w:p>
        </w:tc>
      </w:tr>
      <w:tr w:rsidR="005131E3">
        <w:trPr>
          <w:trHeight w:val="418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Tržby za vlastné výrobky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6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Tržby z predaja služieb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6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Tržby za tovar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8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Výnosy zo zákazky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8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Výnosy z nehnuteľnosti na predaj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06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Iné výnosy súvisiace s bežnou činnosťou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8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Čistý obrat celkom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108"/>
        <w:ind w:left="-5"/>
        <w:jc w:val="left"/>
      </w:pPr>
      <w:r>
        <w:rPr>
          <w:b/>
        </w:rPr>
        <w:t xml:space="preserve">I. Informácie o nákladoch:  </w:t>
      </w:r>
    </w:p>
    <w:p w:rsidR="005131E3" w:rsidRDefault="00733B0C">
      <w:pPr>
        <w:numPr>
          <w:ilvl w:val="0"/>
          <w:numId w:val="22"/>
        </w:numPr>
        <w:ind w:hanging="211"/>
      </w:pPr>
      <w:r>
        <w:t xml:space="preserve">Opis a suma významných položiek </w:t>
      </w:r>
      <w:r>
        <w:rPr>
          <w:u w:val="single" w:color="000000"/>
        </w:rPr>
        <w:t>nákladov za poskytnuté služby</w:t>
      </w:r>
      <w:r>
        <w:t xml:space="preserve">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2"/>
        </w:numPr>
        <w:ind w:hanging="211"/>
      </w:pPr>
      <w:r>
        <w:t xml:space="preserve">Opis a suma významných položiek </w:t>
      </w:r>
      <w:r>
        <w:rPr>
          <w:u w:val="single" w:color="000000"/>
        </w:rPr>
        <w:t>ostatných nákladov z hospodárskej činnosti</w:t>
      </w:r>
      <w:r>
        <w:t xml:space="preserve">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2"/>
        </w:numPr>
        <w:ind w:hanging="211"/>
      </w:pPr>
      <w:r>
        <w:t xml:space="preserve">Opis a suma významných položiek </w:t>
      </w:r>
      <w:r>
        <w:rPr>
          <w:u w:val="single" w:color="000000"/>
        </w:rPr>
        <w:t>finančných nákladov</w:t>
      </w:r>
      <w:r>
        <w:t xml:space="preserve"> a celková suma kurzových strát</w:t>
      </w:r>
      <w:r>
        <w:t xml:space="preserve">; osobitne sa uvádza suma kurzových strát účtovaná ku dňu, ku ktorému sa zostavuje účtovná závierka: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2"/>
        </w:numPr>
        <w:ind w:hanging="211"/>
      </w:pPr>
      <w:r>
        <w:t xml:space="preserve">Opis a suma položiek </w:t>
      </w:r>
      <w:r>
        <w:rPr>
          <w:u w:val="single" w:color="000000"/>
        </w:rPr>
        <w:t>nákladov, ktoré majú výnimočný rozsah alebo výskyt</w:t>
      </w:r>
      <w:r>
        <w:t xml:space="preserve"> týkajúcich sa bežného účtovného obdobia a položiek nákladov, ktoré majú výnimočn</w:t>
      </w:r>
      <w:r>
        <w:t xml:space="preserve">ý rozsah alebo výskyt týkajúcich sa predchádzajúcich účtovných období: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2"/>
        </w:numPr>
        <w:spacing w:after="108"/>
        <w:ind w:hanging="211"/>
      </w:pPr>
      <w:r>
        <w:lastRenderedPageBreak/>
        <w:t xml:space="preserve">Opis a celková suma nákladov za overenie individuálnej účtovnej závierky audítorom: </w:t>
      </w:r>
    </w:p>
    <w:p w:rsidR="005131E3" w:rsidRDefault="00733B0C">
      <w:pPr>
        <w:ind w:left="-5" w:right="30"/>
        <w:jc w:val="left"/>
      </w:pPr>
      <w:r>
        <w:t xml:space="preserve">Informácie k prílohe č.3 časti I. </w:t>
      </w:r>
      <w:r>
        <w:rPr>
          <w:u w:val="single" w:color="000000"/>
        </w:rPr>
        <w:t>o nákladoch voči audítorovi, audítorskej spoločnosti</w:t>
      </w:r>
      <w:r>
        <w:t xml:space="preserve"> </w:t>
      </w:r>
    </w:p>
    <w:tbl>
      <w:tblPr>
        <w:tblStyle w:val="TableGrid"/>
        <w:tblW w:w="8582" w:type="dxa"/>
        <w:tblInd w:w="-10" w:type="dxa"/>
        <w:tblCellMar>
          <w:top w:w="55" w:type="dxa"/>
          <w:left w:w="106" w:type="dxa"/>
          <w:bottom w:w="0" w:type="dxa"/>
          <w:right w:w="61" w:type="dxa"/>
        </w:tblCellMar>
        <w:tblLook w:val="04A0" w:firstRow="1" w:lastRow="0" w:firstColumn="1" w:lastColumn="0" w:noHBand="0" w:noVBand="1"/>
      </w:tblPr>
      <w:tblGrid>
        <w:gridCol w:w="5126"/>
        <w:gridCol w:w="1626"/>
        <w:gridCol w:w="1830"/>
      </w:tblGrid>
      <w:tr w:rsidR="005131E3">
        <w:trPr>
          <w:trHeight w:val="1030"/>
        </w:trPr>
        <w:tc>
          <w:tcPr>
            <w:tcW w:w="53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>Názov pol</w:t>
            </w:r>
            <w:r>
              <w:rPr>
                <w:b/>
              </w:rPr>
              <w:t xml:space="preserve">ožky </w:t>
            </w:r>
          </w:p>
        </w:tc>
        <w:tc>
          <w:tcPr>
            <w:tcW w:w="16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5131E3">
        <w:trPr>
          <w:trHeight w:val="317"/>
        </w:trPr>
        <w:tc>
          <w:tcPr>
            <w:tcW w:w="53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Náklady voči audítorovi, audítorskej spoločnosti, z toho: </w:t>
            </w:r>
          </w:p>
        </w:tc>
        <w:tc>
          <w:tcPr>
            <w:tcW w:w="16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10"/>
        </w:trPr>
        <w:tc>
          <w:tcPr>
            <w:tcW w:w="53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náklady za overenie individuálnej účtovnej závierky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10"/>
        </w:trPr>
        <w:tc>
          <w:tcPr>
            <w:tcW w:w="53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iné uisťovacie audítorské služby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10"/>
        </w:trPr>
        <w:tc>
          <w:tcPr>
            <w:tcW w:w="53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súvisiace audítorské služby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10"/>
        </w:trPr>
        <w:tc>
          <w:tcPr>
            <w:tcW w:w="53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daňové poradenstvo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313"/>
        </w:trPr>
        <w:tc>
          <w:tcPr>
            <w:tcW w:w="53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ostatné neaudítorské služby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107"/>
        <w:ind w:left="-5"/>
        <w:jc w:val="left"/>
      </w:pPr>
      <w:r>
        <w:rPr>
          <w:b/>
        </w:rPr>
        <w:t xml:space="preserve">J. Informácie o daniach z príjmov:  </w:t>
      </w:r>
    </w:p>
    <w:p w:rsidR="005131E3" w:rsidRDefault="00733B0C">
      <w:pPr>
        <w:spacing w:after="107"/>
        <w:ind w:left="-5"/>
      </w:pPr>
      <w:r>
        <w:t xml:space="preserve">a,b,c,d,e) Informácie o daniach z príjmov: </w:t>
      </w:r>
    </w:p>
    <w:p w:rsidR="005131E3" w:rsidRDefault="00733B0C">
      <w:pPr>
        <w:ind w:left="-5"/>
      </w:pPr>
      <w:r>
        <w:t xml:space="preserve">Informácie k prílohe č.3 časti J. písm. a) až e) </w:t>
      </w:r>
      <w:r>
        <w:rPr>
          <w:u w:val="single" w:color="000000"/>
        </w:rPr>
        <w:t>o daniach z príjmov</w:t>
      </w:r>
      <w:r>
        <w:t xml:space="preserve"> </w:t>
      </w:r>
    </w:p>
    <w:tbl>
      <w:tblPr>
        <w:tblStyle w:val="TableGrid"/>
        <w:tblW w:w="8562" w:type="dxa"/>
        <w:tblInd w:w="-10" w:type="dxa"/>
        <w:tblCellMar>
          <w:top w:w="43" w:type="dxa"/>
          <w:left w:w="106" w:type="dxa"/>
          <w:bottom w:w="6" w:type="dxa"/>
          <w:right w:w="58" w:type="dxa"/>
        </w:tblCellMar>
        <w:tblLook w:val="04A0" w:firstRow="1" w:lastRow="0" w:firstColumn="1" w:lastColumn="0" w:noHBand="0" w:noVBand="1"/>
      </w:tblPr>
      <w:tblGrid>
        <w:gridCol w:w="5147"/>
        <w:gridCol w:w="1588"/>
        <w:gridCol w:w="1827"/>
      </w:tblGrid>
      <w:tr w:rsidR="005131E3">
        <w:trPr>
          <w:trHeight w:val="845"/>
        </w:trPr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5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5131E3">
        <w:trPr>
          <w:trHeight w:val="569"/>
        </w:trPr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</w:pPr>
            <w:r>
              <w:t xml:space="preserve">Suma odloženej daňovej pohľadávky účtovanej ako náklad alebo výnos vyplývajúca zo zmeny sadzby dane z príjmov </w:t>
            </w:r>
          </w:p>
        </w:tc>
        <w:tc>
          <w:tcPr>
            <w:tcW w:w="15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566"/>
        </w:trPr>
        <w:tc>
          <w:tcPr>
            <w:tcW w:w="52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firstLine="0"/>
            </w:pPr>
            <w:r>
              <w:t xml:space="preserve">Suma </w:t>
            </w:r>
            <w:r>
              <w:t xml:space="preserve">odloženého daňového záväzku účtovaného ako náklad alebo výnos vyplývajúci zo zmeny sadzby dane z príjmov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1519"/>
        </w:trPr>
        <w:tc>
          <w:tcPr>
            <w:tcW w:w="5202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right="50" w:firstLine="0"/>
            </w:pPr>
            <w:r>
              <w:t xml:space="preserve">Suma odloženej daňovej pohľadávky týkajúca sa umorenia daňovej straty, nevyužitých daňových odpočtov a </w:t>
            </w:r>
            <w:r>
              <w:t xml:space="preserve">iných nárokov, ako aj dočasných rozdielov predchádzajúcich účtovných období, ku ktorým sa v predchádzajúcich účtovných obdobiach odložená daňová pohľadávka neúčtovala </w:t>
            </w:r>
          </w:p>
        </w:tc>
        <w:tc>
          <w:tcPr>
            <w:tcW w:w="15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62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1104"/>
        </w:trPr>
        <w:tc>
          <w:tcPr>
            <w:tcW w:w="52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right="48" w:firstLine="0"/>
            </w:pPr>
            <w:r>
              <w:t xml:space="preserve">Suma odloženého daňového záväzku, ktorý vznikol z dôvodu neúčtovania </w:t>
            </w:r>
            <w:r>
              <w:t xml:space="preserve">tej časti odloženej daňovej pohľadávky v bežnom účtovnom období, o ktorej sa účtovalo v predchádzajúcich účtovných obdobiach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1021"/>
        </w:trPr>
        <w:tc>
          <w:tcPr>
            <w:tcW w:w="52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131E3" w:rsidRDefault="00733B0C">
            <w:pPr>
              <w:spacing w:after="0" w:line="259" w:lineRule="auto"/>
              <w:ind w:left="2" w:right="51" w:firstLine="0"/>
            </w:pPr>
            <w:r>
              <w:t xml:space="preserve">Suma neuplatneného umorenia daňovej straty, nevyužitých daňových odpočtov a iných nárokov a </w:t>
            </w:r>
            <w:r>
              <w:t xml:space="preserve">odpočítateľných dočasných rozdielov, ku ktorým nebola účtovaná odložená daňová pohľadávka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857"/>
        </w:trPr>
        <w:tc>
          <w:tcPr>
            <w:tcW w:w="520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38" w:lineRule="auto"/>
              <w:ind w:left="2" w:firstLine="0"/>
            </w:pPr>
            <w:r>
              <w:lastRenderedPageBreak/>
              <w:t xml:space="preserve">Suma odloženej dani z príjmov, ktorá sa vzťahuje na položky účtované priamo na účty vlastného </w:t>
            </w:r>
          </w:p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imania bez účtovania na účty nákladov a výnosov 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5131E3" w:rsidRDefault="00733B0C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107"/>
        <w:ind w:left="-5"/>
      </w:pPr>
      <w:r>
        <w:t xml:space="preserve">f,g) Informácie o daniach z príjmov: </w:t>
      </w:r>
    </w:p>
    <w:p w:rsidR="005131E3" w:rsidRDefault="00733B0C">
      <w:pPr>
        <w:ind w:left="-5"/>
      </w:pPr>
      <w:r>
        <w:t xml:space="preserve">Informácie k prílohe č.3 časti J. písm. f) a g) </w:t>
      </w:r>
      <w:r>
        <w:rPr>
          <w:u w:val="single" w:color="000000"/>
        </w:rPr>
        <w:t>o daniach z príjmov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53" w:type="dxa"/>
          <w:left w:w="0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2802"/>
        <w:gridCol w:w="1831"/>
        <w:gridCol w:w="665"/>
        <w:gridCol w:w="665"/>
        <w:gridCol w:w="322"/>
        <w:gridCol w:w="1673"/>
        <w:gridCol w:w="667"/>
        <w:gridCol w:w="665"/>
      </w:tblGrid>
      <w:tr w:rsidR="005131E3">
        <w:trPr>
          <w:trHeight w:val="672"/>
        </w:trPr>
        <w:tc>
          <w:tcPr>
            <w:tcW w:w="280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05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93" w:hanging="593"/>
              <w:jc w:val="left"/>
            </w:pPr>
            <w:r>
              <w:rPr>
                <w:b/>
              </w:rPr>
              <w:t xml:space="preserve">Bezprostredne predchádzajúce  účtovné obdobie </w:t>
            </w:r>
          </w:p>
        </w:tc>
      </w:tr>
      <w:tr w:rsidR="005131E3">
        <w:trPr>
          <w:trHeight w:val="52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5" w:firstLine="0"/>
              <w:jc w:val="center"/>
            </w:pPr>
            <w:r>
              <w:rPr>
                <w:b/>
              </w:rPr>
              <w:t xml:space="preserve">Základ dane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61" w:firstLine="0"/>
              <w:jc w:val="left"/>
            </w:pPr>
            <w:r>
              <w:rPr>
                <w:b/>
              </w:rPr>
              <w:t xml:space="preserve">Daň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10" w:right="50" w:firstLine="0"/>
              <w:jc w:val="center"/>
            </w:pPr>
            <w:r>
              <w:rPr>
                <w:b/>
              </w:rPr>
              <w:t xml:space="preserve">Daň v % </w:t>
            </w:r>
          </w:p>
        </w:tc>
        <w:tc>
          <w:tcPr>
            <w:tcW w:w="3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3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54" w:firstLine="0"/>
              <w:jc w:val="left"/>
            </w:pPr>
            <w:r>
              <w:rPr>
                <w:b/>
              </w:rPr>
              <w:t xml:space="preserve">Základ dane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61" w:firstLine="0"/>
              <w:jc w:val="left"/>
            </w:pPr>
            <w:r>
              <w:rPr>
                <w:b/>
              </w:rPr>
              <w:t xml:space="preserve">Daň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72" w:right="2" w:hanging="14"/>
              <w:jc w:val="left"/>
            </w:pPr>
            <w:r>
              <w:rPr>
                <w:b/>
              </w:rPr>
              <w:t xml:space="preserve">Daň v % </w:t>
            </w:r>
          </w:p>
        </w:tc>
      </w:tr>
      <w:tr w:rsidR="005131E3">
        <w:trPr>
          <w:trHeight w:val="350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t xml:space="preserve">a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firstLine="0"/>
              <w:jc w:val="center"/>
            </w:pPr>
            <w:r>
              <w:t xml:space="preserve">b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t xml:space="preserve">c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firstLine="0"/>
              <w:jc w:val="center"/>
            </w:pPr>
            <w:r>
              <w:t xml:space="preserve">d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3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624" w:firstLine="0"/>
              <w:jc w:val="left"/>
            </w:pPr>
            <w:r>
              <w:t xml:space="preserve">e </w:t>
            </w:r>
          </w:p>
        </w:tc>
        <w:tc>
          <w:tcPr>
            <w:tcW w:w="6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firstLine="0"/>
              <w:jc w:val="center"/>
            </w:pPr>
            <w:r>
              <w:t xml:space="preserve">f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5" w:firstLine="0"/>
              <w:jc w:val="center"/>
            </w:pPr>
            <w:r>
              <w:t xml:space="preserve">g </w:t>
            </w:r>
          </w:p>
        </w:tc>
      </w:tr>
      <w:tr w:rsidR="005131E3">
        <w:trPr>
          <w:trHeight w:val="526"/>
        </w:trPr>
        <w:tc>
          <w:tcPr>
            <w:tcW w:w="2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8" w:right="344" w:firstLine="0"/>
              <w:jc w:val="left"/>
            </w:pPr>
            <w:r>
              <w:t xml:space="preserve">Výsledok hospodárenia  pred  zdanením, z toho: </w:t>
            </w:r>
          </w:p>
        </w:tc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firstLine="0"/>
              <w:jc w:val="center"/>
            </w:pPr>
            <w:r>
              <w:t xml:space="preserve">0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t xml:space="preserve">x </w:t>
            </w:r>
          </w:p>
        </w:tc>
        <w:tc>
          <w:tcPr>
            <w:tcW w:w="3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3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24" w:firstLine="0"/>
              <w:jc w:val="left"/>
            </w:pPr>
            <w:r>
              <w:t xml:space="preserve">0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7" w:firstLine="0"/>
              <w:jc w:val="center"/>
            </w:pPr>
            <w:r>
              <w:t xml:space="preserve">x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4" w:firstLine="0"/>
              <w:jc w:val="center"/>
            </w:pPr>
            <w:r>
              <w:t xml:space="preserve">x </w:t>
            </w:r>
          </w:p>
        </w:tc>
      </w:tr>
      <w:tr w:rsidR="005131E3">
        <w:trPr>
          <w:trHeight w:val="466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teoretická daň 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t xml:space="preserve">x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3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29" w:firstLine="0"/>
              <w:jc w:val="left"/>
            </w:pPr>
            <w:r>
              <w:t xml:space="preserve">x </w:t>
            </w:r>
          </w:p>
        </w:tc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  <w:tr w:rsidR="005131E3">
        <w:trPr>
          <w:trHeight w:val="468"/>
        </w:trPr>
        <w:tc>
          <w:tcPr>
            <w:tcW w:w="28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Daňovo neuznané náklady 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3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5131E3" w:rsidRDefault="00733B0C">
            <w:pPr>
              <w:spacing w:after="0" w:line="259" w:lineRule="auto"/>
              <w:ind w:left="7" w:firstLine="0"/>
              <w:jc w:val="center"/>
            </w:pPr>
            <w:r>
              <w:t xml:space="preserve">  </w:t>
            </w:r>
          </w:p>
        </w:tc>
        <w:tc>
          <w:tcPr>
            <w:tcW w:w="16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15"/>
        </w:trPr>
        <w:tc>
          <w:tcPr>
            <w:tcW w:w="280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Výnosy nepodliehajúce dani 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32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7" w:firstLine="0"/>
              <w:jc w:val="center"/>
            </w:pPr>
            <w:r>
              <w:t xml:space="preserve">  </w:t>
            </w:r>
          </w:p>
        </w:tc>
        <w:tc>
          <w:tcPr>
            <w:tcW w:w="1673" w:type="dxa"/>
            <w:tcBorders>
              <w:top w:val="single" w:sz="6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7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526"/>
        </w:trPr>
        <w:tc>
          <w:tcPr>
            <w:tcW w:w="28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Vplyv nevykázanej odloženej daňovej pohľadávky </w:t>
            </w:r>
          </w:p>
        </w:tc>
        <w:tc>
          <w:tcPr>
            <w:tcW w:w="183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2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nil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6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68"/>
        </w:trPr>
        <w:tc>
          <w:tcPr>
            <w:tcW w:w="28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Umorenie daňovej straty </w:t>
            </w:r>
          </w:p>
        </w:tc>
        <w:tc>
          <w:tcPr>
            <w:tcW w:w="183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32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5131E3" w:rsidRDefault="00733B0C">
            <w:pPr>
              <w:spacing w:after="0" w:line="259" w:lineRule="auto"/>
              <w:ind w:left="7" w:firstLine="0"/>
              <w:jc w:val="center"/>
            </w:pPr>
            <w:r>
              <w:t xml:space="preserve">  </w:t>
            </w:r>
          </w:p>
        </w:tc>
        <w:tc>
          <w:tcPr>
            <w:tcW w:w="167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66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Zmena sadzby dane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63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Iné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463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Spolu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0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0 </w:t>
            </w:r>
          </w:p>
        </w:tc>
        <w:tc>
          <w:tcPr>
            <w:tcW w:w="1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66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Splatná daň z príjmov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t xml:space="preserve">x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29" w:firstLine="0"/>
              <w:jc w:val="left"/>
            </w:pPr>
            <w:r>
              <w:t xml:space="preserve">x </w:t>
            </w:r>
          </w:p>
        </w:tc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64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Odložená daň z príjmov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t>x</w:t>
            </w: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29" w:firstLine="0"/>
              <w:jc w:val="left"/>
            </w:pPr>
            <w:r>
              <w:t xml:space="preserve">x </w:t>
            </w:r>
          </w:p>
        </w:tc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</w:tr>
      <w:tr w:rsidR="005131E3">
        <w:trPr>
          <w:trHeight w:val="475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Celková daň z príjmov 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9" w:firstLine="0"/>
              <w:jc w:val="center"/>
            </w:pPr>
            <w:r>
              <w:t xml:space="preserve">x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3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629" w:firstLine="0"/>
              <w:jc w:val="left"/>
            </w:pPr>
            <w:r>
              <w:t xml:space="preserve">x </w:t>
            </w:r>
          </w:p>
        </w:tc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5131E3" w:rsidRDefault="00733B0C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</w:tr>
    </w:tbl>
    <w:p w:rsidR="005131E3" w:rsidRDefault="00733B0C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  <w:jc w:val="left"/>
      </w:pPr>
      <w:r>
        <w:rPr>
          <w:b/>
        </w:rPr>
        <w:t xml:space="preserve">K . Údaje na podsúvahových účtoch: </w:t>
      </w:r>
    </w:p>
    <w:p w:rsidR="005131E3" w:rsidRDefault="00733B0C">
      <w:pPr>
        <w:ind w:left="-5"/>
      </w:pPr>
      <w:r>
        <w:t>Tu sa uvádzajú informácie o</w:t>
      </w:r>
      <w:r>
        <w:rPr>
          <w:b/>
        </w:rPr>
        <w:t xml:space="preserve"> </w:t>
      </w:r>
      <w:r>
        <w:t xml:space="preserve">významných položkách prenajatého majetku, majetku prijatého do úschovy, o pohľadávkach a záväzkoch z </w:t>
      </w:r>
      <w:r>
        <w:t xml:space="preserve">opcií, o odpísaných pohľadávkach a pohľadávkach a záväzkoch z lízingu: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131E3" w:rsidRDefault="00733B0C">
      <w:pPr>
        <w:ind w:left="-5"/>
        <w:jc w:val="left"/>
      </w:pPr>
      <w:r>
        <w:rPr>
          <w:b/>
        </w:rPr>
        <w:t xml:space="preserve">L. Informácie o iných aktívach a iných pasívach:  </w:t>
      </w:r>
    </w:p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131E3" w:rsidRDefault="00733B0C">
      <w:pPr>
        <w:numPr>
          <w:ilvl w:val="0"/>
          <w:numId w:val="23"/>
        </w:numPr>
        <w:ind w:right="473"/>
      </w:pPr>
      <w:r>
        <w:rPr>
          <w:b/>
          <w:u w:val="single" w:color="000000"/>
        </w:rPr>
        <w:lastRenderedPageBreak/>
        <w:t>Podmienené záväzky</w:t>
      </w:r>
      <w:r>
        <w:t xml:space="preserve"> – opis a hodnota podmienených záväzkov vyplývajúcich zo súdnych rozhodnutí, z poskytnutých záruk, zo všeobec</w:t>
      </w:r>
      <w:r>
        <w:t xml:space="preserve">ne záväzných právnych predpisov, zo zmlúv o podriadenom záväzku a z najrôznejších foriem ručenia: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3"/>
        </w:numPr>
        <w:ind w:right="473"/>
      </w:pPr>
      <w:r>
        <w:t xml:space="preserve">Opis a hodnota </w:t>
      </w:r>
      <w:r>
        <w:rPr>
          <w:b/>
          <w:u w:val="single" w:color="000000"/>
        </w:rPr>
        <w:t>podmienených záväzkov voči spriazneným osobám</w:t>
      </w:r>
      <w:r>
        <w:t xml:space="preserve"> (spriaznené osoby sú - </w:t>
      </w:r>
      <w:r>
        <w:t xml:space="preserve">napr. majetkovo prepojené osoby, personálne prepojené osoby, vedúci zamestnanci a ich blízke osoby, významní veritelia, významní obchodní partneri):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3"/>
        </w:numPr>
        <w:ind w:right="473"/>
      </w:pPr>
      <w:r>
        <w:rPr>
          <w:b/>
          <w:u w:val="single" w:color="000000"/>
        </w:rPr>
        <w:t>Podmienený majetok</w:t>
      </w:r>
      <w:r>
        <w:t xml:space="preserve"> – opis a hodnota pravdepodobného majetku, ktorým je možný majetok, ktorý vznikol z </w:t>
      </w:r>
      <w:r>
        <w:t>minulých udalostí a jeho existencia závisí od neistej udalosti v budúcnosti nezávisle na účtovnej jednotke – napr. práva zo servisných zmlúv, poistných zmlúv, koncesionárskych zmlúv, licenčných zmlúv, práva z investovania prostriedkov získaných oslobodením</w:t>
      </w:r>
      <w:r>
        <w:t xml:space="preserve"> od dane z príjmov a práva z privatizácie: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131E3" w:rsidRDefault="00733B0C">
      <w:pPr>
        <w:numPr>
          <w:ilvl w:val="0"/>
          <w:numId w:val="24"/>
        </w:numPr>
        <w:spacing w:after="108"/>
        <w:ind w:hanging="252"/>
        <w:jc w:val="left"/>
      </w:pPr>
      <w:r>
        <w:rPr>
          <w:b/>
        </w:rPr>
        <w:t xml:space="preserve">Príjmy a výhody členov štatutárneho orgánu, dozorného orgánu a iného orgánu účtovnej jednotky: </w:t>
      </w:r>
    </w:p>
    <w:p w:rsidR="005131E3" w:rsidRDefault="00733B0C">
      <w:pPr>
        <w:spacing w:after="110"/>
        <w:ind w:left="-5"/>
      </w:pPr>
      <w:r>
        <w:t xml:space="preserve">a,b,c,d,e) </w:t>
      </w:r>
      <w:r>
        <w:rPr>
          <w:u w:val="single" w:color="000000"/>
        </w:rPr>
        <w:t>Priznané odmeny (záruky, pôžičky – istina a úroky, iné plnenia)</w:t>
      </w:r>
      <w:r>
        <w:t xml:space="preserve"> za účtovné obdobie v členení za jedno</w:t>
      </w:r>
      <w:r>
        <w:t xml:space="preserve">tlivé orgány (z dôvodu ochrany osobných údajov sa neuvádzajú mená konkrétnych fyzických osôb): </w:t>
      </w:r>
    </w:p>
    <w:p w:rsidR="005131E3" w:rsidRDefault="00733B0C">
      <w:pPr>
        <w:spacing w:after="110"/>
        <w:ind w:left="-5"/>
      </w:pPr>
      <w:r>
        <w:t xml:space="preserve">Štatutárny orgán: </w:t>
      </w:r>
    </w:p>
    <w:p w:rsidR="005131E3" w:rsidRDefault="00733B0C">
      <w:pPr>
        <w:spacing w:after="107"/>
        <w:ind w:left="-5"/>
      </w:pPr>
      <w:r>
        <w:t xml:space="preserve">Dozorný orgán: </w:t>
      </w:r>
    </w:p>
    <w:p w:rsidR="005131E3" w:rsidRDefault="00733B0C">
      <w:pPr>
        <w:spacing w:after="107"/>
        <w:ind w:left="-5"/>
      </w:pPr>
      <w:r>
        <w:t xml:space="preserve">Iný orgán: </w:t>
      </w:r>
    </w:p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131E3" w:rsidRDefault="00733B0C">
      <w:pPr>
        <w:numPr>
          <w:ilvl w:val="0"/>
          <w:numId w:val="24"/>
        </w:numPr>
        <w:ind w:hanging="252"/>
        <w:jc w:val="left"/>
      </w:pPr>
      <w:r>
        <w:rPr>
          <w:b/>
        </w:rPr>
        <w:t xml:space="preserve">Informácie o ekonomických vzťahoch účtovnej jednotky a spriaznených osôb: </w:t>
      </w:r>
    </w:p>
    <w:p w:rsidR="005131E3" w:rsidRDefault="00733B0C">
      <w:pPr>
        <w:spacing w:after="0" w:line="259" w:lineRule="auto"/>
        <w:ind w:left="965" w:firstLine="0"/>
        <w:jc w:val="left"/>
      </w:pPr>
      <w:r>
        <w:t xml:space="preserve"> </w:t>
      </w:r>
    </w:p>
    <w:p w:rsidR="005131E3" w:rsidRDefault="00733B0C">
      <w:pPr>
        <w:ind w:left="-5"/>
      </w:pPr>
      <w:r>
        <w:t xml:space="preserve">a,b) </w:t>
      </w:r>
      <w:r>
        <w:rPr>
          <w:u w:val="single" w:color="000000"/>
        </w:rPr>
        <w:t>Zoznam obchodov</w:t>
      </w:r>
      <w:r>
        <w:t xml:space="preserve"> </w:t>
      </w:r>
      <w:r>
        <w:t xml:space="preserve">medzi účtovnou jednotkou a </w:t>
      </w:r>
      <w:r>
        <w:rPr>
          <w:u w:val="single" w:color="000000"/>
        </w:rPr>
        <w:t>spriaznenými osobami</w:t>
      </w:r>
      <w:r>
        <w:t xml:space="preserve">, pričom sa uvedie najmä – druh obchodu (napr. kúpa alebo predaj, tovar alebo služby, licenčné právo, pôžička) a finančná hodnota obchodu: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4"/>
        </w:numPr>
        <w:ind w:hanging="252"/>
        <w:jc w:val="left"/>
      </w:pPr>
      <w:r>
        <w:rPr>
          <w:b/>
        </w:rPr>
        <w:t>Následné udalosti - informácie o skutočnostiach, ktoré nastali po</w:t>
      </w:r>
      <w:r>
        <w:rPr>
          <w:b/>
        </w:rPr>
        <w:t xml:space="preserve"> dni, ku ktorému sa zostavuje účtovná závierka, do dňa zostavenia účtovnej závierky:  </w:t>
      </w:r>
    </w:p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 </w:t>
      </w:r>
    </w:p>
    <w:p w:rsidR="005131E3" w:rsidRDefault="00733B0C">
      <w:pPr>
        <w:numPr>
          <w:ilvl w:val="0"/>
          <w:numId w:val="25"/>
        </w:numPr>
        <w:ind w:hanging="211"/>
      </w:pPr>
      <w:r>
        <w:rPr>
          <w:u w:val="single" w:color="000000"/>
        </w:rPr>
        <w:t>Pokles alebo zvýšenie trhovej ceny finančného majetku</w:t>
      </w:r>
      <w:r>
        <w:t xml:space="preserve"> ako dôsledok okolností, ktoré nastali po dni, ku ktorému sa zostavuje účtovná závierka do dňa zostavenia účtovne</w:t>
      </w:r>
      <w:r>
        <w:t xml:space="preserve">j závierky s uvedením dôvodu týchto zmien: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5"/>
        </w:numPr>
        <w:ind w:hanging="211"/>
      </w:pPr>
      <w:r>
        <w:rPr>
          <w:u w:val="single" w:color="000000"/>
        </w:rPr>
        <w:t>Dôvody pre zmenu výšky rezerv a opravných položiek</w:t>
      </w:r>
      <w:r>
        <w:t>, o ktorých sa účtovná jednotka dozvedela medzi dňom, ku ktorému sa účtovná závierka zostavuje a dňom jej zostavenia a ktoré sa týkajú ich stavu ku dňu, ku kto</w:t>
      </w:r>
      <w:r>
        <w:t xml:space="preserve">rému sa zostavuje účtovná závierka: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5"/>
        </w:numPr>
        <w:ind w:hanging="211"/>
      </w:pPr>
      <w:r>
        <w:t xml:space="preserve">Zmena spoločníkov účtovnej jednotky: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5"/>
        </w:numPr>
        <w:ind w:hanging="211"/>
      </w:pPr>
      <w:r>
        <w:t xml:space="preserve">Prijaté rozhodnutia o predaji účtovnej jednotky alebo jej časti: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5"/>
        </w:numPr>
        <w:ind w:hanging="211"/>
      </w:pPr>
      <w:r>
        <w:t xml:space="preserve">Zmeny významných položiek dlhodobého finančného majetku: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5"/>
        </w:numPr>
        <w:ind w:hanging="211"/>
      </w:pPr>
      <w:r>
        <w:lastRenderedPageBreak/>
        <w:t xml:space="preserve">Začatie alebo ukončenie činnosti časti účtovnej </w:t>
      </w:r>
      <w:r>
        <w:t xml:space="preserve">jednotky, napríklad odštepného závodu, organizačnej zložky, prevádzkarne: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5"/>
        </w:numPr>
        <w:ind w:hanging="211"/>
      </w:pPr>
      <w:r>
        <w:t xml:space="preserve">Vydané dlhopisy a iné cenné papiere: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5"/>
        </w:numPr>
        <w:ind w:hanging="211"/>
      </w:pPr>
      <w:r>
        <w:t xml:space="preserve">Zlúčenie, splynutie, rozdelenie a zmena právnej formy účtovnej jednotky: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5"/>
        </w:numPr>
        <w:ind w:hanging="211"/>
      </w:pPr>
      <w:r>
        <w:t xml:space="preserve">Mimoriadne </w:t>
      </w:r>
      <w:r>
        <w:t xml:space="preserve">udalosti, ak majú vplyv na hospodárenie účtovnej jednotky, napr. živelná pohroma: 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numPr>
          <w:ilvl w:val="0"/>
          <w:numId w:val="25"/>
        </w:numPr>
        <w:ind w:hanging="211"/>
      </w:pPr>
      <w:r>
        <w:t xml:space="preserve">Získanie alebo odobratie licencií alebo iných povolení významných pre činnosť účtovnej jednotky: </w:t>
      </w:r>
    </w:p>
    <w:p w:rsidR="005131E3" w:rsidRDefault="00733B0C">
      <w:pPr>
        <w:spacing w:after="0" w:line="259" w:lineRule="auto"/>
        <w:ind w:left="0" w:firstLine="0"/>
        <w:jc w:val="left"/>
      </w:pPr>
      <w:r>
        <w:t xml:space="preserve">  </w:t>
      </w:r>
    </w:p>
    <w:p w:rsidR="005131E3" w:rsidRDefault="00733B0C">
      <w:pPr>
        <w:ind w:left="-5" w:right="5988"/>
        <w:jc w:val="left"/>
      </w:pPr>
      <w:r>
        <w:rPr>
          <w:b/>
        </w:rPr>
        <w:t>P. Prehľad zmien vlastného imania</w:t>
      </w:r>
      <w:r>
        <w:t xml:space="preserve"> </w:t>
      </w:r>
      <w:r>
        <w:rPr>
          <w:b/>
        </w:rPr>
        <w:t xml:space="preserve">Bežné účtovné obdobie: </w:t>
      </w:r>
    </w:p>
    <w:tbl>
      <w:tblPr>
        <w:tblStyle w:val="TableGrid"/>
        <w:tblW w:w="9213" w:type="dxa"/>
        <w:tblInd w:w="-70" w:type="dxa"/>
        <w:tblCellMar>
          <w:top w:w="48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016"/>
        <w:gridCol w:w="929"/>
        <w:gridCol w:w="358"/>
        <w:gridCol w:w="910"/>
      </w:tblGrid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Stav vlastného imania na začiatku účtovného obdobia: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5000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4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Zvýšenie alebo zníženie vlastného imania počas účtovného obdobia: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Stav vlastného imania na konci účtovného obdobia: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5000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rPr>
                <w:i/>
              </w:rPr>
              <w:t xml:space="preserve">Dôvody zmien vlastného imania v členení: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5131E3">
        <w:trPr>
          <w:trHeight w:val="384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a) základné imanie zapísané do obchodného registra (účte 411):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5000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b) základné imanie nezapísané do obchodného registra (účet 419):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c) emisné ážio (účet 412):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4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d) zákonné rezervné fondy (účet 417, 418, 421, 422):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e) ostatné kapitálové fondy (účet 413):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f) oceňovacie rozdiely nezahrnuté do výsledku hospodárenia (účet 414, 415, 416):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4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g) ostatné fondy tvorené zo zisku (účet 423, 427):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h) nerozdelený zisk minulých rokov (účet 428):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i) neuhradená strata minulých rokov (účet 429):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4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j) účtovný zisk alebo účtovná strata (účet 431):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k) vyplatené dividendy: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l) ďalšie zmeny vlastného imania: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4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m) zmeny účtované na účte fyzickej osoby (účet 491): 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5131E3" w:rsidRDefault="00733B0C">
      <w:pPr>
        <w:spacing w:after="98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ind w:left="-5"/>
        <w:jc w:val="left"/>
      </w:pPr>
      <w:r>
        <w:rPr>
          <w:b/>
        </w:rPr>
        <w:t xml:space="preserve">Bezprostredne predchádzajúce účtovné obdobie: </w:t>
      </w:r>
    </w:p>
    <w:tbl>
      <w:tblPr>
        <w:tblStyle w:val="TableGrid"/>
        <w:tblW w:w="9213" w:type="dxa"/>
        <w:tblInd w:w="-70" w:type="dxa"/>
        <w:tblCellMar>
          <w:top w:w="48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016"/>
        <w:gridCol w:w="929"/>
        <w:gridCol w:w="358"/>
        <w:gridCol w:w="910"/>
      </w:tblGrid>
      <w:tr w:rsidR="005131E3">
        <w:trPr>
          <w:trHeight w:val="384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Stav vlastného imania na začiatku účtovného obdobia: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5000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Zvýšenie alebo zníženie vlastného imania počas účtovného obdobia: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0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lastRenderedPageBreak/>
              <w:t xml:space="preserve">Stav vlastného imania na konci účtovného obdobia: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5000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4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rPr>
                <w:i/>
              </w:rPr>
              <w:t xml:space="preserve">Dôvody zmien vlastného imania v členení: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a) základné imanie zapísané do obchodného registra (účte 411):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5000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b) základné imanie nezapísané do obchodného registra (účet 419):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4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c) emisné ážio (účet 412):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d) zákonné rezervné fondy (účet 417, 418, 421, 422):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4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e) ostatné kapitálové fondy (účet 413): 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131E3" w:rsidRDefault="00733B0C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131E3" w:rsidRDefault="005131E3">
            <w:pPr>
              <w:spacing w:after="160" w:line="259" w:lineRule="auto"/>
              <w:ind w:left="0" w:firstLine="0"/>
              <w:jc w:val="left"/>
            </w:pP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f) oceňovacie rozdiely nezahrnuté do výsledku hospodárenia (účet 414, 415, 416): </w:t>
            </w:r>
          </w:p>
        </w:tc>
        <w:tc>
          <w:tcPr>
            <w:tcW w:w="21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84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g) ostatné fondy tvorené zo zisku (účet 423, 427): </w:t>
            </w:r>
          </w:p>
        </w:tc>
        <w:tc>
          <w:tcPr>
            <w:tcW w:w="21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h) nerozdelený zisk minulých rokov (účet 428): </w:t>
            </w:r>
          </w:p>
        </w:tc>
        <w:tc>
          <w:tcPr>
            <w:tcW w:w="21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i) neuhradená strata minulých rokov (účet 429): </w:t>
            </w:r>
          </w:p>
        </w:tc>
        <w:tc>
          <w:tcPr>
            <w:tcW w:w="21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84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j) účtovný zisk alebo účtovná strata (účet 431): </w:t>
            </w:r>
          </w:p>
        </w:tc>
        <w:tc>
          <w:tcPr>
            <w:tcW w:w="21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k) vyplatené dividendy: </w:t>
            </w:r>
          </w:p>
        </w:tc>
        <w:tc>
          <w:tcPr>
            <w:tcW w:w="21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82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l) ďalšie zmeny vlastného imania: </w:t>
            </w:r>
          </w:p>
        </w:tc>
        <w:tc>
          <w:tcPr>
            <w:tcW w:w="21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131E3">
        <w:trPr>
          <w:trHeight w:val="385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m) zmeny účtované na účte fyzickej osoby (účet 491):  </w:t>
            </w:r>
          </w:p>
        </w:tc>
        <w:tc>
          <w:tcPr>
            <w:tcW w:w="21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1E3" w:rsidRDefault="00733B0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5131E3" w:rsidRDefault="00733B0C">
      <w:pPr>
        <w:spacing w:after="98" w:line="259" w:lineRule="auto"/>
        <w:ind w:left="0" w:firstLine="0"/>
        <w:jc w:val="left"/>
      </w:pPr>
      <w:r>
        <w:t xml:space="preserve"> </w:t>
      </w:r>
    </w:p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131E3" w:rsidRDefault="00733B0C">
      <w:pPr>
        <w:spacing w:after="107"/>
        <w:ind w:left="-5"/>
        <w:jc w:val="left"/>
      </w:pPr>
      <w:r>
        <w:rPr>
          <w:b/>
        </w:rPr>
        <w:t xml:space="preserve">R. Prehľad o peňažných tokoch: v prílohe </w:t>
      </w:r>
    </w:p>
    <w:p w:rsidR="005131E3" w:rsidRDefault="00733B0C">
      <w:pPr>
        <w:numPr>
          <w:ilvl w:val="0"/>
          <w:numId w:val="26"/>
        </w:numPr>
        <w:spacing w:after="110"/>
        <w:ind w:hanging="271"/>
        <w:jc w:val="left"/>
      </w:pPr>
      <w:r>
        <w:rPr>
          <w:b/>
        </w:rPr>
        <w:t xml:space="preserve">Informácie o osobitnej kategórii priemyselnej výroby: bez náplne </w:t>
      </w:r>
    </w:p>
    <w:p w:rsidR="005131E3" w:rsidRDefault="00733B0C">
      <w:pPr>
        <w:numPr>
          <w:ilvl w:val="0"/>
          <w:numId w:val="26"/>
        </w:numPr>
        <w:spacing w:after="107"/>
        <w:ind w:hanging="271"/>
        <w:jc w:val="left"/>
      </w:pPr>
      <w:r>
        <w:rPr>
          <w:b/>
        </w:rPr>
        <w:t xml:space="preserve">Informácie o finančných vzťahoch s orgánmi verejnej moci: bez náplne </w:t>
      </w:r>
    </w:p>
    <w:p w:rsidR="005131E3" w:rsidRDefault="00733B0C">
      <w:pPr>
        <w:numPr>
          <w:ilvl w:val="0"/>
          <w:numId w:val="26"/>
        </w:numPr>
        <w:spacing w:after="107"/>
        <w:ind w:hanging="271"/>
        <w:jc w:val="left"/>
      </w:pPr>
      <w:r>
        <w:rPr>
          <w:b/>
        </w:rPr>
        <w:t xml:space="preserve">Informácie o </w:t>
      </w:r>
      <w:r>
        <w:rPr>
          <w:b/>
        </w:rPr>
        <w:t xml:space="preserve">službách vo verejnom záujme: bez náplne </w:t>
      </w:r>
    </w:p>
    <w:p w:rsidR="005131E3" w:rsidRDefault="00733B0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5131E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19" w:right="940" w:bottom="1432" w:left="1419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3B0C" w:rsidRDefault="00733B0C">
      <w:pPr>
        <w:spacing w:after="0" w:line="240" w:lineRule="auto"/>
      </w:pPr>
      <w:r>
        <w:separator/>
      </w:r>
    </w:p>
  </w:endnote>
  <w:endnote w:type="continuationSeparator" w:id="0">
    <w:p w:rsidR="00733B0C" w:rsidRDefault="00733B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31E3" w:rsidRDefault="00733B0C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5131E3" w:rsidRDefault="00733B0C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31E3" w:rsidRDefault="00733B0C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86633" w:rsidRPr="00D86633">
      <w:rPr>
        <w:rFonts w:ascii="Times New Roman" w:eastAsia="Times New Roman" w:hAnsi="Times New Roman" w:cs="Times New Roman"/>
        <w:noProof/>
        <w:sz w:val="24"/>
      </w:rPr>
      <w:t>21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5131E3" w:rsidRDefault="00733B0C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31E3" w:rsidRDefault="00733B0C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5131E3" w:rsidRDefault="00733B0C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3B0C" w:rsidRDefault="00733B0C">
      <w:pPr>
        <w:spacing w:after="0" w:line="240" w:lineRule="auto"/>
      </w:pPr>
      <w:r>
        <w:separator/>
      </w:r>
    </w:p>
  </w:footnote>
  <w:footnote w:type="continuationSeparator" w:id="0">
    <w:p w:rsidR="00733B0C" w:rsidRDefault="00733B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963" w:tblpY="571"/>
      <w:tblOverlap w:val="never"/>
      <w:tblW w:w="3803" w:type="dxa"/>
      <w:tblInd w:w="0" w:type="dxa"/>
      <w:tblCellMar>
        <w:top w:w="9" w:type="dxa"/>
        <w:left w:w="5" w:type="dxa"/>
        <w:bottom w:w="0" w:type="dxa"/>
        <w:right w:w="5" w:type="dxa"/>
      </w:tblCellMar>
      <w:tblLook w:val="04A0" w:firstRow="1" w:lastRow="0" w:firstColumn="1" w:lastColumn="0" w:noHBand="0" w:noVBand="1"/>
    </w:tblPr>
    <w:tblGrid>
      <w:gridCol w:w="1937"/>
      <w:gridCol w:w="72"/>
      <w:gridCol w:w="1793"/>
    </w:tblGrid>
    <w:tr w:rsidR="005131E3">
      <w:trPr>
        <w:trHeight w:val="262"/>
      </w:trPr>
      <w:tc>
        <w:tcPr>
          <w:tcW w:w="19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131E3" w:rsidRDefault="00733B0C">
          <w:pPr>
            <w:spacing w:after="0" w:line="259" w:lineRule="auto"/>
            <w:ind w:left="0" w:firstLine="0"/>
          </w:pPr>
          <w:r>
            <w:t xml:space="preserve"> IČO: 44449950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5131E3" w:rsidRDefault="00733B0C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131E3" w:rsidRDefault="00733B0C">
          <w:pPr>
            <w:spacing w:after="0" w:line="259" w:lineRule="auto"/>
            <w:ind w:left="0" w:firstLine="0"/>
          </w:pPr>
          <w:r>
            <w:t xml:space="preserve"> DIČ: 2022713055</w:t>
          </w:r>
        </w:p>
      </w:tc>
    </w:tr>
  </w:tbl>
  <w:p w:rsidR="005131E3" w:rsidRDefault="00733B0C">
    <w:pPr>
      <w:spacing w:after="2" w:line="259" w:lineRule="auto"/>
      <w:ind w:left="336" w:right="1201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:rsidR="005131E3" w:rsidRDefault="00733B0C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963" w:tblpY="571"/>
      <w:tblOverlap w:val="never"/>
      <w:tblW w:w="3803" w:type="dxa"/>
      <w:tblInd w:w="0" w:type="dxa"/>
      <w:tblCellMar>
        <w:top w:w="9" w:type="dxa"/>
        <w:left w:w="5" w:type="dxa"/>
        <w:bottom w:w="0" w:type="dxa"/>
        <w:right w:w="5" w:type="dxa"/>
      </w:tblCellMar>
      <w:tblLook w:val="04A0" w:firstRow="1" w:lastRow="0" w:firstColumn="1" w:lastColumn="0" w:noHBand="0" w:noVBand="1"/>
    </w:tblPr>
    <w:tblGrid>
      <w:gridCol w:w="1938"/>
      <w:gridCol w:w="72"/>
      <w:gridCol w:w="1793"/>
    </w:tblGrid>
    <w:tr w:rsidR="005131E3">
      <w:trPr>
        <w:trHeight w:val="262"/>
      </w:trPr>
      <w:tc>
        <w:tcPr>
          <w:tcW w:w="19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131E3" w:rsidRDefault="00733B0C">
          <w:pPr>
            <w:spacing w:after="0" w:line="259" w:lineRule="auto"/>
            <w:ind w:left="0" w:firstLine="0"/>
          </w:pPr>
          <w:r>
            <w:t xml:space="preserve"> IČO: 44449950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5131E3" w:rsidRDefault="00733B0C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131E3" w:rsidRDefault="00733B0C">
          <w:pPr>
            <w:spacing w:after="0" w:line="259" w:lineRule="auto"/>
            <w:ind w:left="0" w:firstLine="0"/>
          </w:pPr>
          <w:r>
            <w:t xml:space="preserve"> DIČ: 2022713055</w:t>
          </w:r>
        </w:p>
      </w:tc>
    </w:tr>
  </w:tbl>
  <w:p w:rsidR="005131E3" w:rsidRDefault="00733B0C">
    <w:pPr>
      <w:spacing w:after="2" w:line="259" w:lineRule="auto"/>
      <w:ind w:left="336" w:right="1201" w:firstLine="0"/>
      <w:jc w:val="left"/>
    </w:pPr>
    <w:r>
      <w:rPr>
        <w:bdr w:val="single" w:sz="8" w:space="0" w:color="000000"/>
      </w:rPr>
      <w:t xml:space="preserve">Poznámky </w:t>
    </w:r>
    <w:r>
      <w:rPr>
        <w:bdr w:val="single" w:sz="8" w:space="0" w:color="000000"/>
      </w:rPr>
      <w:t>Úč POD 3 – 01</w:t>
    </w:r>
    <w:r>
      <w:t xml:space="preserve">                           </w:t>
    </w:r>
  </w:p>
  <w:p w:rsidR="005131E3" w:rsidRDefault="00733B0C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963" w:tblpY="571"/>
      <w:tblOverlap w:val="never"/>
      <w:tblW w:w="3803" w:type="dxa"/>
      <w:tblInd w:w="0" w:type="dxa"/>
      <w:tblCellMar>
        <w:top w:w="9" w:type="dxa"/>
        <w:left w:w="5" w:type="dxa"/>
        <w:bottom w:w="0" w:type="dxa"/>
        <w:right w:w="5" w:type="dxa"/>
      </w:tblCellMar>
      <w:tblLook w:val="04A0" w:firstRow="1" w:lastRow="0" w:firstColumn="1" w:lastColumn="0" w:noHBand="0" w:noVBand="1"/>
    </w:tblPr>
    <w:tblGrid>
      <w:gridCol w:w="1937"/>
      <w:gridCol w:w="72"/>
      <w:gridCol w:w="1793"/>
    </w:tblGrid>
    <w:tr w:rsidR="005131E3">
      <w:trPr>
        <w:trHeight w:val="262"/>
      </w:trPr>
      <w:tc>
        <w:tcPr>
          <w:tcW w:w="19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131E3" w:rsidRDefault="00733B0C">
          <w:pPr>
            <w:spacing w:after="0" w:line="259" w:lineRule="auto"/>
            <w:ind w:left="0" w:firstLine="0"/>
          </w:pPr>
          <w:r>
            <w:t xml:space="preserve"> IČO: 44449950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5131E3" w:rsidRDefault="00733B0C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131E3" w:rsidRDefault="00733B0C">
          <w:pPr>
            <w:spacing w:after="0" w:line="259" w:lineRule="auto"/>
            <w:ind w:left="0" w:firstLine="0"/>
          </w:pPr>
          <w:r>
            <w:t xml:space="preserve"> DIČ: 2022713055</w:t>
          </w:r>
        </w:p>
      </w:tc>
    </w:tr>
  </w:tbl>
  <w:p w:rsidR="005131E3" w:rsidRDefault="00733B0C">
    <w:pPr>
      <w:spacing w:after="2" w:line="259" w:lineRule="auto"/>
      <w:ind w:left="336" w:right="1201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:rsidR="005131E3" w:rsidRDefault="00733B0C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80878"/>
    <w:multiLevelType w:val="hybridMultilevel"/>
    <w:tmpl w:val="37307648"/>
    <w:lvl w:ilvl="0" w:tplc="3708BD7A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CAC0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226A44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D02E31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56AFD4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7673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E881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BE6D3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E6A2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BE3AA5"/>
    <w:multiLevelType w:val="hybridMultilevel"/>
    <w:tmpl w:val="F6C80BC4"/>
    <w:lvl w:ilvl="0" w:tplc="9C9A4648">
      <w:start w:val="1"/>
      <w:numFmt w:val="decimal"/>
      <w:lvlText w:val="%1.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BB245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6F69FC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FE442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064060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2967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EE16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7BEE78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38FA6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C2B7F90"/>
    <w:multiLevelType w:val="hybridMultilevel"/>
    <w:tmpl w:val="2DA8E83C"/>
    <w:lvl w:ilvl="0" w:tplc="F6B8A22C">
      <w:start w:val="18"/>
      <w:numFmt w:val="lowerLetter"/>
      <w:lvlText w:val="%1)"/>
      <w:lvlJc w:val="left"/>
      <w:pPr>
        <w:ind w:left="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C0263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2DEDC0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72CAD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F49B0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4325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9E02A8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A8576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10115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CE44A16"/>
    <w:multiLevelType w:val="hybridMultilevel"/>
    <w:tmpl w:val="EE9A454A"/>
    <w:lvl w:ilvl="0" w:tplc="7B0E3686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C4BFB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D8EB7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1D6570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A221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B801DE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30646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2AC40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44A28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F671394"/>
    <w:multiLevelType w:val="hybridMultilevel"/>
    <w:tmpl w:val="9C9CA154"/>
    <w:lvl w:ilvl="0" w:tplc="B0960FD8">
      <w:start w:val="10"/>
      <w:numFmt w:val="lowerLetter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509CB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0ABE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08B49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BE83BA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E4C1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47E30E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530865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F8847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250122D"/>
    <w:multiLevelType w:val="hybridMultilevel"/>
    <w:tmpl w:val="F47CEB12"/>
    <w:lvl w:ilvl="0" w:tplc="D3FC114A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420E3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B8F5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9E2575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BD0669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38542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44256B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185D5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5A0C3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3B343C2"/>
    <w:multiLevelType w:val="hybridMultilevel"/>
    <w:tmpl w:val="561CEC40"/>
    <w:lvl w:ilvl="0" w:tplc="E33E726A">
      <w:start w:val="1"/>
      <w:numFmt w:val="decimal"/>
      <w:lvlText w:val="%1.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74EDD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CC5CA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D74461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A494A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648A4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6283F7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990F87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CC6D4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3BA464E"/>
    <w:multiLevelType w:val="hybridMultilevel"/>
    <w:tmpl w:val="CB88BDC2"/>
    <w:lvl w:ilvl="0" w:tplc="520897CE">
      <w:start w:val="4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5E2B0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83C9C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7CEC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6BEA12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B6B40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53065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025B7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262BB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42B3279"/>
    <w:multiLevelType w:val="hybridMultilevel"/>
    <w:tmpl w:val="FB62ACB8"/>
    <w:lvl w:ilvl="0" w:tplc="7BAACF44">
      <w:start w:val="1"/>
      <w:numFmt w:val="bullet"/>
      <w:lvlText w:val="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6DAB436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84CA9A0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98DEA0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63E4B06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8623DF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3CFEBE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2F49AEC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03065D8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6CF1C49"/>
    <w:multiLevelType w:val="hybridMultilevel"/>
    <w:tmpl w:val="86F4A290"/>
    <w:lvl w:ilvl="0" w:tplc="042EBE72">
      <w:start w:val="1"/>
      <w:numFmt w:val="decimal"/>
      <w:lvlText w:val="%1.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7B4E8A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2CE30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50198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AB441A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18E2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656A04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84406D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687D9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D1E1EE9"/>
    <w:multiLevelType w:val="hybridMultilevel"/>
    <w:tmpl w:val="0A9EBDD2"/>
    <w:lvl w:ilvl="0" w:tplc="90824E40">
      <w:start w:val="21"/>
      <w:numFmt w:val="upperLetter"/>
      <w:lvlText w:val="%1."/>
      <w:lvlJc w:val="left"/>
      <w:pPr>
        <w:ind w:left="2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BCAFB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E423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B684B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702904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DE670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4A0C8E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5AA19A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00874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4945738"/>
    <w:multiLevelType w:val="hybridMultilevel"/>
    <w:tmpl w:val="731EDE4E"/>
    <w:lvl w:ilvl="0" w:tplc="156E92E4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5B21A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5509D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A183D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94EB4F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C8F59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74DA3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C06314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E9CC4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DBB66A3"/>
    <w:multiLevelType w:val="hybridMultilevel"/>
    <w:tmpl w:val="8D50D66A"/>
    <w:lvl w:ilvl="0" w:tplc="17429B38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3290E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3086C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26539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487DA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E50F2B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88020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44A50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5AC52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09E30A9"/>
    <w:multiLevelType w:val="hybridMultilevel"/>
    <w:tmpl w:val="1FCE6A7E"/>
    <w:lvl w:ilvl="0" w:tplc="F948D370">
      <w:start w:val="9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6CAC11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F12A2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EA07E0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EF2AAB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70A37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0680A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D7E011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4FF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32C4267"/>
    <w:multiLevelType w:val="multilevel"/>
    <w:tmpl w:val="714848F4"/>
    <w:lvl w:ilvl="0">
      <w:start w:val="1"/>
      <w:numFmt w:val="lowerRoman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)"/>
      <w:lvlJc w:val="left"/>
      <w:pPr>
        <w:ind w:left="10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79268D7"/>
    <w:multiLevelType w:val="hybridMultilevel"/>
    <w:tmpl w:val="97DAFB20"/>
    <w:lvl w:ilvl="0" w:tplc="B8BC7B86">
      <w:start w:val="1"/>
      <w:numFmt w:val="bullet"/>
      <w:lvlText w:val="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34AB3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FE8A32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4504C94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69473FE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EE06D6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DA9B40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5E398A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B22B9A6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FF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FE83B3D"/>
    <w:multiLevelType w:val="hybridMultilevel"/>
    <w:tmpl w:val="BBDA2428"/>
    <w:lvl w:ilvl="0" w:tplc="74402E90">
      <w:start w:val="5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0AAF48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82219A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188B3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B9EFAF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7765EF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DF47C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1E00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7A4F4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5D9F6AF2"/>
    <w:multiLevelType w:val="hybridMultilevel"/>
    <w:tmpl w:val="3D429460"/>
    <w:lvl w:ilvl="0" w:tplc="C458134C">
      <w:start w:val="1"/>
      <w:numFmt w:val="decimal"/>
      <w:lvlText w:val="%1.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3205D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10163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E2498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5E412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6EB1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248133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8C9C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728B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F686309"/>
    <w:multiLevelType w:val="hybridMultilevel"/>
    <w:tmpl w:val="3EE2C77E"/>
    <w:lvl w:ilvl="0" w:tplc="D6FAD6CA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2C14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5E3A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2AA0A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0CC03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FFAD7A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4E4214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CA572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FC4EC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618C7DA8"/>
    <w:multiLevelType w:val="hybridMultilevel"/>
    <w:tmpl w:val="D8AE47F2"/>
    <w:lvl w:ilvl="0" w:tplc="7D70C8F4">
      <w:start w:val="13"/>
      <w:numFmt w:val="upperLetter"/>
      <w:lvlText w:val="%1."/>
      <w:lvlJc w:val="left"/>
      <w:pPr>
        <w:ind w:left="2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B42930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EE0FC4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2EEF0F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6C624E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E6EF8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0C80D4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30594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16E660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45B3437"/>
    <w:multiLevelType w:val="multilevel"/>
    <w:tmpl w:val="D9A6754C"/>
    <w:lvl w:ilvl="0">
      <w:start w:val="100"/>
      <w:numFmt w:val="lowerRoman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)"/>
      <w:lvlJc w:val="left"/>
      <w:pPr>
        <w:ind w:left="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6F34295"/>
    <w:multiLevelType w:val="hybridMultilevel"/>
    <w:tmpl w:val="FFC2832E"/>
    <w:lvl w:ilvl="0" w:tplc="F09C4DE4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866F15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86A16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B0A7C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34F5E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2C199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0228D3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2242D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7491D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249318A"/>
    <w:multiLevelType w:val="hybridMultilevel"/>
    <w:tmpl w:val="540CB5A6"/>
    <w:lvl w:ilvl="0" w:tplc="0EBA509E">
      <w:start w:val="5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412BFC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24CDF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7120E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24A09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B9E619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F82A83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74AD19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2A06B0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27E0D30"/>
    <w:multiLevelType w:val="hybridMultilevel"/>
    <w:tmpl w:val="2202EDBA"/>
    <w:lvl w:ilvl="0" w:tplc="7B4470DC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068AF5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4121E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0BE12C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CE2995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7A0A7A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A2D6F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E3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2214C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CF16C76"/>
    <w:multiLevelType w:val="hybridMultilevel"/>
    <w:tmpl w:val="6B6C89E2"/>
    <w:lvl w:ilvl="0" w:tplc="4BF689C6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7CF19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29895C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666C10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6786C2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D54F10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EE639C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D2146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CE957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EA43E0B"/>
    <w:multiLevelType w:val="hybridMultilevel"/>
    <w:tmpl w:val="DD6612D0"/>
    <w:lvl w:ilvl="0" w:tplc="06E4DCC4">
      <w:start w:val="13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2963A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DA862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C8D8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B487B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6621C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6C8BAF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92386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2E84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1"/>
  </w:num>
  <w:num w:numId="3">
    <w:abstractNumId w:val="6"/>
  </w:num>
  <w:num w:numId="4">
    <w:abstractNumId w:val="5"/>
  </w:num>
  <w:num w:numId="5">
    <w:abstractNumId w:val="23"/>
  </w:num>
  <w:num w:numId="6">
    <w:abstractNumId w:val="8"/>
  </w:num>
  <w:num w:numId="7">
    <w:abstractNumId w:val="15"/>
  </w:num>
  <w:num w:numId="8">
    <w:abstractNumId w:val="16"/>
  </w:num>
  <w:num w:numId="9">
    <w:abstractNumId w:val="18"/>
  </w:num>
  <w:num w:numId="10">
    <w:abstractNumId w:val="20"/>
  </w:num>
  <w:num w:numId="11">
    <w:abstractNumId w:val="7"/>
  </w:num>
  <w:num w:numId="12">
    <w:abstractNumId w:val="9"/>
  </w:num>
  <w:num w:numId="13">
    <w:abstractNumId w:val="13"/>
  </w:num>
  <w:num w:numId="14">
    <w:abstractNumId w:val="25"/>
  </w:num>
  <w:num w:numId="15">
    <w:abstractNumId w:val="2"/>
  </w:num>
  <w:num w:numId="16">
    <w:abstractNumId w:val="1"/>
  </w:num>
  <w:num w:numId="17">
    <w:abstractNumId w:val="17"/>
  </w:num>
  <w:num w:numId="18">
    <w:abstractNumId w:val="22"/>
  </w:num>
  <w:num w:numId="19">
    <w:abstractNumId w:val="14"/>
  </w:num>
  <w:num w:numId="20">
    <w:abstractNumId w:val="4"/>
  </w:num>
  <w:num w:numId="21">
    <w:abstractNumId w:val="12"/>
  </w:num>
  <w:num w:numId="22">
    <w:abstractNumId w:val="0"/>
  </w:num>
  <w:num w:numId="23">
    <w:abstractNumId w:val="24"/>
  </w:num>
  <w:num w:numId="24">
    <w:abstractNumId w:val="19"/>
  </w:num>
  <w:num w:numId="25">
    <w:abstractNumId w:val="21"/>
  </w:num>
  <w:num w:numId="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1E3"/>
    <w:rsid w:val="005131E3"/>
    <w:rsid w:val="00733B0C"/>
    <w:rsid w:val="00D86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AD326C"/>
  <w15:docId w15:val="{48AFC41E-A99C-4F0D-843F-B026B0ABA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7592</Words>
  <Characters>43281</Characters>
  <Application>Microsoft Office Word</Application>
  <DocSecurity>0</DocSecurity>
  <Lines>360</Lines>
  <Paragraphs>101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50772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doma</cp:lastModifiedBy>
  <cp:revision>3</cp:revision>
  <dcterms:created xsi:type="dcterms:W3CDTF">2022-03-20T15:32:00Z</dcterms:created>
  <dcterms:modified xsi:type="dcterms:W3CDTF">2022-03-20T15:32:00Z</dcterms:modified>
</cp:coreProperties>
</file>