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Pr="00F030AE" w:rsidRDefault="008527D0" w:rsidP="00F030AE">
      <w:pPr>
        <w:pStyle w:val="Nadpis2"/>
        <w:jc w:val="center"/>
        <w:rPr>
          <w:b/>
          <w:sz w:val="36"/>
          <w:szCs w:val="36"/>
        </w:rPr>
      </w:pPr>
      <w:r w:rsidRPr="00F030AE">
        <w:rPr>
          <w:b/>
          <w:sz w:val="36"/>
          <w:szCs w:val="36"/>
        </w:rPr>
        <w:t>POZNÁMKY</w:t>
      </w:r>
    </w:p>
    <w:p w:rsidR="008527D0" w:rsidRPr="00F030AE" w:rsidRDefault="008527D0" w:rsidP="00F030AE">
      <w:pPr>
        <w:pStyle w:val="Nadpis2"/>
        <w:jc w:val="center"/>
        <w:rPr>
          <w:b/>
          <w:caps/>
          <w:sz w:val="36"/>
          <w:szCs w:val="36"/>
        </w:rPr>
      </w:pPr>
      <w:r w:rsidRPr="00F030AE">
        <w:rPr>
          <w:b/>
          <w:sz w:val="36"/>
          <w:szCs w:val="36"/>
        </w:rPr>
        <w:t xml:space="preserve">  </w:t>
      </w:r>
      <w:r w:rsidRPr="00F030AE">
        <w:rPr>
          <w:b/>
          <w:caps/>
          <w:sz w:val="36"/>
          <w:szCs w:val="36"/>
        </w:rPr>
        <w:t>k účtovnej závierke</w:t>
      </w:r>
    </w:p>
    <w:p w:rsidR="00F030AE" w:rsidRDefault="00F030AE" w:rsidP="00F030AE">
      <w:pPr>
        <w:ind w:left="2124" w:firstLine="708"/>
        <w:rPr>
          <w:b/>
          <w:bCs/>
          <w:i/>
          <w:iCs/>
          <w:sz w:val="32"/>
          <w:szCs w:val="32"/>
        </w:rPr>
      </w:pPr>
    </w:p>
    <w:p w:rsidR="00F030AE" w:rsidRDefault="00F030AE" w:rsidP="00F030AE">
      <w:pPr>
        <w:ind w:left="2124" w:firstLine="708"/>
        <w:rPr>
          <w:b/>
          <w:bCs/>
          <w:i/>
          <w:iCs/>
          <w:sz w:val="32"/>
          <w:szCs w:val="32"/>
        </w:rPr>
      </w:pPr>
    </w:p>
    <w:p w:rsidR="008527D0" w:rsidRPr="00F030AE" w:rsidRDefault="00F030AE" w:rsidP="00F030AE">
      <w:pPr>
        <w:ind w:left="2124" w:firstLine="708"/>
        <w:rPr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 xml:space="preserve">         </w:t>
      </w:r>
      <w:r w:rsidR="008527D0" w:rsidRPr="00F030AE">
        <w:rPr>
          <w:bCs/>
          <w:i/>
          <w:iCs/>
          <w:sz w:val="32"/>
          <w:szCs w:val="32"/>
        </w:rPr>
        <w:t>k</w:t>
      </w:r>
      <w:r w:rsidRPr="00F030AE">
        <w:rPr>
          <w:bCs/>
          <w:i/>
          <w:iCs/>
          <w:sz w:val="32"/>
          <w:szCs w:val="32"/>
        </w:rPr>
        <w:t>:</w:t>
      </w:r>
      <w:r w:rsidR="008527D0" w:rsidRPr="00F030AE">
        <w:rPr>
          <w:bCs/>
          <w:i/>
          <w:iCs/>
          <w:sz w:val="32"/>
          <w:szCs w:val="32"/>
        </w:rPr>
        <w:t> 31.12.</w:t>
      </w:r>
      <w:r w:rsidR="00E45000">
        <w:rPr>
          <w:bCs/>
          <w:i/>
          <w:iCs/>
          <w:sz w:val="32"/>
          <w:szCs w:val="32"/>
        </w:rPr>
        <w:t>21</w:t>
      </w:r>
    </w:p>
    <w:p w:rsidR="008527D0" w:rsidRDefault="008527D0">
      <w:pPr>
        <w:rPr>
          <w:b/>
          <w:bCs/>
          <w:i/>
          <w:iCs/>
        </w:rPr>
      </w:pPr>
    </w:p>
    <w:p w:rsidR="008527D0" w:rsidRDefault="008527D0">
      <w:pPr>
        <w:rPr>
          <w:b/>
          <w:bCs/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Pr="009C094C" w:rsidRDefault="008527D0" w:rsidP="009C094C">
      <w:pPr>
        <w:jc w:val="center"/>
        <w:rPr>
          <w:b/>
          <w:i/>
          <w:iCs/>
        </w:rPr>
      </w:pPr>
      <w:r w:rsidRPr="00F030AE">
        <w:rPr>
          <w:b/>
          <w:i/>
          <w:iCs/>
        </w:rPr>
        <w:t>Účtovná jednotka (obchodné meno):</w:t>
      </w:r>
      <w:r w:rsidRPr="00F030AE">
        <w:rPr>
          <w:b/>
          <w:i/>
          <w:iCs/>
        </w:rPr>
        <w:tab/>
      </w:r>
      <w:r w:rsidR="006B2C25">
        <w:rPr>
          <w:b/>
          <w:i/>
          <w:iCs/>
        </w:rPr>
        <w:t xml:space="preserve"> </w:t>
      </w:r>
      <w:proofErr w:type="spellStart"/>
      <w:r w:rsidR="00D0178F">
        <w:rPr>
          <w:b/>
          <w:i/>
          <w:iCs/>
        </w:rPr>
        <w:t>Patrik,s</w:t>
      </w:r>
      <w:proofErr w:type="spellEnd"/>
      <w:r w:rsidR="00D0178F">
        <w:rPr>
          <w:b/>
          <w:i/>
          <w:iCs/>
        </w:rPr>
        <w:t xml:space="preserve"> PUB</w:t>
      </w:r>
      <w:r w:rsidR="003254BD">
        <w:rPr>
          <w:b/>
          <w:i/>
          <w:iCs/>
        </w:rPr>
        <w:t xml:space="preserve"> </w:t>
      </w:r>
      <w:r w:rsidR="006B2C25">
        <w:rPr>
          <w:b/>
          <w:i/>
          <w:iCs/>
        </w:rPr>
        <w:t xml:space="preserve"> s</w:t>
      </w:r>
      <w:r w:rsidR="009C094C">
        <w:rPr>
          <w:b/>
          <w:i/>
          <w:iCs/>
        </w:rPr>
        <w:t xml:space="preserve">pol. </w:t>
      </w:r>
      <w:proofErr w:type="spellStart"/>
      <w:r w:rsidR="009C094C">
        <w:rPr>
          <w:b/>
          <w:i/>
          <w:iCs/>
        </w:rPr>
        <w:t>s.r.o</w:t>
      </w:r>
      <w:proofErr w:type="spellEnd"/>
    </w:p>
    <w:p w:rsidR="00F030AE" w:rsidRDefault="00F030AE">
      <w:pPr>
        <w:pStyle w:val="Nadpis2"/>
      </w:pPr>
    </w:p>
    <w:p w:rsidR="00F030AE" w:rsidRPr="00F030AE" w:rsidRDefault="00F030AE" w:rsidP="00F030AE"/>
    <w:p w:rsidR="008527D0" w:rsidRDefault="008527D0">
      <w:pPr>
        <w:pStyle w:val="Nadpis2"/>
      </w:pPr>
      <w:r w:rsidRPr="00F030AE">
        <w:rPr>
          <w:b/>
        </w:rPr>
        <w:t>Zostavené dňa:</w:t>
      </w:r>
      <w:r>
        <w:tab/>
      </w:r>
      <w:r w:rsidR="00E45000">
        <w:t>23</w:t>
      </w:r>
      <w:r w:rsidR="00AA240C">
        <w:t>.0</w:t>
      </w:r>
      <w:r w:rsidR="00E45000">
        <w:t>3</w:t>
      </w:r>
      <w:r w:rsidR="00AA240C">
        <w:t>.20</w:t>
      </w:r>
      <w:r w:rsidR="00C2191F">
        <w:t>2</w:t>
      </w:r>
      <w:r w:rsidR="00E45000">
        <w:t>2</w:t>
      </w:r>
    </w:p>
    <w:p w:rsidR="006B2C25" w:rsidRDefault="008527D0" w:rsidP="006B2C25">
      <w:pPr>
        <w:pStyle w:val="Nadpis2"/>
      </w:pPr>
      <w:r w:rsidRPr="00F030AE">
        <w:rPr>
          <w:b/>
          <w:i w:val="0"/>
          <w:iCs w:val="0"/>
        </w:rPr>
        <w:t>Schválené dňa:</w:t>
      </w:r>
      <w:r>
        <w:rPr>
          <w:i w:val="0"/>
          <w:iCs w:val="0"/>
        </w:rPr>
        <w:tab/>
      </w:r>
      <w:r w:rsidR="00E45000">
        <w:rPr>
          <w:i w:val="0"/>
          <w:iCs w:val="0"/>
        </w:rPr>
        <w:t>23</w:t>
      </w:r>
      <w:r w:rsidR="00AA240C">
        <w:rPr>
          <w:i w:val="0"/>
          <w:iCs w:val="0"/>
        </w:rPr>
        <w:t>.0</w:t>
      </w:r>
      <w:r w:rsidR="00E45000">
        <w:rPr>
          <w:i w:val="0"/>
          <w:iCs w:val="0"/>
        </w:rPr>
        <w:t>3</w:t>
      </w:r>
      <w:r w:rsidR="00AA240C">
        <w:rPr>
          <w:i w:val="0"/>
          <w:iCs w:val="0"/>
        </w:rPr>
        <w:t>.20</w:t>
      </w:r>
      <w:r w:rsidR="00C2191F">
        <w:rPr>
          <w:i w:val="0"/>
          <w:iCs w:val="0"/>
        </w:rPr>
        <w:t>2</w:t>
      </w:r>
      <w:r w:rsidR="00E45000">
        <w:rPr>
          <w:i w:val="0"/>
          <w:iCs w:val="0"/>
        </w:rPr>
        <w:t>2</w:t>
      </w:r>
    </w:p>
    <w:p w:rsidR="00F030AE" w:rsidRDefault="00F030AE">
      <w:pPr>
        <w:rPr>
          <w:i/>
          <w:iCs/>
        </w:rPr>
      </w:pPr>
    </w:p>
    <w:p w:rsidR="0008715F" w:rsidRDefault="0008715F">
      <w:pPr>
        <w:rPr>
          <w:i/>
          <w:iCs/>
        </w:rPr>
      </w:pPr>
    </w:p>
    <w:p w:rsidR="008527D0" w:rsidRDefault="007E1C79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Vš</w:t>
      </w:r>
      <w:r w:rsidR="008527D0">
        <w:rPr>
          <w:b/>
          <w:bCs/>
          <w:i/>
          <w:iCs/>
        </w:rPr>
        <w:t>eobecné údaje:</w:t>
      </w:r>
    </w:p>
    <w:p w:rsidR="008527D0" w:rsidRDefault="008527D0">
      <w:pPr>
        <w:ind w:left="360"/>
        <w:rPr>
          <w:b/>
          <w:bCs/>
          <w:i/>
          <w:iCs/>
        </w:rPr>
      </w:pP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1. Obchodné meno účtovnej jednotky:</w:t>
      </w:r>
      <w:r>
        <w:rPr>
          <w:i/>
          <w:iCs/>
        </w:rPr>
        <w:tab/>
      </w:r>
      <w:proofErr w:type="spellStart"/>
      <w:r w:rsidR="000F3073">
        <w:rPr>
          <w:i/>
          <w:iCs/>
        </w:rPr>
        <w:t>PatriksPUB</w:t>
      </w:r>
      <w:proofErr w:type="spellEnd"/>
      <w:r w:rsidR="00DD600B">
        <w:rPr>
          <w:i/>
          <w:iCs/>
        </w:rPr>
        <w:t xml:space="preserve">  </w:t>
      </w:r>
      <w:r w:rsidR="005C2414">
        <w:rPr>
          <w:i/>
          <w:iCs/>
        </w:rPr>
        <w:t>s r.o.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2. Sídlo účtovnej jednotky:</w:t>
      </w:r>
      <w:r>
        <w:rPr>
          <w:i/>
          <w:iCs/>
        </w:rPr>
        <w:tab/>
      </w:r>
      <w:r>
        <w:rPr>
          <w:i/>
          <w:iCs/>
        </w:rPr>
        <w:tab/>
      </w:r>
      <w:r w:rsidR="000F3073">
        <w:rPr>
          <w:i/>
          <w:iCs/>
        </w:rPr>
        <w:t>Bratislavská 49/119,9 11 05</w:t>
      </w:r>
      <w:r w:rsidR="00DD600B">
        <w:rPr>
          <w:i/>
          <w:iCs/>
        </w:rPr>
        <w:t xml:space="preserve">  Trenčín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3. Dátum založenia: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DD600B">
        <w:rPr>
          <w:i/>
          <w:iCs/>
        </w:rPr>
        <w:t>2</w:t>
      </w:r>
      <w:r w:rsidR="000F3073">
        <w:rPr>
          <w:i/>
          <w:iCs/>
        </w:rPr>
        <w:t>6</w:t>
      </w:r>
      <w:r w:rsidR="00DD600B">
        <w:rPr>
          <w:i/>
          <w:iCs/>
        </w:rPr>
        <w:t xml:space="preserve">. </w:t>
      </w:r>
      <w:r w:rsidR="000F3073">
        <w:rPr>
          <w:i/>
          <w:iCs/>
        </w:rPr>
        <w:t>5</w:t>
      </w:r>
      <w:r w:rsidR="00DD600B">
        <w:rPr>
          <w:i/>
          <w:iCs/>
        </w:rPr>
        <w:t>. 20</w:t>
      </w:r>
      <w:r w:rsidR="000F3073">
        <w:rPr>
          <w:i/>
          <w:iCs/>
        </w:rPr>
        <w:t>17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4. Dátum vzniku: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DD600B">
        <w:rPr>
          <w:i/>
          <w:iCs/>
        </w:rPr>
        <w:t>2</w:t>
      </w:r>
      <w:r w:rsidR="000F3073">
        <w:rPr>
          <w:i/>
          <w:iCs/>
        </w:rPr>
        <w:t>6</w:t>
      </w:r>
      <w:r w:rsidR="00DD600B">
        <w:rPr>
          <w:i/>
          <w:iCs/>
        </w:rPr>
        <w:t xml:space="preserve">. </w:t>
      </w:r>
      <w:r w:rsidR="000F3073">
        <w:rPr>
          <w:i/>
          <w:iCs/>
        </w:rPr>
        <w:t>5</w:t>
      </w:r>
      <w:r w:rsidR="00DD600B">
        <w:rPr>
          <w:i/>
          <w:iCs/>
        </w:rPr>
        <w:t xml:space="preserve">. </w:t>
      </w:r>
      <w:r w:rsidR="000F3073">
        <w:rPr>
          <w:i/>
          <w:iCs/>
        </w:rPr>
        <w:t>2017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>5. Opis hospodárskej činnosti:</w:t>
      </w:r>
      <w:r>
        <w:rPr>
          <w:i/>
          <w:iCs/>
        </w:rPr>
        <w:tab/>
      </w:r>
      <w:r w:rsidR="000F3073">
        <w:rPr>
          <w:i/>
          <w:iCs/>
        </w:rPr>
        <w:t>Reštauračná činnosť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>6. Priemerný počet zamestnancov:</w:t>
      </w:r>
      <w:r>
        <w:rPr>
          <w:i/>
          <w:iCs/>
        </w:rPr>
        <w:tab/>
      </w:r>
      <w:r w:rsidR="00E45000">
        <w:rPr>
          <w:i/>
          <w:iCs/>
        </w:rPr>
        <w:t>9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 xml:space="preserve">   - z toho vedúcich zamestnancov:</w:t>
      </w:r>
      <w:r>
        <w:rPr>
          <w:i/>
          <w:iCs/>
        </w:rPr>
        <w:tab/>
      </w:r>
      <w:r w:rsidR="000F3073">
        <w:rPr>
          <w:i/>
          <w:iCs/>
        </w:rPr>
        <w:t>1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 xml:space="preserve">7. Účtovná jednotka je neobmedzene 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    ručiacim spoločníkom v iných účtovných jednotkách:</w:t>
      </w:r>
      <w:r>
        <w:rPr>
          <w:i/>
          <w:iCs/>
        </w:rPr>
        <w:tab/>
        <w:t>NIE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8. Účtovná závierka</w:t>
      </w:r>
      <w:r w:rsidR="005C2414">
        <w:rPr>
          <w:i/>
          <w:iCs/>
        </w:rPr>
        <w:t>:</w:t>
      </w:r>
      <w:r>
        <w:rPr>
          <w:i/>
          <w:iCs/>
        </w:rPr>
        <w:t xml:space="preserve"> je zostavená k poslednému dňu účtovného obdobia (riadna)</w:t>
      </w:r>
    </w:p>
    <w:p w:rsidR="006B2C25" w:rsidRDefault="005C2414">
      <w:pPr>
        <w:rPr>
          <w:i/>
          <w:iCs/>
        </w:rPr>
      </w:pPr>
      <w:r>
        <w:rPr>
          <w:i/>
          <w:iCs/>
        </w:rPr>
        <w:t xml:space="preserve">     9. Účtovná závierka za bezprostredne  predchádzajúce obdobie bola schválená:                                                                                   </w:t>
      </w:r>
      <w:r>
        <w:rPr>
          <w:i/>
          <w:iCs/>
        </w:rPr>
        <w:tab/>
        <w:t xml:space="preserve">- štatutárnym orgánom spoločnosti dňa </w:t>
      </w:r>
      <w:r w:rsidR="00E45000">
        <w:rPr>
          <w:i/>
          <w:iCs/>
        </w:rPr>
        <w:t>10</w:t>
      </w:r>
      <w:r w:rsidR="00AA240C">
        <w:rPr>
          <w:i/>
          <w:iCs/>
        </w:rPr>
        <w:t>.0</w:t>
      </w:r>
      <w:r w:rsidR="00E45000">
        <w:rPr>
          <w:i/>
          <w:iCs/>
        </w:rPr>
        <w:t>5</w:t>
      </w:r>
      <w:r w:rsidR="00AA240C">
        <w:rPr>
          <w:i/>
          <w:iCs/>
        </w:rPr>
        <w:t>.20</w:t>
      </w:r>
      <w:r w:rsidR="00E45000">
        <w:rPr>
          <w:i/>
          <w:iCs/>
        </w:rPr>
        <w:t>21</w:t>
      </w:r>
    </w:p>
    <w:p w:rsidR="00DD600B" w:rsidRDefault="005C2414">
      <w:pPr>
        <w:rPr>
          <w:i/>
          <w:iCs/>
        </w:rPr>
      </w:pPr>
      <w:r>
        <w:rPr>
          <w:i/>
          <w:iCs/>
        </w:rPr>
        <w:t xml:space="preserve">    10. Štatutárny orgán spoločnosti: konatelia – </w:t>
      </w:r>
      <w:r w:rsidR="000F3073">
        <w:rPr>
          <w:i/>
          <w:iCs/>
        </w:rPr>
        <w:t xml:space="preserve">     Patrik </w:t>
      </w:r>
      <w:proofErr w:type="spellStart"/>
      <w:r w:rsidR="000F3073">
        <w:rPr>
          <w:i/>
          <w:iCs/>
        </w:rPr>
        <w:t>Staník</w:t>
      </w:r>
      <w:proofErr w:type="spellEnd"/>
    </w:p>
    <w:p w:rsidR="000F3073" w:rsidRDefault="000F3073">
      <w:pPr>
        <w:rPr>
          <w:i/>
          <w:iCs/>
        </w:rPr>
      </w:pP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 xml:space="preserve">Dominika </w:t>
      </w:r>
      <w:proofErr w:type="spellStart"/>
      <w:r>
        <w:rPr>
          <w:i/>
          <w:iCs/>
        </w:rPr>
        <w:t>Staník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Hojsíková</w:t>
      </w:r>
      <w:proofErr w:type="spellEnd"/>
    </w:p>
    <w:p w:rsidR="000F3073" w:rsidRDefault="006B2C25">
      <w:pPr>
        <w:rPr>
          <w:i/>
          <w:iCs/>
        </w:rPr>
      </w:pPr>
      <w:r>
        <w:rPr>
          <w:i/>
          <w:iCs/>
        </w:rPr>
        <w:t xml:space="preserve">  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9. Spoločníkmi sú:</w:t>
      </w:r>
    </w:p>
    <w:p w:rsidR="008527D0" w:rsidRDefault="000F3073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Dominika </w:t>
      </w:r>
      <w:proofErr w:type="spellStart"/>
      <w:r>
        <w:rPr>
          <w:i/>
          <w:iCs/>
        </w:rPr>
        <w:t>Staník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Hojsíková</w:t>
      </w:r>
      <w:proofErr w:type="spellEnd"/>
      <w:r w:rsidR="00DD600B">
        <w:rPr>
          <w:i/>
          <w:iCs/>
        </w:rPr>
        <w:t xml:space="preserve"> </w:t>
      </w:r>
      <w:r w:rsidR="008527D0">
        <w:rPr>
          <w:i/>
          <w:iCs/>
        </w:rPr>
        <w:t xml:space="preserve">s výškou podielu na základnom imaní </w:t>
      </w:r>
      <w:r>
        <w:rPr>
          <w:i/>
          <w:iCs/>
        </w:rPr>
        <w:t>5000</w:t>
      </w:r>
      <w:r w:rsidR="00CA4875">
        <w:rPr>
          <w:i/>
          <w:iCs/>
        </w:rPr>
        <w:t xml:space="preserve"> eur</w:t>
      </w:r>
      <w:r w:rsidR="008527D0">
        <w:rPr>
          <w:i/>
          <w:iCs/>
        </w:rPr>
        <w:t xml:space="preserve"> (</w:t>
      </w:r>
      <w:r w:rsidR="00DD600B">
        <w:rPr>
          <w:i/>
          <w:iCs/>
        </w:rPr>
        <w:t>10</w:t>
      </w:r>
      <w:r w:rsidR="00DF1021">
        <w:rPr>
          <w:i/>
          <w:iCs/>
        </w:rPr>
        <w:t>0</w:t>
      </w:r>
      <w:r w:rsidR="008527D0">
        <w:rPr>
          <w:i/>
          <w:iCs/>
        </w:rPr>
        <w:t>%)</w:t>
      </w:r>
    </w:p>
    <w:p w:rsidR="00DD600B" w:rsidRDefault="00DD600B" w:rsidP="007E1C79">
      <w:pPr>
        <w:ind w:left="1260"/>
        <w:rPr>
          <w:i/>
          <w:iCs/>
        </w:rPr>
      </w:pPr>
    </w:p>
    <w:p w:rsidR="008527D0" w:rsidRDefault="008527D0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Použité účtovné zásady a účtovné metódy</w:t>
      </w:r>
    </w:p>
    <w:p w:rsidR="008527D0" w:rsidRDefault="008527D0">
      <w:pPr>
        <w:ind w:left="360"/>
        <w:rPr>
          <w:b/>
          <w:bCs/>
          <w:i/>
          <w:iCs/>
        </w:rPr>
      </w:pPr>
    </w:p>
    <w:p w:rsidR="008527D0" w:rsidRDefault="008527D0">
      <w:pPr>
        <w:pStyle w:val="Zarkazkladnhotextu"/>
      </w:pPr>
      <w:r>
        <w:t>1. Spoločnosť zostavila účtovnú závierku za predpokladu nepretržitého pokračovania vo svojej činnosti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2. Účtovná jednotka oceňovala majetok a záväzky ku dňu uskutočnenia účtovného prípadu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3. Ku dňu uskutočnenia účtovného prípadu oceňovala účtovná jednotka majetok a záväzky             obstarávacou cenou :</w:t>
      </w:r>
      <w:r>
        <w:rPr>
          <w:i/>
          <w:iCs/>
        </w:rPr>
        <w:tab/>
        <w:t xml:space="preserve"> 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dlhodobý hmotný majetok obstaraný kúpou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zásoby obstarané kúpou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pohľadávky  pri odplatnom nadobudnutí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záväzky pri ich prevzatí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4. Obstarávacia cena obsahuje náklady súvisiace s</w:t>
      </w:r>
      <w:r w:rsidR="005C2414">
        <w:rPr>
          <w:i/>
          <w:iCs/>
        </w:rPr>
        <w:t> </w:t>
      </w:r>
      <w:r>
        <w:rPr>
          <w:i/>
          <w:iCs/>
        </w:rPr>
        <w:t>obstaraním</w:t>
      </w:r>
      <w:r w:rsidR="005C2414">
        <w:rPr>
          <w:i/>
          <w:iCs/>
        </w:rPr>
        <w:t xml:space="preserve">: </w:t>
      </w:r>
    </w:p>
    <w:p w:rsidR="008527D0" w:rsidRDefault="00E11495">
      <w:pPr>
        <w:rPr>
          <w:i/>
          <w:iCs/>
        </w:rPr>
      </w:pPr>
      <w:r>
        <w:rPr>
          <w:i/>
          <w:iCs/>
        </w:rPr>
        <w:t>-</w:t>
      </w:r>
      <w:r>
        <w:rPr>
          <w:i/>
          <w:iCs/>
        </w:rPr>
        <w:tab/>
      </w:r>
    </w:p>
    <w:p w:rsidR="008527D0" w:rsidRDefault="008527D0">
      <w:pPr>
        <w:pStyle w:val="Nadpis3"/>
        <w:numPr>
          <w:ilvl w:val="0"/>
          <w:numId w:val="1"/>
        </w:numPr>
      </w:pPr>
      <w:r>
        <w:t>Údaje vykázané na strane aktív súvahy</w:t>
      </w:r>
    </w:p>
    <w:p w:rsidR="008527D0" w:rsidRDefault="008527D0"/>
    <w:p w:rsidR="008527D0" w:rsidRDefault="008527D0">
      <w:pPr>
        <w:ind w:left="360"/>
        <w:rPr>
          <w:i/>
          <w:iCs/>
        </w:rPr>
      </w:pPr>
      <w:r>
        <w:rPr>
          <w:i/>
          <w:iCs/>
        </w:rPr>
        <w:t>1 . Dlhodobý nehmotný majetok:</w:t>
      </w:r>
    </w:p>
    <w:p w:rsidR="008527D0" w:rsidRDefault="005C2414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Spoločnosť nemá dlhodobý nehmotný majetok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 2. Dlhodobý hmotný majetok:</w:t>
      </w:r>
      <w:r w:rsidR="003F1B12">
        <w:rPr>
          <w:i/>
          <w:iCs/>
        </w:rPr>
        <w:t xml:space="preserve"> v</w:t>
      </w:r>
      <w:r w:rsidR="00CA4875">
        <w:rPr>
          <w:i/>
          <w:iCs/>
        </w:rPr>
        <w:t xml:space="preserve"> eur</w:t>
      </w:r>
      <w:r w:rsidR="003F1B12">
        <w:rPr>
          <w:i/>
          <w:iCs/>
        </w:rPr>
        <w:t>.</w:t>
      </w:r>
    </w:p>
    <w:p w:rsidR="003F1B12" w:rsidRDefault="003F1B12" w:rsidP="003F1B12">
      <w:pPr>
        <w:rPr>
          <w:b/>
          <w:i/>
          <w:iCs/>
        </w:rPr>
      </w:pPr>
      <w:r>
        <w:rPr>
          <w:b/>
          <w:i/>
          <w:iCs/>
        </w:rPr>
        <w:t>Názov</w:t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  <w:t>riadok súvahy</w:t>
      </w:r>
      <w:r>
        <w:rPr>
          <w:b/>
          <w:i/>
          <w:iCs/>
        </w:rPr>
        <w:tab/>
      </w:r>
      <w:r>
        <w:rPr>
          <w:b/>
          <w:i/>
          <w:iCs/>
        </w:rPr>
        <w:tab/>
        <w:t xml:space="preserve">stav na začiatku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  <w:r>
        <w:rPr>
          <w:b/>
          <w:i/>
          <w:iCs/>
        </w:rPr>
        <w:tab/>
        <w:t xml:space="preserve">stav na konci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</w:p>
    <w:p w:rsidR="003F1B12" w:rsidRDefault="003F1B12" w:rsidP="003F1B12">
      <w:pPr>
        <w:rPr>
          <w:b/>
          <w:i/>
          <w:iCs/>
        </w:rPr>
      </w:pPr>
    </w:p>
    <w:p w:rsidR="003F1B12" w:rsidRDefault="009641BB" w:rsidP="003F1B12">
      <w:pPr>
        <w:rPr>
          <w:i/>
          <w:iCs/>
        </w:rPr>
      </w:pPr>
      <w:proofErr w:type="spellStart"/>
      <w:r>
        <w:rPr>
          <w:i/>
          <w:iCs/>
        </w:rPr>
        <w:t>Samostat.hnut.veci</w:t>
      </w:r>
      <w:r w:rsidR="003F1B12">
        <w:rPr>
          <w:i/>
          <w:iCs/>
        </w:rPr>
        <w:t>l</w:t>
      </w:r>
      <w:proofErr w:type="spellEnd"/>
      <w:r w:rsidR="003F1B12">
        <w:rPr>
          <w:i/>
          <w:iCs/>
        </w:rPr>
        <w:t xml:space="preserve"> </w:t>
      </w:r>
      <w:r w:rsidR="003F1B12">
        <w:rPr>
          <w:i/>
          <w:iCs/>
        </w:rPr>
        <w:tab/>
      </w:r>
      <w:r w:rsidR="003F1B12">
        <w:rPr>
          <w:i/>
          <w:iCs/>
        </w:rPr>
        <w:tab/>
        <w:t>0</w:t>
      </w:r>
      <w:r w:rsidR="007309C4">
        <w:rPr>
          <w:i/>
          <w:iCs/>
        </w:rPr>
        <w:t>6</w:t>
      </w:r>
      <w:r w:rsidR="003F1B12">
        <w:rPr>
          <w:i/>
          <w:iCs/>
        </w:rPr>
        <w:tab/>
      </w:r>
      <w:r w:rsidR="003F1B12">
        <w:rPr>
          <w:i/>
          <w:iCs/>
        </w:rPr>
        <w:tab/>
      </w:r>
      <w:r w:rsidR="003F1B12">
        <w:rPr>
          <w:i/>
          <w:iCs/>
        </w:rPr>
        <w:tab/>
      </w:r>
      <w:r w:rsidR="003A7E89">
        <w:rPr>
          <w:i/>
          <w:iCs/>
        </w:rPr>
        <w:t>6493</w:t>
      </w:r>
      <w:r w:rsidR="007309C4">
        <w:rPr>
          <w:i/>
          <w:iCs/>
        </w:rPr>
        <w:tab/>
      </w:r>
      <w:r w:rsidR="007309C4">
        <w:rPr>
          <w:i/>
          <w:iCs/>
        </w:rPr>
        <w:tab/>
      </w:r>
      <w:r w:rsidR="003A7E89">
        <w:rPr>
          <w:i/>
          <w:iCs/>
        </w:rPr>
        <w:t xml:space="preserve"> </w:t>
      </w:r>
      <w:r w:rsidR="003A7E89">
        <w:rPr>
          <w:i/>
          <w:iCs/>
        </w:rPr>
        <w:tab/>
      </w:r>
      <w:r w:rsidR="007309C4">
        <w:rPr>
          <w:i/>
          <w:iCs/>
        </w:rPr>
        <w:tab/>
      </w:r>
      <w:r w:rsidR="000F3073">
        <w:rPr>
          <w:i/>
          <w:iCs/>
        </w:rPr>
        <w:t>6493</w:t>
      </w:r>
    </w:p>
    <w:p w:rsidR="003F1B12" w:rsidRDefault="003F1B12" w:rsidP="003F1B12">
      <w:pPr>
        <w:rPr>
          <w:i/>
          <w:iCs/>
        </w:rPr>
      </w:pPr>
    </w:p>
    <w:p w:rsidR="003F1B12" w:rsidRDefault="003F1B12" w:rsidP="003F1B12">
      <w:pPr>
        <w:rPr>
          <w:i/>
          <w:iCs/>
        </w:rPr>
      </w:pPr>
      <w:r>
        <w:rPr>
          <w:i/>
          <w:iCs/>
        </w:rPr>
        <w:t>OPRÁVKY DHM  v</w:t>
      </w:r>
      <w:r w:rsidR="00ED0617">
        <w:rPr>
          <w:i/>
          <w:iCs/>
        </w:rPr>
        <w:t xml:space="preserve"> </w:t>
      </w:r>
      <w:r w:rsidR="00CA4875">
        <w:rPr>
          <w:i/>
          <w:iCs/>
        </w:rPr>
        <w:t>eur</w:t>
      </w:r>
      <w:r>
        <w:rPr>
          <w:i/>
          <w:iCs/>
        </w:rPr>
        <w:t>.</w:t>
      </w:r>
    </w:p>
    <w:p w:rsidR="003F1B12" w:rsidRDefault="003F1B12" w:rsidP="003F1B12">
      <w:pPr>
        <w:rPr>
          <w:i/>
          <w:iCs/>
        </w:rPr>
      </w:pPr>
    </w:p>
    <w:p w:rsidR="003F1B12" w:rsidRDefault="003F1B12" w:rsidP="003F1B12">
      <w:pPr>
        <w:rPr>
          <w:b/>
          <w:i/>
          <w:iCs/>
        </w:rPr>
      </w:pPr>
      <w:r>
        <w:rPr>
          <w:b/>
          <w:i/>
          <w:iCs/>
        </w:rPr>
        <w:t>Názov</w:t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  <w:t>riadok súvahy</w:t>
      </w:r>
      <w:r>
        <w:rPr>
          <w:b/>
          <w:i/>
          <w:iCs/>
        </w:rPr>
        <w:tab/>
      </w:r>
      <w:r>
        <w:rPr>
          <w:b/>
          <w:i/>
          <w:iCs/>
        </w:rPr>
        <w:tab/>
        <w:t xml:space="preserve">stav na začiatku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  <w:r>
        <w:rPr>
          <w:b/>
          <w:i/>
          <w:iCs/>
        </w:rPr>
        <w:tab/>
        <w:t xml:space="preserve">stav na konci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</w:p>
    <w:p w:rsidR="003F1B12" w:rsidRDefault="009641BB" w:rsidP="003F1B12">
      <w:pPr>
        <w:rPr>
          <w:i/>
          <w:iCs/>
        </w:rPr>
      </w:pPr>
      <w:proofErr w:type="spellStart"/>
      <w:r>
        <w:rPr>
          <w:i/>
          <w:iCs/>
        </w:rPr>
        <w:t>Samost.hnut.veci</w:t>
      </w:r>
      <w:r w:rsidR="003F1B12">
        <w:rPr>
          <w:i/>
          <w:iCs/>
        </w:rPr>
        <w:t>l</w:t>
      </w:r>
      <w:proofErr w:type="spellEnd"/>
      <w:r w:rsidR="003F1B12">
        <w:rPr>
          <w:i/>
          <w:iCs/>
        </w:rPr>
        <w:t xml:space="preserve"> </w:t>
      </w:r>
      <w:r w:rsidR="003F1B12">
        <w:rPr>
          <w:i/>
          <w:iCs/>
        </w:rPr>
        <w:tab/>
      </w:r>
      <w:r w:rsidR="003F1B12">
        <w:rPr>
          <w:i/>
          <w:iCs/>
        </w:rPr>
        <w:tab/>
      </w:r>
      <w:r w:rsidR="007309C4">
        <w:rPr>
          <w:i/>
          <w:iCs/>
        </w:rPr>
        <w:t>06</w:t>
      </w:r>
      <w:r w:rsidR="003F1B12">
        <w:rPr>
          <w:i/>
          <w:iCs/>
        </w:rPr>
        <w:tab/>
      </w:r>
      <w:r w:rsidR="003F1B12">
        <w:rPr>
          <w:i/>
          <w:iCs/>
        </w:rPr>
        <w:tab/>
      </w:r>
      <w:r w:rsidR="003F1B12">
        <w:rPr>
          <w:i/>
          <w:iCs/>
        </w:rPr>
        <w:tab/>
      </w:r>
      <w:r w:rsidR="002929AB">
        <w:rPr>
          <w:i/>
          <w:iCs/>
        </w:rPr>
        <w:t>3077</w:t>
      </w:r>
      <w:r w:rsidR="002929AB">
        <w:rPr>
          <w:i/>
          <w:iCs/>
        </w:rPr>
        <w:tab/>
      </w:r>
      <w:r w:rsidR="002929AB">
        <w:rPr>
          <w:i/>
          <w:iCs/>
        </w:rPr>
        <w:tab/>
      </w:r>
      <w:r w:rsidR="00E45000">
        <w:rPr>
          <w:i/>
          <w:iCs/>
        </w:rPr>
        <w:tab/>
      </w:r>
      <w:r w:rsidR="00E45000">
        <w:rPr>
          <w:i/>
          <w:iCs/>
        </w:rPr>
        <w:tab/>
        <w:t>5060</w:t>
      </w:r>
      <w:r w:rsidR="002929AB">
        <w:rPr>
          <w:i/>
          <w:iCs/>
        </w:rPr>
        <w:tab/>
      </w:r>
    </w:p>
    <w:p w:rsidR="003F1B12" w:rsidRDefault="003F1B12" w:rsidP="003F1B12">
      <w:pPr>
        <w:rPr>
          <w:i/>
          <w:iCs/>
        </w:rPr>
      </w:pPr>
      <w:r>
        <w:rPr>
          <w:i/>
          <w:iCs/>
        </w:rPr>
        <w:t>Zostatková hodnota dlhodobého hmotného majetku</w:t>
      </w:r>
      <w:r w:rsidR="00CA4875">
        <w:rPr>
          <w:i/>
          <w:iCs/>
        </w:rPr>
        <w:t xml:space="preserve"> </w:t>
      </w:r>
      <w:r>
        <w:rPr>
          <w:i/>
          <w:iCs/>
        </w:rPr>
        <w:t xml:space="preserve">v </w:t>
      </w:r>
      <w:r w:rsidR="00CA4875">
        <w:rPr>
          <w:i/>
          <w:iCs/>
        </w:rPr>
        <w:t>eur</w:t>
      </w:r>
      <w:r>
        <w:rPr>
          <w:i/>
          <w:iCs/>
        </w:rPr>
        <w:t>.</w:t>
      </w:r>
    </w:p>
    <w:p w:rsidR="003F1B12" w:rsidRDefault="003F1B12" w:rsidP="003F1B12">
      <w:pPr>
        <w:rPr>
          <w:i/>
          <w:iCs/>
        </w:rPr>
      </w:pPr>
    </w:p>
    <w:p w:rsidR="003F1B12" w:rsidRDefault="003F1B12" w:rsidP="003F1B12">
      <w:pPr>
        <w:rPr>
          <w:b/>
          <w:i/>
          <w:iCs/>
        </w:rPr>
      </w:pPr>
      <w:r>
        <w:rPr>
          <w:b/>
          <w:i/>
          <w:iCs/>
        </w:rPr>
        <w:t>Názov</w:t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  <w:t>riadok súvahy</w:t>
      </w:r>
      <w:r>
        <w:rPr>
          <w:b/>
          <w:i/>
          <w:iCs/>
        </w:rPr>
        <w:tab/>
      </w:r>
      <w:r>
        <w:rPr>
          <w:b/>
          <w:i/>
          <w:iCs/>
        </w:rPr>
        <w:tab/>
        <w:t xml:space="preserve">stav na začiatku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  <w:r>
        <w:rPr>
          <w:b/>
          <w:i/>
          <w:iCs/>
        </w:rPr>
        <w:tab/>
        <w:t xml:space="preserve">stav na konci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</w:p>
    <w:p w:rsidR="003F1B12" w:rsidRDefault="003F1B12" w:rsidP="003F1B12">
      <w:pPr>
        <w:rPr>
          <w:b/>
          <w:i/>
          <w:iCs/>
        </w:rPr>
      </w:pPr>
    </w:p>
    <w:p w:rsidR="00CA4875" w:rsidRDefault="009641BB" w:rsidP="003F1B12">
      <w:pPr>
        <w:rPr>
          <w:i/>
          <w:iCs/>
        </w:rPr>
      </w:pPr>
      <w:proofErr w:type="spellStart"/>
      <w:r>
        <w:rPr>
          <w:i/>
          <w:iCs/>
        </w:rPr>
        <w:t>Samost.hnut.veci</w:t>
      </w:r>
      <w:r w:rsidR="003F1B12">
        <w:rPr>
          <w:i/>
          <w:iCs/>
        </w:rPr>
        <w:t>l</w:t>
      </w:r>
      <w:proofErr w:type="spellEnd"/>
      <w:r w:rsidR="003F1B12">
        <w:rPr>
          <w:i/>
          <w:iCs/>
        </w:rPr>
        <w:t xml:space="preserve"> </w:t>
      </w:r>
      <w:r w:rsidR="003F1B12">
        <w:rPr>
          <w:i/>
          <w:iCs/>
        </w:rPr>
        <w:tab/>
      </w:r>
      <w:r w:rsidR="003F1B12">
        <w:rPr>
          <w:i/>
          <w:iCs/>
        </w:rPr>
        <w:tab/>
      </w:r>
      <w:r w:rsidR="007309C4">
        <w:rPr>
          <w:i/>
          <w:iCs/>
        </w:rPr>
        <w:t>06</w:t>
      </w:r>
      <w:r w:rsidR="003F1B12">
        <w:rPr>
          <w:i/>
          <w:iCs/>
        </w:rPr>
        <w:tab/>
      </w:r>
      <w:r w:rsidR="003F1B12">
        <w:rPr>
          <w:i/>
          <w:iCs/>
        </w:rPr>
        <w:tab/>
      </w:r>
      <w:r w:rsidR="003F1B12">
        <w:rPr>
          <w:i/>
          <w:iCs/>
        </w:rPr>
        <w:tab/>
      </w:r>
      <w:r w:rsidR="002929AB">
        <w:rPr>
          <w:i/>
          <w:iCs/>
        </w:rPr>
        <w:t>3416</w:t>
      </w:r>
      <w:r w:rsidR="00E45000">
        <w:rPr>
          <w:i/>
          <w:iCs/>
        </w:rPr>
        <w:tab/>
      </w:r>
      <w:r w:rsidR="00E45000">
        <w:rPr>
          <w:i/>
          <w:iCs/>
        </w:rPr>
        <w:tab/>
      </w:r>
      <w:r w:rsidR="00E45000">
        <w:rPr>
          <w:i/>
          <w:iCs/>
        </w:rPr>
        <w:tab/>
      </w:r>
      <w:r w:rsidR="00E45000">
        <w:rPr>
          <w:i/>
          <w:iCs/>
        </w:rPr>
        <w:tab/>
        <w:t>5332</w:t>
      </w:r>
    </w:p>
    <w:p w:rsidR="003F1B12" w:rsidRDefault="003F1B12" w:rsidP="003F1B12">
      <w:pPr>
        <w:rPr>
          <w:i/>
          <w:iCs/>
        </w:rPr>
      </w:pPr>
    </w:p>
    <w:p w:rsidR="006B2C25" w:rsidRDefault="006B2C25">
      <w:pPr>
        <w:rPr>
          <w:i/>
          <w:iCs/>
        </w:rPr>
      </w:pPr>
    </w:p>
    <w:p w:rsidR="008527D0" w:rsidRPr="009B02AC" w:rsidRDefault="008527D0">
      <w:pPr>
        <w:rPr>
          <w:b/>
          <w:i/>
          <w:iCs/>
        </w:rPr>
      </w:pPr>
      <w:r>
        <w:rPr>
          <w:i/>
          <w:iCs/>
        </w:rPr>
        <w:t xml:space="preserve">      3</w:t>
      </w:r>
      <w:r w:rsidR="006050AA" w:rsidRPr="009B02AC">
        <w:rPr>
          <w:b/>
          <w:i/>
          <w:iCs/>
        </w:rPr>
        <w:t>.</w:t>
      </w:r>
      <w:r w:rsidRPr="009B02AC">
        <w:rPr>
          <w:b/>
          <w:i/>
          <w:iCs/>
        </w:rPr>
        <w:t xml:space="preserve"> Zásoby:</w:t>
      </w:r>
    </w:p>
    <w:p w:rsidR="008527D0" w:rsidRDefault="00514E39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Spoločnosť</w:t>
      </w:r>
      <w:r w:rsidR="005B1A29">
        <w:rPr>
          <w:i/>
          <w:iCs/>
        </w:rPr>
        <w:t xml:space="preserve"> </w:t>
      </w:r>
      <w:r>
        <w:rPr>
          <w:i/>
          <w:iCs/>
        </w:rPr>
        <w:t>má ku dňu bežného účtovného obdobia zásoby</w:t>
      </w:r>
      <w:r w:rsidR="00CA4875">
        <w:rPr>
          <w:i/>
          <w:iCs/>
        </w:rPr>
        <w:t xml:space="preserve"> </w:t>
      </w:r>
      <w:r w:rsidR="005B1A29">
        <w:rPr>
          <w:i/>
          <w:iCs/>
        </w:rPr>
        <w:t>materiálu</w:t>
      </w:r>
      <w:r w:rsidR="00CA4875">
        <w:rPr>
          <w:i/>
          <w:iCs/>
        </w:rPr>
        <w:t xml:space="preserve"> v hodnote </w:t>
      </w:r>
      <w:r w:rsidR="00E45000">
        <w:rPr>
          <w:i/>
          <w:iCs/>
        </w:rPr>
        <w:t>13647</w:t>
      </w:r>
      <w:r w:rsidR="00CA4875">
        <w:rPr>
          <w:i/>
          <w:iCs/>
        </w:rPr>
        <w:t xml:space="preserve"> </w:t>
      </w:r>
      <w:r w:rsidR="009C094C">
        <w:rPr>
          <w:i/>
          <w:iCs/>
        </w:rPr>
        <w:t>eur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4. Pohľadávky:</w:t>
      </w:r>
    </w:p>
    <w:p w:rsidR="00F07C53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 vykázala na konci bežného účtovného obdobia krátkodobé pohľadávky</w:t>
      </w:r>
      <w:r w:rsidR="006050AA">
        <w:rPr>
          <w:i/>
          <w:iCs/>
        </w:rPr>
        <w:t xml:space="preserve"> </w:t>
      </w:r>
      <w:r w:rsidR="003A7E89">
        <w:rPr>
          <w:i/>
          <w:iCs/>
        </w:rPr>
        <w:t xml:space="preserve">z obchodného styku </w:t>
      </w:r>
      <w:r>
        <w:rPr>
          <w:i/>
          <w:iCs/>
        </w:rPr>
        <w:t xml:space="preserve"> vo výške</w:t>
      </w:r>
      <w:r w:rsidR="002929AB">
        <w:rPr>
          <w:i/>
          <w:iCs/>
        </w:rPr>
        <w:t xml:space="preserve"> 180</w:t>
      </w:r>
      <w:r w:rsidR="00CA4875">
        <w:rPr>
          <w:i/>
          <w:iCs/>
        </w:rPr>
        <w:t xml:space="preserve"> eur.</w:t>
      </w:r>
    </w:p>
    <w:p w:rsidR="008527D0" w:rsidRDefault="008527D0" w:rsidP="00CA4875">
      <w:pPr>
        <w:ind w:left="900"/>
        <w:rPr>
          <w:i/>
          <w:iCs/>
        </w:rPr>
      </w:pPr>
      <w:r>
        <w:rPr>
          <w:i/>
          <w:iCs/>
        </w:rPr>
        <w:t>Finančné účty: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 vykázala na konci bežného účtovného obdobia stav peňazí v</w:t>
      </w:r>
      <w:r w:rsidR="007967A8">
        <w:rPr>
          <w:i/>
          <w:iCs/>
        </w:rPr>
        <w:t> </w:t>
      </w:r>
      <w:r>
        <w:rPr>
          <w:i/>
          <w:iCs/>
        </w:rPr>
        <w:t>hotovosti</w:t>
      </w:r>
      <w:r w:rsidR="007967A8">
        <w:rPr>
          <w:i/>
          <w:iCs/>
        </w:rPr>
        <w:t xml:space="preserve"> a ba BU</w:t>
      </w:r>
      <w:r>
        <w:rPr>
          <w:i/>
          <w:iCs/>
        </w:rPr>
        <w:t xml:space="preserve"> vo výške </w:t>
      </w:r>
      <w:r w:rsidR="00E45000">
        <w:rPr>
          <w:i/>
          <w:iCs/>
        </w:rPr>
        <w:t>153</w:t>
      </w:r>
      <w:r w:rsidR="00CA4875">
        <w:rPr>
          <w:i/>
          <w:iCs/>
        </w:rPr>
        <w:t xml:space="preserve"> eur</w:t>
      </w:r>
    </w:p>
    <w:p w:rsidR="008527D0" w:rsidRDefault="008527D0">
      <w:pPr>
        <w:numPr>
          <w:ilvl w:val="0"/>
          <w:numId w:val="3"/>
        </w:numPr>
        <w:rPr>
          <w:i/>
          <w:iCs/>
        </w:rPr>
      </w:pPr>
      <w:r>
        <w:rPr>
          <w:i/>
          <w:iCs/>
        </w:rPr>
        <w:t>Časové rozlíšenie: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Významnými položkami časového rozlíšenia sú náklady budúcich období – </w:t>
      </w:r>
      <w:r w:rsidR="006050AA">
        <w:rPr>
          <w:i/>
          <w:iCs/>
        </w:rPr>
        <w:t xml:space="preserve">spoločnosť </w:t>
      </w:r>
      <w:r w:rsidR="007E1C79">
        <w:rPr>
          <w:i/>
          <w:iCs/>
        </w:rPr>
        <w:t>ne</w:t>
      </w:r>
      <w:r w:rsidR="006050AA">
        <w:rPr>
          <w:i/>
          <w:iCs/>
        </w:rPr>
        <w:t>má  položky časového rozlíšenia</w:t>
      </w:r>
      <w:r>
        <w:rPr>
          <w:i/>
          <w:iCs/>
        </w:rPr>
        <w:t>.</w:t>
      </w:r>
    </w:p>
    <w:p w:rsidR="008527D0" w:rsidRDefault="008527D0" w:rsidP="008527D0">
      <w:pPr>
        <w:ind w:left="240"/>
        <w:rPr>
          <w:i/>
          <w:iCs/>
        </w:rPr>
      </w:pPr>
    </w:p>
    <w:p w:rsidR="008527D0" w:rsidRDefault="008527D0">
      <w:pPr>
        <w:rPr>
          <w:i/>
          <w:iCs/>
        </w:rPr>
      </w:pPr>
    </w:p>
    <w:p w:rsidR="008527D0" w:rsidRDefault="008527D0">
      <w:pPr>
        <w:rPr>
          <w:i/>
          <w:iCs/>
        </w:rPr>
      </w:pPr>
    </w:p>
    <w:p w:rsidR="008527D0" w:rsidRDefault="008527D0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Údaje vykázané na strane pasív</w:t>
      </w:r>
    </w:p>
    <w:p w:rsidR="008527D0" w:rsidRDefault="008527D0">
      <w:pPr>
        <w:pStyle w:val="Zarkazkladnhotextu"/>
        <w:numPr>
          <w:ilvl w:val="1"/>
          <w:numId w:val="1"/>
        </w:numPr>
      </w:pPr>
      <w:r>
        <w:lastRenderedPageBreak/>
        <w:t>Vlastné imanie: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Účtovná jednotka vykázala na konci bežného účtovného obdobia základné imanie celkom v hodnote </w:t>
      </w:r>
      <w:r w:rsidR="000F3073">
        <w:rPr>
          <w:i/>
          <w:iCs/>
        </w:rPr>
        <w:t>5000</w:t>
      </w:r>
      <w:r w:rsidR="00CA4875">
        <w:rPr>
          <w:i/>
          <w:iCs/>
        </w:rPr>
        <w:t xml:space="preserve"> eur</w:t>
      </w:r>
      <w:r>
        <w:rPr>
          <w:i/>
          <w:iCs/>
        </w:rPr>
        <w:t xml:space="preserve"> , z toho základné imanie splatené vo výške </w:t>
      </w:r>
      <w:r w:rsidR="000F3073">
        <w:rPr>
          <w:i/>
          <w:iCs/>
        </w:rPr>
        <w:t xml:space="preserve">5000 </w:t>
      </w:r>
      <w:r w:rsidR="00CA4875">
        <w:rPr>
          <w:i/>
          <w:iCs/>
        </w:rPr>
        <w:t>eur</w:t>
      </w:r>
      <w:r>
        <w:rPr>
          <w:i/>
          <w:iCs/>
        </w:rPr>
        <w:t>.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proofErr w:type="spellStart"/>
      <w:r>
        <w:rPr>
          <w:i/>
          <w:iCs/>
        </w:rPr>
        <w:t>Vysporiadanie</w:t>
      </w:r>
      <w:proofErr w:type="spellEnd"/>
      <w:r>
        <w:rPr>
          <w:i/>
          <w:iCs/>
        </w:rPr>
        <w:t xml:space="preserve"> </w:t>
      </w:r>
      <w:r w:rsidR="000F3073">
        <w:rPr>
          <w:i/>
          <w:iCs/>
        </w:rPr>
        <w:t>HV</w:t>
      </w:r>
      <w:r w:rsidR="001D17C6">
        <w:rPr>
          <w:i/>
          <w:iCs/>
        </w:rPr>
        <w:t xml:space="preserve"> </w:t>
      </w:r>
      <w:r>
        <w:rPr>
          <w:i/>
          <w:iCs/>
        </w:rPr>
        <w:t xml:space="preserve"> vykázan</w:t>
      </w:r>
      <w:r w:rsidR="00172254">
        <w:rPr>
          <w:i/>
          <w:iCs/>
        </w:rPr>
        <w:t>é</w:t>
      </w:r>
      <w:r w:rsidR="000F3073">
        <w:rPr>
          <w:i/>
          <w:iCs/>
        </w:rPr>
        <w:t>ho</w:t>
      </w:r>
      <w:r>
        <w:rPr>
          <w:i/>
          <w:iCs/>
        </w:rPr>
        <w:t xml:space="preserve"> v predchádzajúcom období:</w:t>
      </w:r>
    </w:p>
    <w:p w:rsidR="008527D0" w:rsidRDefault="000F3073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HV</w:t>
      </w:r>
      <w:r w:rsidR="008527D0">
        <w:rPr>
          <w:i/>
          <w:iCs/>
        </w:rPr>
        <w:t xml:space="preserve"> z predchádzajúceho účtovného obdobia ( rok 20</w:t>
      </w:r>
      <w:r w:rsidR="00E45000">
        <w:rPr>
          <w:i/>
          <w:iCs/>
        </w:rPr>
        <w:t>20</w:t>
      </w:r>
      <w:r w:rsidR="008527D0">
        <w:rPr>
          <w:i/>
          <w:iCs/>
        </w:rPr>
        <w:t>) v</w:t>
      </w:r>
      <w:r w:rsidR="00324FBA">
        <w:rPr>
          <w:i/>
          <w:iCs/>
        </w:rPr>
        <w:t> </w:t>
      </w:r>
      <w:r w:rsidR="008527D0">
        <w:rPr>
          <w:i/>
          <w:iCs/>
        </w:rPr>
        <w:t>hodnote</w:t>
      </w:r>
      <w:r w:rsidR="00324FBA">
        <w:rPr>
          <w:i/>
          <w:iCs/>
        </w:rPr>
        <w:t xml:space="preserve"> </w:t>
      </w:r>
      <w:r w:rsidR="00E45000">
        <w:rPr>
          <w:i/>
          <w:iCs/>
        </w:rPr>
        <w:t xml:space="preserve">51904 </w:t>
      </w:r>
      <w:r w:rsidR="002929AB">
        <w:rPr>
          <w:i/>
          <w:iCs/>
        </w:rPr>
        <w:t xml:space="preserve">strata </w:t>
      </w:r>
      <w:r w:rsidR="008527D0">
        <w:rPr>
          <w:i/>
          <w:iCs/>
        </w:rPr>
        <w:t xml:space="preserve"> sa</w:t>
      </w:r>
      <w:r w:rsidR="001D17C6">
        <w:rPr>
          <w:i/>
          <w:iCs/>
        </w:rPr>
        <w:t xml:space="preserve"> </w:t>
      </w:r>
      <w:r w:rsidR="00172254">
        <w:rPr>
          <w:i/>
          <w:iCs/>
        </w:rPr>
        <w:t>preú</w:t>
      </w:r>
      <w:r w:rsidR="001D17C6">
        <w:rPr>
          <w:i/>
          <w:iCs/>
        </w:rPr>
        <w:t>čtoval</w:t>
      </w:r>
      <w:r w:rsidR="00172254">
        <w:rPr>
          <w:i/>
          <w:iCs/>
        </w:rPr>
        <w:t xml:space="preserve"> na nerozdelený zisk min. období a</w:t>
      </w:r>
      <w:r w:rsidR="002929AB">
        <w:rPr>
          <w:i/>
          <w:iCs/>
        </w:rPr>
        <w:t> neuhradená strata min. období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Výsledok hospodárenia za účtovné obdobie:</w:t>
      </w:r>
    </w:p>
    <w:p w:rsidR="00A53D33" w:rsidRDefault="008527D0" w:rsidP="00A53D33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Výsledkom hospodárenia účtovnej jednotky za účtovné obdobie rok 20</w:t>
      </w:r>
      <w:r w:rsidR="002929AB">
        <w:rPr>
          <w:i/>
          <w:iCs/>
        </w:rPr>
        <w:t>2</w:t>
      </w:r>
      <w:r w:rsidR="00E45000">
        <w:rPr>
          <w:i/>
          <w:iCs/>
        </w:rPr>
        <w:t>1</w:t>
      </w:r>
      <w:r>
        <w:rPr>
          <w:i/>
          <w:iCs/>
        </w:rPr>
        <w:t xml:space="preserve"> je </w:t>
      </w:r>
      <w:r w:rsidR="00324FBA">
        <w:rPr>
          <w:i/>
          <w:iCs/>
        </w:rPr>
        <w:t>účtovn</w:t>
      </w:r>
      <w:r w:rsidR="00172254">
        <w:rPr>
          <w:i/>
          <w:iCs/>
        </w:rPr>
        <w:t xml:space="preserve">á strata </w:t>
      </w:r>
      <w:r w:rsidR="00B529C9">
        <w:rPr>
          <w:i/>
          <w:iCs/>
        </w:rPr>
        <w:t xml:space="preserve"> </w:t>
      </w:r>
      <w:r w:rsidR="005A5942">
        <w:rPr>
          <w:i/>
          <w:iCs/>
        </w:rPr>
        <w:t xml:space="preserve"> </w:t>
      </w:r>
      <w:r>
        <w:rPr>
          <w:i/>
          <w:iCs/>
        </w:rPr>
        <w:t xml:space="preserve">vo výške </w:t>
      </w:r>
      <w:r w:rsidR="00E45000">
        <w:rPr>
          <w:i/>
          <w:iCs/>
        </w:rPr>
        <w:t>45029</w:t>
      </w:r>
      <w:r w:rsidR="005A5942">
        <w:rPr>
          <w:i/>
          <w:iCs/>
        </w:rPr>
        <w:t xml:space="preserve"> eu</w:t>
      </w:r>
      <w:r w:rsidR="001D17C6">
        <w:rPr>
          <w:i/>
          <w:iCs/>
        </w:rPr>
        <w:t>r</w:t>
      </w:r>
      <w:r w:rsidR="005F18C5">
        <w:rPr>
          <w:i/>
          <w:iCs/>
        </w:rPr>
        <w:t xml:space="preserve"> .</w:t>
      </w:r>
    </w:p>
    <w:p w:rsidR="00A53D33" w:rsidRDefault="00A53D33" w:rsidP="00A53D33">
      <w:pPr>
        <w:rPr>
          <w:i/>
          <w:iCs/>
        </w:rPr>
      </w:pPr>
    </w:p>
    <w:p w:rsidR="008527D0" w:rsidRPr="009B02AC" w:rsidRDefault="008527D0">
      <w:pPr>
        <w:numPr>
          <w:ilvl w:val="1"/>
          <w:numId w:val="1"/>
        </w:numPr>
        <w:rPr>
          <w:b/>
          <w:i/>
          <w:iCs/>
        </w:rPr>
      </w:pPr>
      <w:r w:rsidRPr="009B02AC">
        <w:rPr>
          <w:b/>
          <w:i/>
          <w:iCs/>
        </w:rPr>
        <w:t>Rezervy:</w:t>
      </w:r>
    </w:p>
    <w:p w:rsidR="009B02AC" w:rsidRPr="007309C4" w:rsidRDefault="008527D0" w:rsidP="00324FBA">
      <w:pPr>
        <w:numPr>
          <w:ilvl w:val="0"/>
          <w:numId w:val="2"/>
        </w:numPr>
        <w:ind w:left="900"/>
        <w:rPr>
          <w:i/>
          <w:iCs/>
        </w:rPr>
      </w:pPr>
      <w:r w:rsidRPr="007309C4">
        <w:rPr>
          <w:i/>
          <w:iCs/>
        </w:rPr>
        <w:t>Účtovná jednotka vytvorila krátkodobé rezervy</w:t>
      </w:r>
      <w:r w:rsidR="00437535">
        <w:rPr>
          <w:i/>
          <w:iCs/>
        </w:rPr>
        <w:t xml:space="preserve"> vo výške </w:t>
      </w:r>
      <w:r w:rsidR="002929AB">
        <w:rPr>
          <w:i/>
          <w:iCs/>
        </w:rPr>
        <w:t>80</w:t>
      </w:r>
      <w:r w:rsidR="00437535">
        <w:rPr>
          <w:i/>
          <w:iCs/>
        </w:rPr>
        <w:t xml:space="preserve"> eur</w:t>
      </w:r>
      <w:r w:rsidR="007E1C79" w:rsidRPr="007309C4">
        <w:rPr>
          <w:i/>
          <w:iCs/>
        </w:rPr>
        <w:t xml:space="preserve">. </w:t>
      </w:r>
    </w:p>
    <w:p w:rsidR="008527D0" w:rsidRPr="009B02AC" w:rsidRDefault="008527D0">
      <w:pPr>
        <w:numPr>
          <w:ilvl w:val="1"/>
          <w:numId w:val="1"/>
        </w:numPr>
        <w:rPr>
          <w:b/>
          <w:i/>
          <w:iCs/>
        </w:rPr>
      </w:pPr>
      <w:r w:rsidRPr="009B02AC">
        <w:rPr>
          <w:b/>
          <w:i/>
          <w:iCs/>
        </w:rPr>
        <w:t>Záväzky:</w:t>
      </w:r>
    </w:p>
    <w:p w:rsidR="00324FBA" w:rsidRDefault="008527D0" w:rsidP="00324FBA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Účtovná jednotka eviduje na konci bežného účtovného obdobia stav záväzkov vo výške </w:t>
      </w:r>
      <w:r w:rsidR="00DD2AF6">
        <w:rPr>
          <w:i/>
          <w:iCs/>
        </w:rPr>
        <w:t xml:space="preserve"> </w:t>
      </w:r>
      <w:r w:rsidR="00E45000">
        <w:rPr>
          <w:i/>
          <w:iCs/>
        </w:rPr>
        <w:t>140018</w:t>
      </w:r>
      <w:r w:rsidR="005F18C5">
        <w:rPr>
          <w:i/>
          <w:iCs/>
        </w:rPr>
        <w:t xml:space="preserve">  eur</w:t>
      </w:r>
      <w:r w:rsidR="00B628BD">
        <w:rPr>
          <w:i/>
          <w:iCs/>
        </w:rPr>
        <w:t>.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Krátkodobé záväzky v členení podľa jednotlivých položiek:</w:t>
      </w:r>
    </w:p>
    <w:p w:rsidR="002929AB" w:rsidRDefault="007967A8" w:rsidP="002929AB">
      <w:pPr>
        <w:numPr>
          <w:ilvl w:val="0"/>
          <w:numId w:val="2"/>
        </w:numPr>
        <w:rPr>
          <w:i/>
          <w:iCs/>
        </w:rPr>
      </w:pPr>
      <w:r w:rsidRPr="002929AB">
        <w:rPr>
          <w:i/>
          <w:iCs/>
        </w:rPr>
        <w:t xml:space="preserve">záväzky z obchod. </w:t>
      </w:r>
      <w:r w:rsidR="00437535" w:rsidRPr="002929AB">
        <w:rPr>
          <w:i/>
          <w:iCs/>
        </w:rPr>
        <w:t>s</w:t>
      </w:r>
      <w:r w:rsidRPr="002929AB">
        <w:rPr>
          <w:i/>
          <w:iCs/>
        </w:rPr>
        <w:t xml:space="preserve">tyku vo výške </w:t>
      </w:r>
      <w:r w:rsidR="00E45000">
        <w:rPr>
          <w:i/>
          <w:iCs/>
        </w:rPr>
        <w:t>3996</w:t>
      </w:r>
      <w:r w:rsidRPr="002929AB">
        <w:rPr>
          <w:i/>
          <w:iCs/>
        </w:rPr>
        <w:t xml:space="preserve"> </w:t>
      </w:r>
      <w:r w:rsidR="002929AB">
        <w:rPr>
          <w:i/>
          <w:iCs/>
        </w:rPr>
        <w:t>eur</w:t>
      </w:r>
    </w:p>
    <w:p w:rsidR="008527D0" w:rsidRPr="002929AB" w:rsidRDefault="009C094C" w:rsidP="002929AB">
      <w:pPr>
        <w:numPr>
          <w:ilvl w:val="0"/>
          <w:numId w:val="2"/>
        </w:numPr>
        <w:rPr>
          <w:i/>
          <w:iCs/>
        </w:rPr>
      </w:pPr>
      <w:r w:rsidRPr="002929AB">
        <w:rPr>
          <w:i/>
          <w:iCs/>
        </w:rPr>
        <w:t xml:space="preserve">daňové </w:t>
      </w:r>
      <w:r w:rsidR="008527D0" w:rsidRPr="002929AB">
        <w:rPr>
          <w:i/>
          <w:iCs/>
        </w:rPr>
        <w:t xml:space="preserve"> záväzky vo výške</w:t>
      </w:r>
      <w:r w:rsidRPr="002929AB">
        <w:rPr>
          <w:i/>
          <w:iCs/>
        </w:rPr>
        <w:t xml:space="preserve"> </w:t>
      </w:r>
      <w:r w:rsidR="00E45000">
        <w:rPr>
          <w:i/>
          <w:iCs/>
        </w:rPr>
        <w:t>143</w:t>
      </w:r>
      <w:r w:rsidR="008527D0" w:rsidRPr="002929AB">
        <w:rPr>
          <w:i/>
          <w:iCs/>
        </w:rPr>
        <w:t xml:space="preserve"> </w:t>
      </w:r>
      <w:r w:rsidR="005F18C5" w:rsidRPr="002929AB">
        <w:rPr>
          <w:i/>
          <w:iCs/>
        </w:rPr>
        <w:t xml:space="preserve"> eur</w:t>
      </w:r>
    </w:p>
    <w:p w:rsidR="00437535" w:rsidRDefault="00437535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záväzky voči zamestnancom a SP vo výške </w:t>
      </w:r>
      <w:r w:rsidR="00E45000">
        <w:rPr>
          <w:i/>
          <w:iCs/>
        </w:rPr>
        <w:t>8191</w:t>
      </w:r>
      <w:r>
        <w:rPr>
          <w:i/>
          <w:iCs/>
        </w:rPr>
        <w:t xml:space="preserve"> eur</w:t>
      </w:r>
    </w:p>
    <w:p w:rsidR="002929AB" w:rsidRDefault="002929AB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ostatné krátkodobé záväzky vo výške </w:t>
      </w:r>
      <w:r w:rsidR="00E45000">
        <w:rPr>
          <w:i/>
          <w:iCs/>
        </w:rPr>
        <w:t>127688</w:t>
      </w:r>
      <w:r>
        <w:rPr>
          <w:i/>
          <w:iCs/>
        </w:rPr>
        <w:t xml:space="preserve"> eur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Záväzky zo sociálneho fondu: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</w:t>
      </w:r>
      <w:r w:rsidR="00324FBA">
        <w:rPr>
          <w:i/>
          <w:iCs/>
        </w:rPr>
        <w:t xml:space="preserve"> e</w:t>
      </w:r>
      <w:r>
        <w:rPr>
          <w:i/>
          <w:iCs/>
        </w:rPr>
        <w:t xml:space="preserve">viduje </w:t>
      </w:r>
      <w:r w:rsidR="00114460">
        <w:rPr>
          <w:i/>
          <w:iCs/>
        </w:rPr>
        <w:t>na</w:t>
      </w:r>
      <w:r>
        <w:rPr>
          <w:i/>
          <w:iCs/>
        </w:rPr>
        <w:t xml:space="preserve"> </w:t>
      </w:r>
      <w:r w:rsidR="00437535">
        <w:rPr>
          <w:i/>
          <w:iCs/>
        </w:rPr>
        <w:t>konci</w:t>
      </w:r>
      <w:r>
        <w:rPr>
          <w:i/>
          <w:iCs/>
        </w:rPr>
        <w:t xml:space="preserve"> bežného účtovného obdobia sociáln</w:t>
      </w:r>
      <w:r w:rsidR="00114460">
        <w:rPr>
          <w:i/>
          <w:iCs/>
        </w:rPr>
        <w:t>y</w:t>
      </w:r>
      <w:r>
        <w:rPr>
          <w:i/>
          <w:iCs/>
        </w:rPr>
        <w:t xml:space="preserve"> fond</w:t>
      </w:r>
      <w:r w:rsidR="00437535">
        <w:rPr>
          <w:i/>
          <w:iCs/>
        </w:rPr>
        <w:t xml:space="preserve"> vo výške </w:t>
      </w:r>
      <w:r w:rsidR="00E45000">
        <w:rPr>
          <w:i/>
          <w:iCs/>
        </w:rPr>
        <w:t>872</w:t>
      </w:r>
      <w:r w:rsidR="00437535">
        <w:rPr>
          <w:i/>
          <w:iCs/>
        </w:rPr>
        <w:t xml:space="preserve"> eur</w:t>
      </w:r>
      <w:r w:rsidR="00324FBA">
        <w:rPr>
          <w:i/>
          <w:iCs/>
        </w:rPr>
        <w:t>.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Časové rozlíšenie:</w:t>
      </w:r>
    </w:p>
    <w:p w:rsidR="008527D0" w:rsidRDefault="00A53D33">
      <w:pPr>
        <w:ind w:left="705"/>
        <w:rPr>
          <w:i/>
          <w:iCs/>
        </w:rPr>
      </w:pPr>
      <w:r>
        <w:rPr>
          <w:i/>
          <w:iCs/>
        </w:rPr>
        <w:t xml:space="preserve">-    Účtovná jednotka neeviduje položky časového rozlíšenia. </w:t>
      </w:r>
    </w:p>
    <w:p w:rsidR="008527D0" w:rsidRDefault="008527D0">
      <w:pPr>
        <w:ind w:left="705"/>
        <w:rPr>
          <w:i/>
          <w:iCs/>
        </w:rPr>
      </w:pPr>
    </w:p>
    <w:p w:rsidR="008527D0" w:rsidRDefault="008527D0">
      <w:pPr>
        <w:pStyle w:val="Nadpis3"/>
        <w:numPr>
          <w:ilvl w:val="0"/>
          <w:numId w:val="1"/>
        </w:numPr>
      </w:pPr>
      <w:r>
        <w:t>Informácie o výnosoch</w:t>
      </w:r>
    </w:p>
    <w:p w:rsidR="008527D0" w:rsidRDefault="008527D0">
      <w:pPr>
        <w:pStyle w:val="Zarkazkladnhotextu"/>
        <w:numPr>
          <w:ilvl w:val="1"/>
          <w:numId w:val="1"/>
        </w:numPr>
      </w:pPr>
      <w:r>
        <w:t>Druhy výnosov:</w:t>
      </w:r>
    </w:p>
    <w:p w:rsidR="009C094C" w:rsidRDefault="00B529C9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T</w:t>
      </w:r>
      <w:r w:rsidR="009C094C">
        <w:rPr>
          <w:i/>
          <w:iCs/>
        </w:rPr>
        <w:t>ržby</w:t>
      </w:r>
      <w:r>
        <w:rPr>
          <w:i/>
          <w:iCs/>
        </w:rPr>
        <w:t xml:space="preserve"> za</w:t>
      </w:r>
      <w:r w:rsidR="00437535">
        <w:rPr>
          <w:i/>
          <w:iCs/>
        </w:rPr>
        <w:t xml:space="preserve"> reštauračné</w:t>
      </w:r>
      <w:r>
        <w:rPr>
          <w:i/>
          <w:iCs/>
        </w:rPr>
        <w:t xml:space="preserve"> služby</w:t>
      </w:r>
      <w:r w:rsidR="009C094C">
        <w:rPr>
          <w:i/>
          <w:iCs/>
        </w:rPr>
        <w:t xml:space="preserve"> </w:t>
      </w:r>
      <w:r w:rsidR="00E45000">
        <w:rPr>
          <w:i/>
          <w:iCs/>
        </w:rPr>
        <w:t>137314</w:t>
      </w:r>
      <w:r w:rsidR="007967A8">
        <w:rPr>
          <w:i/>
          <w:iCs/>
        </w:rPr>
        <w:t xml:space="preserve"> </w:t>
      </w:r>
      <w:r w:rsidR="009C094C">
        <w:rPr>
          <w:i/>
          <w:iCs/>
        </w:rPr>
        <w:t>eur</w:t>
      </w:r>
    </w:p>
    <w:p w:rsidR="00172254" w:rsidRDefault="00172254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Ostatné výnosy z HČ vo výške </w:t>
      </w:r>
      <w:r w:rsidR="00E45000">
        <w:rPr>
          <w:i/>
          <w:iCs/>
        </w:rPr>
        <w:t>39091</w:t>
      </w:r>
      <w:r>
        <w:rPr>
          <w:i/>
          <w:iCs/>
        </w:rPr>
        <w:t xml:space="preserve"> eur</w:t>
      </w:r>
    </w:p>
    <w:p w:rsidR="008527D0" w:rsidRDefault="008527D0">
      <w:pPr>
        <w:pStyle w:val="Nadpis4"/>
        <w:numPr>
          <w:ilvl w:val="0"/>
          <w:numId w:val="1"/>
        </w:numPr>
      </w:pPr>
      <w:r>
        <w:t>Informácie o nákladoch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Druhy nákladov:</w:t>
      </w:r>
    </w:p>
    <w:p w:rsidR="008527D0" w:rsidRDefault="007967A8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Služby vo výške</w:t>
      </w:r>
      <w:r w:rsidR="002929AB">
        <w:rPr>
          <w:i/>
          <w:iCs/>
        </w:rPr>
        <w:t xml:space="preserve"> </w:t>
      </w:r>
      <w:r w:rsidR="00E45000">
        <w:rPr>
          <w:i/>
          <w:iCs/>
        </w:rPr>
        <w:t>2702</w:t>
      </w:r>
      <w:r>
        <w:rPr>
          <w:i/>
          <w:iCs/>
        </w:rPr>
        <w:t xml:space="preserve"> </w:t>
      </w:r>
      <w:r w:rsidR="005F18C5">
        <w:rPr>
          <w:i/>
          <w:iCs/>
        </w:rPr>
        <w:t>eur</w:t>
      </w:r>
    </w:p>
    <w:p w:rsidR="00437535" w:rsidRDefault="00437535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Nákup materiálu a </w:t>
      </w:r>
      <w:proofErr w:type="spellStart"/>
      <w:r>
        <w:rPr>
          <w:i/>
          <w:iCs/>
        </w:rPr>
        <w:t>spotr</w:t>
      </w:r>
      <w:proofErr w:type="spellEnd"/>
      <w:r>
        <w:rPr>
          <w:i/>
          <w:iCs/>
        </w:rPr>
        <w:t xml:space="preserve">. energií vo výške </w:t>
      </w:r>
      <w:r w:rsidR="00E45000">
        <w:rPr>
          <w:i/>
          <w:iCs/>
        </w:rPr>
        <w:t>143730</w:t>
      </w:r>
      <w:r>
        <w:rPr>
          <w:i/>
          <w:iCs/>
        </w:rPr>
        <w:t xml:space="preserve"> eur</w:t>
      </w:r>
    </w:p>
    <w:p w:rsidR="00437535" w:rsidRDefault="00437535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Osobné náklady vo výške </w:t>
      </w:r>
      <w:r w:rsidR="00E45000">
        <w:rPr>
          <w:i/>
          <w:iCs/>
        </w:rPr>
        <w:t>72501</w:t>
      </w:r>
      <w:r>
        <w:rPr>
          <w:i/>
          <w:iCs/>
        </w:rPr>
        <w:t xml:space="preserve"> eur</w:t>
      </w:r>
    </w:p>
    <w:p w:rsidR="00437535" w:rsidRDefault="00437535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Dane a poplatky </w:t>
      </w:r>
      <w:r w:rsidR="00E45000">
        <w:rPr>
          <w:i/>
          <w:iCs/>
        </w:rPr>
        <w:t>249</w:t>
      </w:r>
      <w:r>
        <w:rPr>
          <w:i/>
          <w:iCs/>
        </w:rPr>
        <w:t xml:space="preserve"> eur</w:t>
      </w:r>
    </w:p>
    <w:p w:rsidR="00437535" w:rsidRDefault="00437535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Odpisy HM vo výške </w:t>
      </w:r>
      <w:r w:rsidR="00E45000">
        <w:rPr>
          <w:i/>
          <w:iCs/>
        </w:rPr>
        <w:t>1983</w:t>
      </w:r>
      <w:r>
        <w:rPr>
          <w:i/>
          <w:iCs/>
        </w:rPr>
        <w:t xml:space="preserve"> eur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Ostatné náklady na finančnú činnosť ( bankové poplatky, zákonné  poistenie ) vo výške</w:t>
      </w:r>
      <w:r w:rsidR="00403F13">
        <w:rPr>
          <w:i/>
          <w:iCs/>
        </w:rPr>
        <w:t xml:space="preserve"> </w:t>
      </w:r>
      <w:r w:rsidR="00E45000">
        <w:rPr>
          <w:i/>
          <w:iCs/>
        </w:rPr>
        <w:t>269</w:t>
      </w:r>
      <w:r>
        <w:rPr>
          <w:i/>
          <w:iCs/>
        </w:rPr>
        <w:t xml:space="preserve"> </w:t>
      </w:r>
      <w:r w:rsidR="00ED0617">
        <w:rPr>
          <w:i/>
          <w:iCs/>
        </w:rPr>
        <w:t xml:space="preserve"> eur</w:t>
      </w:r>
    </w:p>
    <w:p w:rsidR="00172254" w:rsidRDefault="00172254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Ostatné náklady na hospodársku činnosť vo výške </w:t>
      </w:r>
      <w:r w:rsidR="00E45000">
        <w:rPr>
          <w:i/>
          <w:iCs/>
        </w:rPr>
        <w:t>0</w:t>
      </w:r>
      <w:r>
        <w:rPr>
          <w:i/>
          <w:iCs/>
        </w:rPr>
        <w:t xml:space="preserve"> eur</w:t>
      </w:r>
    </w:p>
    <w:p w:rsidR="008527D0" w:rsidRDefault="008527D0">
      <w:pPr>
        <w:pStyle w:val="Nadpis4"/>
        <w:numPr>
          <w:ilvl w:val="0"/>
          <w:numId w:val="1"/>
        </w:numPr>
      </w:pPr>
      <w:r>
        <w:t>Daň z príjmu</w:t>
      </w:r>
    </w:p>
    <w:p w:rsidR="008527D0" w:rsidRDefault="008527D0">
      <w:pPr>
        <w:ind w:left="360"/>
        <w:rPr>
          <w:i/>
          <w:iCs/>
        </w:rPr>
      </w:pPr>
    </w:p>
    <w:p w:rsidR="008527D0" w:rsidRDefault="008527D0">
      <w:pPr>
        <w:rPr>
          <w:i/>
          <w:iCs/>
        </w:rPr>
      </w:pPr>
      <w:r>
        <w:rPr>
          <w:i/>
          <w:iCs/>
        </w:rPr>
        <w:t>Daňovým základom účtovnej jednotky za účtovné obdobie rok 20</w:t>
      </w:r>
      <w:r w:rsidR="002929AB">
        <w:rPr>
          <w:i/>
          <w:iCs/>
        </w:rPr>
        <w:t>2</w:t>
      </w:r>
      <w:r w:rsidR="00E45000">
        <w:rPr>
          <w:i/>
          <w:iCs/>
        </w:rPr>
        <w:t>1</w:t>
      </w:r>
      <w:r w:rsidR="009C094C">
        <w:rPr>
          <w:i/>
          <w:iCs/>
        </w:rPr>
        <w:t xml:space="preserve"> </w:t>
      </w:r>
      <w:r>
        <w:rPr>
          <w:i/>
          <w:iCs/>
        </w:rPr>
        <w:t xml:space="preserve">bol hospodársky výsledok z bežnej činnosti – </w:t>
      </w:r>
      <w:r w:rsidR="002929AB">
        <w:rPr>
          <w:i/>
          <w:iCs/>
        </w:rPr>
        <w:t>účtovná</w:t>
      </w:r>
      <w:r w:rsidR="00172254">
        <w:rPr>
          <w:i/>
          <w:iCs/>
        </w:rPr>
        <w:t xml:space="preserve"> strata </w:t>
      </w:r>
      <w:r w:rsidR="00E45000">
        <w:rPr>
          <w:i/>
          <w:iCs/>
        </w:rPr>
        <w:t>45029</w:t>
      </w:r>
      <w:r w:rsidR="007309C4">
        <w:rPr>
          <w:i/>
          <w:iCs/>
        </w:rPr>
        <w:t xml:space="preserve"> eu</w:t>
      </w:r>
      <w:r w:rsidR="007967A8">
        <w:rPr>
          <w:i/>
          <w:iCs/>
        </w:rPr>
        <w:t>r</w:t>
      </w:r>
      <w:r w:rsidR="00437535">
        <w:rPr>
          <w:i/>
          <w:iCs/>
        </w:rPr>
        <w:t xml:space="preserve"> </w:t>
      </w:r>
      <w:r w:rsidR="00172254">
        <w:rPr>
          <w:i/>
          <w:iCs/>
        </w:rPr>
        <w:t>.</w:t>
      </w:r>
    </w:p>
    <w:p w:rsidR="008527D0" w:rsidRDefault="008527D0">
      <w:pPr>
        <w:rPr>
          <w:i/>
          <w:iCs/>
        </w:rPr>
      </w:pPr>
    </w:p>
    <w:sectPr w:rsidR="008527D0" w:rsidSect="00C709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4678F"/>
    <w:multiLevelType w:val="hybridMultilevel"/>
    <w:tmpl w:val="1D7A3562"/>
    <w:lvl w:ilvl="0" w:tplc="201AF3DE">
      <w:start w:val="9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>
    <w:nsid w:val="3C8E5B94"/>
    <w:multiLevelType w:val="hybridMultilevel"/>
    <w:tmpl w:val="C3D44400"/>
    <w:lvl w:ilvl="0" w:tplc="C242F392">
      <w:start w:val="5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">
    <w:nsid w:val="68223941"/>
    <w:multiLevelType w:val="hybridMultilevel"/>
    <w:tmpl w:val="76B46FE4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A22F2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characterSpacingControl w:val="doNotCompress"/>
  <w:compat/>
  <w:rsids>
    <w:rsidRoot w:val="005C2414"/>
    <w:rsid w:val="000646FE"/>
    <w:rsid w:val="0008715F"/>
    <w:rsid w:val="000F3073"/>
    <w:rsid w:val="00114460"/>
    <w:rsid w:val="00146F14"/>
    <w:rsid w:val="00153D4F"/>
    <w:rsid w:val="00172254"/>
    <w:rsid w:val="001D17C6"/>
    <w:rsid w:val="002929AB"/>
    <w:rsid w:val="002A472C"/>
    <w:rsid w:val="00324FBA"/>
    <w:rsid w:val="003254BD"/>
    <w:rsid w:val="00393ABD"/>
    <w:rsid w:val="003A7E89"/>
    <w:rsid w:val="003C17E6"/>
    <w:rsid w:val="003F1B12"/>
    <w:rsid w:val="00403F13"/>
    <w:rsid w:val="00437535"/>
    <w:rsid w:val="004561A4"/>
    <w:rsid w:val="004A711D"/>
    <w:rsid w:val="00514E39"/>
    <w:rsid w:val="005A5942"/>
    <w:rsid w:val="005B1A29"/>
    <w:rsid w:val="005C2414"/>
    <w:rsid w:val="005C7F7F"/>
    <w:rsid w:val="005F18C5"/>
    <w:rsid w:val="006050AA"/>
    <w:rsid w:val="006B2C25"/>
    <w:rsid w:val="007309C4"/>
    <w:rsid w:val="0075767B"/>
    <w:rsid w:val="007967A8"/>
    <w:rsid w:val="007A1A2C"/>
    <w:rsid w:val="007E1C79"/>
    <w:rsid w:val="008527D0"/>
    <w:rsid w:val="009641BB"/>
    <w:rsid w:val="009B02AC"/>
    <w:rsid w:val="009C094C"/>
    <w:rsid w:val="009D0478"/>
    <w:rsid w:val="00A53D33"/>
    <w:rsid w:val="00A61C8B"/>
    <w:rsid w:val="00AA240C"/>
    <w:rsid w:val="00AA4270"/>
    <w:rsid w:val="00AB4C32"/>
    <w:rsid w:val="00AB4DAE"/>
    <w:rsid w:val="00B529C9"/>
    <w:rsid w:val="00B628BD"/>
    <w:rsid w:val="00BB4C04"/>
    <w:rsid w:val="00C060A8"/>
    <w:rsid w:val="00C2191F"/>
    <w:rsid w:val="00C50508"/>
    <w:rsid w:val="00C70909"/>
    <w:rsid w:val="00C932F8"/>
    <w:rsid w:val="00CA4875"/>
    <w:rsid w:val="00D0178F"/>
    <w:rsid w:val="00D4469D"/>
    <w:rsid w:val="00DB0A5E"/>
    <w:rsid w:val="00DD2AF6"/>
    <w:rsid w:val="00DD600B"/>
    <w:rsid w:val="00DF1021"/>
    <w:rsid w:val="00E11495"/>
    <w:rsid w:val="00E352BA"/>
    <w:rsid w:val="00E36E42"/>
    <w:rsid w:val="00E45000"/>
    <w:rsid w:val="00ED0617"/>
    <w:rsid w:val="00F030AE"/>
    <w:rsid w:val="00F07C53"/>
    <w:rsid w:val="00F314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C70909"/>
    <w:rPr>
      <w:sz w:val="24"/>
      <w:szCs w:val="24"/>
    </w:rPr>
  </w:style>
  <w:style w:type="paragraph" w:styleId="Nadpis1">
    <w:name w:val="heading 1"/>
    <w:basedOn w:val="Normlny"/>
    <w:next w:val="Normlny"/>
    <w:qFormat/>
    <w:rsid w:val="00C70909"/>
    <w:pPr>
      <w:keepNext/>
      <w:ind w:left="2124" w:firstLine="708"/>
      <w:outlineLvl w:val="0"/>
    </w:pPr>
    <w:rPr>
      <w:b/>
      <w:bCs/>
      <w:i/>
      <w:iCs/>
    </w:rPr>
  </w:style>
  <w:style w:type="paragraph" w:styleId="Nadpis2">
    <w:name w:val="heading 2"/>
    <w:basedOn w:val="Normlny"/>
    <w:next w:val="Normlny"/>
    <w:qFormat/>
    <w:rsid w:val="00C70909"/>
    <w:pPr>
      <w:keepNext/>
      <w:outlineLvl w:val="1"/>
    </w:pPr>
    <w:rPr>
      <w:i/>
      <w:iCs/>
    </w:rPr>
  </w:style>
  <w:style w:type="paragraph" w:styleId="Nadpis3">
    <w:name w:val="heading 3"/>
    <w:basedOn w:val="Normlny"/>
    <w:next w:val="Normlny"/>
    <w:qFormat/>
    <w:rsid w:val="00C70909"/>
    <w:pPr>
      <w:keepNext/>
      <w:ind w:left="705"/>
      <w:outlineLvl w:val="2"/>
    </w:pPr>
    <w:rPr>
      <w:b/>
      <w:bCs/>
      <w:i/>
      <w:iCs/>
    </w:rPr>
  </w:style>
  <w:style w:type="paragraph" w:styleId="Nadpis4">
    <w:name w:val="heading 4"/>
    <w:basedOn w:val="Normlny"/>
    <w:next w:val="Normlny"/>
    <w:qFormat/>
    <w:rsid w:val="00C70909"/>
    <w:pPr>
      <w:keepNext/>
      <w:outlineLvl w:val="3"/>
    </w:pPr>
    <w:rPr>
      <w:b/>
      <w:bCs/>
      <w:i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">
    <w:name w:val="Body Text Indent"/>
    <w:basedOn w:val="Normlny"/>
    <w:rsid w:val="00C70909"/>
    <w:pPr>
      <w:ind w:left="360"/>
    </w:pPr>
    <w:rPr>
      <w:i/>
      <w:iCs/>
    </w:rPr>
  </w:style>
  <w:style w:type="paragraph" w:styleId="Textbubliny">
    <w:name w:val="Balloon Text"/>
    <w:basedOn w:val="Normlny"/>
    <w:semiHidden/>
    <w:rsid w:val="005C7F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27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674</Words>
  <Characters>3846</Characters>
  <Application>Microsoft Office Word</Application>
  <DocSecurity>0</DocSecurity>
  <Lines>32</Lines>
  <Paragraphs>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 k účtovnej závierke</vt:lpstr>
      <vt:lpstr>POZNÁMKY  k účtovnej závierke</vt:lpstr>
    </vt:vector>
  </TitlesOfParts>
  <Company>Jastrabík - Žalúzie</Company>
  <LinksUpToDate>false</LinksUpToDate>
  <CharactersWithSpaces>4511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 k účtovnej závierke</dc:title>
  <dc:creator>*</dc:creator>
  <cp:lastModifiedBy>Slávka</cp:lastModifiedBy>
  <cp:revision>2</cp:revision>
  <cp:lastPrinted>2013-03-04T09:22:00Z</cp:lastPrinted>
  <dcterms:created xsi:type="dcterms:W3CDTF">2022-03-24T08:36:00Z</dcterms:created>
  <dcterms:modified xsi:type="dcterms:W3CDTF">2022-03-24T08:36:00Z</dcterms:modified>
</cp:coreProperties>
</file>