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65A0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6D1162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65A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CANDYS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65A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52904172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65A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J.M.Hurbana 312/46, Brezová pod Bradlom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6D116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D116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D116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65A0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        </w:t>
            </w:r>
          </w:p>
        </w:tc>
        <w:tc>
          <w:tcPr>
            <w:tcW w:w="3342" w:type="dxa"/>
          </w:tcPr>
          <w:p w:rsidR="002D7E6D" w:rsidRPr="00A55E63" w:rsidRDefault="00665A0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6D116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665A00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- 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D116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Podľa §§ 26 a 27 zákona o dani z príjmu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D116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5A0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65A00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nevyskytli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6D116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6D116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</w:t>
      </w:r>
      <w:r w:rsidR="006D1162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účtovná závierka sa zostavuje za s.r.o.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5A0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6D1162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65A00" w:rsidRPr="00A55E63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65A0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70BA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65A00" w:rsidRPr="00A55E63" w:rsidRDefault="00665A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65A00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470BAC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65A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65A00" w:rsidRPr="00A55E63" w:rsidRDefault="00665A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470BA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7F6D4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0D88" w:rsidRDefault="00AA0D88">
      <w:r>
        <w:separator/>
      </w:r>
    </w:p>
  </w:endnote>
  <w:endnote w:type="continuationSeparator" w:id="1">
    <w:p w:rsidR="00AA0D88" w:rsidRDefault="00AA0D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D0B8F">
    <w:pPr>
      <w:spacing w:line="200" w:lineRule="exact"/>
      <w:rPr>
        <w:sz w:val="20"/>
        <w:szCs w:val="20"/>
      </w:rPr>
    </w:pPr>
    <w:r w:rsidRPr="004D0B8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D0B8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D0B8F">
                  <w:fldChar w:fldCharType="separate"/>
                </w:r>
                <w:r w:rsidR="00665A00">
                  <w:rPr>
                    <w:rFonts w:cs="Times New Roman"/>
                    <w:noProof/>
                  </w:rPr>
                  <w:t>3</w:t>
                </w:r>
                <w:r w:rsidR="004D0B8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0D88" w:rsidRDefault="00AA0D88">
      <w:r>
        <w:separator/>
      </w:r>
    </w:p>
  </w:footnote>
  <w:footnote w:type="continuationSeparator" w:id="1">
    <w:p w:rsidR="00AA0D88" w:rsidRDefault="00AA0D8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65A00">
      <w:rPr>
        <w:rFonts w:ascii="Arial" w:hAnsi="Arial" w:cs="Arial"/>
        <w:sz w:val="22"/>
        <w:szCs w:val="22"/>
        <w:bdr w:val="single" w:sz="4" w:space="0" w:color="auto"/>
      </w:rPr>
      <w:t xml:space="preserve">52904172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65A00">
      <w:rPr>
        <w:rFonts w:ascii="Arial" w:hAnsi="Arial" w:cs="Arial"/>
        <w:sz w:val="22"/>
        <w:szCs w:val="22"/>
        <w:bdr w:val="single" w:sz="4" w:space="0" w:color="auto"/>
      </w:rPr>
      <w:t>2121192447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516EF"/>
    <w:rsid w:val="002401F1"/>
    <w:rsid w:val="002C12B4"/>
    <w:rsid w:val="002D7E6D"/>
    <w:rsid w:val="00321E9D"/>
    <w:rsid w:val="003252A8"/>
    <w:rsid w:val="003657F5"/>
    <w:rsid w:val="00373635"/>
    <w:rsid w:val="003D056F"/>
    <w:rsid w:val="00401155"/>
    <w:rsid w:val="00470BAC"/>
    <w:rsid w:val="004A2BF3"/>
    <w:rsid w:val="004D0B8F"/>
    <w:rsid w:val="0055784D"/>
    <w:rsid w:val="00623868"/>
    <w:rsid w:val="00637F73"/>
    <w:rsid w:val="00665A00"/>
    <w:rsid w:val="00676DB4"/>
    <w:rsid w:val="006D1162"/>
    <w:rsid w:val="007F6D4A"/>
    <w:rsid w:val="008771A6"/>
    <w:rsid w:val="00913435"/>
    <w:rsid w:val="00916772"/>
    <w:rsid w:val="009A27D0"/>
    <w:rsid w:val="009D5C84"/>
    <w:rsid w:val="00A55E63"/>
    <w:rsid w:val="00AA0D88"/>
    <w:rsid w:val="00AD6C8A"/>
    <w:rsid w:val="00AD749D"/>
    <w:rsid w:val="00B15E67"/>
    <w:rsid w:val="00B7440A"/>
    <w:rsid w:val="00C01CB7"/>
    <w:rsid w:val="00CC3205"/>
    <w:rsid w:val="00CD545D"/>
    <w:rsid w:val="00D902F3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F6D4A"/>
    <w:rPr>
      <w:lang w:val="sk-SK"/>
    </w:rPr>
  </w:style>
  <w:style w:type="paragraph" w:styleId="Nadpis1">
    <w:name w:val="heading 1"/>
    <w:basedOn w:val="Normlny"/>
    <w:uiPriority w:val="1"/>
    <w:qFormat/>
    <w:rsid w:val="007F6D4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F6D4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F6D4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F6D4A"/>
  </w:style>
  <w:style w:type="paragraph" w:customStyle="1" w:styleId="TableParagraph">
    <w:name w:val="Table Paragraph"/>
    <w:basedOn w:val="Normlny"/>
    <w:uiPriority w:val="1"/>
    <w:qFormat/>
    <w:rsid w:val="007F6D4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</cp:revision>
  <cp:lastPrinted>2022-02-07T18:40:00Z</cp:lastPrinted>
  <dcterms:created xsi:type="dcterms:W3CDTF">2022-02-07T18:40:00Z</dcterms:created>
  <dcterms:modified xsi:type="dcterms:W3CDTF">2022-02-07T18:40:00Z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