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2FE0" w:rsidRDefault="002C1B10" w:rsidP="002C1B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pre rok 2021</w:t>
      </w:r>
    </w:p>
    <w:p w:rsidR="002C1B10" w:rsidRDefault="002C1B10" w:rsidP="002C1B10">
      <w:pPr>
        <w:jc w:val="center"/>
        <w:rPr>
          <w:b/>
          <w:sz w:val="24"/>
          <w:szCs w:val="24"/>
        </w:rPr>
      </w:pPr>
    </w:p>
    <w:p w:rsidR="002C1B10" w:rsidRDefault="002C1B10" w:rsidP="002C1B10">
      <w:pPr>
        <w:pStyle w:val="Odsekzoznamu"/>
        <w:numPr>
          <w:ilvl w:val="0"/>
          <w:numId w:val="1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Základné informácie o účtovnej jednotke</w:t>
      </w:r>
    </w:p>
    <w:p w:rsidR="002C1B10" w:rsidRDefault="002C1B10" w:rsidP="002C1B10">
      <w:pPr>
        <w:ind w:left="360"/>
        <w:rPr>
          <w:b/>
          <w:sz w:val="24"/>
          <w:szCs w:val="24"/>
        </w:rPr>
      </w:pPr>
    </w:p>
    <w:p w:rsidR="002C1B10" w:rsidRDefault="002C1B10" w:rsidP="002C1B10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Názov právnickej osoby: SOVOS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2C1B10" w:rsidRDefault="002C1B10" w:rsidP="002C1B1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Sídlo právnickej osoby: </w:t>
      </w:r>
      <w:proofErr w:type="spellStart"/>
      <w:r>
        <w:rPr>
          <w:sz w:val="24"/>
          <w:szCs w:val="24"/>
        </w:rPr>
        <w:t>Gútska</w:t>
      </w:r>
      <w:proofErr w:type="spellEnd"/>
      <w:r>
        <w:rPr>
          <w:sz w:val="24"/>
          <w:szCs w:val="24"/>
        </w:rPr>
        <w:t xml:space="preserve"> 38, 946 51 Nesvady</w:t>
      </w:r>
    </w:p>
    <w:p w:rsidR="002C1B10" w:rsidRDefault="002C1B10" w:rsidP="002C1B10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založenia účtovnej jednotky: 25.08.1993</w:t>
      </w:r>
    </w:p>
    <w:p w:rsidR="002C1B10" w:rsidRDefault="002C1B10" w:rsidP="002C1B10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členoch štatutárnych orgánov účtovnej jednotky:</w:t>
      </w:r>
    </w:p>
    <w:p w:rsidR="002C1B10" w:rsidRDefault="002C1B10" w:rsidP="002C1B1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Jozef </w:t>
      </w:r>
      <w:proofErr w:type="spellStart"/>
      <w:r>
        <w:rPr>
          <w:sz w:val="24"/>
          <w:szCs w:val="24"/>
        </w:rPr>
        <w:t>Ba-spoločník</w:t>
      </w:r>
      <w:proofErr w:type="spellEnd"/>
      <w:r>
        <w:rPr>
          <w:sz w:val="24"/>
          <w:szCs w:val="24"/>
        </w:rPr>
        <w:t>, konateľ 100%</w:t>
      </w:r>
    </w:p>
    <w:p w:rsidR="002C1B10" w:rsidRDefault="002C1B10" w:rsidP="002C1B10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Opis hlavnej činnosti:</w:t>
      </w:r>
    </w:p>
    <w:p w:rsidR="002C1B10" w:rsidRDefault="002C1B10" w:rsidP="002C1B10">
      <w:pPr>
        <w:ind w:left="360"/>
        <w:rPr>
          <w:sz w:val="24"/>
          <w:szCs w:val="24"/>
        </w:rPr>
      </w:pPr>
      <w:r>
        <w:rPr>
          <w:sz w:val="24"/>
          <w:szCs w:val="24"/>
        </w:rPr>
        <w:t>Maloobchod s predajom stavebného materiálu</w:t>
      </w:r>
    </w:p>
    <w:p w:rsidR="002C1B10" w:rsidRDefault="002C1B10" w:rsidP="002C1B10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v roku 2021 má 4 zamestnancov na riadny pracovný pomer. Na začiatku r. 2021 celkom 4 a na konci roka 2021 celkom 4 zamestnancov.</w:t>
      </w:r>
    </w:p>
    <w:p w:rsidR="002C1B10" w:rsidRDefault="002C1B10" w:rsidP="002C1B10">
      <w:pPr>
        <w:ind w:left="360"/>
        <w:rPr>
          <w:sz w:val="24"/>
          <w:szCs w:val="24"/>
        </w:rPr>
      </w:pPr>
      <w:r>
        <w:rPr>
          <w:sz w:val="24"/>
          <w:szCs w:val="24"/>
        </w:rPr>
        <w:t>Schválenie účtovnej závierky za predchádzajúce účtovné obdobie /r.2020/: 27.05.2021</w:t>
      </w:r>
    </w:p>
    <w:p w:rsidR="002C1B10" w:rsidRDefault="002C1B10" w:rsidP="002C1B10">
      <w:pPr>
        <w:ind w:left="360"/>
        <w:rPr>
          <w:sz w:val="24"/>
          <w:szCs w:val="24"/>
        </w:rPr>
      </w:pPr>
    </w:p>
    <w:p w:rsidR="002C1B10" w:rsidRDefault="002C1B10" w:rsidP="002C1B10">
      <w:pPr>
        <w:pStyle w:val="Odsekzoznamu"/>
        <w:numPr>
          <w:ilvl w:val="0"/>
          <w:numId w:val="1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</w:t>
      </w:r>
      <w:r w:rsidR="00424C8D">
        <w:rPr>
          <w:b/>
          <w:sz w:val="24"/>
          <w:szCs w:val="24"/>
        </w:rPr>
        <w:t>metódach</w:t>
      </w:r>
    </w:p>
    <w:p w:rsidR="002C1B10" w:rsidRDefault="002C1B10" w:rsidP="002C1B10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bude nepretržite pokračovať vo svojej činnosti.</w:t>
      </w:r>
    </w:p>
    <w:p w:rsidR="002C1B10" w:rsidRDefault="002C1B10" w:rsidP="002C1B10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oceňovania jednotlivých položiek majetku a záväzkov:</w:t>
      </w:r>
    </w:p>
    <w:p w:rsidR="002C1B10" w:rsidRDefault="002C1B10" w:rsidP="002C1B1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a,  dlhodobý hmotný majetok obstaraný kúpou</w:t>
      </w:r>
    </w:p>
    <w:p w:rsidR="002C1B10" w:rsidRDefault="002C1B10" w:rsidP="002C1B1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b, zásoby obstaraný kúpou</w:t>
      </w:r>
    </w:p>
    <w:p w:rsidR="002C1B10" w:rsidRDefault="002C1B10" w:rsidP="002C1B1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c, pohľadávky</w:t>
      </w:r>
    </w:p>
    <w:p w:rsidR="002C1B10" w:rsidRDefault="002C1B10" w:rsidP="002C1B1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d, dlhodobý finančný majetok</w:t>
      </w:r>
    </w:p>
    <w:p w:rsidR="002C1B10" w:rsidRDefault="002C1B10" w:rsidP="002C1B1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e, krátkodobý finančný majetok</w:t>
      </w:r>
    </w:p>
    <w:p w:rsidR="002C1B10" w:rsidRDefault="002C1B10" w:rsidP="002C1B1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f, časové rozlíšenie na strane aktív</w:t>
      </w:r>
    </w:p>
    <w:p w:rsidR="002C1B10" w:rsidRDefault="002C1B10" w:rsidP="002C1B1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g, záväzky</w:t>
      </w:r>
    </w:p>
    <w:p w:rsidR="002C1B10" w:rsidRDefault="002C1B10" w:rsidP="002C1B10">
      <w:pPr>
        <w:jc w:val="both"/>
        <w:rPr>
          <w:sz w:val="24"/>
          <w:szCs w:val="24"/>
        </w:rPr>
      </w:pPr>
    </w:p>
    <w:p w:rsidR="00424C8D" w:rsidRDefault="00424C8D" w:rsidP="002C1B10">
      <w:pPr>
        <w:jc w:val="both"/>
        <w:rPr>
          <w:sz w:val="24"/>
          <w:szCs w:val="24"/>
        </w:rPr>
      </w:pPr>
    </w:p>
    <w:p w:rsidR="00424C8D" w:rsidRDefault="00424C8D" w:rsidP="002C1B10">
      <w:pPr>
        <w:jc w:val="both"/>
        <w:rPr>
          <w:sz w:val="24"/>
          <w:szCs w:val="24"/>
        </w:rPr>
      </w:pPr>
    </w:p>
    <w:p w:rsidR="00424C8D" w:rsidRDefault="00424C8D" w:rsidP="002C1B10">
      <w:pPr>
        <w:jc w:val="both"/>
        <w:rPr>
          <w:sz w:val="24"/>
          <w:szCs w:val="24"/>
        </w:rPr>
      </w:pPr>
    </w:p>
    <w:p w:rsidR="00424C8D" w:rsidRDefault="00424C8D" w:rsidP="002C1B10">
      <w:pPr>
        <w:jc w:val="both"/>
        <w:rPr>
          <w:sz w:val="24"/>
          <w:szCs w:val="24"/>
        </w:rPr>
      </w:pPr>
    </w:p>
    <w:p w:rsidR="002C1B10" w:rsidRDefault="002C1B10" w:rsidP="002C1B10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Spôsob zostavenia odpisového plánu:</w:t>
      </w:r>
    </w:p>
    <w:p w:rsidR="002C1B10" w:rsidRDefault="002C1B10" w:rsidP="002C1B10">
      <w:pPr>
        <w:jc w:val="both"/>
        <w:rPr>
          <w:sz w:val="24"/>
          <w:szCs w:val="24"/>
        </w:rPr>
      </w:pPr>
    </w:p>
    <w:p w:rsidR="002C1B10" w:rsidRDefault="002C1B10" w:rsidP="002C1B1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Druh majetku</w:t>
      </w:r>
      <w:r w:rsidR="00424C8D">
        <w:rPr>
          <w:sz w:val="24"/>
          <w:szCs w:val="24"/>
        </w:rPr>
        <w:t>:                   Doba odpisovania      Sadzba odpisov           Odpisová metóda</w:t>
      </w:r>
    </w:p>
    <w:p w:rsidR="00424C8D" w:rsidRDefault="00424C8D" w:rsidP="002C1B1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Osobný automobil                 4 roky                             ¼                              Rovnomerné</w:t>
      </w:r>
    </w:p>
    <w:p w:rsidR="00424C8D" w:rsidRDefault="00424C8D" w:rsidP="002C1B1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Nákladný automobil              4 roky                             ¼                              Rovnomerné</w:t>
      </w:r>
    </w:p>
    <w:p w:rsidR="00424C8D" w:rsidRPr="00424C8D" w:rsidRDefault="00424C8D" w:rsidP="00424C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Vysokozdvižný vozík              4 roky                             ¼                              Rovnomerné</w:t>
      </w:r>
    </w:p>
    <w:p w:rsidR="002C1B10" w:rsidRPr="002C1B10" w:rsidRDefault="002C1B10" w:rsidP="002C1B10">
      <w:pPr>
        <w:ind w:left="360"/>
        <w:jc w:val="both"/>
        <w:rPr>
          <w:b/>
          <w:sz w:val="24"/>
          <w:szCs w:val="24"/>
        </w:rPr>
      </w:pPr>
    </w:p>
    <w:p w:rsidR="002C1B10" w:rsidRPr="002C1B10" w:rsidRDefault="002C1B10" w:rsidP="002C1B10">
      <w:pPr>
        <w:rPr>
          <w:b/>
          <w:sz w:val="24"/>
          <w:szCs w:val="24"/>
        </w:rPr>
      </w:pPr>
    </w:p>
    <w:sectPr w:rsidR="002C1B10" w:rsidRPr="002C1B10" w:rsidSect="00E62F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6C43B9"/>
    <w:multiLevelType w:val="hybridMultilevel"/>
    <w:tmpl w:val="B726BA04"/>
    <w:lvl w:ilvl="0" w:tplc="1668DF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2C1B10"/>
    <w:rsid w:val="002C1B10"/>
    <w:rsid w:val="00424C8D"/>
    <w:rsid w:val="008136CB"/>
    <w:rsid w:val="00E62F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2FE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C1B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219</Words>
  <Characters>1253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Andi</dc:creator>
  <cp:lastModifiedBy>Andi</cp:lastModifiedBy>
  <cp:revision>1</cp:revision>
  <dcterms:created xsi:type="dcterms:W3CDTF">2022-03-26T20:09:00Z</dcterms:created>
  <dcterms:modified xsi:type="dcterms:W3CDTF">2022-03-26T20:37:00Z</dcterms:modified>
</cp:coreProperties>
</file>