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03630" w:rsidRDefault="00603630" w:rsidP="003C355D">
      <w:pPr>
        <w:keepNext/>
        <w:spacing w:before="0" w:line="240" w:lineRule="auto"/>
        <w:outlineLvl w:val="2"/>
        <w:rPr>
          <w:b/>
          <w:bCs/>
          <w:sz w:val="24"/>
        </w:rPr>
      </w:pPr>
    </w:p>
    <w:p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B01CC5">
        <w:rPr>
          <w:sz w:val="22"/>
          <w:szCs w:val="22"/>
          <w:lang w:eastAsia="sk-SK"/>
        </w:rPr>
        <w:t xml:space="preserve">  </w:t>
      </w:r>
      <w:r w:rsidR="001B380B">
        <w:rPr>
          <w:sz w:val="22"/>
          <w:szCs w:val="22"/>
          <w:lang w:eastAsia="sk-SK"/>
        </w:rPr>
        <w:t xml:space="preserve">I.T. </w:t>
      </w:r>
      <w:proofErr w:type="spellStart"/>
      <w:r w:rsidR="001B380B">
        <w:rPr>
          <w:sz w:val="22"/>
          <w:szCs w:val="22"/>
          <w:lang w:eastAsia="sk-SK"/>
        </w:rPr>
        <w:t>klímaservis</w:t>
      </w:r>
      <w:proofErr w:type="spellEnd"/>
      <w:r w:rsidR="001B380B">
        <w:rPr>
          <w:sz w:val="22"/>
          <w:szCs w:val="22"/>
          <w:lang w:eastAsia="sk-SK"/>
        </w:rPr>
        <w:t xml:space="preserve"> s.r.o. </w:t>
      </w:r>
    </w:p>
    <w:p w:rsidR="00000FEC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1" w:name="ADRESA"/>
      <w:bookmarkStart w:id="2" w:name="ADRESA_END"/>
      <w:bookmarkEnd w:id="1"/>
      <w:bookmarkEnd w:id="2"/>
      <w:r w:rsidR="005879D3">
        <w:rPr>
          <w:sz w:val="22"/>
          <w:szCs w:val="22"/>
          <w:lang w:eastAsia="sk-SK"/>
        </w:rPr>
        <w:t xml:space="preserve"> </w:t>
      </w:r>
      <w:r w:rsidR="001B380B">
        <w:rPr>
          <w:sz w:val="22"/>
          <w:szCs w:val="22"/>
          <w:lang w:eastAsia="sk-SK"/>
        </w:rPr>
        <w:t xml:space="preserve">Hlavná </w:t>
      </w:r>
      <w:r w:rsidR="00912D9C">
        <w:rPr>
          <w:sz w:val="22"/>
          <w:szCs w:val="22"/>
          <w:lang w:eastAsia="sk-SK"/>
        </w:rPr>
        <w:t xml:space="preserve"> </w:t>
      </w:r>
      <w:r w:rsidR="00B749F1">
        <w:rPr>
          <w:sz w:val="22"/>
          <w:szCs w:val="22"/>
          <w:lang w:eastAsia="sk-SK"/>
        </w:rPr>
        <w:t xml:space="preserve">č </w:t>
      </w:r>
      <w:r w:rsidR="001B380B">
        <w:rPr>
          <w:sz w:val="22"/>
          <w:szCs w:val="22"/>
          <w:lang w:eastAsia="sk-SK"/>
        </w:rPr>
        <w:t>554/100</w:t>
      </w:r>
      <w:r w:rsidR="00B749F1">
        <w:rPr>
          <w:sz w:val="22"/>
          <w:szCs w:val="22"/>
          <w:lang w:eastAsia="sk-SK"/>
        </w:rPr>
        <w:t xml:space="preserve"> </w:t>
      </w:r>
      <w:r w:rsidR="00D80645">
        <w:rPr>
          <w:sz w:val="22"/>
          <w:szCs w:val="22"/>
          <w:lang w:eastAsia="sk-SK"/>
        </w:rPr>
        <w:t xml:space="preserve"> </w:t>
      </w:r>
      <w:r w:rsidR="00000FEC">
        <w:rPr>
          <w:sz w:val="22"/>
          <w:szCs w:val="22"/>
          <w:lang w:eastAsia="sk-SK"/>
        </w:rPr>
        <w:t xml:space="preserve"> , 94</w:t>
      </w:r>
      <w:r w:rsidR="00912D9C">
        <w:rPr>
          <w:sz w:val="22"/>
          <w:szCs w:val="22"/>
          <w:lang w:eastAsia="sk-SK"/>
        </w:rPr>
        <w:t>632</w:t>
      </w:r>
      <w:r w:rsidR="005879D3">
        <w:rPr>
          <w:sz w:val="22"/>
          <w:szCs w:val="22"/>
          <w:lang w:eastAsia="sk-SK"/>
        </w:rPr>
        <w:t xml:space="preserve"> </w:t>
      </w:r>
      <w:r w:rsidR="00912D9C">
        <w:rPr>
          <w:sz w:val="22"/>
          <w:szCs w:val="22"/>
          <w:lang w:eastAsia="sk-SK"/>
        </w:rPr>
        <w:t xml:space="preserve"> Marcelová </w:t>
      </w:r>
      <w:r w:rsidR="00B749F1">
        <w:rPr>
          <w:sz w:val="22"/>
          <w:szCs w:val="22"/>
          <w:lang w:eastAsia="sk-SK"/>
        </w:rPr>
        <w:t xml:space="preserve"> </w:t>
      </w:r>
    </w:p>
    <w:p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1B380B">
        <w:rPr>
          <w:sz w:val="22"/>
          <w:szCs w:val="22"/>
          <w:lang w:val="cs-CZ"/>
        </w:rPr>
        <w:t>53649885</w:t>
      </w:r>
    </w:p>
    <w:p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5" w:name="ZACIN"/>
      <w:bookmarkStart w:id="6" w:name="ZACIN_END"/>
      <w:bookmarkEnd w:id="5"/>
      <w:bookmarkEnd w:id="6"/>
      <w:r w:rsidR="00B01CC5">
        <w:rPr>
          <w:sz w:val="22"/>
          <w:szCs w:val="22"/>
          <w:lang w:eastAsia="sk-SK"/>
        </w:rPr>
        <w:t xml:space="preserve"> </w:t>
      </w:r>
      <w:r w:rsidR="001B380B">
        <w:rPr>
          <w:sz w:val="22"/>
          <w:szCs w:val="22"/>
          <w:lang w:eastAsia="sk-SK"/>
        </w:rPr>
        <w:t>27</w:t>
      </w:r>
      <w:r w:rsidR="00912D9C">
        <w:rPr>
          <w:sz w:val="22"/>
          <w:szCs w:val="22"/>
          <w:lang w:eastAsia="sk-SK"/>
        </w:rPr>
        <w:t>.0</w:t>
      </w:r>
      <w:r w:rsidR="001B380B">
        <w:rPr>
          <w:sz w:val="22"/>
          <w:szCs w:val="22"/>
          <w:lang w:eastAsia="sk-SK"/>
        </w:rPr>
        <w:t>3</w:t>
      </w:r>
      <w:r w:rsidR="00912D9C">
        <w:rPr>
          <w:sz w:val="22"/>
          <w:szCs w:val="22"/>
          <w:lang w:eastAsia="sk-SK"/>
        </w:rPr>
        <w:t>.20</w:t>
      </w:r>
      <w:r w:rsidR="001B380B">
        <w:rPr>
          <w:sz w:val="22"/>
          <w:szCs w:val="22"/>
          <w:lang w:eastAsia="sk-SK"/>
        </w:rPr>
        <w:t>2</w:t>
      </w:r>
      <w:r w:rsidR="00912D9C">
        <w:rPr>
          <w:sz w:val="22"/>
          <w:szCs w:val="22"/>
          <w:lang w:eastAsia="sk-SK"/>
        </w:rPr>
        <w:t>1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1B380B">
        <w:rPr>
          <w:rFonts w:cs="Arial Narrow"/>
          <w:sz w:val="22"/>
          <w:szCs w:val="22"/>
        </w:rPr>
        <w:t xml:space="preserve">27.03.2021 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:rsidR="003C355D" w:rsidRDefault="00B01CC5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je členom konsolidovaného celku</w:t>
      </w:r>
    </w:p>
    <w:p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2410"/>
        <w:gridCol w:w="2552"/>
      </w:tblGrid>
      <w:tr w:rsidR="00E65262" w:rsidRPr="00D90FC4" w:rsidTr="00477132">
        <w:trPr>
          <w:trHeight w:val="558"/>
        </w:trPr>
        <w:tc>
          <w:tcPr>
            <w:tcW w:w="4961" w:type="dxa"/>
            <w:vAlign w:val="center"/>
          </w:tcPr>
          <w:p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1B380B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:rsidR="00E65262" w:rsidRPr="00D90FC4" w:rsidRDefault="001B380B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1B380B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</w:tbl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eviduje dlhodobý majetok</w:t>
      </w:r>
      <w:r w:rsidR="00E1659E">
        <w:rPr>
          <w:sz w:val="22"/>
          <w:szCs w:val="22"/>
        </w:rPr>
        <w:t xml:space="preserve"> v obstarávacej cene </w:t>
      </w:r>
      <w:r w:rsidR="00D4101F">
        <w:rPr>
          <w:sz w:val="22"/>
          <w:szCs w:val="22"/>
        </w:rPr>
        <w:t>0</w:t>
      </w:r>
      <w:r w:rsidR="00E1659E">
        <w:rPr>
          <w:sz w:val="22"/>
          <w:szCs w:val="22"/>
        </w:rPr>
        <w:t xml:space="preserve"> Eur.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eviduje zásoby</w:t>
      </w:r>
      <w:r w:rsidR="00E1659E">
        <w:rPr>
          <w:sz w:val="22"/>
          <w:szCs w:val="22"/>
        </w:rPr>
        <w:t xml:space="preserve"> </w:t>
      </w:r>
      <w:r w:rsidR="001B380B">
        <w:rPr>
          <w:sz w:val="22"/>
          <w:szCs w:val="22"/>
        </w:rPr>
        <w:t>v hodnote : 21 451,65 EUR</w:t>
      </w:r>
      <w:r w:rsidR="00E1659E">
        <w:rPr>
          <w:sz w:val="22"/>
          <w:szCs w:val="22"/>
        </w:rPr>
        <w:t>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E1659E">
        <w:rPr>
          <w:sz w:val="22"/>
          <w:szCs w:val="22"/>
        </w:rPr>
        <w:t xml:space="preserve"> </w:t>
      </w:r>
      <w:r>
        <w:rPr>
          <w:sz w:val="22"/>
          <w:szCs w:val="22"/>
        </w:rPr>
        <w:t>eviduje</w:t>
      </w:r>
      <w:r w:rsidR="00E1659E">
        <w:rPr>
          <w:sz w:val="22"/>
          <w:szCs w:val="22"/>
        </w:rPr>
        <w:t xml:space="preserve"> krátkodobé </w:t>
      </w:r>
      <w:r>
        <w:rPr>
          <w:sz w:val="22"/>
          <w:szCs w:val="22"/>
        </w:rPr>
        <w:t xml:space="preserve"> pohľadávky</w:t>
      </w:r>
      <w:r w:rsidR="00E1659E">
        <w:rPr>
          <w:sz w:val="22"/>
          <w:szCs w:val="22"/>
        </w:rPr>
        <w:t xml:space="preserve"> v lehote splatnosti,</w:t>
      </w:r>
      <w:r w:rsidR="00B749F1">
        <w:rPr>
          <w:sz w:val="22"/>
          <w:szCs w:val="22"/>
        </w:rPr>
        <w:t xml:space="preserve"> : </w:t>
      </w:r>
      <w:r w:rsidR="001B380B">
        <w:rPr>
          <w:sz w:val="22"/>
          <w:szCs w:val="22"/>
        </w:rPr>
        <w:t xml:space="preserve"> </w:t>
      </w:r>
      <w:r w:rsidR="007A0A7E">
        <w:rPr>
          <w:sz w:val="22"/>
          <w:szCs w:val="22"/>
        </w:rPr>
        <w:t>13106,98</w:t>
      </w:r>
      <w:r w:rsidR="001B380B">
        <w:rPr>
          <w:sz w:val="22"/>
          <w:szCs w:val="22"/>
        </w:rPr>
        <w:t xml:space="preserve"> </w:t>
      </w:r>
      <w:r w:rsidR="00B749F1">
        <w:rPr>
          <w:sz w:val="22"/>
          <w:szCs w:val="22"/>
        </w:rPr>
        <w:t xml:space="preserve"> Eur</w:t>
      </w:r>
      <w:r w:rsidR="00E1659E">
        <w:rPr>
          <w:sz w:val="22"/>
          <w:szCs w:val="22"/>
        </w:rPr>
        <w:t>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:rsidR="001B380B" w:rsidRDefault="00A769E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Krátkodobý finančný majetok je ocenený menovitou hodnotu. </w:t>
      </w:r>
    </w:p>
    <w:p w:rsidR="00314E6C" w:rsidRPr="00314E6C" w:rsidRDefault="00A769E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Stav </w:t>
      </w:r>
      <w:proofErr w:type="spellStart"/>
      <w:r>
        <w:rPr>
          <w:sz w:val="22"/>
          <w:szCs w:val="22"/>
        </w:rPr>
        <w:t>p</w:t>
      </w:r>
      <w:r w:rsidR="00912D9C">
        <w:rPr>
          <w:sz w:val="22"/>
          <w:szCs w:val="22"/>
        </w:rPr>
        <w:t>enažných</w:t>
      </w:r>
      <w:proofErr w:type="spellEnd"/>
      <w:r w:rsidR="00912D9C">
        <w:rPr>
          <w:sz w:val="22"/>
          <w:szCs w:val="22"/>
        </w:rPr>
        <w:t xml:space="preserve"> prostriedkov </w:t>
      </w:r>
      <w:r>
        <w:rPr>
          <w:sz w:val="22"/>
          <w:szCs w:val="22"/>
        </w:rPr>
        <w:t>k 31.12.20</w:t>
      </w:r>
      <w:r w:rsidR="00912D9C">
        <w:rPr>
          <w:sz w:val="22"/>
          <w:szCs w:val="22"/>
        </w:rPr>
        <w:t>2</w:t>
      </w:r>
      <w:r w:rsidR="00AF2BCE">
        <w:rPr>
          <w:sz w:val="22"/>
          <w:szCs w:val="22"/>
        </w:rPr>
        <w:t>1</w:t>
      </w:r>
      <w:r>
        <w:rPr>
          <w:sz w:val="22"/>
          <w:szCs w:val="22"/>
        </w:rPr>
        <w:t xml:space="preserve">  </w:t>
      </w:r>
      <w:r w:rsidR="00AF2BCE">
        <w:rPr>
          <w:sz w:val="22"/>
          <w:szCs w:val="22"/>
        </w:rPr>
        <w:t>=</w:t>
      </w:r>
      <w:r>
        <w:rPr>
          <w:sz w:val="22"/>
          <w:szCs w:val="22"/>
        </w:rPr>
        <w:t xml:space="preserve">  </w:t>
      </w:r>
      <w:r w:rsidR="007A0A7E">
        <w:rPr>
          <w:sz w:val="22"/>
          <w:szCs w:val="22"/>
        </w:rPr>
        <w:t>1048</w:t>
      </w:r>
      <w:r w:rsidR="001B380B">
        <w:rPr>
          <w:sz w:val="22"/>
          <w:szCs w:val="22"/>
        </w:rPr>
        <w:t>,</w:t>
      </w:r>
      <w:r w:rsidR="007A0A7E">
        <w:rPr>
          <w:sz w:val="22"/>
          <w:szCs w:val="22"/>
        </w:rPr>
        <w:t>80</w:t>
      </w:r>
      <w:r w:rsidR="001B380B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Eur.  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:rsidR="00B01CC5" w:rsidRDefault="00A769EC" w:rsidP="00A769EC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E1659E">
        <w:rPr>
          <w:sz w:val="22"/>
          <w:szCs w:val="22"/>
        </w:rPr>
        <w:t xml:space="preserve"> </w:t>
      </w:r>
      <w:r>
        <w:rPr>
          <w:sz w:val="22"/>
          <w:szCs w:val="22"/>
        </w:rPr>
        <w:t>eviduje záväzky</w:t>
      </w:r>
      <w:r w:rsidR="00E1659E">
        <w:rPr>
          <w:sz w:val="22"/>
          <w:szCs w:val="22"/>
        </w:rPr>
        <w:t xml:space="preserve"> </w:t>
      </w:r>
      <w:r w:rsidR="00B749F1">
        <w:rPr>
          <w:sz w:val="22"/>
          <w:szCs w:val="22"/>
        </w:rPr>
        <w:t xml:space="preserve">v hodnote : </w:t>
      </w:r>
      <w:r w:rsidR="007A0A7E">
        <w:rPr>
          <w:sz w:val="22"/>
          <w:szCs w:val="22"/>
        </w:rPr>
        <w:t xml:space="preserve">40045,72 </w:t>
      </w:r>
      <w:r w:rsidR="00B749F1">
        <w:rPr>
          <w:sz w:val="22"/>
          <w:szCs w:val="22"/>
        </w:rPr>
        <w:t>Eur</w:t>
      </w:r>
      <w:r w:rsidR="00E1659E">
        <w:rPr>
          <w:sz w:val="22"/>
          <w:szCs w:val="22"/>
        </w:rPr>
        <w:t>.</w:t>
      </w:r>
    </w:p>
    <w:p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realizované derivátové operácie.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032A13" w:rsidRDefault="00E1659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Účtovná jednotka vypracovala odpisový plán pre jednotlivé druhy dlhodobého hmotného majetku:</w:t>
      </w:r>
    </w:p>
    <w:p w:rsidR="00E1659E" w:rsidRDefault="00A36756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Stroje , </w:t>
      </w:r>
      <w:proofErr w:type="spellStart"/>
      <w:r>
        <w:rPr>
          <w:sz w:val="22"/>
          <w:szCs w:val="22"/>
        </w:rPr>
        <w:t>sam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hnut</w:t>
      </w:r>
      <w:proofErr w:type="spellEnd"/>
      <w:r>
        <w:rPr>
          <w:sz w:val="22"/>
          <w:szCs w:val="22"/>
        </w:rPr>
        <w:t xml:space="preserve"> veci </w:t>
      </w:r>
      <w:r w:rsidR="00E1659E">
        <w:rPr>
          <w:sz w:val="22"/>
          <w:szCs w:val="22"/>
        </w:rPr>
        <w:t xml:space="preserve"> – 4 roky odpisovania-25%, rovnomerne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:rsidR="00032A13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žiadne zmeny účtovných metód.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spoločnosť nedostala žiadne dotácie.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:rsidR="00425EEE" w:rsidRDefault="005E146D" w:rsidP="00425EEE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:rsidR="005E146D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</w:t>
      </w:r>
      <w:r w:rsidR="005E146D">
        <w:rPr>
          <w:sz w:val="22"/>
          <w:szCs w:val="22"/>
        </w:rPr>
        <w:t xml:space="preserve">   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 xml:space="preserve">celkovej sume zabezpečených záväzkov, opis </w:t>
      </w:r>
      <w:r w:rsidR="005E146D">
        <w:rPr>
          <w:sz w:val="22"/>
          <w:szCs w:val="22"/>
        </w:rPr>
        <w:t xml:space="preserve">a spôsoby zabezpečenia záväzkov  </w:t>
      </w:r>
    </w:p>
    <w:p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162"/>
        <w:gridCol w:w="2813"/>
        <w:gridCol w:w="3195"/>
      </w:tblGrid>
      <w:tr w:rsidR="008A6D18" w:rsidRPr="00337C6C" w:rsidTr="00477132">
        <w:tc>
          <w:tcPr>
            <w:tcW w:w="2046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:rsidTr="00AA6642">
        <w:trPr>
          <w:trHeight w:val="391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1E7202" w:rsidRPr="00337C6C" w:rsidTr="00AA6642">
        <w:trPr>
          <w:trHeight w:val="391"/>
        </w:trPr>
        <w:tc>
          <w:tcPr>
            <w:tcW w:w="2046" w:type="pct"/>
            <w:vAlign w:val="center"/>
          </w:tcPr>
          <w:p w:rsidR="001E7202" w:rsidRPr="00337C6C" w:rsidRDefault="001E7202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:rsidR="001E7202" w:rsidRPr="00337C6C" w:rsidRDefault="007A0A7E" w:rsidP="001E720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40046</w:t>
            </w:r>
          </w:p>
        </w:tc>
        <w:tc>
          <w:tcPr>
            <w:tcW w:w="1571" w:type="pct"/>
            <w:vAlign w:val="center"/>
          </w:tcPr>
          <w:p w:rsidR="001E7202" w:rsidRPr="00337C6C" w:rsidRDefault="001E7202" w:rsidP="00AF2BCE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1E7202" w:rsidRPr="00337C6C" w:rsidTr="00AA6642">
        <w:trPr>
          <w:trHeight w:val="447"/>
        </w:trPr>
        <w:tc>
          <w:tcPr>
            <w:tcW w:w="2046" w:type="pct"/>
            <w:vAlign w:val="center"/>
          </w:tcPr>
          <w:p w:rsidR="001E7202" w:rsidRPr="00337C6C" w:rsidRDefault="001E7202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:rsidR="001E7202" w:rsidRPr="00337C6C" w:rsidRDefault="007A0A7E" w:rsidP="001E720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40046</w:t>
            </w:r>
          </w:p>
        </w:tc>
        <w:tc>
          <w:tcPr>
            <w:tcW w:w="1571" w:type="pct"/>
            <w:vAlign w:val="center"/>
          </w:tcPr>
          <w:p w:rsidR="001E7202" w:rsidRPr="00337C6C" w:rsidRDefault="001E7202" w:rsidP="00AF2BCE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1E7202" w:rsidRPr="00337C6C" w:rsidTr="00AA6642">
        <w:tc>
          <w:tcPr>
            <w:tcW w:w="2046" w:type="pct"/>
            <w:vAlign w:val="center"/>
          </w:tcPr>
          <w:p w:rsidR="001E7202" w:rsidRPr="00337C6C" w:rsidRDefault="001E7202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:rsidR="001E7202" w:rsidRPr="00337C6C" w:rsidRDefault="001E7202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1E7202" w:rsidRPr="00337C6C" w:rsidRDefault="001E7202" w:rsidP="00DC45E9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1E7202" w:rsidRPr="00337C6C" w:rsidTr="00AA6642">
        <w:trPr>
          <w:trHeight w:val="478"/>
        </w:trPr>
        <w:tc>
          <w:tcPr>
            <w:tcW w:w="2046" w:type="pct"/>
            <w:vAlign w:val="center"/>
          </w:tcPr>
          <w:p w:rsidR="001E7202" w:rsidRPr="00337C6C" w:rsidRDefault="001E7202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:rsidR="001E7202" w:rsidRPr="00337C6C" w:rsidRDefault="001E7202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1E7202" w:rsidRPr="00337C6C" w:rsidRDefault="001E7202" w:rsidP="00DC45E9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1E7202" w:rsidRPr="00337C6C" w:rsidTr="00AA6642">
        <w:trPr>
          <w:trHeight w:val="409"/>
        </w:trPr>
        <w:tc>
          <w:tcPr>
            <w:tcW w:w="2046" w:type="pct"/>
            <w:vAlign w:val="center"/>
          </w:tcPr>
          <w:p w:rsidR="001E7202" w:rsidRPr="00337C6C" w:rsidRDefault="001E7202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:rsidR="001E7202" w:rsidRPr="00337C6C" w:rsidRDefault="001E7202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1E7202" w:rsidRPr="00337C6C" w:rsidRDefault="001E7202" w:rsidP="00DC45E9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1E7202" w:rsidRPr="00337C6C" w:rsidTr="00AA6642">
        <w:trPr>
          <w:trHeight w:val="409"/>
        </w:trPr>
        <w:tc>
          <w:tcPr>
            <w:tcW w:w="2046" w:type="pct"/>
            <w:vAlign w:val="center"/>
          </w:tcPr>
          <w:p w:rsidR="001E7202" w:rsidRPr="00337C6C" w:rsidRDefault="001E7202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:rsidR="001E7202" w:rsidRPr="00337C6C" w:rsidRDefault="007A0A7E" w:rsidP="001E720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40046</w:t>
            </w:r>
          </w:p>
        </w:tc>
        <w:tc>
          <w:tcPr>
            <w:tcW w:w="1571" w:type="pct"/>
            <w:vAlign w:val="center"/>
          </w:tcPr>
          <w:p w:rsidR="001E7202" w:rsidRPr="00337C6C" w:rsidRDefault="001E7202" w:rsidP="00DC45E9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:rsidR="00C00307" w:rsidRDefault="005E146D" w:rsidP="00C00307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nadobudnuté</w:t>
      </w:r>
    </w:p>
    <w:p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556"/>
        <w:gridCol w:w="1727"/>
        <w:gridCol w:w="1963"/>
        <w:gridCol w:w="1963"/>
        <w:gridCol w:w="1961"/>
      </w:tblGrid>
      <w:tr w:rsidR="00F346CB" w:rsidRPr="00337C6C" w:rsidTr="00477132">
        <w:tc>
          <w:tcPr>
            <w:tcW w:w="1257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409"/>
        </w:trPr>
        <w:tc>
          <w:tcPr>
            <w:tcW w:w="1257" w:type="pct"/>
            <w:vAlign w:val="center"/>
          </w:tcPr>
          <w:p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F346CB" w:rsidRPr="00C00307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:rsidR="00D84E4B" w:rsidRPr="00AA6642" w:rsidRDefault="005E146D" w:rsidP="00AA6642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podmienené záväzky.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:rsidR="00D84E4B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45EAC" w:rsidRDefault="00545EAC" w:rsidP="00347C39">
      <w:pPr>
        <w:spacing w:before="0" w:after="0" w:line="240" w:lineRule="auto"/>
      </w:pPr>
      <w:r>
        <w:separator/>
      </w:r>
    </w:p>
  </w:endnote>
  <w:endnote w:type="continuationSeparator" w:id="0">
    <w:p w:rsidR="00545EAC" w:rsidRDefault="00545EAC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87A0B" w:rsidRPr="003C355D" w:rsidRDefault="003C355D" w:rsidP="003C355D">
    <w:pPr>
      <w:pStyle w:val="Pta"/>
      <w:jc w:val="right"/>
    </w:pPr>
    <w:r>
      <w:rPr>
        <w:szCs w:val="20"/>
      </w:rPr>
      <w:t xml:space="preserve">Strana </w:t>
    </w:r>
    <w:r w:rsidR="00181002">
      <w:rPr>
        <w:szCs w:val="20"/>
      </w:rPr>
      <w:fldChar w:fldCharType="begin"/>
    </w:r>
    <w:r>
      <w:rPr>
        <w:szCs w:val="20"/>
      </w:rPr>
      <w:instrText>PAGE</w:instrText>
    </w:r>
    <w:r w:rsidR="00181002">
      <w:rPr>
        <w:szCs w:val="20"/>
      </w:rPr>
      <w:fldChar w:fldCharType="separate"/>
    </w:r>
    <w:r w:rsidR="007A0A7E">
      <w:rPr>
        <w:noProof/>
        <w:szCs w:val="20"/>
      </w:rPr>
      <w:t>4</w:t>
    </w:r>
    <w:r w:rsidR="00181002">
      <w:rPr>
        <w:szCs w:val="20"/>
      </w:rPr>
      <w:fldChar w:fldCharType="end"/>
    </w:r>
    <w:r>
      <w:rPr>
        <w:szCs w:val="20"/>
      </w:rPr>
      <w:t xml:space="preserve"> z </w:t>
    </w:r>
    <w:r w:rsidR="00181002">
      <w:rPr>
        <w:szCs w:val="20"/>
      </w:rPr>
      <w:fldChar w:fldCharType="begin"/>
    </w:r>
    <w:r>
      <w:rPr>
        <w:szCs w:val="20"/>
      </w:rPr>
      <w:instrText>NUMPAGES</w:instrText>
    </w:r>
    <w:r w:rsidR="00181002">
      <w:rPr>
        <w:szCs w:val="20"/>
      </w:rPr>
      <w:fldChar w:fldCharType="separate"/>
    </w:r>
    <w:r w:rsidR="007A0A7E">
      <w:rPr>
        <w:noProof/>
        <w:szCs w:val="20"/>
      </w:rPr>
      <w:t>4</w:t>
    </w:r>
    <w:r w:rsidR="00181002">
      <w:rPr>
        <w:szCs w:val="20"/>
      </w:rPr>
      <w:fldChar w:fldCharType="end"/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369A" w:rsidRDefault="00D4369A">
    <w:pPr>
      <w:pStyle w:val="Pta"/>
      <w:jc w:val="right"/>
    </w:pPr>
    <w:r>
      <w:t xml:space="preserve">Strana </w:t>
    </w:r>
    <w:fldSimple w:instr="PAGE   \* MERGEFORMAT">
      <w:r w:rsidR="00E15286">
        <w:rPr>
          <w:noProof/>
        </w:rPr>
        <w:t>6</w:t>
      </w:r>
    </w:fldSimple>
  </w:p>
  <w:p w:rsidR="00D4369A" w:rsidRDefault="00D4369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45EAC" w:rsidRDefault="00545EAC" w:rsidP="00347C39">
      <w:pPr>
        <w:spacing w:before="0" w:after="0" w:line="240" w:lineRule="auto"/>
      </w:pPr>
      <w:r>
        <w:separator/>
      </w:r>
    </w:p>
  </w:footnote>
  <w:footnote w:type="continuationSeparator" w:id="0">
    <w:p w:rsidR="00545EAC" w:rsidRDefault="00545EAC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C53B4" w:rsidRDefault="00181002" w:rsidP="003C53B4">
    <w:pPr>
      <w:pStyle w:val="Hlavika"/>
      <w:ind w:right="360"/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left:0;text-align:left;margin-left:382.55pt;margin-top:1.8pt;width:129.6pt;height:19.45pt;z-index:251656704" o:allowincell="f">
          <v:textbox style="mso-next-textbox:#_x0000_s2049" inset="1mm,0,0,0">
            <w:txbxContent>
              <w:p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7" w:name="DICHLAV"/>
                <w:bookmarkEnd w:id="7"/>
                <w:r w:rsidR="001B380B">
                  <w:rPr>
                    <w:rFonts w:ascii="Arial" w:hAnsi="Arial"/>
                    <w:szCs w:val="20"/>
                    <w:lang w:val="cs-CZ"/>
                  </w:rPr>
                  <w:t>2121456755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_x0000_s2050" type="#_x0000_t202" style="position:absolute;left:0;text-align:left;margin-left:201.05pt;margin-top:1.8pt;width:129.6pt;height:19.45pt;z-index:251658752" o:allowincell="f">
          <v:textbox style="mso-next-textbox:#_x0000_s2050" inset="1mm,0,0,0">
            <w:txbxContent>
              <w:p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  </w:t>
                </w:r>
                <w:bookmarkStart w:id="8" w:name="ICOHLAV"/>
                <w:bookmarkStart w:id="9" w:name="ICOHLAV_END"/>
                <w:bookmarkEnd w:id="8"/>
                <w:bookmarkEnd w:id="9"/>
                <w:r w:rsidR="001B380B">
                  <w:rPr>
                    <w:rFonts w:ascii="Arial" w:hAnsi="Arial"/>
                    <w:szCs w:val="20"/>
                    <w:lang w:val="cs-CZ"/>
                  </w:rPr>
                  <w:t>53649885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_x0000_s2051" type="#_x0000_t202" style="position:absolute;left:0;text-align:left;margin-left:2.2pt;margin-top:1.8pt;width:161.45pt;height:19.45pt;z-index:251657728" o:allowincell="f">
          <v:textbox style="mso-next-textbox:#_x0000_s2051" inset="1mm,0,0,0">
            <w:txbxContent>
              <w:p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proofErr w:type="spellStart"/>
                <w:r w:rsidR="00477132">
                  <w:rPr>
                    <w:rFonts w:ascii="Arial" w:hAnsi="Arial"/>
                    <w:szCs w:val="20"/>
                    <w:lang w:val="cs-CZ"/>
                  </w:rPr>
                  <w:t>Úč</w:t>
                </w:r>
                <w:proofErr w:type="spellEnd"/>
                <w:r w:rsidR="00477132">
                  <w:rPr>
                    <w:rFonts w:ascii="Arial" w:hAnsi="Arial"/>
                    <w:szCs w:val="20"/>
                    <w:lang w:val="cs-CZ"/>
                  </w:rPr>
                  <w:t xml:space="preserve"> MÚJ 3 – 01</w:t>
                </w:r>
              </w:p>
            </w:txbxContent>
          </v:textbox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024" w:rsidRDefault="00335024">
    <w:pPr>
      <w:pStyle w:val="Hlavika"/>
      <w:jc w:val="right"/>
    </w:pPr>
  </w:p>
  <w:p w:rsidR="00335024" w:rsidRDefault="00335024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19458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D71FFB"/>
    <w:rsid w:val="00000FEC"/>
    <w:rsid w:val="0000240E"/>
    <w:rsid w:val="000109BB"/>
    <w:rsid w:val="00025306"/>
    <w:rsid w:val="00032A13"/>
    <w:rsid w:val="00036D51"/>
    <w:rsid w:val="0003706B"/>
    <w:rsid w:val="00042D98"/>
    <w:rsid w:val="000436B8"/>
    <w:rsid w:val="00053F31"/>
    <w:rsid w:val="00054FC8"/>
    <w:rsid w:val="00055BE5"/>
    <w:rsid w:val="00060214"/>
    <w:rsid w:val="000615BB"/>
    <w:rsid w:val="00067E1D"/>
    <w:rsid w:val="000701E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49CB"/>
    <w:rsid w:val="000F08FF"/>
    <w:rsid w:val="00103022"/>
    <w:rsid w:val="00115F7E"/>
    <w:rsid w:val="00124B80"/>
    <w:rsid w:val="001313A2"/>
    <w:rsid w:val="001322DC"/>
    <w:rsid w:val="00151783"/>
    <w:rsid w:val="001622BD"/>
    <w:rsid w:val="00163DFA"/>
    <w:rsid w:val="00166358"/>
    <w:rsid w:val="001720C1"/>
    <w:rsid w:val="00174FDE"/>
    <w:rsid w:val="00177903"/>
    <w:rsid w:val="001800E7"/>
    <w:rsid w:val="00181002"/>
    <w:rsid w:val="001A0486"/>
    <w:rsid w:val="001A0EE6"/>
    <w:rsid w:val="001A31FC"/>
    <w:rsid w:val="001B0350"/>
    <w:rsid w:val="001B2ABE"/>
    <w:rsid w:val="001B380B"/>
    <w:rsid w:val="001B426C"/>
    <w:rsid w:val="001B4A6D"/>
    <w:rsid w:val="001C4CBF"/>
    <w:rsid w:val="001C5EEA"/>
    <w:rsid w:val="001D6FA9"/>
    <w:rsid w:val="001E7202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452DA"/>
    <w:rsid w:val="0025538D"/>
    <w:rsid w:val="0029167C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03BE2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778E3"/>
    <w:rsid w:val="003912C4"/>
    <w:rsid w:val="003944C1"/>
    <w:rsid w:val="003A3336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3F3E04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1905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656A"/>
    <w:rsid w:val="004E76E1"/>
    <w:rsid w:val="004F4338"/>
    <w:rsid w:val="004F74A8"/>
    <w:rsid w:val="00503A66"/>
    <w:rsid w:val="00507837"/>
    <w:rsid w:val="00516408"/>
    <w:rsid w:val="005241E9"/>
    <w:rsid w:val="00532997"/>
    <w:rsid w:val="005332EB"/>
    <w:rsid w:val="00537983"/>
    <w:rsid w:val="00537BC9"/>
    <w:rsid w:val="00545EAC"/>
    <w:rsid w:val="00550A76"/>
    <w:rsid w:val="00557E46"/>
    <w:rsid w:val="00563A3E"/>
    <w:rsid w:val="005711EE"/>
    <w:rsid w:val="005724D6"/>
    <w:rsid w:val="00576E34"/>
    <w:rsid w:val="00584420"/>
    <w:rsid w:val="0058646A"/>
    <w:rsid w:val="005879D3"/>
    <w:rsid w:val="00587A0B"/>
    <w:rsid w:val="005922FD"/>
    <w:rsid w:val="005A15BD"/>
    <w:rsid w:val="005A7717"/>
    <w:rsid w:val="005B493E"/>
    <w:rsid w:val="005C0D84"/>
    <w:rsid w:val="005D3B38"/>
    <w:rsid w:val="005D6E29"/>
    <w:rsid w:val="005E146D"/>
    <w:rsid w:val="005E285B"/>
    <w:rsid w:val="00603630"/>
    <w:rsid w:val="00624714"/>
    <w:rsid w:val="00626B80"/>
    <w:rsid w:val="00631571"/>
    <w:rsid w:val="00632FDC"/>
    <w:rsid w:val="006402CA"/>
    <w:rsid w:val="00641A04"/>
    <w:rsid w:val="00642389"/>
    <w:rsid w:val="00645BC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752BE"/>
    <w:rsid w:val="00781B64"/>
    <w:rsid w:val="00783246"/>
    <w:rsid w:val="0079442F"/>
    <w:rsid w:val="007A0A7E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340D6"/>
    <w:rsid w:val="00834132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292C"/>
    <w:rsid w:val="008C4390"/>
    <w:rsid w:val="008C4648"/>
    <w:rsid w:val="008C7870"/>
    <w:rsid w:val="008E78DE"/>
    <w:rsid w:val="00900740"/>
    <w:rsid w:val="009045A6"/>
    <w:rsid w:val="00912D9C"/>
    <w:rsid w:val="00913895"/>
    <w:rsid w:val="00922A1B"/>
    <w:rsid w:val="00935EE7"/>
    <w:rsid w:val="00944453"/>
    <w:rsid w:val="00953F35"/>
    <w:rsid w:val="00954CF3"/>
    <w:rsid w:val="00963659"/>
    <w:rsid w:val="00990219"/>
    <w:rsid w:val="009962F5"/>
    <w:rsid w:val="00996698"/>
    <w:rsid w:val="009A3F53"/>
    <w:rsid w:val="009B4F0F"/>
    <w:rsid w:val="009B6E6B"/>
    <w:rsid w:val="009C1A76"/>
    <w:rsid w:val="009D2887"/>
    <w:rsid w:val="009D3C29"/>
    <w:rsid w:val="009D688F"/>
    <w:rsid w:val="009E383F"/>
    <w:rsid w:val="009E7968"/>
    <w:rsid w:val="009F559E"/>
    <w:rsid w:val="00A02521"/>
    <w:rsid w:val="00A02B90"/>
    <w:rsid w:val="00A04C8A"/>
    <w:rsid w:val="00A13D6A"/>
    <w:rsid w:val="00A231FB"/>
    <w:rsid w:val="00A238CA"/>
    <w:rsid w:val="00A278F3"/>
    <w:rsid w:val="00A31253"/>
    <w:rsid w:val="00A3202F"/>
    <w:rsid w:val="00A36756"/>
    <w:rsid w:val="00A40BE6"/>
    <w:rsid w:val="00A46693"/>
    <w:rsid w:val="00A46A3B"/>
    <w:rsid w:val="00A52D44"/>
    <w:rsid w:val="00A56E35"/>
    <w:rsid w:val="00A61BD8"/>
    <w:rsid w:val="00A76253"/>
    <w:rsid w:val="00A769EC"/>
    <w:rsid w:val="00A81E92"/>
    <w:rsid w:val="00A8239B"/>
    <w:rsid w:val="00AA5345"/>
    <w:rsid w:val="00AA6642"/>
    <w:rsid w:val="00AA694C"/>
    <w:rsid w:val="00AA7185"/>
    <w:rsid w:val="00AB0F60"/>
    <w:rsid w:val="00AB35CE"/>
    <w:rsid w:val="00AC025C"/>
    <w:rsid w:val="00AD41FA"/>
    <w:rsid w:val="00AD6FB7"/>
    <w:rsid w:val="00AE0F94"/>
    <w:rsid w:val="00AE3F52"/>
    <w:rsid w:val="00AF2BCE"/>
    <w:rsid w:val="00AF7913"/>
    <w:rsid w:val="00B01CC5"/>
    <w:rsid w:val="00B31455"/>
    <w:rsid w:val="00B43D21"/>
    <w:rsid w:val="00B46E31"/>
    <w:rsid w:val="00B514C1"/>
    <w:rsid w:val="00B55E9B"/>
    <w:rsid w:val="00B6568B"/>
    <w:rsid w:val="00B7198A"/>
    <w:rsid w:val="00B749F1"/>
    <w:rsid w:val="00B81256"/>
    <w:rsid w:val="00B81382"/>
    <w:rsid w:val="00B83931"/>
    <w:rsid w:val="00B867C2"/>
    <w:rsid w:val="00BB1114"/>
    <w:rsid w:val="00BD1B88"/>
    <w:rsid w:val="00BD3B5B"/>
    <w:rsid w:val="00BD3E36"/>
    <w:rsid w:val="00BE73E5"/>
    <w:rsid w:val="00BF60F1"/>
    <w:rsid w:val="00BF6F6B"/>
    <w:rsid w:val="00C00307"/>
    <w:rsid w:val="00C01DA7"/>
    <w:rsid w:val="00C03F65"/>
    <w:rsid w:val="00C07F8A"/>
    <w:rsid w:val="00C113D7"/>
    <w:rsid w:val="00C11540"/>
    <w:rsid w:val="00C2011F"/>
    <w:rsid w:val="00C20990"/>
    <w:rsid w:val="00C43EF0"/>
    <w:rsid w:val="00C54A7E"/>
    <w:rsid w:val="00C6078F"/>
    <w:rsid w:val="00C72ECC"/>
    <w:rsid w:val="00C75A0B"/>
    <w:rsid w:val="00C77EB3"/>
    <w:rsid w:val="00C825F8"/>
    <w:rsid w:val="00C953EB"/>
    <w:rsid w:val="00C96AEB"/>
    <w:rsid w:val="00CA17C9"/>
    <w:rsid w:val="00CA4F0B"/>
    <w:rsid w:val="00CB4DC2"/>
    <w:rsid w:val="00CC7A3D"/>
    <w:rsid w:val="00CD361E"/>
    <w:rsid w:val="00CF1EF3"/>
    <w:rsid w:val="00CF27B2"/>
    <w:rsid w:val="00D039DF"/>
    <w:rsid w:val="00D061E9"/>
    <w:rsid w:val="00D12140"/>
    <w:rsid w:val="00D14945"/>
    <w:rsid w:val="00D203E4"/>
    <w:rsid w:val="00D4101F"/>
    <w:rsid w:val="00D419FA"/>
    <w:rsid w:val="00D4369A"/>
    <w:rsid w:val="00D440D5"/>
    <w:rsid w:val="00D44BC7"/>
    <w:rsid w:val="00D47269"/>
    <w:rsid w:val="00D52CBA"/>
    <w:rsid w:val="00D546C9"/>
    <w:rsid w:val="00D60028"/>
    <w:rsid w:val="00D67D76"/>
    <w:rsid w:val="00D70B5F"/>
    <w:rsid w:val="00D71FFB"/>
    <w:rsid w:val="00D75ED9"/>
    <w:rsid w:val="00D80618"/>
    <w:rsid w:val="00D80645"/>
    <w:rsid w:val="00D81221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1659E"/>
    <w:rsid w:val="00E26CD4"/>
    <w:rsid w:val="00E27A3A"/>
    <w:rsid w:val="00E33A50"/>
    <w:rsid w:val="00E615E8"/>
    <w:rsid w:val="00E65262"/>
    <w:rsid w:val="00E66236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EF6130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56A1F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945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303BE2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303BE2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303BE2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Sil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C143709-8FB9-436E-8A3B-4DB93B95906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1176</Words>
  <Characters>6706</Characters>
  <Application>Microsoft Office Word</Application>
  <DocSecurity>0</DocSecurity>
  <Lines>55</Lines>
  <Paragraphs>15</Paragraphs>
  <ScaleCrop>false</ScaleCrop>
  <HeadingPairs>
    <vt:vector size="4" baseType="variant">
      <vt:variant>
        <vt:lpstr>Cím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7867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Komtrax</cp:lastModifiedBy>
  <cp:revision>3</cp:revision>
  <cp:lastPrinted>2016-06-13T11:25:00Z</cp:lastPrinted>
  <dcterms:created xsi:type="dcterms:W3CDTF">2022-03-15T10:09:00Z</dcterms:created>
  <dcterms:modified xsi:type="dcterms:W3CDTF">2022-03-28T08:49:00Z</dcterms:modified>
</cp:coreProperties>
</file>