
<file path=[Content_Types].xml><?xml version="1.0" encoding="utf-8"?>
<Types xmlns="http://schemas.openxmlformats.org/package/2006/content-types">
  <Override PartName="/word/footnotes.xml" ContentType="application/vnd.openxmlformats-officedocument.wordprocessingml.footnotes+xml"/>
  <Override PartName="/customXml/itemProps1.xml" ContentType="application/vnd.openxmlformats-officedocument.customXmlProperties+xml"/>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footer1.xml" ContentType="application/vnd.openxmlformats-officedocument.wordprocessingml.footer+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A97B1D" w:rsidRDefault="00A97B1D" w:rsidP="00AB3EDB">
      <w:pPr>
        <w:jc w:val="both"/>
        <w:rPr>
          <w:rFonts w:ascii="Times New Roman" w:hAnsi="Times New Roman"/>
          <w:b/>
          <w:i/>
          <w:sz w:val="32"/>
          <w:szCs w:val="32"/>
          <w:u w:val="single"/>
          <w:lang w:val="sk-SK"/>
        </w:rPr>
      </w:pPr>
    </w:p>
    <w:p w:rsidR="00A97B1D" w:rsidRDefault="00A97B1D" w:rsidP="00A97B1D">
      <w:pPr>
        <w:spacing w:after="0" w:line="240" w:lineRule="auto"/>
        <w:jc w:val="center"/>
        <w:rPr>
          <w:rFonts w:ascii="Times New Roman" w:hAnsi="Times New Roman"/>
          <w:sz w:val="32"/>
          <w:szCs w:val="32"/>
          <w:lang w:val="sk-SK"/>
        </w:rPr>
      </w:pPr>
    </w:p>
    <w:p w:rsidR="00A97B1D" w:rsidRDefault="00A97B1D" w:rsidP="00A97B1D">
      <w:pPr>
        <w:spacing w:after="0" w:line="240" w:lineRule="auto"/>
        <w:jc w:val="center"/>
        <w:rPr>
          <w:rFonts w:ascii="Times New Roman" w:hAnsi="Times New Roman"/>
          <w:sz w:val="32"/>
          <w:szCs w:val="32"/>
          <w:lang w:val="sk-SK"/>
        </w:rPr>
      </w:pPr>
    </w:p>
    <w:p w:rsidR="00A97B1D" w:rsidRDefault="00A97B1D" w:rsidP="00A97B1D">
      <w:pPr>
        <w:spacing w:after="0" w:line="240" w:lineRule="auto"/>
        <w:jc w:val="center"/>
        <w:rPr>
          <w:rFonts w:ascii="Times New Roman" w:hAnsi="Times New Roman"/>
          <w:sz w:val="32"/>
          <w:szCs w:val="32"/>
          <w:lang w:val="sk-SK"/>
        </w:rPr>
      </w:pPr>
    </w:p>
    <w:p w:rsidR="00A97B1D" w:rsidRDefault="00A97B1D" w:rsidP="00A97B1D">
      <w:pPr>
        <w:spacing w:after="0" w:line="240" w:lineRule="auto"/>
        <w:jc w:val="center"/>
        <w:rPr>
          <w:rFonts w:ascii="Times New Roman" w:hAnsi="Times New Roman"/>
          <w:sz w:val="32"/>
          <w:szCs w:val="32"/>
          <w:lang w:val="sk-SK"/>
        </w:rPr>
      </w:pPr>
    </w:p>
    <w:p w:rsidR="00A97B1D" w:rsidRDefault="00A97B1D" w:rsidP="00A97B1D">
      <w:pPr>
        <w:spacing w:after="0" w:line="240" w:lineRule="auto"/>
        <w:jc w:val="center"/>
        <w:rPr>
          <w:rFonts w:ascii="Times New Roman" w:hAnsi="Times New Roman"/>
          <w:sz w:val="32"/>
          <w:szCs w:val="32"/>
          <w:lang w:val="sk-SK"/>
        </w:rPr>
      </w:pPr>
    </w:p>
    <w:p w:rsidR="00A97B1D" w:rsidRDefault="00A97B1D" w:rsidP="00A97B1D">
      <w:pPr>
        <w:spacing w:after="0" w:line="240" w:lineRule="auto"/>
        <w:jc w:val="center"/>
        <w:rPr>
          <w:rFonts w:ascii="Times New Roman" w:hAnsi="Times New Roman"/>
          <w:sz w:val="32"/>
          <w:szCs w:val="32"/>
          <w:lang w:val="sk-SK"/>
        </w:rPr>
      </w:pPr>
    </w:p>
    <w:p w:rsidR="00A97B1D" w:rsidRDefault="00A97B1D" w:rsidP="00A97B1D">
      <w:pPr>
        <w:spacing w:after="0" w:line="240" w:lineRule="auto"/>
        <w:jc w:val="center"/>
        <w:rPr>
          <w:rFonts w:ascii="Times New Roman" w:hAnsi="Times New Roman"/>
          <w:sz w:val="32"/>
          <w:szCs w:val="32"/>
          <w:lang w:val="sk-SK"/>
        </w:rPr>
      </w:pPr>
    </w:p>
    <w:p w:rsidR="00A97B1D" w:rsidRDefault="00A97B1D" w:rsidP="00A97B1D">
      <w:pPr>
        <w:spacing w:after="0" w:line="240" w:lineRule="auto"/>
        <w:jc w:val="center"/>
        <w:rPr>
          <w:rFonts w:ascii="Times New Roman" w:hAnsi="Times New Roman"/>
          <w:sz w:val="32"/>
          <w:szCs w:val="32"/>
          <w:lang w:val="sk-SK"/>
        </w:rPr>
      </w:pPr>
    </w:p>
    <w:p w:rsidR="00A97B1D" w:rsidRDefault="00A97B1D" w:rsidP="00A97B1D">
      <w:pPr>
        <w:spacing w:after="0" w:line="240" w:lineRule="auto"/>
        <w:jc w:val="center"/>
        <w:rPr>
          <w:rFonts w:ascii="Times New Roman" w:hAnsi="Times New Roman"/>
          <w:sz w:val="32"/>
          <w:szCs w:val="32"/>
          <w:lang w:val="sk-SK"/>
        </w:rPr>
      </w:pPr>
    </w:p>
    <w:p w:rsidR="00A97B1D" w:rsidRDefault="00A97B1D" w:rsidP="00A97B1D">
      <w:pPr>
        <w:spacing w:after="0" w:line="360" w:lineRule="auto"/>
        <w:jc w:val="center"/>
        <w:rPr>
          <w:rFonts w:ascii="Times New Roman" w:hAnsi="Times New Roman"/>
          <w:sz w:val="32"/>
          <w:szCs w:val="32"/>
          <w:lang w:val="sk-SK"/>
        </w:rPr>
      </w:pPr>
      <w:r>
        <w:rPr>
          <w:rFonts w:ascii="Times New Roman" w:hAnsi="Times New Roman"/>
          <w:sz w:val="32"/>
          <w:szCs w:val="32"/>
          <w:lang w:val="sk-SK"/>
        </w:rPr>
        <w:t>VÝROČNÁ SPRÁVA ZA ÚČTOVNÉ OBDOBIE</w:t>
      </w:r>
    </w:p>
    <w:p w:rsidR="00A97B1D" w:rsidRDefault="00A97B1D" w:rsidP="00A97B1D">
      <w:pPr>
        <w:spacing w:after="0" w:line="360" w:lineRule="auto"/>
        <w:jc w:val="center"/>
        <w:rPr>
          <w:rFonts w:ascii="Times New Roman" w:hAnsi="Times New Roman"/>
          <w:sz w:val="32"/>
          <w:szCs w:val="32"/>
          <w:lang w:val="sk-SK"/>
        </w:rPr>
      </w:pPr>
      <w:r>
        <w:rPr>
          <w:rFonts w:ascii="Times New Roman" w:hAnsi="Times New Roman"/>
          <w:sz w:val="32"/>
          <w:szCs w:val="32"/>
          <w:lang w:val="sk-SK"/>
        </w:rPr>
        <w:t>ROK 20</w:t>
      </w:r>
      <w:r w:rsidR="00B13B4E">
        <w:rPr>
          <w:rFonts w:ascii="Times New Roman" w:hAnsi="Times New Roman"/>
          <w:sz w:val="32"/>
          <w:szCs w:val="32"/>
          <w:lang w:val="sk-SK"/>
        </w:rPr>
        <w:t>2</w:t>
      </w:r>
      <w:r w:rsidR="00201E35">
        <w:rPr>
          <w:rFonts w:ascii="Times New Roman" w:hAnsi="Times New Roman"/>
          <w:sz w:val="32"/>
          <w:szCs w:val="32"/>
          <w:lang w:val="sk-SK"/>
        </w:rPr>
        <w:t>1</w:t>
      </w:r>
    </w:p>
    <w:p w:rsidR="00A97B1D" w:rsidRDefault="00A97B1D" w:rsidP="00A97B1D">
      <w:pPr>
        <w:spacing w:after="0" w:line="360" w:lineRule="auto"/>
        <w:jc w:val="center"/>
        <w:rPr>
          <w:rFonts w:ascii="Times New Roman" w:hAnsi="Times New Roman"/>
          <w:sz w:val="32"/>
          <w:szCs w:val="32"/>
          <w:lang w:val="sk-SK"/>
        </w:rPr>
      </w:pPr>
    </w:p>
    <w:p w:rsidR="00A97B1D" w:rsidRDefault="00A97B1D" w:rsidP="00A97B1D">
      <w:pPr>
        <w:spacing w:after="0" w:line="360" w:lineRule="auto"/>
        <w:jc w:val="center"/>
        <w:rPr>
          <w:rFonts w:ascii="Times New Roman" w:hAnsi="Times New Roman"/>
          <w:sz w:val="32"/>
          <w:szCs w:val="32"/>
          <w:lang w:val="sk-SK"/>
        </w:rPr>
      </w:pPr>
    </w:p>
    <w:p w:rsidR="00A97B1D" w:rsidRDefault="00A97B1D" w:rsidP="00A97B1D">
      <w:pPr>
        <w:spacing w:after="0" w:line="360" w:lineRule="auto"/>
        <w:jc w:val="center"/>
        <w:rPr>
          <w:rFonts w:ascii="Times New Roman" w:hAnsi="Times New Roman"/>
          <w:sz w:val="32"/>
          <w:szCs w:val="32"/>
          <w:lang w:val="sk-SK"/>
        </w:rPr>
      </w:pPr>
    </w:p>
    <w:p w:rsidR="00A97B1D" w:rsidRDefault="00A97B1D" w:rsidP="00A97B1D">
      <w:pPr>
        <w:spacing w:after="0" w:line="360" w:lineRule="auto"/>
        <w:jc w:val="center"/>
        <w:rPr>
          <w:rFonts w:ascii="Times New Roman" w:hAnsi="Times New Roman"/>
          <w:sz w:val="32"/>
          <w:szCs w:val="32"/>
          <w:lang w:val="sk-SK"/>
        </w:rPr>
      </w:pPr>
    </w:p>
    <w:p w:rsidR="00A97B1D" w:rsidRDefault="00A97B1D" w:rsidP="00A97B1D">
      <w:pPr>
        <w:spacing w:after="0" w:line="360" w:lineRule="auto"/>
        <w:jc w:val="center"/>
        <w:rPr>
          <w:rFonts w:ascii="Times New Roman" w:hAnsi="Times New Roman"/>
          <w:sz w:val="32"/>
          <w:szCs w:val="32"/>
          <w:lang w:val="sk-SK"/>
        </w:rPr>
      </w:pPr>
    </w:p>
    <w:p w:rsidR="00A97B1D" w:rsidRDefault="00A97B1D" w:rsidP="00A97B1D">
      <w:pPr>
        <w:spacing w:after="0" w:line="360" w:lineRule="auto"/>
        <w:jc w:val="center"/>
        <w:rPr>
          <w:rFonts w:ascii="Times New Roman" w:hAnsi="Times New Roman"/>
          <w:sz w:val="32"/>
          <w:szCs w:val="32"/>
          <w:lang w:val="sk-SK"/>
        </w:rPr>
      </w:pPr>
    </w:p>
    <w:p w:rsidR="00A97B1D" w:rsidRDefault="00A97B1D" w:rsidP="00A97B1D">
      <w:pPr>
        <w:spacing w:after="0" w:line="360" w:lineRule="auto"/>
        <w:jc w:val="center"/>
        <w:rPr>
          <w:rFonts w:ascii="Times New Roman" w:hAnsi="Times New Roman"/>
          <w:sz w:val="32"/>
          <w:szCs w:val="32"/>
          <w:lang w:val="sk-SK"/>
        </w:rPr>
      </w:pPr>
      <w:r>
        <w:rPr>
          <w:rFonts w:ascii="Times New Roman" w:hAnsi="Times New Roman"/>
          <w:sz w:val="32"/>
          <w:szCs w:val="32"/>
          <w:lang w:val="sk-SK"/>
        </w:rPr>
        <w:t>Poľnohospodárske družstvo Senica</w:t>
      </w:r>
    </w:p>
    <w:p w:rsidR="00A97B1D" w:rsidRDefault="00A97B1D" w:rsidP="00A97B1D">
      <w:pPr>
        <w:spacing w:after="0" w:line="360" w:lineRule="auto"/>
        <w:jc w:val="center"/>
        <w:rPr>
          <w:rFonts w:ascii="Times New Roman" w:hAnsi="Times New Roman"/>
          <w:sz w:val="32"/>
          <w:szCs w:val="32"/>
          <w:lang w:val="sk-SK"/>
        </w:rPr>
      </w:pPr>
    </w:p>
    <w:p w:rsidR="00A97B1D" w:rsidRDefault="00A97B1D" w:rsidP="00A97B1D">
      <w:pPr>
        <w:spacing w:after="0" w:line="360" w:lineRule="auto"/>
        <w:jc w:val="center"/>
        <w:rPr>
          <w:rFonts w:ascii="Times New Roman" w:hAnsi="Times New Roman"/>
          <w:sz w:val="32"/>
          <w:szCs w:val="32"/>
          <w:lang w:val="sk-SK"/>
        </w:rPr>
      </w:pPr>
      <w:r>
        <w:rPr>
          <w:rFonts w:ascii="Times New Roman" w:hAnsi="Times New Roman"/>
          <w:sz w:val="32"/>
          <w:szCs w:val="32"/>
          <w:lang w:val="sk-SK"/>
        </w:rPr>
        <w:t>Sídlo: Senica, časť Čáčov</w:t>
      </w:r>
    </w:p>
    <w:p w:rsidR="00A97B1D" w:rsidRDefault="00A97B1D" w:rsidP="00A97B1D">
      <w:pPr>
        <w:spacing w:after="0" w:line="240" w:lineRule="auto"/>
        <w:jc w:val="center"/>
        <w:rPr>
          <w:rFonts w:ascii="Times New Roman" w:hAnsi="Times New Roman"/>
          <w:sz w:val="32"/>
          <w:szCs w:val="32"/>
          <w:lang w:val="sk-SK"/>
        </w:rPr>
      </w:pPr>
    </w:p>
    <w:p w:rsidR="00A97B1D" w:rsidRDefault="00A97B1D">
      <w:pPr>
        <w:spacing w:after="0" w:line="240" w:lineRule="auto"/>
        <w:rPr>
          <w:rFonts w:ascii="Times New Roman" w:hAnsi="Times New Roman"/>
          <w:sz w:val="32"/>
          <w:szCs w:val="32"/>
          <w:lang w:val="sk-SK"/>
        </w:rPr>
      </w:pPr>
    </w:p>
    <w:p w:rsidR="00A97B1D" w:rsidRDefault="00A97B1D">
      <w:pPr>
        <w:spacing w:after="0" w:line="240" w:lineRule="auto"/>
        <w:rPr>
          <w:rFonts w:ascii="Times New Roman" w:hAnsi="Times New Roman"/>
          <w:sz w:val="32"/>
          <w:szCs w:val="32"/>
          <w:lang w:val="sk-SK"/>
        </w:rPr>
      </w:pPr>
    </w:p>
    <w:p w:rsidR="00A97B1D" w:rsidRDefault="00A97B1D">
      <w:pPr>
        <w:spacing w:after="0" w:line="240" w:lineRule="auto"/>
        <w:rPr>
          <w:rFonts w:ascii="Times New Roman" w:hAnsi="Times New Roman"/>
          <w:sz w:val="32"/>
          <w:szCs w:val="32"/>
          <w:lang w:val="sk-SK"/>
        </w:rPr>
      </w:pPr>
    </w:p>
    <w:p w:rsidR="00A97B1D" w:rsidRDefault="00A97B1D">
      <w:pPr>
        <w:spacing w:after="0" w:line="240" w:lineRule="auto"/>
        <w:rPr>
          <w:rFonts w:ascii="Times New Roman" w:hAnsi="Times New Roman"/>
          <w:sz w:val="32"/>
          <w:szCs w:val="32"/>
          <w:lang w:val="sk-SK"/>
        </w:rPr>
      </w:pPr>
    </w:p>
    <w:p w:rsidR="00A97B1D" w:rsidRDefault="00A97B1D">
      <w:pPr>
        <w:spacing w:after="0" w:line="240" w:lineRule="auto"/>
        <w:rPr>
          <w:rFonts w:ascii="Times New Roman" w:hAnsi="Times New Roman"/>
          <w:sz w:val="32"/>
          <w:szCs w:val="32"/>
          <w:lang w:val="sk-SK"/>
        </w:rPr>
      </w:pPr>
    </w:p>
    <w:p w:rsidR="00A97B1D" w:rsidRPr="00A97B1D" w:rsidRDefault="00A97B1D" w:rsidP="00A97B1D">
      <w:pPr>
        <w:tabs>
          <w:tab w:val="left" w:pos="4980"/>
          <w:tab w:val="left" w:pos="6195"/>
        </w:tabs>
        <w:spacing w:after="0" w:line="360" w:lineRule="auto"/>
        <w:rPr>
          <w:rFonts w:ascii="Times New Roman" w:hAnsi="Times New Roman"/>
          <w:sz w:val="24"/>
          <w:szCs w:val="24"/>
          <w:lang w:val="sk-SK"/>
        </w:rPr>
      </w:pPr>
      <w:r>
        <w:rPr>
          <w:rFonts w:ascii="Times New Roman" w:hAnsi="Times New Roman"/>
          <w:sz w:val="24"/>
          <w:szCs w:val="24"/>
          <w:lang w:val="sk-SK"/>
        </w:rPr>
        <w:t xml:space="preserve">                                                                                  </w:t>
      </w:r>
      <w:r w:rsidR="00E36A54">
        <w:rPr>
          <w:rFonts w:ascii="Times New Roman" w:hAnsi="Times New Roman"/>
          <w:sz w:val="24"/>
          <w:szCs w:val="24"/>
          <w:lang w:val="sk-SK"/>
        </w:rPr>
        <w:t xml:space="preserve">  </w:t>
      </w:r>
      <w:r w:rsidRPr="00A97B1D">
        <w:rPr>
          <w:rFonts w:ascii="Times New Roman" w:hAnsi="Times New Roman"/>
          <w:sz w:val="24"/>
          <w:szCs w:val="24"/>
          <w:lang w:val="sk-SK"/>
        </w:rPr>
        <w:t>Za štatutárny orgán:</w:t>
      </w:r>
      <w:r w:rsidRPr="00A97B1D">
        <w:rPr>
          <w:rFonts w:ascii="Times New Roman" w:hAnsi="Times New Roman"/>
          <w:sz w:val="24"/>
          <w:szCs w:val="24"/>
          <w:lang w:val="sk-SK"/>
        </w:rPr>
        <w:tab/>
      </w:r>
    </w:p>
    <w:p w:rsidR="00A97B1D" w:rsidRPr="00A97B1D" w:rsidRDefault="003176D0" w:rsidP="00A97B1D">
      <w:pPr>
        <w:spacing w:after="0" w:line="360" w:lineRule="auto"/>
        <w:rPr>
          <w:rFonts w:ascii="Times New Roman" w:hAnsi="Times New Roman"/>
          <w:sz w:val="24"/>
          <w:szCs w:val="24"/>
          <w:lang w:val="sk-SK"/>
        </w:rPr>
      </w:pPr>
      <w:r>
        <w:rPr>
          <w:rFonts w:ascii="Times New Roman" w:hAnsi="Times New Roman"/>
          <w:sz w:val="24"/>
          <w:szCs w:val="24"/>
          <w:lang w:val="sk-SK"/>
        </w:rPr>
        <w:t xml:space="preserve">                                                                                    </w:t>
      </w:r>
      <w:r w:rsidR="00A97B1D">
        <w:rPr>
          <w:rFonts w:ascii="Times New Roman" w:hAnsi="Times New Roman"/>
          <w:sz w:val="24"/>
          <w:szCs w:val="24"/>
          <w:lang w:val="sk-SK"/>
        </w:rPr>
        <w:t xml:space="preserve">predseda </w:t>
      </w:r>
      <w:r w:rsidR="00E36A54">
        <w:rPr>
          <w:rFonts w:ascii="Times New Roman" w:hAnsi="Times New Roman"/>
          <w:sz w:val="24"/>
          <w:szCs w:val="24"/>
          <w:lang w:val="sk-SK"/>
        </w:rPr>
        <w:t>:</w:t>
      </w:r>
      <w:r w:rsidR="00CD7CF8">
        <w:rPr>
          <w:rFonts w:ascii="Times New Roman" w:hAnsi="Times New Roman"/>
          <w:sz w:val="24"/>
          <w:szCs w:val="24"/>
          <w:lang w:val="sk-SK"/>
        </w:rPr>
        <w:t xml:space="preserve"> </w:t>
      </w:r>
      <w:r w:rsidR="00E36A54">
        <w:rPr>
          <w:rFonts w:ascii="Times New Roman" w:hAnsi="Times New Roman"/>
          <w:sz w:val="24"/>
          <w:szCs w:val="24"/>
          <w:lang w:val="sk-SK"/>
        </w:rPr>
        <w:t>Morávek Peter</w:t>
      </w:r>
    </w:p>
    <w:p w:rsidR="00A97B1D" w:rsidRPr="00A97B1D" w:rsidRDefault="003176D0" w:rsidP="00A97B1D">
      <w:pPr>
        <w:spacing w:after="0" w:line="360" w:lineRule="auto"/>
        <w:rPr>
          <w:rFonts w:ascii="Times New Roman" w:hAnsi="Times New Roman"/>
          <w:sz w:val="32"/>
          <w:szCs w:val="32"/>
          <w:lang w:val="sk-SK"/>
        </w:rPr>
      </w:pPr>
      <w:r w:rsidRPr="00A97B1D">
        <w:rPr>
          <w:rFonts w:ascii="Times New Roman" w:hAnsi="Times New Roman"/>
          <w:sz w:val="24"/>
          <w:szCs w:val="24"/>
          <w:lang w:val="sk-SK"/>
        </w:rPr>
        <w:t xml:space="preserve">Vyhotovená dňa: </w:t>
      </w:r>
      <w:r w:rsidR="00A97B1D" w:rsidRPr="00A97B1D">
        <w:rPr>
          <w:rFonts w:ascii="Times New Roman" w:hAnsi="Times New Roman"/>
          <w:sz w:val="24"/>
          <w:szCs w:val="24"/>
          <w:lang w:val="sk-SK"/>
        </w:rPr>
        <w:t xml:space="preserve"> </w:t>
      </w:r>
      <w:r>
        <w:rPr>
          <w:rFonts w:ascii="Times New Roman" w:hAnsi="Times New Roman"/>
          <w:sz w:val="24"/>
          <w:szCs w:val="24"/>
          <w:lang w:val="sk-SK"/>
        </w:rPr>
        <w:t>2</w:t>
      </w:r>
      <w:r w:rsidR="00C9041F">
        <w:rPr>
          <w:rFonts w:ascii="Times New Roman" w:hAnsi="Times New Roman"/>
          <w:sz w:val="24"/>
          <w:szCs w:val="24"/>
          <w:lang w:val="sk-SK"/>
        </w:rPr>
        <w:t>4</w:t>
      </w:r>
      <w:r w:rsidR="00A97B1D" w:rsidRPr="00A97B1D">
        <w:rPr>
          <w:rFonts w:ascii="Times New Roman" w:hAnsi="Times New Roman"/>
          <w:sz w:val="24"/>
          <w:szCs w:val="24"/>
          <w:lang w:val="sk-SK"/>
        </w:rPr>
        <w:t xml:space="preserve">. </w:t>
      </w:r>
      <w:r w:rsidR="00E36A54">
        <w:rPr>
          <w:rFonts w:ascii="Times New Roman" w:hAnsi="Times New Roman"/>
          <w:sz w:val="24"/>
          <w:szCs w:val="24"/>
          <w:lang w:val="sk-SK"/>
        </w:rPr>
        <w:t>0</w:t>
      </w:r>
      <w:r w:rsidR="00201E35">
        <w:rPr>
          <w:rFonts w:ascii="Times New Roman" w:hAnsi="Times New Roman"/>
          <w:sz w:val="24"/>
          <w:szCs w:val="24"/>
          <w:lang w:val="sk-SK"/>
        </w:rPr>
        <w:t>3</w:t>
      </w:r>
      <w:r w:rsidR="00A97B1D" w:rsidRPr="00A97B1D">
        <w:rPr>
          <w:rFonts w:ascii="Times New Roman" w:hAnsi="Times New Roman"/>
          <w:sz w:val="24"/>
          <w:szCs w:val="24"/>
          <w:lang w:val="sk-SK"/>
        </w:rPr>
        <w:t>. 20</w:t>
      </w:r>
      <w:r w:rsidR="00CB158D">
        <w:rPr>
          <w:rFonts w:ascii="Times New Roman" w:hAnsi="Times New Roman"/>
          <w:sz w:val="24"/>
          <w:szCs w:val="24"/>
          <w:lang w:val="sk-SK"/>
        </w:rPr>
        <w:t>2</w:t>
      </w:r>
      <w:r w:rsidR="00201E35">
        <w:rPr>
          <w:rFonts w:ascii="Times New Roman" w:hAnsi="Times New Roman"/>
          <w:sz w:val="24"/>
          <w:szCs w:val="24"/>
          <w:lang w:val="sk-SK"/>
        </w:rPr>
        <w:t>2</w:t>
      </w:r>
      <w:r w:rsidR="00A97B1D">
        <w:rPr>
          <w:rFonts w:ascii="Times New Roman" w:hAnsi="Times New Roman"/>
          <w:sz w:val="32"/>
          <w:szCs w:val="32"/>
          <w:lang w:val="sk-SK"/>
        </w:rPr>
        <w:t xml:space="preserve">          </w:t>
      </w:r>
      <w:r>
        <w:rPr>
          <w:rFonts w:ascii="Times New Roman" w:hAnsi="Times New Roman"/>
          <w:sz w:val="32"/>
          <w:szCs w:val="32"/>
          <w:lang w:val="sk-SK"/>
        </w:rPr>
        <w:t xml:space="preserve">          </w:t>
      </w:r>
      <w:r w:rsidR="00A97B1D">
        <w:rPr>
          <w:rFonts w:ascii="Times New Roman" w:hAnsi="Times New Roman"/>
          <w:sz w:val="32"/>
          <w:szCs w:val="32"/>
          <w:lang w:val="sk-SK"/>
        </w:rPr>
        <w:t xml:space="preserve">      </w:t>
      </w:r>
      <w:r w:rsidR="00A97B1D" w:rsidRPr="00A97B1D">
        <w:rPr>
          <w:rFonts w:ascii="Times New Roman" w:hAnsi="Times New Roman"/>
          <w:sz w:val="24"/>
          <w:szCs w:val="24"/>
          <w:lang w:val="sk-SK"/>
        </w:rPr>
        <w:t xml:space="preserve">podpredseda </w:t>
      </w:r>
      <w:r w:rsidR="00E36A54">
        <w:rPr>
          <w:rFonts w:ascii="Times New Roman" w:hAnsi="Times New Roman"/>
          <w:sz w:val="24"/>
          <w:szCs w:val="24"/>
          <w:lang w:val="sk-SK"/>
        </w:rPr>
        <w:t>:</w:t>
      </w:r>
      <w:r w:rsidR="00A97B1D">
        <w:rPr>
          <w:rFonts w:ascii="Times New Roman" w:hAnsi="Times New Roman"/>
          <w:sz w:val="32"/>
          <w:szCs w:val="32"/>
          <w:lang w:val="sk-SK"/>
        </w:rPr>
        <w:t xml:space="preserve"> </w:t>
      </w:r>
      <w:r w:rsidR="00A97B1D" w:rsidRPr="00A97B1D">
        <w:rPr>
          <w:rFonts w:ascii="Times New Roman" w:hAnsi="Times New Roman"/>
          <w:sz w:val="24"/>
          <w:szCs w:val="24"/>
          <w:lang w:val="sk-SK"/>
        </w:rPr>
        <w:t xml:space="preserve">Španka </w:t>
      </w:r>
      <w:r w:rsidR="00E36A54">
        <w:rPr>
          <w:rFonts w:ascii="Times New Roman" w:hAnsi="Times New Roman"/>
          <w:sz w:val="24"/>
          <w:szCs w:val="24"/>
          <w:lang w:val="sk-SK"/>
        </w:rPr>
        <w:t>Peter</w:t>
      </w:r>
      <w:r w:rsidR="00A97B1D" w:rsidRPr="00A97B1D">
        <w:rPr>
          <w:rFonts w:ascii="Times New Roman" w:hAnsi="Times New Roman"/>
          <w:sz w:val="32"/>
          <w:szCs w:val="32"/>
          <w:lang w:val="sk-SK"/>
        </w:rPr>
        <w:br w:type="page"/>
      </w:r>
    </w:p>
    <w:p w:rsidR="001955D9" w:rsidRDefault="001955D9" w:rsidP="00AB3EDB">
      <w:pPr>
        <w:jc w:val="both"/>
        <w:rPr>
          <w:rFonts w:ascii="Times New Roman" w:hAnsi="Times New Roman"/>
          <w:b/>
          <w:i/>
          <w:sz w:val="32"/>
          <w:szCs w:val="32"/>
          <w:u w:val="single"/>
          <w:lang w:val="sk-SK"/>
        </w:rPr>
      </w:pPr>
      <w:r w:rsidRPr="001955D9">
        <w:rPr>
          <w:rFonts w:ascii="Times New Roman" w:hAnsi="Times New Roman"/>
          <w:b/>
          <w:i/>
          <w:sz w:val="32"/>
          <w:szCs w:val="32"/>
          <w:u w:val="single"/>
          <w:lang w:val="sk-SK"/>
        </w:rPr>
        <w:lastRenderedPageBreak/>
        <w:t>1. Vývoj  a  stav  finančného  hospodárenia</w:t>
      </w:r>
    </w:p>
    <w:p w:rsidR="00AB3EDB" w:rsidRDefault="001955D9" w:rsidP="00AB3EDB">
      <w:pPr>
        <w:spacing w:after="0"/>
        <w:jc w:val="both"/>
        <w:rPr>
          <w:rFonts w:ascii="Times New Roman" w:hAnsi="Times New Roman"/>
          <w:b/>
          <w:sz w:val="28"/>
          <w:szCs w:val="28"/>
          <w:u w:val="single"/>
          <w:lang w:val="sk-SK"/>
        </w:rPr>
      </w:pPr>
      <w:r w:rsidRPr="001955D9">
        <w:rPr>
          <w:rFonts w:ascii="Times New Roman" w:hAnsi="Times New Roman"/>
          <w:b/>
          <w:sz w:val="28"/>
          <w:szCs w:val="28"/>
          <w:u w:val="single"/>
          <w:lang w:val="sk-SK"/>
        </w:rPr>
        <w:t>1.</w:t>
      </w:r>
      <w:r w:rsidR="00AB3EDB">
        <w:rPr>
          <w:rFonts w:ascii="Times New Roman" w:hAnsi="Times New Roman"/>
          <w:b/>
          <w:sz w:val="28"/>
          <w:szCs w:val="28"/>
          <w:u w:val="single"/>
          <w:lang w:val="sk-SK"/>
        </w:rPr>
        <w:t xml:space="preserve">1. </w:t>
      </w:r>
      <w:r w:rsidRPr="001955D9">
        <w:rPr>
          <w:rFonts w:ascii="Times New Roman" w:hAnsi="Times New Roman"/>
          <w:b/>
          <w:sz w:val="28"/>
          <w:szCs w:val="28"/>
          <w:u w:val="single"/>
          <w:lang w:val="sk-SK"/>
        </w:rPr>
        <w:t xml:space="preserve"> Výsledky rastlinnej výroby</w:t>
      </w:r>
    </w:p>
    <w:p w:rsidR="00BE7FC6" w:rsidRDefault="00BE7FC6" w:rsidP="00AB3EDB">
      <w:pPr>
        <w:spacing w:after="0"/>
        <w:jc w:val="both"/>
        <w:rPr>
          <w:rFonts w:ascii="Times New Roman" w:hAnsi="Times New Roman"/>
          <w:b/>
          <w:sz w:val="28"/>
          <w:szCs w:val="28"/>
          <w:u w:val="single"/>
          <w:lang w:val="sk-SK"/>
        </w:rPr>
      </w:pPr>
    </w:p>
    <w:p w:rsidR="00E36A54" w:rsidRPr="001955D9" w:rsidRDefault="001955D9" w:rsidP="00AB3EDB">
      <w:pPr>
        <w:spacing w:after="0"/>
        <w:jc w:val="both"/>
        <w:rPr>
          <w:rFonts w:ascii="Times New Roman" w:hAnsi="Times New Roman"/>
          <w:sz w:val="28"/>
          <w:szCs w:val="28"/>
          <w:lang w:val="sk-SK"/>
        </w:rPr>
      </w:pPr>
      <w:r w:rsidRPr="001955D9">
        <w:rPr>
          <w:rFonts w:ascii="Times New Roman" w:hAnsi="Times New Roman"/>
          <w:sz w:val="28"/>
          <w:szCs w:val="28"/>
          <w:lang w:val="sk-SK"/>
        </w:rPr>
        <w:t>Štruktúra osevu a úrody hlavných plodín dosiahnuté v roku 2</w:t>
      </w:r>
      <w:r w:rsidR="00CF6766">
        <w:rPr>
          <w:rFonts w:ascii="Times New Roman" w:hAnsi="Times New Roman"/>
          <w:sz w:val="28"/>
          <w:szCs w:val="28"/>
          <w:lang w:val="sk-SK"/>
        </w:rPr>
        <w:t>0</w:t>
      </w:r>
      <w:r w:rsidR="003D7016">
        <w:rPr>
          <w:rFonts w:ascii="Times New Roman" w:hAnsi="Times New Roman"/>
          <w:sz w:val="28"/>
          <w:szCs w:val="28"/>
          <w:lang w:val="sk-SK"/>
        </w:rPr>
        <w:t>2</w:t>
      </w:r>
      <w:r w:rsidR="00201E35">
        <w:rPr>
          <w:rFonts w:ascii="Times New Roman" w:hAnsi="Times New Roman"/>
          <w:sz w:val="28"/>
          <w:szCs w:val="28"/>
          <w:lang w:val="sk-SK"/>
        </w:rPr>
        <w:t>1</w:t>
      </w:r>
      <w:r w:rsidRPr="001955D9">
        <w:rPr>
          <w:rFonts w:ascii="Times New Roman" w:hAnsi="Times New Roman"/>
          <w:sz w:val="28"/>
          <w:szCs w:val="28"/>
          <w:lang w:val="sk-SK"/>
        </w:rPr>
        <w:t xml:space="preserve"> a</w:t>
      </w:r>
      <w:r w:rsidR="00E36A54">
        <w:rPr>
          <w:rFonts w:ascii="Times New Roman" w:hAnsi="Times New Roman"/>
          <w:sz w:val="28"/>
          <w:szCs w:val="28"/>
          <w:lang w:val="sk-SK"/>
        </w:rPr>
        <w:t> </w:t>
      </w:r>
      <w:r w:rsidRPr="001955D9">
        <w:rPr>
          <w:rFonts w:ascii="Times New Roman" w:hAnsi="Times New Roman"/>
          <w:sz w:val="28"/>
          <w:szCs w:val="28"/>
          <w:lang w:val="sk-SK"/>
        </w:rPr>
        <w:t>20</w:t>
      </w:r>
      <w:r w:rsidR="00201E35">
        <w:rPr>
          <w:rFonts w:ascii="Times New Roman" w:hAnsi="Times New Roman"/>
          <w:sz w:val="28"/>
          <w:szCs w:val="28"/>
          <w:lang w:val="sk-SK"/>
        </w:rPr>
        <w:t>20</w:t>
      </w:r>
    </w:p>
    <w:tbl>
      <w:tblPr>
        <w:tblW w:w="8852" w:type="dxa"/>
        <w:tblInd w:w="55" w:type="dxa"/>
        <w:tblCellMar>
          <w:left w:w="70" w:type="dxa"/>
          <w:right w:w="70" w:type="dxa"/>
        </w:tblCellMar>
        <w:tblLook w:val="04A0"/>
      </w:tblPr>
      <w:tblGrid>
        <w:gridCol w:w="2966"/>
        <w:gridCol w:w="1773"/>
        <w:gridCol w:w="1980"/>
        <w:gridCol w:w="2133"/>
      </w:tblGrid>
      <w:tr w:rsidR="001955D9" w:rsidRPr="001955D9" w:rsidTr="00CF7E60">
        <w:trPr>
          <w:trHeight w:val="333"/>
        </w:trPr>
        <w:tc>
          <w:tcPr>
            <w:tcW w:w="2966" w:type="dxa"/>
            <w:vMerge w:val="restart"/>
            <w:tcBorders>
              <w:top w:val="single" w:sz="12" w:space="0" w:color="auto"/>
              <w:left w:val="single" w:sz="12" w:space="0" w:color="auto"/>
              <w:bottom w:val="single" w:sz="12" w:space="0" w:color="auto"/>
              <w:right w:val="single" w:sz="8" w:space="0" w:color="auto"/>
            </w:tcBorders>
            <w:shd w:val="clear" w:color="auto" w:fill="auto"/>
            <w:noWrap/>
            <w:vAlign w:val="center"/>
            <w:hideMark/>
          </w:tcPr>
          <w:p w:rsidR="001955D9" w:rsidRPr="001955D9" w:rsidRDefault="001955D9" w:rsidP="00AB3EDB">
            <w:pPr>
              <w:spacing w:after="0" w:line="240" w:lineRule="auto"/>
              <w:jc w:val="both"/>
              <w:rPr>
                <w:color w:val="000000"/>
                <w:sz w:val="24"/>
                <w:szCs w:val="24"/>
              </w:rPr>
            </w:pPr>
            <w:r w:rsidRPr="001955D9">
              <w:rPr>
                <w:color w:val="000000"/>
                <w:sz w:val="24"/>
                <w:szCs w:val="24"/>
              </w:rPr>
              <w:t>plodina</w:t>
            </w:r>
          </w:p>
        </w:tc>
        <w:tc>
          <w:tcPr>
            <w:tcW w:w="1773" w:type="dxa"/>
            <w:tcBorders>
              <w:top w:val="single" w:sz="12" w:space="0" w:color="auto"/>
              <w:left w:val="nil"/>
              <w:bottom w:val="single" w:sz="12" w:space="0" w:color="auto"/>
              <w:right w:val="nil"/>
            </w:tcBorders>
            <w:shd w:val="clear" w:color="auto" w:fill="auto"/>
            <w:noWrap/>
            <w:vAlign w:val="center"/>
            <w:hideMark/>
          </w:tcPr>
          <w:p w:rsidR="001955D9" w:rsidRPr="001955D9" w:rsidRDefault="005B3F88" w:rsidP="00AB3EDB">
            <w:pPr>
              <w:spacing w:after="0" w:line="240" w:lineRule="auto"/>
              <w:jc w:val="both"/>
              <w:rPr>
                <w:color w:val="000000"/>
                <w:sz w:val="24"/>
                <w:szCs w:val="24"/>
              </w:rPr>
            </w:pPr>
            <w:r w:rsidRPr="001955D9">
              <w:rPr>
                <w:color w:val="000000"/>
                <w:sz w:val="24"/>
                <w:szCs w:val="24"/>
              </w:rPr>
              <w:t>V</w:t>
            </w:r>
            <w:r w:rsidR="001955D9" w:rsidRPr="001955D9">
              <w:rPr>
                <w:color w:val="000000"/>
                <w:sz w:val="24"/>
                <w:szCs w:val="24"/>
              </w:rPr>
              <w:t>ýmera</w:t>
            </w:r>
            <w:r>
              <w:rPr>
                <w:color w:val="000000"/>
                <w:sz w:val="24"/>
                <w:szCs w:val="24"/>
              </w:rPr>
              <w:t xml:space="preserve">       </w:t>
            </w:r>
          </w:p>
        </w:tc>
        <w:tc>
          <w:tcPr>
            <w:tcW w:w="4113" w:type="dxa"/>
            <w:gridSpan w:val="2"/>
            <w:tcBorders>
              <w:top w:val="single" w:sz="12" w:space="0" w:color="auto"/>
              <w:left w:val="nil"/>
              <w:bottom w:val="single" w:sz="12" w:space="0" w:color="auto"/>
              <w:right w:val="single" w:sz="12" w:space="0" w:color="auto"/>
            </w:tcBorders>
            <w:shd w:val="clear" w:color="auto" w:fill="auto"/>
            <w:noWrap/>
            <w:vAlign w:val="center"/>
            <w:hideMark/>
          </w:tcPr>
          <w:p w:rsidR="001955D9" w:rsidRPr="001955D9" w:rsidRDefault="001955D9" w:rsidP="00AB3EDB">
            <w:pPr>
              <w:spacing w:after="0" w:line="240" w:lineRule="auto"/>
              <w:jc w:val="both"/>
              <w:rPr>
                <w:color w:val="000000"/>
                <w:sz w:val="24"/>
                <w:szCs w:val="24"/>
              </w:rPr>
            </w:pPr>
            <w:r w:rsidRPr="001955D9">
              <w:rPr>
                <w:color w:val="000000"/>
                <w:sz w:val="24"/>
                <w:szCs w:val="24"/>
              </w:rPr>
              <w:t>priemerná ha úroda v t:</w:t>
            </w:r>
          </w:p>
        </w:tc>
      </w:tr>
      <w:tr w:rsidR="001955D9" w:rsidRPr="001955D9" w:rsidTr="00CF7E60">
        <w:trPr>
          <w:trHeight w:val="317"/>
        </w:trPr>
        <w:tc>
          <w:tcPr>
            <w:tcW w:w="2966" w:type="dxa"/>
            <w:vMerge/>
            <w:tcBorders>
              <w:top w:val="single" w:sz="8" w:space="0" w:color="auto"/>
              <w:left w:val="single" w:sz="12" w:space="0" w:color="auto"/>
              <w:bottom w:val="single" w:sz="12" w:space="0" w:color="auto"/>
              <w:right w:val="single" w:sz="12" w:space="0" w:color="auto"/>
            </w:tcBorders>
            <w:vAlign w:val="center"/>
            <w:hideMark/>
          </w:tcPr>
          <w:p w:rsidR="001955D9" w:rsidRPr="001955D9" w:rsidRDefault="001955D9" w:rsidP="00AB3EDB">
            <w:pPr>
              <w:spacing w:after="0" w:line="240" w:lineRule="auto"/>
              <w:jc w:val="both"/>
              <w:rPr>
                <w:color w:val="000000"/>
                <w:sz w:val="24"/>
                <w:szCs w:val="24"/>
              </w:rPr>
            </w:pPr>
          </w:p>
        </w:tc>
        <w:tc>
          <w:tcPr>
            <w:tcW w:w="1773" w:type="dxa"/>
            <w:vMerge w:val="restart"/>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955D9" w:rsidRPr="001955D9" w:rsidRDefault="001955D9" w:rsidP="00B74905">
            <w:pPr>
              <w:spacing w:after="0" w:line="240" w:lineRule="auto"/>
              <w:jc w:val="center"/>
              <w:rPr>
                <w:color w:val="000000"/>
                <w:sz w:val="24"/>
                <w:szCs w:val="24"/>
              </w:rPr>
            </w:pPr>
            <w:r w:rsidRPr="001955D9">
              <w:rPr>
                <w:color w:val="000000"/>
                <w:sz w:val="24"/>
                <w:szCs w:val="24"/>
              </w:rPr>
              <w:t>v ha</w:t>
            </w:r>
          </w:p>
        </w:tc>
        <w:tc>
          <w:tcPr>
            <w:tcW w:w="1980" w:type="dxa"/>
            <w:vMerge w:val="restart"/>
            <w:tcBorders>
              <w:top w:val="nil"/>
              <w:left w:val="single" w:sz="12" w:space="0" w:color="auto"/>
              <w:bottom w:val="single" w:sz="12" w:space="0" w:color="auto"/>
              <w:right w:val="single" w:sz="12" w:space="0" w:color="auto"/>
            </w:tcBorders>
            <w:shd w:val="clear" w:color="auto" w:fill="auto"/>
            <w:noWrap/>
            <w:vAlign w:val="center"/>
            <w:hideMark/>
          </w:tcPr>
          <w:p w:rsidR="001955D9" w:rsidRPr="001955D9" w:rsidRDefault="001955D9" w:rsidP="00201E35">
            <w:pPr>
              <w:spacing w:after="0" w:line="240" w:lineRule="auto"/>
              <w:jc w:val="center"/>
              <w:rPr>
                <w:color w:val="000000"/>
                <w:sz w:val="24"/>
                <w:szCs w:val="24"/>
              </w:rPr>
            </w:pPr>
            <w:r w:rsidRPr="001955D9">
              <w:rPr>
                <w:color w:val="000000"/>
                <w:sz w:val="24"/>
                <w:szCs w:val="24"/>
              </w:rPr>
              <w:t>20</w:t>
            </w:r>
            <w:r w:rsidR="003D7016">
              <w:rPr>
                <w:color w:val="000000"/>
                <w:sz w:val="24"/>
                <w:szCs w:val="24"/>
              </w:rPr>
              <w:t>2</w:t>
            </w:r>
            <w:r w:rsidR="00201E35">
              <w:rPr>
                <w:color w:val="000000"/>
                <w:sz w:val="24"/>
                <w:szCs w:val="24"/>
              </w:rPr>
              <w:t>1</w:t>
            </w:r>
          </w:p>
        </w:tc>
        <w:tc>
          <w:tcPr>
            <w:tcW w:w="2133" w:type="dxa"/>
            <w:vMerge w:val="restart"/>
            <w:tcBorders>
              <w:top w:val="nil"/>
              <w:left w:val="single" w:sz="12" w:space="0" w:color="auto"/>
              <w:bottom w:val="single" w:sz="12" w:space="0" w:color="auto"/>
              <w:right w:val="single" w:sz="12" w:space="0" w:color="auto"/>
            </w:tcBorders>
            <w:shd w:val="clear" w:color="auto" w:fill="auto"/>
            <w:noWrap/>
            <w:vAlign w:val="center"/>
            <w:hideMark/>
          </w:tcPr>
          <w:p w:rsidR="001955D9" w:rsidRPr="001955D9" w:rsidRDefault="001955D9" w:rsidP="00201E35">
            <w:pPr>
              <w:spacing w:after="0" w:line="240" w:lineRule="auto"/>
              <w:jc w:val="center"/>
              <w:rPr>
                <w:color w:val="000000"/>
                <w:sz w:val="24"/>
                <w:szCs w:val="24"/>
              </w:rPr>
            </w:pPr>
            <w:r w:rsidRPr="001955D9">
              <w:rPr>
                <w:color w:val="000000"/>
                <w:sz w:val="24"/>
                <w:szCs w:val="24"/>
              </w:rPr>
              <w:t>20</w:t>
            </w:r>
            <w:r w:rsidR="00201E35">
              <w:rPr>
                <w:color w:val="000000"/>
                <w:sz w:val="24"/>
                <w:szCs w:val="24"/>
              </w:rPr>
              <w:t>20</w:t>
            </w:r>
          </w:p>
        </w:tc>
      </w:tr>
      <w:tr w:rsidR="001955D9" w:rsidRPr="001955D9" w:rsidTr="00CF7E60">
        <w:trPr>
          <w:trHeight w:val="333"/>
        </w:trPr>
        <w:tc>
          <w:tcPr>
            <w:tcW w:w="2966" w:type="dxa"/>
            <w:vMerge/>
            <w:tcBorders>
              <w:top w:val="single" w:sz="8" w:space="0" w:color="auto"/>
              <w:left w:val="single" w:sz="12" w:space="0" w:color="auto"/>
              <w:bottom w:val="single" w:sz="12" w:space="0" w:color="auto"/>
              <w:right w:val="single" w:sz="12" w:space="0" w:color="auto"/>
            </w:tcBorders>
            <w:vAlign w:val="center"/>
            <w:hideMark/>
          </w:tcPr>
          <w:p w:rsidR="001955D9" w:rsidRPr="001955D9" w:rsidRDefault="001955D9" w:rsidP="00AB3EDB">
            <w:pPr>
              <w:spacing w:after="0" w:line="240" w:lineRule="auto"/>
              <w:jc w:val="both"/>
              <w:rPr>
                <w:color w:val="000000"/>
                <w:sz w:val="24"/>
                <w:szCs w:val="24"/>
              </w:rPr>
            </w:pPr>
          </w:p>
        </w:tc>
        <w:tc>
          <w:tcPr>
            <w:tcW w:w="1773" w:type="dxa"/>
            <w:vMerge/>
            <w:tcBorders>
              <w:top w:val="nil"/>
              <w:left w:val="single" w:sz="12" w:space="0" w:color="auto"/>
              <w:bottom w:val="single" w:sz="12" w:space="0" w:color="auto"/>
              <w:right w:val="single" w:sz="12" w:space="0" w:color="auto"/>
            </w:tcBorders>
            <w:vAlign w:val="center"/>
            <w:hideMark/>
          </w:tcPr>
          <w:p w:rsidR="001955D9" w:rsidRPr="001955D9" w:rsidRDefault="001955D9" w:rsidP="00AB3EDB">
            <w:pPr>
              <w:spacing w:after="0" w:line="240" w:lineRule="auto"/>
              <w:jc w:val="both"/>
              <w:rPr>
                <w:color w:val="000000"/>
                <w:sz w:val="24"/>
                <w:szCs w:val="24"/>
              </w:rPr>
            </w:pPr>
          </w:p>
        </w:tc>
        <w:tc>
          <w:tcPr>
            <w:tcW w:w="1980" w:type="dxa"/>
            <w:vMerge/>
            <w:tcBorders>
              <w:top w:val="nil"/>
              <w:left w:val="single" w:sz="12" w:space="0" w:color="auto"/>
              <w:bottom w:val="single" w:sz="12" w:space="0" w:color="auto"/>
              <w:right w:val="single" w:sz="12" w:space="0" w:color="auto"/>
            </w:tcBorders>
            <w:vAlign w:val="center"/>
            <w:hideMark/>
          </w:tcPr>
          <w:p w:rsidR="001955D9" w:rsidRPr="001955D9" w:rsidRDefault="001955D9" w:rsidP="00AB3EDB">
            <w:pPr>
              <w:spacing w:after="0" w:line="240" w:lineRule="auto"/>
              <w:jc w:val="both"/>
              <w:rPr>
                <w:color w:val="000000"/>
                <w:sz w:val="24"/>
                <w:szCs w:val="24"/>
              </w:rPr>
            </w:pPr>
          </w:p>
        </w:tc>
        <w:tc>
          <w:tcPr>
            <w:tcW w:w="2133" w:type="dxa"/>
            <w:vMerge/>
            <w:tcBorders>
              <w:top w:val="nil"/>
              <w:left w:val="single" w:sz="12" w:space="0" w:color="auto"/>
              <w:bottom w:val="single" w:sz="12" w:space="0" w:color="auto"/>
              <w:right w:val="single" w:sz="12" w:space="0" w:color="auto"/>
            </w:tcBorders>
            <w:vAlign w:val="center"/>
            <w:hideMark/>
          </w:tcPr>
          <w:p w:rsidR="001955D9" w:rsidRPr="001955D9" w:rsidRDefault="001955D9" w:rsidP="00AB3EDB">
            <w:pPr>
              <w:spacing w:after="0" w:line="240" w:lineRule="auto"/>
              <w:jc w:val="both"/>
              <w:rPr>
                <w:color w:val="000000"/>
                <w:sz w:val="24"/>
                <w:szCs w:val="24"/>
              </w:rPr>
            </w:pPr>
          </w:p>
        </w:tc>
      </w:tr>
      <w:tr w:rsidR="00CF6766" w:rsidRPr="001955D9" w:rsidTr="00124FB9">
        <w:trPr>
          <w:trHeight w:val="382"/>
        </w:trPr>
        <w:tc>
          <w:tcPr>
            <w:tcW w:w="2966"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3F449A" w:rsidP="00124FB9">
            <w:pPr>
              <w:spacing w:after="0" w:line="240" w:lineRule="auto"/>
              <w:rPr>
                <w:color w:val="000000"/>
                <w:sz w:val="24"/>
                <w:szCs w:val="24"/>
              </w:rPr>
            </w:pPr>
            <w:r>
              <w:rPr>
                <w:color w:val="000000"/>
                <w:sz w:val="24"/>
                <w:szCs w:val="24"/>
              </w:rPr>
              <w:t>P</w:t>
            </w:r>
            <w:r w:rsidR="00CF6766" w:rsidRPr="001955D9">
              <w:rPr>
                <w:color w:val="000000"/>
                <w:sz w:val="24"/>
                <w:szCs w:val="24"/>
              </w:rPr>
              <w:t>šenica ozimná</w:t>
            </w:r>
          </w:p>
        </w:tc>
        <w:tc>
          <w:tcPr>
            <w:tcW w:w="1773"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943</w:t>
            </w:r>
            <w:r w:rsidR="00E82C31">
              <w:rPr>
                <w:color w:val="000000"/>
                <w:sz w:val="24"/>
                <w:szCs w:val="24"/>
              </w:rPr>
              <w:t>,</w:t>
            </w:r>
            <w:r>
              <w:rPr>
                <w:color w:val="000000"/>
                <w:sz w:val="24"/>
                <w:szCs w:val="24"/>
              </w:rPr>
              <w:t>42</w:t>
            </w:r>
          </w:p>
        </w:tc>
        <w:tc>
          <w:tcPr>
            <w:tcW w:w="1980"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B13B4E" w:rsidP="00850E2B">
            <w:pPr>
              <w:spacing w:after="0" w:line="240" w:lineRule="auto"/>
              <w:jc w:val="center"/>
              <w:rPr>
                <w:color w:val="000000"/>
                <w:sz w:val="24"/>
                <w:szCs w:val="24"/>
              </w:rPr>
            </w:pPr>
            <w:r>
              <w:rPr>
                <w:color w:val="000000"/>
                <w:sz w:val="24"/>
                <w:szCs w:val="24"/>
              </w:rPr>
              <w:t>6</w:t>
            </w:r>
            <w:r w:rsidR="00CB158D">
              <w:rPr>
                <w:color w:val="000000"/>
                <w:sz w:val="24"/>
                <w:szCs w:val="24"/>
              </w:rPr>
              <w:t>,</w:t>
            </w:r>
            <w:r w:rsidR="00850E2B">
              <w:rPr>
                <w:color w:val="000000"/>
                <w:sz w:val="24"/>
                <w:szCs w:val="24"/>
              </w:rPr>
              <w:t>65</w:t>
            </w:r>
          </w:p>
        </w:tc>
        <w:tc>
          <w:tcPr>
            <w:tcW w:w="2133"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6</w:t>
            </w:r>
            <w:r w:rsidR="00CF6766">
              <w:rPr>
                <w:color w:val="000000"/>
                <w:sz w:val="24"/>
                <w:szCs w:val="24"/>
              </w:rPr>
              <w:t>,</w:t>
            </w:r>
            <w:r>
              <w:rPr>
                <w:color w:val="000000"/>
                <w:sz w:val="24"/>
                <w:szCs w:val="24"/>
              </w:rPr>
              <w:t>73</w:t>
            </w:r>
          </w:p>
        </w:tc>
      </w:tr>
      <w:tr w:rsidR="00CF6766" w:rsidRPr="001955D9" w:rsidTr="00124FB9">
        <w:trPr>
          <w:trHeight w:val="382"/>
        </w:trPr>
        <w:tc>
          <w:tcPr>
            <w:tcW w:w="2966" w:type="dxa"/>
            <w:tcBorders>
              <w:top w:val="nil"/>
              <w:left w:val="single" w:sz="12" w:space="0" w:color="auto"/>
              <w:bottom w:val="nil"/>
              <w:right w:val="single" w:sz="12" w:space="0" w:color="auto"/>
            </w:tcBorders>
            <w:shd w:val="clear" w:color="auto" w:fill="auto"/>
            <w:noWrap/>
            <w:hideMark/>
          </w:tcPr>
          <w:p w:rsidR="00CF6766" w:rsidRPr="001955D9" w:rsidRDefault="00CF6766" w:rsidP="00124FB9">
            <w:pPr>
              <w:spacing w:after="0" w:line="240" w:lineRule="auto"/>
              <w:rPr>
                <w:color w:val="000000"/>
                <w:sz w:val="24"/>
                <w:szCs w:val="24"/>
              </w:rPr>
            </w:pPr>
            <w:r w:rsidRPr="001955D9">
              <w:rPr>
                <w:color w:val="000000"/>
                <w:sz w:val="24"/>
                <w:szCs w:val="24"/>
              </w:rPr>
              <w:t>Jačmeň ozimný</w:t>
            </w:r>
          </w:p>
        </w:tc>
        <w:tc>
          <w:tcPr>
            <w:tcW w:w="1773" w:type="dxa"/>
            <w:tcBorders>
              <w:top w:val="nil"/>
              <w:left w:val="single" w:sz="12" w:space="0" w:color="auto"/>
              <w:bottom w:val="nil"/>
              <w:right w:val="single" w:sz="12" w:space="0" w:color="auto"/>
            </w:tcBorders>
            <w:shd w:val="clear" w:color="auto" w:fill="auto"/>
            <w:noWrap/>
            <w:hideMark/>
          </w:tcPr>
          <w:p w:rsidR="00CF6766" w:rsidRPr="001955D9" w:rsidRDefault="00B13B4E" w:rsidP="00850E2B">
            <w:pPr>
              <w:spacing w:after="0" w:line="240" w:lineRule="auto"/>
              <w:jc w:val="center"/>
              <w:rPr>
                <w:color w:val="000000"/>
                <w:sz w:val="24"/>
                <w:szCs w:val="24"/>
              </w:rPr>
            </w:pPr>
            <w:r>
              <w:rPr>
                <w:color w:val="000000"/>
                <w:sz w:val="24"/>
                <w:szCs w:val="24"/>
              </w:rPr>
              <w:t xml:space="preserve">  </w:t>
            </w:r>
            <w:r w:rsidR="00850E2B">
              <w:rPr>
                <w:color w:val="000000"/>
                <w:sz w:val="24"/>
                <w:szCs w:val="24"/>
              </w:rPr>
              <w:t>241</w:t>
            </w:r>
            <w:r w:rsidR="00E82C31">
              <w:rPr>
                <w:color w:val="000000"/>
                <w:sz w:val="24"/>
                <w:szCs w:val="24"/>
              </w:rPr>
              <w:t>,</w:t>
            </w:r>
            <w:r w:rsidR="00850E2B">
              <w:rPr>
                <w:color w:val="000000"/>
                <w:sz w:val="24"/>
                <w:szCs w:val="24"/>
              </w:rPr>
              <w:t>6</w:t>
            </w:r>
            <w:r>
              <w:rPr>
                <w:color w:val="000000"/>
                <w:sz w:val="24"/>
                <w:szCs w:val="24"/>
              </w:rPr>
              <w:t>3</w:t>
            </w:r>
          </w:p>
        </w:tc>
        <w:tc>
          <w:tcPr>
            <w:tcW w:w="1980" w:type="dxa"/>
            <w:tcBorders>
              <w:top w:val="nil"/>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6</w:t>
            </w:r>
            <w:r w:rsidR="00CB158D">
              <w:rPr>
                <w:color w:val="000000"/>
                <w:sz w:val="24"/>
                <w:szCs w:val="24"/>
              </w:rPr>
              <w:t>,</w:t>
            </w:r>
            <w:r>
              <w:rPr>
                <w:color w:val="000000"/>
                <w:sz w:val="24"/>
                <w:szCs w:val="24"/>
              </w:rPr>
              <w:t>34</w:t>
            </w:r>
          </w:p>
        </w:tc>
        <w:tc>
          <w:tcPr>
            <w:tcW w:w="2133" w:type="dxa"/>
            <w:tcBorders>
              <w:top w:val="nil"/>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8</w:t>
            </w:r>
            <w:r w:rsidR="00CF6766">
              <w:rPr>
                <w:color w:val="000000"/>
                <w:sz w:val="24"/>
                <w:szCs w:val="24"/>
              </w:rPr>
              <w:t>,</w:t>
            </w:r>
            <w:r>
              <w:rPr>
                <w:color w:val="000000"/>
                <w:sz w:val="24"/>
                <w:szCs w:val="24"/>
              </w:rPr>
              <w:t>23</w:t>
            </w:r>
          </w:p>
        </w:tc>
      </w:tr>
      <w:tr w:rsidR="00CF6766" w:rsidRPr="001955D9" w:rsidTr="00124FB9">
        <w:trPr>
          <w:trHeight w:val="382"/>
        </w:trPr>
        <w:tc>
          <w:tcPr>
            <w:tcW w:w="2966" w:type="dxa"/>
            <w:tcBorders>
              <w:top w:val="nil"/>
              <w:left w:val="single" w:sz="12" w:space="0" w:color="auto"/>
              <w:bottom w:val="nil"/>
              <w:right w:val="single" w:sz="12" w:space="0" w:color="auto"/>
            </w:tcBorders>
            <w:shd w:val="clear" w:color="auto" w:fill="auto"/>
            <w:noWrap/>
            <w:hideMark/>
          </w:tcPr>
          <w:p w:rsidR="00CF6766" w:rsidRPr="001955D9" w:rsidRDefault="00CF6766" w:rsidP="00124FB9">
            <w:pPr>
              <w:spacing w:after="0" w:line="240" w:lineRule="auto"/>
              <w:rPr>
                <w:color w:val="000000"/>
                <w:sz w:val="24"/>
                <w:szCs w:val="24"/>
              </w:rPr>
            </w:pPr>
            <w:r>
              <w:rPr>
                <w:color w:val="000000"/>
                <w:sz w:val="24"/>
                <w:szCs w:val="24"/>
              </w:rPr>
              <w:t>Raž</w:t>
            </w:r>
          </w:p>
        </w:tc>
        <w:tc>
          <w:tcPr>
            <w:tcW w:w="1773" w:type="dxa"/>
            <w:tcBorders>
              <w:top w:val="nil"/>
              <w:left w:val="single" w:sz="12" w:space="0" w:color="auto"/>
              <w:bottom w:val="nil"/>
              <w:right w:val="single" w:sz="12" w:space="0" w:color="auto"/>
            </w:tcBorders>
            <w:shd w:val="clear" w:color="auto" w:fill="auto"/>
            <w:noWrap/>
            <w:hideMark/>
          </w:tcPr>
          <w:p w:rsidR="00CF6766" w:rsidRDefault="00B13B4E" w:rsidP="00B13B4E">
            <w:pPr>
              <w:spacing w:after="0" w:line="240" w:lineRule="auto"/>
              <w:jc w:val="center"/>
              <w:rPr>
                <w:color w:val="000000"/>
                <w:sz w:val="24"/>
                <w:szCs w:val="24"/>
              </w:rPr>
            </w:pPr>
            <w:r>
              <w:rPr>
                <w:color w:val="000000"/>
                <w:sz w:val="24"/>
                <w:szCs w:val="24"/>
              </w:rPr>
              <w:t>-</w:t>
            </w:r>
          </w:p>
        </w:tc>
        <w:tc>
          <w:tcPr>
            <w:tcW w:w="1980" w:type="dxa"/>
            <w:tcBorders>
              <w:top w:val="nil"/>
              <w:left w:val="single" w:sz="12" w:space="0" w:color="auto"/>
              <w:bottom w:val="nil"/>
              <w:right w:val="single" w:sz="12" w:space="0" w:color="auto"/>
            </w:tcBorders>
            <w:shd w:val="clear" w:color="auto" w:fill="auto"/>
            <w:noWrap/>
            <w:hideMark/>
          </w:tcPr>
          <w:p w:rsidR="00CF6766" w:rsidRDefault="00B13B4E" w:rsidP="00124FB9">
            <w:pPr>
              <w:spacing w:after="0" w:line="240" w:lineRule="auto"/>
              <w:jc w:val="center"/>
              <w:rPr>
                <w:color w:val="000000"/>
                <w:sz w:val="24"/>
                <w:szCs w:val="24"/>
              </w:rPr>
            </w:pPr>
            <w:r>
              <w:rPr>
                <w:color w:val="000000"/>
                <w:sz w:val="24"/>
                <w:szCs w:val="24"/>
              </w:rPr>
              <w:t>-</w:t>
            </w:r>
          </w:p>
        </w:tc>
        <w:tc>
          <w:tcPr>
            <w:tcW w:w="2133" w:type="dxa"/>
            <w:tcBorders>
              <w:top w:val="nil"/>
              <w:left w:val="single" w:sz="12" w:space="0" w:color="auto"/>
              <w:bottom w:val="nil"/>
              <w:right w:val="single" w:sz="12" w:space="0" w:color="auto"/>
            </w:tcBorders>
            <w:shd w:val="clear" w:color="auto" w:fill="auto"/>
            <w:noWrap/>
            <w:hideMark/>
          </w:tcPr>
          <w:p w:rsidR="00CF6766" w:rsidRDefault="00850E2B" w:rsidP="00B13B4E">
            <w:pPr>
              <w:spacing w:after="0" w:line="240" w:lineRule="auto"/>
              <w:jc w:val="center"/>
              <w:rPr>
                <w:color w:val="000000"/>
                <w:sz w:val="24"/>
                <w:szCs w:val="24"/>
              </w:rPr>
            </w:pPr>
            <w:r>
              <w:rPr>
                <w:color w:val="000000"/>
                <w:sz w:val="24"/>
                <w:szCs w:val="24"/>
              </w:rPr>
              <w:t>-</w:t>
            </w:r>
          </w:p>
        </w:tc>
      </w:tr>
      <w:tr w:rsidR="00CF6766" w:rsidRPr="001955D9" w:rsidTr="00124FB9">
        <w:trPr>
          <w:trHeight w:val="382"/>
        </w:trPr>
        <w:tc>
          <w:tcPr>
            <w:tcW w:w="2966" w:type="dxa"/>
            <w:tcBorders>
              <w:top w:val="nil"/>
              <w:left w:val="single" w:sz="12" w:space="0" w:color="auto"/>
              <w:bottom w:val="nil"/>
              <w:right w:val="single" w:sz="12" w:space="0" w:color="auto"/>
            </w:tcBorders>
            <w:shd w:val="clear" w:color="auto" w:fill="auto"/>
            <w:noWrap/>
            <w:hideMark/>
          </w:tcPr>
          <w:p w:rsidR="00CF6766" w:rsidRPr="001955D9" w:rsidRDefault="00CF6766" w:rsidP="00124FB9">
            <w:pPr>
              <w:spacing w:after="0" w:line="240" w:lineRule="auto"/>
              <w:rPr>
                <w:color w:val="000000"/>
                <w:sz w:val="24"/>
                <w:szCs w:val="24"/>
              </w:rPr>
            </w:pPr>
            <w:r w:rsidRPr="001955D9">
              <w:rPr>
                <w:color w:val="000000"/>
                <w:sz w:val="24"/>
                <w:szCs w:val="24"/>
              </w:rPr>
              <w:t>Jačmeň jarný</w:t>
            </w:r>
          </w:p>
        </w:tc>
        <w:tc>
          <w:tcPr>
            <w:tcW w:w="1773" w:type="dxa"/>
            <w:tcBorders>
              <w:top w:val="nil"/>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453</w:t>
            </w:r>
            <w:r w:rsidR="00E82C31">
              <w:rPr>
                <w:color w:val="000000"/>
                <w:sz w:val="24"/>
                <w:szCs w:val="24"/>
              </w:rPr>
              <w:t>,</w:t>
            </w:r>
            <w:r w:rsidR="0028000B">
              <w:rPr>
                <w:color w:val="000000"/>
                <w:sz w:val="24"/>
                <w:szCs w:val="24"/>
              </w:rPr>
              <w:t>1</w:t>
            </w:r>
            <w:r>
              <w:rPr>
                <w:color w:val="000000"/>
                <w:sz w:val="24"/>
                <w:szCs w:val="24"/>
              </w:rPr>
              <w:t>5</w:t>
            </w:r>
          </w:p>
        </w:tc>
        <w:tc>
          <w:tcPr>
            <w:tcW w:w="1980" w:type="dxa"/>
            <w:tcBorders>
              <w:top w:val="nil"/>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5,6</w:t>
            </w:r>
            <w:r w:rsidR="0028000B">
              <w:rPr>
                <w:color w:val="000000"/>
                <w:sz w:val="24"/>
                <w:szCs w:val="24"/>
              </w:rPr>
              <w:t>7</w:t>
            </w:r>
          </w:p>
        </w:tc>
        <w:tc>
          <w:tcPr>
            <w:tcW w:w="2133" w:type="dxa"/>
            <w:tcBorders>
              <w:top w:val="nil"/>
              <w:left w:val="single" w:sz="12" w:space="0" w:color="auto"/>
              <w:bottom w:val="nil"/>
              <w:right w:val="single" w:sz="12" w:space="0" w:color="auto"/>
            </w:tcBorders>
            <w:shd w:val="clear" w:color="auto" w:fill="auto"/>
            <w:noWrap/>
            <w:hideMark/>
          </w:tcPr>
          <w:p w:rsidR="00CF6766" w:rsidRPr="001955D9" w:rsidRDefault="0028000B" w:rsidP="00850E2B">
            <w:pPr>
              <w:spacing w:after="0" w:line="240" w:lineRule="auto"/>
              <w:jc w:val="center"/>
              <w:rPr>
                <w:color w:val="000000"/>
                <w:sz w:val="24"/>
                <w:szCs w:val="24"/>
              </w:rPr>
            </w:pPr>
            <w:r>
              <w:rPr>
                <w:color w:val="000000"/>
                <w:sz w:val="24"/>
                <w:szCs w:val="24"/>
              </w:rPr>
              <w:t>4</w:t>
            </w:r>
            <w:r w:rsidR="00CF6766">
              <w:rPr>
                <w:color w:val="000000"/>
                <w:sz w:val="24"/>
                <w:szCs w:val="24"/>
              </w:rPr>
              <w:t>,</w:t>
            </w:r>
            <w:r w:rsidR="00850E2B">
              <w:rPr>
                <w:color w:val="000000"/>
                <w:sz w:val="24"/>
                <w:szCs w:val="24"/>
              </w:rPr>
              <w:t>87</w:t>
            </w:r>
          </w:p>
        </w:tc>
      </w:tr>
      <w:tr w:rsidR="00CF6766" w:rsidRPr="001955D9" w:rsidTr="00124FB9">
        <w:trPr>
          <w:trHeight w:val="382"/>
        </w:trPr>
        <w:tc>
          <w:tcPr>
            <w:tcW w:w="2966" w:type="dxa"/>
            <w:tcBorders>
              <w:top w:val="nil"/>
              <w:left w:val="single" w:sz="12" w:space="0" w:color="auto"/>
              <w:bottom w:val="nil"/>
              <w:right w:val="single" w:sz="12" w:space="0" w:color="auto"/>
            </w:tcBorders>
            <w:shd w:val="clear" w:color="auto" w:fill="auto"/>
            <w:noWrap/>
            <w:hideMark/>
          </w:tcPr>
          <w:p w:rsidR="00CF6766" w:rsidRPr="001955D9" w:rsidRDefault="00CF6766" w:rsidP="00124FB9">
            <w:pPr>
              <w:spacing w:after="0" w:line="240" w:lineRule="auto"/>
              <w:rPr>
                <w:color w:val="000000"/>
                <w:sz w:val="24"/>
                <w:szCs w:val="24"/>
              </w:rPr>
            </w:pPr>
            <w:r w:rsidRPr="001955D9">
              <w:rPr>
                <w:color w:val="000000"/>
                <w:sz w:val="24"/>
                <w:szCs w:val="24"/>
              </w:rPr>
              <w:t>Pšenica jarná</w:t>
            </w:r>
          </w:p>
        </w:tc>
        <w:tc>
          <w:tcPr>
            <w:tcW w:w="1773" w:type="dxa"/>
            <w:tcBorders>
              <w:top w:val="nil"/>
              <w:left w:val="single" w:sz="12" w:space="0" w:color="auto"/>
              <w:bottom w:val="nil"/>
              <w:right w:val="single" w:sz="12" w:space="0" w:color="auto"/>
            </w:tcBorders>
            <w:shd w:val="clear" w:color="auto" w:fill="auto"/>
            <w:noWrap/>
            <w:hideMark/>
          </w:tcPr>
          <w:p w:rsidR="00CF6766" w:rsidRPr="001955D9" w:rsidRDefault="00850E2B" w:rsidP="00AE6D96">
            <w:pPr>
              <w:spacing w:after="0" w:line="240" w:lineRule="auto"/>
              <w:jc w:val="center"/>
              <w:rPr>
                <w:color w:val="000000"/>
                <w:sz w:val="24"/>
                <w:szCs w:val="24"/>
              </w:rPr>
            </w:pPr>
            <w:r>
              <w:rPr>
                <w:color w:val="000000"/>
                <w:sz w:val="24"/>
                <w:szCs w:val="24"/>
              </w:rPr>
              <w:t>287,24</w:t>
            </w:r>
          </w:p>
        </w:tc>
        <w:tc>
          <w:tcPr>
            <w:tcW w:w="1980" w:type="dxa"/>
            <w:tcBorders>
              <w:top w:val="nil"/>
              <w:left w:val="single" w:sz="12" w:space="0" w:color="auto"/>
              <w:bottom w:val="nil"/>
              <w:right w:val="single" w:sz="12" w:space="0" w:color="auto"/>
            </w:tcBorders>
            <w:shd w:val="clear" w:color="auto" w:fill="auto"/>
            <w:noWrap/>
            <w:hideMark/>
          </w:tcPr>
          <w:p w:rsidR="00CF6766" w:rsidRPr="001955D9" w:rsidRDefault="00850E2B" w:rsidP="00124FB9">
            <w:pPr>
              <w:spacing w:after="0" w:line="240" w:lineRule="auto"/>
              <w:jc w:val="center"/>
              <w:rPr>
                <w:color w:val="000000"/>
                <w:sz w:val="24"/>
                <w:szCs w:val="24"/>
              </w:rPr>
            </w:pPr>
            <w:r>
              <w:rPr>
                <w:color w:val="000000"/>
                <w:sz w:val="24"/>
                <w:szCs w:val="24"/>
              </w:rPr>
              <w:t>5,62</w:t>
            </w:r>
          </w:p>
        </w:tc>
        <w:tc>
          <w:tcPr>
            <w:tcW w:w="2133" w:type="dxa"/>
            <w:tcBorders>
              <w:top w:val="nil"/>
              <w:left w:val="single" w:sz="12" w:space="0" w:color="auto"/>
              <w:bottom w:val="nil"/>
              <w:right w:val="single" w:sz="12" w:space="0" w:color="auto"/>
            </w:tcBorders>
            <w:shd w:val="clear" w:color="auto" w:fill="auto"/>
            <w:noWrap/>
            <w:hideMark/>
          </w:tcPr>
          <w:p w:rsidR="00CF6766" w:rsidRPr="001955D9" w:rsidRDefault="00850E2B" w:rsidP="0028000B">
            <w:pPr>
              <w:spacing w:after="0" w:line="240" w:lineRule="auto"/>
              <w:jc w:val="center"/>
              <w:rPr>
                <w:color w:val="000000"/>
                <w:sz w:val="24"/>
                <w:szCs w:val="24"/>
              </w:rPr>
            </w:pPr>
            <w:r>
              <w:rPr>
                <w:color w:val="000000"/>
                <w:sz w:val="24"/>
                <w:szCs w:val="24"/>
              </w:rPr>
              <w:t>-</w:t>
            </w:r>
          </w:p>
        </w:tc>
      </w:tr>
      <w:tr w:rsidR="00CF6766" w:rsidRPr="001955D9" w:rsidTr="00124FB9">
        <w:trPr>
          <w:trHeight w:val="382"/>
        </w:trPr>
        <w:tc>
          <w:tcPr>
            <w:tcW w:w="2966" w:type="dxa"/>
            <w:tcBorders>
              <w:top w:val="nil"/>
              <w:left w:val="single" w:sz="12" w:space="0" w:color="auto"/>
              <w:bottom w:val="nil"/>
              <w:right w:val="single" w:sz="12" w:space="0" w:color="auto"/>
            </w:tcBorders>
            <w:shd w:val="clear" w:color="auto" w:fill="auto"/>
            <w:noWrap/>
            <w:hideMark/>
          </w:tcPr>
          <w:p w:rsidR="00CF6766" w:rsidRPr="001955D9" w:rsidRDefault="00CF6766" w:rsidP="00124FB9">
            <w:pPr>
              <w:spacing w:after="0" w:line="240" w:lineRule="auto"/>
              <w:rPr>
                <w:color w:val="000000"/>
                <w:sz w:val="24"/>
                <w:szCs w:val="24"/>
              </w:rPr>
            </w:pPr>
            <w:r w:rsidRPr="001955D9">
              <w:rPr>
                <w:color w:val="000000"/>
                <w:sz w:val="24"/>
                <w:szCs w:val="24"/>
              </w:rPr>
              <w:t>Ovos</w:t>
            </w:r>
          </w:p>
        </w:tc>
        <w:tc>
          <w:tcPr>
            <w:tcW w:w="1773" w:type="dxa"/>
            <w:tcBorders>
              <w:top w:val="nil"/>
              <w:left w:val="single" w:sz="12" w:space="0" w:color="auto"/>
              <w:bottom w:val="nil"/>
              <w:right w:val="single" w:sz="12" w:space="0" w:color="auto"/>
            </w:tcBorders>
            <w:shd w:val="clear" w:color="auto" w:fill="auto"/>
            <w:noWrap/>
            <w:hideMark/>
          </w:tcPr>
          <w:p w:rsidR="00CF6766" w:rsidRPr="001955D9" w:rsidRDefault="00E82C31" w:rsidP="00850E2B">
            <w:pPr>
              <w:spacing w:after="0" w:line="240" w:lineRule="auto"/>
              <w:jc w:val="center"/>
              <w:rPr>
                <w:color w:val="000000"/>
                <w:sz w:val="24"/>
                <w:szCs w:val="24"/>
              </w:rPr>
            </w:pPr>
            <w:r>
              <w:rPr>
                <w:color w:val="000000"/>
                <w:sz w:val="24"/>
                <w:szCs w:val="24"/>
              </w:rPr>
              <w:t>2</w:t>
            </w:r>
            <w:r w:rsidR="00850E2B">
              <w:rPr>
                <w:color w:val="000000"/>
                <w:sz w:val="24"/>
                <w:szCs w:val="24"/>
              </w:rPr>
              <w:t>4</w:t>
            </w:r>
            <w:r>
              <w:rPr>
                <w:color w:val="000000"/>
                <w:sz w:val="24"/>
                <w:szCs w:val="24"/>
              </w:rPr>
              <w:t>,</w:t>
            </w:r>
            <w:r w:rsidR="00850E2B">
              <w:rPr>
                <w:color w:val="000000"/>
                <w:sz w:val="24"/>
                <w:szCs w:val="24"/>
              </w:rPr>
              <w:t>4</w:t>
            </w:r>
            <w:r w:rsidR="0028000B">
              <w:rPr>
                <w:color w:val="000000"/>
                <w:sz w:val="24"/>
                <w:szCs w:val="24"/>
              </w:rPr>
              <w:t>7</w:t>
            </w:r>
          </w:p>
        </w:tc>
        <w:tc>
          <w:tcPr>
            <w:tcW w:w="1980" w:type="dxa"/>
            <w:tcBorders>
              <w:top w:val="nil"/>
              <w:left w:val="single" w:sz="12" w:space="0" w:color="auto"/>
              <w:bottom w:val="nil"/>
              <w:right w:val="single" w:sz="12" w:space="0" w:color="auto"/>
            </w:tcBorders>
            <w:shd w:val="clear" w:color="auto" w:fill="auto"/>
            <w:noWrap/>
            <w:hideMark/>
          </w:tcPr>
          <w:p w:rsidR="00CF6766" w:rsidRPr="001955D9" w:rsidRDefault="0028000B" w:rsidP="00850E2B">
            <w:pPr>
              <w:spacing w:after="0" w:line="240" w:lineRule="auto"/>
              <w:jc w:val="center"/>
              <w:rPr>
                <w:color w:val="000000"/>
                <w:sz w:val="24"/>
                <w:szCs w:val="24"/>
              </w:rPr>
            </w:pPr>
            <w:r>
              <w:rPr>
                <w:color w:val="000000"/>
                <w:sz w:val="24"/>
                <w:szCs w:val="24"/>
              </w:rPr>
              <w:t>4</w:t>
            </w:r>
            <w:r w:rsidR="00CB158D">
              <w:rPr>
                <w:color w:val="000000"/>
                <w:sz w:val="24"/>
                <w:szCs w:val="24"/>
              </w:rPr>
              <w:t>,</w:t>
            </w:r>
            <w:r w:rsidR="00850E2B">
              <w:rPr>
                <w:color w:val="000000"/>
                <w:sz w:val="24"/>
                <w:szCs w:val="24"/>
              </w:rPr>
              <w:t>91</w:t>
            </w:r>
          </w:p>
        </w:tc>
        <w:tc>
          <w:tcPr>
            <w:tcW w:w="2133" w:type="dxa"/>
            <w:tcBorders>
              <w:top w:val="nil"/>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4</w:t>
            </w:r>
            <w:r w:rsidR="00CF6766">
              <w:rPr>
                <w:color w:val="000000"/>
                <w:sz w:val="24"/>
                <w:szCs w:val="24"/>
              </w:rPr>
              <w:t>,</w:t>
            </w:r>
            <w:r>
              <w:rPr>
                <w:color w:val="000000"/>
                <w:sz w:val="24"/>
                <w:szCs w:val="24"/>
              </w:rPr>
              <w:t>67</w:t>
            </w:r>
          </w:p>
        </w:tc>
      </w:tr>
      <w:tr w:rsidR="00CF6766" w:rsidRPr="001955D9" w:rsidTr="00124FB9">
        <w:trPr>
          <w:trHeight w:val="382"/>
        </w:trPr>
        <w:tc>
          <w:tcPr>
            <w:tcW w:w="2966" w:type="dxa"/>
            <w:tcBorders>
              <w:top w:val="nil"/>
              <w:left w:val="single" w:sz="12" w:space="0" w:color="auto"/>
              <w:bottom w:val="single" w:sz="12" w:space="0" w:color="auto"/>
              <w:right w:val="single" w:sz="12" w:space="0" w:color="auto"/>
            </w:tcBorders>
            <w:shd w:val="clear" w:color="auto" w:fill="auto"/>
            <w:noWrap/>
            <w:hideMark/>
          </w:tcPr>
          <w:p w:rsidR="00CF6766" w:rsidRDefault="00CF6766" w:rsidP="00124FB9">
            <w:pPr>
              <w:spacing w:after="0" w:line="240" w:lineRule="auto"/>
              <w:rPr>
                <w:color w:val="000000"/>
                <w:sz w:val="24"/>
                <w:szCs w:val="24"/>
              </w:rPr>
            </w:pPr>
            <w:r w:rsidRPr="001955D9">
              <w:rPr>
                <w:color w:val="000000"/>
                <w:sz w:val="24"/>
                <w:szCs w:val="24"/>
              </w:rPr>
              <w:t>Kukurica na zrno</w:t>
            </w:r>
          </w:p>
          <w:p w:rsidR="00850E2B" w:rsidRPr="001955D9" w:rsidRDefault="00850E2B" w:rsidP="00124FB9">
            <w:pPr>
              <w:spacing w:after="0" w:line="240" w:lineRule="auto"/>
              <w:rPr>
                <w:color w:val="000000"/>
                <w:sz w:val="24"/>
                <w:szCs w:val="24"/>
              </w:rPr>
            </w:pPr>
            <w:r>
              <w:rPr>
                <w:color w:val="000000"/>
                <w:sz w:val="24"/>
                <w:szCs w:val="24"/>
              </w:rPr>
              <w:t>Cirok</w:t>
            </w:r>
          </w:p>
        </w:tc>
        <w:tc>
          <w:tcPr>
            <w:tcW w:w="1773" w:type="dxa"/>
            <w:tcBorders>
              <w:top w:val="nil"/>
              <w:left w:val="single" w:sz="12" w:space="0" w:color="auto"/>
              <w:bottom w:val="single" w:sz="12" w:space="0" w:color="auto"/>
              <w:right w:val="single" w:sz="12" w:space="0" w:color="auto"/>
            </w:tcBorders>
            <w:shd w:val="clear" w:color="auto" w:fill="auto"/>
            <w:noWrap/>
            <w:hideMark/>
          </w:tcPr>
          <w:p w:rsidR="00CF6766" w:rsidRDefault="00850E2B" w:rsidP="00850E2B">
            <w:pPr>
              <w:spacing w:after="0" w:line="240" w:lineRule="auto"/>
              <w:jc w:val="center"/>
              <w:rPr>
                <w:color w:val="000000"/>
                <w:sz w:val="24"/>
                <w:szCs w:val="24"/>
              </w:rPr>
            </w:pPr>
            <w:r>
              <w:rPr>
                <w:color w:val="000000"/>
                <w:sz w:val="24"/>
                <w:szCs w:val="24"/>
              </w:rPr>
              <w:t>271</w:t>
            </w:r>
            <w:r w:rsidR="00E82C31">
              <w:rPr>
                <w:color w:val="000000"/>
                <w:sz w:val="24"/>
                <w:szCs w:val="24"/>
              </w:rPr>
              <w:t>,</w:t>
            </w:r>
            <w:r>
              <w:rPr>
                <w:color w:val="000000"/>
                <w:sz w:val="24"/>
                <w:szCs w:val="24"/>
              </w:rPr>
              <w:t>27</w:t>
            </w:r>
          </w:p>
          <w:p w:rsidR="00850E2B" w:rsidRPr="001955D9" w:rsidRDefault="00850E2B" w:rsidP="00850E2B">
            <w:pPr>
              <w:spacing w:after="0" w:line="240" w:lineRule="auto"/>
              <w:jc w:val="center"/>
              <w:rPr>
                <w:color w:val="000000"/>
                <w:sz w:val="24"/>
                <w:szCs w:val="24"/>
              </w:rPr>
            </w:pPr>
            <w:r>
              <w:rPr>
                <w:color w:val="000000"/>
                <w:sz w:val="24"/>
                <w:szCs w:val="24"/>
              </w:rPr>
              <w:t>17,20</w:t>
            </w:r>
          </w:p>
        </w:tc>
        <w:tc>
          <w:tcPr>
            <w:tcW w:w="1980" w:type="dxa"/>
            <w:tcBorders>
              <w:top w:val="nil"/>
              <w:left w:val="single" w:sz="12" w:space="0" w:color="auto"/>
              <w:bottom w:val="single" w:sz="12" w:space="0" w:color="auto"/>
              <w:right w:val="single" w:sz="12" w:space="0" w:color="auto"/>
            </w:tcBorders>
            <w:shd w:val="clear" w:color="auto" w:fill="auto"/>
            <w:noWrap/>
            <w:hideMark/>
          </w:tcPr>
          <w:p w:rsidR="00CF6766" w:rsidRDefault="00850E2B" w:rsidP="00850E2B">
            <w:pPr>
              <w:spacing w:after="0" w:line="240" w:lineRule="auto"/>
              <w:jc w:val="center"/>
              <w:rPr>
                <w:color w:val="000000"/>
                <w:sz w:val="24"/>
                <w:szCs w:val="24"/>
              </w:rPr>
            </w:pPr>
            <w:r>
              <w:rPr>
                <w:color w:val="000000"/>
                <w:sz w:val="24"/>
                <w:szCs w:val="24"/>
              </w:rPr>
              <w:t>9</w:t>
            </w:r>
            <w:r w:rsidR="00CB158D">
              <w:rPr>
                <w:color w:val="000000"/>
                <w:sz w:val="24"/>
                <w:szCs w:val="24"/>
              </w:rPr>
              <w:t>,</w:t>
            </w:r>
            <w:r>
              <w:rPr>
                <w:color w:val="000000"/>
                <w:sz w:val="24"/>
                <w:szCs w:val="24"/>
              </w:rPr>
              <w:t>62</w:t>
            </w:r>
          </w:p>
          <w:p w:rsidR="00850E2B" w:rsidRPr="001955D9" w:rsidRDefault="00850E2B" w:rsidP="00850E2B">
            <w:pPr>
              <w:spacing w:after="0" w:line="240" w:lineRule="auto"/>
              <w:jc w:val="center"/>
              <w:rPr>
                <w:color w:val="000000"/>
                <w:sz w:val="24"/>
                <w:szCs w:val="24"/>
              </w:rPr>
            </w:pPr>
            <w:r>
              <w:rPr>
                <w:color w:val="000000"/>
                <w:sz w:val="24"/>
                <w:szCs w:val="24"/>
              </w:rPr>
              <w:t>2,50</w:t>
            </w:r>
          </w:p>
        </w:tc>
        <w:tc>
          <w:tcPr>
            <w:tcW w:w="2133" w:type="dxa"/>
            <w:tcBorders>
              <w:top w:val="nil"/>
              <w:left w:val="single" w:sz="12" w:space="0" w:color="auto"/>
              <w:bottom w:val="single" w:sz="12" w:space="0" w:color="auto"/>
              <w:right w:val="single" w:sz="12" w:space="0" w:color="auto"/>
            </w:tcBorders>
            <w:shd w:val="clear" w:color="auto" w:fill="auto"/>
            <w:noWrap/>
            <w:hideMark/>
          </w:tcPr>
          <w:p w:rsidR="00CF6766" w:rsidRDefault="00850E2B" w:rsidP="00850E2B">
            <w:pPr>
              <w:spacing w:after="0" w:line="240" w:lineRule="auto"/>
              <w:jc w:val="center"/>
              <w:rPr>
                <w:color w:val="000000"/>
                <w:sz w:val="24"/>
                <w:szCs w:val="24"/>
              </w:rPr>
            </w:pPr>
            <w:r>
              <w:rPr>
                <w:color w:val="000000"/>
                <w:sz w:val="24"/>
                <w:szCs w:val="24"/>
              </w:rPr>
              <w:t>10</w:t>
            </w:r>
            <w:r w:rsidR="00CB158D">
              <w:rPr>
                <w:color w:val="000000"/>
                <w:sz w:val="24"/>
                <w:szCs w:val="24"/>
              </w:rPr>
              <w:t>,</w:t>
            </w:r>
            <w:r>
              <w:rPr>
                <w:color w:val="000000"/>
                <w:sz w:val="24"/>
                <w:szCs w:val="24"/>
              </w:rPr>
              <w:t>45</w:t>
            </w:r>
          </w:p>
          <w:p w:rsidR="00850E2B" w:rsidRPr="001955D9" w:rsidRDefault="00850E2B" w:rsidP="00850E2B">
            <w:pPr>
              <w:spacing w:after="0" w:line="240" w:lineRule="auto"/>
              <w:jc w:val="center"/>
              <w:rPr>
                <w:color w:val="000000"/>
                <w:sz w:val="24"/>
                <w:szCs w:val="24"/>
              </w:rPr>
            </w:pPr>
            <w:r>
              <w:rPr>
                <w:color w:val="000000"/>
                <w:sz w:val="24"/>
                <w:szCs w:val="24"/>
              </w:rPr>
              <w:t>-</w:t>
            </w:r>
          </w:p>
        </w:tc>
      </w:tr>
      <w:tr w:rsidR="001955D9" w:rsidRPr="001955D9" w:rsidTr="00124FB9">
        <w:trPr>
          <w:trHeight w:val="382"/>
        </w:trPr>
        <w:tc>
          <w:tcPr>
            <w:tcW w:w="2966"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955D9" w:rsidRPr="001955D9" w:rsidRDefault="001955D9" w:rsidP="00AB3EDB">
            <w:pPr>
              <w:spacing w:after="0" w:line="240" w:lineRule="auto"/>
              <w:jc w:val="both"/>
              <w:rPr>
                <w:color w:val="000000"/>
                <w:sz w:val="24"/>
                <w:szCs w:val="24"/>
              </w:rPr>
            </w:pPr>
            <w:r w:rsidRPr="001955D9">
              <w:rPr>
                <w:color w:val="000000"/>
                <w:sz w:val="24"/>
                <w:szCs w:val="24"/>
              </w:rPr>
              <w:t>Obiloviny</w:t>
            </w:r>
          </w:p>
        </w:tc>
        <w:tc>
          <w:tcPr>
            <w:tcW w:w="1773"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E82C31" w:rsidP="00850E2B">
            <w:pPr>
              <w:spacing w:after="0" w:line="240" w:lineRule="auto"/>
              <w:jc w:val="center"/>
              <w:rPr>
                <w:color w:val="000000"/>
                <w:sz w:val="24"/>
                <w:szCs w:val="24"/>
              </w:rPr>
            </w:pPr>
            <w:r>
              <w:rPr>
                <w:color w:val="000000"/>
                <w:sz w:val="24"/>
                <w:szCs w:val="24"/>
              </w:rPr>
              <w:t>2 </w:t>
            </w:r>
            <w:r w:rsidR="00850E2B">
              <w:rPr>
                <w:color w:val="000000"/>
                <w:sz w:val="24"/>
                <w:szCs w:val="24"/>
              </w:rPr>
              <w:t>238</w:t>
            </w:r>
            <w:r>
              <w:rPr>
                <w:color w:val="000000"/>
                <w:sz w:val="24"/>
                <w:szCs w:val="24"/>
              </w:rPr>
              <w:t>,</w:t>
            </w:r>
            <w:r w:rsidR="00850E2B">
              <w:rPr>
                <w:color w:val="000000"/>
                <w:sz w:val="24"/>
                <w:szCs w:val="24"/>
              </w:rPr>
              <w:t>3</w:t>
            </w:r>
            <w:r w:rsidR="0028000B">
              <w:rPr>
                <w:color w:val="000000"/>
                <w:sz w:val="24"/>
                <w:szCs w:val="24"/>
              </w:rPr>
              <w:t>8</w:t>
            </w:r>
          </w:p>
        </w:tc>
        <w:tc>
          <w:tcPr>
            <w:tcW w:w="1980"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850E2B" w:rsidP="00850E2B">
            <w:pPr>
              <w:spacing w:after="0" w:line="240" w:lineRule="auto"/>
              <w:jc w:val="center"/>
              <w:rPr>
                <w:color w:val="000000"/>
                <w:sz w:val="24"/>
                <w:szCs w:val="24"/>
              </w:rPr>
            </w:pPr>
            <w:r>
              <w:rPr>
                <w:color w:val="000000"/>
                <w:sz w:val="24"/>
                <w:szCs w:val="24"/>
              </w:rPr>
              <w:t>6</w:t>
            </w:r>
            <w:r w:rsidR="00CB158D">
              <w:rPr>
                <w:color w:val="000000"/>
                <w:sz w:val="24"/>
                <w:szCs w:val="24"/>
              </w:rPr>
              <w:t>,</w:t>
            </w:r>
            <w:r>
              <w:rPr>
                <w:color w:val="000000"/>
                <w:sz w:val="24"/>
                <w:szCs w:val="24"/>
              </w:rPr>
              <w:t>59</w:t>
            </w:r>
          </w:p>
        </w:tc>
        <w:tc>
          <w:tcPr>
            <w:tcW w:w="2133"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850E2B" w:rsidP="00850E2B">
            <w:pPr>
              <w:spacing w:after="0" w:line="240" w:lineRule="auto"/>
              <w:jc w:val="center"/>
              <w:rPr>
                <w:color w:val="000000"/>
                <w:sz w:val="24"/>
                <w:szCs w:val="24"/>
              </w:rPr>
            </w:pPr>
            <w:r>
              <w:rPr>
                <w:color w:val="000000"/>
                <w:sz w:val="24"/>
                <w:szCs w:val="24"/>
              </w:rPr>
              <w:t>7</w:t>
            </w:r>
            <w:r w:rsidR="00CF6766">
              <w:rPr>
                <w:color w:val="000000"/>
                <w:sz w:val="24"/>
                <w:szCs w:val="24"/>
              </w:rPr>
              <w:t>,</w:t>
            </w:r>
            <w:r>
              <w:rPr>
                <w:color w:val="000000"/>
                <w:sz w:val="24"/>
                <w:szCs w:val="24"/>
              </w:rPr>
              <w:t>05</w:t>
            </w:r>
          </w:p>
        </w:tc>
      </w:tr>
      <w:tr w:rsidR="00CF6766" w:rsidRPr="001955D9" w:rsidTr="00124FB9">
        <w:trPr>
          <w:trHeight w:val="382"/>
        </w:trPr>
        <w:tc>
          <w:tcPr>
            <w:tcW w:w="2966"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CF6766" w:rsidP="00124FB9">
            <w:pPr>
              <w:spacing w:after="0" w:line="240" w:lineRule="auto"/>
              <w:rPr>
                <w:color w:val="000000"/>
                <w:sz w:val="24"/>
                <w:szCs w:val="24"/>
              </w:rPr>
            </w:pPr>
            <w:r w:rsidRPr="001955D9">
              <w:rPr>
                <w:color w:val="000000"/>
                <w:sz w:val="24"/>
                <w:szCs w:val="24"/>
              </w:rPr>
              <w:t>Kukurica na siláž</w:t>
            </w:r>
          </w:p>
        </w:tc>
        <w:tc>
          <w:tcPr>
            <w:tcW w:w="1773"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E82C31" w:rsidP="00850E2B">
            <w:pPr>
              <w:spacing w:after="0" w:line="240" w:lineRule="auto"/>
              <w:jc w:val="center"/>
              <w:rPr>
                <w:color w:val="000000"/>
                <w:sz w:val="24"/>
                <w:szCs w:val="24"/>
              </w:rPr>
            </w:pPr>
            <w:r>
              <w:rPr>
                <w:color w:val="000000"/>
                <w:sz w:val="24"/>
                <w:szCs w:val="24"/>
              </w:rPr>
              <w:t>2</w:t>
            </w:r>
            <w:r w:rsidR="00850E2B">
              <w:rPr>
                <w:color w:val="000000"/>
                <w:sz w:val="24"/>
                <w:szCs w:val="24"/>
              </w:rPr>
              <w:t>87</w:t>
            </w:r>
            <w:r>
              <w:rPr>
                <w:color w:val="000000"/>
                <w:sz w:val="24"/>
                <w:szCs w:val="24"/>
              </w:rPr>
              <w:t>,</w:t>
            </w:r>
            <w:r w:rsidR="00850E2B">
              <w:rPr>
                <w:color w:val="000000"/>
                <w:sz w:val="24"/>
                <w:szCs w:val="24"/>
              </w:rPr>
              <w:t>18</w:t>
            </w:r>
          </w:p>
        </w:tc>
        <w:tc>
          <w:tcPr>
            <w:tcW w:w="1980"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38</w:t>
            </w:r>
            <w:r w:rsidR="00CB158D">
              <w:rPr>
                <w:color w:val="000000"/>
                <w:sz w:val="24"/>
                <w:szCs w:val="24"/>
              </w:rPr>
              <w:t>,</w:t>
            </w:r>
            <w:r>
              <w:rPr>
                <w:color w:val="000000"/>
                <w:sz w:val="24"/>
                <w:szCs w:val="24"/>
              </w:rPr>
              <w:t>15</w:t>
            </w:r>
          </w:p>
        </w:tc>
        <w:tc>
          <w:tcPr>
            <w:tcW w:w="2133"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47</w:t>
            </w:r>
            <w:r w:rsidR="00CF6766">
              <w:rPr>
                <w:color w:val="000000"/>
                <w:sz w:val="24"/>
                <w:szCs w:val="24"/>
              </w:rPr>
              <w:t>,</w:t>
            </w:r>
            <w:r>
              <w:rPr>
                <w:color w:val="000000"/>
                <w:sz w:val="24"/>
                <w:szCs w:val="24"/>
              </w:rPr>
              <w:t>38</w:t>
            </w:r>
          </w:p>
        </w:tc>
      </w:tr>
      <w:tr w:rsidR="00E82C31" w:rsidRPr="001955D9" w:rsidTr="00124FB9">
        <w:trPr>
          <w:trHeight w:val="382"/>
        </w:trPr>
        <w:tc>
          <w:tcPr>
            <w:tcW w:w="2966" w:type="dxa"/>
            <w:tcBorders>
              <w:top w:val="nil"/>
              <w:left w:val="single" w:sz="12" w:space="0" w:color="auto"/>
              <w:bottom w:val="nil"/>
              <w:right w:val="single" w:sz="12" w:space="0" w:color="auto"/>
            </w:tcBorders>
            <w:shd w:val="clear" w:color="auto" w:fill="auto"/>
            <w:noWrap/>
            <w:hideMark/>
          </w:tcPr>
          <w:p w:rsidR="00E82C31" w:rsidRPr="001955D9" w:rsidRDefault="00E82C31" w:rsidP="00124FB9">
            <w:pPr>
              <w:spacing w:after="0" w:line="240" w:lineRule="auto"/>
              <w:rPr>
                <w:color w:val="000000"/>
                <w:sz w:val="24"/>
                <w:szCs w:val="24"/>
              </w:rPr>
            </w:pPr>
            <w:r>
              <w:rPr>
                <w:color w:val="000000"/>
                <w:sz w:val="24"/>
                <w:szCs w:val="24"/>
              </w:rPr>
              <w:t>Raž</w:t>
            </w:r>
            <w:r w:rsidR="00BE7FC6">
              <w:rPr>
                <w:color w:val="000000"/>
                <w:sz w:val="24"/>
                <w:szCs w:val="24"/>
              </w:rPr>
              <w:t>*</w:t>
            </w:r>
          </w:p>
        </w:tc>
        <w:tc>
          <w:tcPr>
            <w:tcW w:w="1773" w:type="dxa"/>
            <w:tcBorders>
              <w:top w:val="nil"/>
              <w:left w:val="single" w:sz="12" w:space="0" w:color="auto"/>
              <w:bottom w:val="nil"/>
              <w:right w:val="single" w:sz="12" w:space="0" w:color="auto"/>
            </w:tcBorders>
            <w:shd w:val="clear" w:color="auto" w:fill="auto"/>
            <w:noWrap/>
            <w:hideMark/>
          </w:tcPr>
          <w:p w:rsidR="00E82C31" w:rsidRDefault="003F449A" w:rsidP="00850E2B">
            <w:pPr>
              <w:spacing w:after="0" w:line="240" w:lineRule="auto"/>
              <w:jc w:val="center"/>
              <w:rPr>
                <w:color w:val="000000"/>
                <w:sz w:val="24"/>
                <w:szCs w:val="24"/>
              </w:rPr>
            </w:pPr>
            <w:r>
              <w:rPr>
                <w:color w:val="000000"/>
                <w:sz w:val="24"/>
                <w:szCs w:val="24"/>
              </w:rPr>
              <w:t xml:space="preserve"> </w:t>
            </w:r>
            <w:r w:rsidR="002F21AB">
              <w:rPr>
                <w:color w:val="000000"/>
                <w:sz w:val="24"/>
                <w:szCs w:val="24"/>
              </w:rPr>
              <w:t xml:space="preserve">   </w:t>
            </w:r>
            <w:r w:rsidR="00850E2B">
              <w:rPr>
                <w:color w:val="000000"/>
                <w:sz w:val="24"/>
                <w:szCs w:val="24"/>
              </w:rPr>
              <w:t>49</w:t>
            </w:r>
            <w:r w:rsidR="00E82C31">
              <w:rPr>
                <w:color w:val="000000"/>
                <w:sz w:val="24"/>
                <w:szCs w:val="24"/>
              </w:rPr>
              <w:t>,</w:t>
            </w:r>
            <w:r w:rsidR="00850E2B">
              <w:rPr>
                <w:color w:val="000000"/>
                <w:sz w:val="24"/>
                <w:szCs w:val="24"/>
              </w:rPr>
              <w:t>3</w:t>
            </w:r>
            <w:r w:rsidR="0028000B">
              <w:rPr>
                <w:color w:val="000000"/>
                <w:sz w:val="24"/>
                <w:szCs w:val="24"/>
              </w:rPr>
              <w:t>2</w:t>
            </w:r>
          </w:p>
        </w:tc>
        <w:tc>
          <w:tcPr>
            <w:tcW w:w="1980" w:type="dxa"/>
            <w:tcBorders>
              <w:top w:val="nil"/>
              <w:left w:val="single" w:sz="12" w:space="0" w:color="auto"/>
              <w:bottom w:val="nil"/>
              <w:right w:val="single" w:sz="12" w:space="0" w:color="auto"/>
            </w:tcBorders>
            <w:shd w:val="clear" w:color="auto" w:fill="auto"/>
            <w:noWrap/>
            <w:hideMark/>
          </w:tcPr>
          <w:p w:rsidR="00E82C31" w:rsidRDefault="00E82C31" w:rsidP="00850E2B">
            <w:pPr>
              <w:spacing w:after="0" w:line="240" w:lineRule="auto"/>
              <w:jc w:val="center"/>
              <w:rPr>
                <w:color w:val="000000"/>
                <w:sz w:val="24"/>
                <w:szCs w:val="24"/>
              </w:rPr>
            </w:pPr>
            <w:r>
              <w:rPr>
                <w:color w:val="000000"/>
                <w:sz w:val="24"/>
                <w:szCs w:val="24"/>
              </w:rPr>
              <w:t>2</w:t>
            </w:r>
            <w:r w:rsidR="00850E2B">
              <w:rPr>
                <w:color w:val="000000"/>
                <w:sz w:val="24"/>
                <w:szCs w:val="24"/>
              </w:rPr>
              <w:t>8</w:t>
            </w:r>
            <w:r>
              <w:rPr>
                <w:color w:val="000000"/>
                <w:sz w:val="24"/>
                <w:szCs w:val="24"/>
              </w:rPr>
              <w:t>,</w:t>
            </w:r>
            <w:r w:rsidR="00850E2B">
              <w:rPr>
                <w:color w:val="000000"/>
                <w:sz w:val="24"/>
                <w:szCs w:val="24"/>
              </w:rPr>
              <w:t>52</w:t>
            </w:r>
          </w:p>
        </w:tc>
        <w:tc>
          <w:tcPr>
            <w:tcW w:w="2133" w:type="dxa"/>
            <w:tcBorders>
              <w:top w:val="nil"/>
              <w:left w:val="single" w:sz="12" w:space="0" w:color="auto"/>
              <w:bottom w:val="nil"/>
              <w:right w:val="single" w:sz="12" w:space="0" w:color="auto"/>
            </w:tcBorders>
            <w:shd w:val="clear" w:color="auto" w:fill="auto"/>
            <w:noWrap/>
            <w:hideMark/>
          </w:tcPr>
          <w:p w:rsidR="00E82C31" w:rsidRDefault="0028000B" w:rsidP="00850E2B">
            <w:pPr>
              <w:spacing w:after="0" w:line="240" w:lineRule="auto"/>
              <w:jc w:val="center"/>
              <w:rPr>
                <w:color w:val="000000"/>
                <w:sz w:val="24"/>
                <w:szCs w:val="24"/>
              </w:rPr>
            </w:pPr>
            <w:r>
              <w:rPr>
                <w:color w:val="000000"/>
                <w:sz w:val="24"/>
                <w:szCs w:val="24"/>
              </w:rPr>
              <w:t>20</w:t>
            </w:r>
            <w:r w:rsidR="00E82C31">
              <w:rPr>
                <w:color w:val="000000"/>
                <w:sz w:val="24"/>
                <w:szCs w:val="24"/>
              </w:rPr>
              <w:t>,</w:t>
            </w:r>
            <w:r w:rsidR="00850E2B">
              <w:rPr>
                <w:color w:val="000000"/>
                <w:sz w:val="24"/>
                <w:szCs w:val="24"/>
              </w:rPr>
              <w:t>3</w:t>
            </w:r>
            <w:r>
              <w:rPr>
                <w:color w:val="000000"/>
                <w:sz w:val="24"/>
                <w:szCs w:val="24"/>
              </w:rPr>
              <w:t>4</w:t>
            </w:r>
          </w:p>
        </w:tc>
      </w:tr>
      <w:tr w:rsidR="00CF6766" w:rsidRPr="001955D9" w:rsidTr="00124FB9">
        <w:trPr>
          <w:trHeight w:val="382"/>
        </w:trPr>
        <w:tc>
          <w:tcPr>
            <w:tcW w:w="2966" w:type="dxa"/>
            <w:tcBorders>
              <w:top w:val="nil"/>
              <w:left w:val="single" w:sz="12" w:space="0" w:color="auto"/>
              <w:bottom w:val="nil"/>
              <w:right w:val="single" w:sz="12" w:space="0" w:color="auto"/>
            </w:tcBorders>
            <w:shd w:val="clear" w:color="auto" w:fill="auto"/>
            <w:noWrap/>
            <w:hideMark/>
          </w:tcPr>
          <w:p w:rsidR="00CF6766" w:rsidRPr="001955D9" w:rsidRDefault="00CF6766" w:rsidP="00124FB9">
            <w:pPr>
              <w:spacing w:after="0" w:line="240" w:lineRule="auto"/>
              <w:rPr>
                <w:color w:val="000000"/>
                <w:sz w:val="24"/>
                <w:szCs w:val="24"/>
              </w:rPr>
            </w:pPr>
            <w:r w:rsidRPr="001955D9">
              <w:rPr>
                <w:color w:val="000000"/>
                <w:sz w:val="24"/>
                <w:szCs w:val="24"/>
              </w:rPr>
              <w:t>Lucerka</w:t>
            </w:r>
          </w:p>
        </w:tc>
        <w:tc>
          <w:tcPr>
            <w:tcW w:w="1773" w:type="dxa"/>
            <w:tcBorders>
              <w:top w:val="nil"/>
              <w:left w:val="single" w:sz="12" w:space="0" w:color="auto"/>
              <w:bottom w:val="nil"/>
              <w:right w:val="single" w:sz="12" w:space="0" w:color="auto"/>
            </w:tcBorders>
            <w:shd w:val="clear" w:color="auto" w:fill="auto"/>
            <w:noWrap/>
            <w:hideMark/>
          </w:tcPr>
          <w:p w:rsidR="00CF6766" w:rsidRPr="001955D9" w:rsidRDefault="0028000B" w:rsidP="00850E2B">
            <w:pPr>
              <w:spacing w:after="0" w:line="240" w:lineRule="auto"/>
              <w:jc w:val="center"/>
              <w:rPr>
                <w:color w:val="000000"/>
                <w:sz w:val="24"/>
                <w:szCs w:val="24"/>
              </w:rPr>
            </w:pPr>
            <w:r>
              <w:rPr>
                <w:color w:val="000000"/>
                <w:sz w:val="24"/>
                <w:szCs w:val="24"/>
              </w:rPr>
              <w:t>4</w:t>
            </w:r>
            <w:r w:rsidR="00850E2B">
              <w:rPr>
                <w:color w:val="000000"/>
                <w:sz w:val="24"/>
                <w:szCs w:val="24"/>
              </w:rPr>
              <w:t>34</w:t>
            </w:r>
            <w:r w:rsidR="00E82C31">
              <w:rPr>
                <w:color w:val="000000"/>
                <w:sz w:val="24"/>
                <w:szCs w:val="24"/>
              </w:rPr>
              <w:t>,</w:t>
            </w:r>
            <w:r w:rsidR="00850E2B">
              <w:rPr>
                <w:color w:val="000000"/>
                <w:sz w:val="24"/>
                <w:szCs w:val="24"/>
              </w:rPr>
              <w:t>60</w:t>
            </w:r>
          </w:p>
        </w:tc>
        <w:tc>
          <w:tcPr>
            <w:tcW w:w="1980" w:type="dxa"/>
            <w:tcBorders>
              <w:top w:val="nil"/>
              <w:left w:val="single" w:sz="12" w:space="0" w:color="auto"/>
              <w:bottom w:val="nil"/>
              <w:right w:val="single" w:sz="12" w:space="0" w:color="auto"/>
            </w:tcBorders>
            <w:shd w:val="clear" w:color="auto" w:fill="auto"/>
            <w:noWrap/>
            <w:hideMark/>
          </w:tcPr>
          <w:p w:rsidR="00CF6766" w:rsidRPr="001955D9" w:rsidRDefault="00850E2B" w:rsidP="00850E2B">
            <w:pPr>
              <w:spacing w:after="0" w:line="240" w:lineRule="auto"/>
              <w:jc w:val="center"/>
              <w:rPr>
                <w:color w:val="000000"/>
                <w:sz w:val="24"/>
                <w:szCs w:val="24"/>
              </w:rPr>
            </w:pPr>
            <w:r>
              <w:rPr>
                <w:color w:val="000000"/>
                <w:sz w:val="24"/>
                <w:szCs w:val="24"/>
              </w:rPr>
              <w:t>40</w:t>
            </w:r>
            <w:r w:rsidR="00CB158D">
              <w:rPr>
                <w:color w:val="000000"/>
                <w:sz w:val="24"/>
                <w:szCs w:val="24"/>
              </w:rPr>
              <w:t>,</w:t>
            </w:r>
            <w:r>
              <w:rPr>
                <w:color w:val="000000"/>
                <w:sz w:val="24"/>
                <w:szCs w:val="24"/>
              </w:rPr>
              <w:t>06</w:t>
            </w:r>
          </w:p>
        </w:tc>
        <w:tc>
          <w:tcPr>
            <w:tcW w:w="2133" w:type="dxa"/>
            <w:tcBorders>
              <w:top w:val="nil"/>
              <w:left w:val="single" w:sz="12" w:space="0" w:color="auto"/>
              <w:bottom w:val="nil"/>
              <w:right w:val="single" w:sz="12" w:space="0" w:color="auto"/>
            </w:tcBorders>
            <w:shd w:val="clear" w:color="auto" w:fill="auto"/>
            <w:noWrap/>
            <w:hideMark/>
          </w:tcPr>
          <w:p w:rsidR="00CF6766" w:rsidRPr="001955D9" w:rsidRDefault="00CB2DBF" w:rsidP="00CB2DBF">
            <w:pPr>
              <w:spacing w:after="0" w:line="240" w:lineRule="auto"/>
              <w:jc w:val="center"/>
              <w:rPr>
                <w:color w:val="000000"/>
                <w:sz w:val="24"/>
                <w:szCs w:val="24"/>
              </w:rPr>
            </w:pPr>
            <w:r>
              <w:rPr>
                <w:color w:val="000000"/>
                <w:sz w:val="24"/>
                <w:szCs w:val="24"/>
              </w:rPr>
              <w:t>39</w:t>
            </w:r>
            <w:r w:rsidR="00CF6766">
              <w:rPr>
                <w:color w:val="000000"/>
                <w:sz w:val="24"/>
                <w:szCs w:val="24"/>
              </w:rPr>
              <w:t>,</w:t>
            </w:r>
            <w:r>
              <w:rPr>
                <w:color w:val="000000"/>
                <w:sz w:val="24"/>
                <w:szCs w:val="24"/>
              </w:rPr>
              <w:t>77</w:t>
            </w:r>
          </w:p>
        </w:tc>
      </w:tr>
      <w:tr w:rsidR="00CF6766" w:rsidRPr="001955D9" w:rsidTr="00124FB9">
        <w:trPr>
          <w:trHeight w:val="382"/>
        </w:trPr>
        <w:tc>
          <w:tcPr>
            <w:tcW w:w="2966" w:type="dxa"/>
            <w:tcBorders>
              <w:top w:val="nil"/>
              <w:left w:val="single" w:sz="12" w:space="0" w:color="auto"/>
              <w:bottom w:val="single" w:sz="12" w:space="0" w:color="auto"/>
              <w:right w:val="single" w:sz="12" w:space="0" w:color="auto"/>
            </w:tcBorders>
            <w:shd w:val="clear" w:color="auto" w:fill="auto"/>
            <w:noWrap/>
            <w:hideMark/>
          </w:tcPr>
          <w:p w:rsidR="00CF6766" w:rsidRDefault="00CF6766" w:rsidP="00124FB9">
            <w:pPr>
              <w:spacing w:after="0" w:line="240" w:lineRule="auto"/>
              <w:rPr>
                <w:color w:val="000000"/>
                <w:sz w:val="24"/>
                <w:szCs w:val="24"/>
              </w:rPr>
            </w:pPr>
            <w:r w:rsidRPr="001955D9">
              <w:rPr>
                <w:color w:val="000000"/>
                <w:sz w:val="24"/>
                <w:szCs w:val="24"/>
              </w:rPr>
              <w:t>Ďatelinotráva</w:t>
            </w:r>
          </w:p>
          <w:p w:rsidR="00CB2DBF" w:rsidRPr="001955D9" w:rsidRDefault="00CB2DBF" w:rsidP="00CB2DBF">
            <w:pPr>
              <w:spacing w:after="0" w:line="240" w:lineRule="auto"/>
              <w:rPr>
                <w:color w:val="000000"/>
                <w:sz w:val="24"/>
                <w:szCs w:val="24"/>
              </w:rPr>
            </w:pPr>
            <w:r>
              <w:rPr>
                <w:color w:val="000000"/>
                <w:sz w:val="24"/>
                <w:szCs w:val="24"/>
              </w:rPr>
              <w:t>Cirok na siláž</w:t>
            </w:r>
          </w:p>
        </w:tc>
        <w:tc>
          <w:tcPr>
            <w:tcW w:w="1773" w:type="dxa"/>
            <w:tcBorders>
              <w:top w:val="nil"/>
              <w:left w:val="single" w:sz="12" w:space="0" w:color="auto"/>
              <w:bottom w:val="single" w:sz="12" w:space="0" w:color="auto"/>
              <w:right w:val="single" w:sz="12" w:space="0" w:color="auto"/>
            </w:tcBorders>
            <w:shd w:val="clear" w:color="auto" w:fill="auto"/>
            <w:noWrap/>
            <w:hideMark/>
          </w:tcPr>
          <w:p w:rsidR="00CF6766" w:rsidRDefault="0028000B" w:rsidP="00CB2DBF">
            <w:pPr>
              <w:spacing w:after="0" w:line="240" w:lineRule="auto"/>
              <w:jc w:val="center"/>
              <w:rPr>
                <w:color w:val="000000"/>
                <w:sz w:val="24"/>
                <w:szCs w:val="24"/>
              </w:rPr>
            </w:pPr>
            <w:r>
              <w:rPr>
                <w:color w:val="000000"/>
                <w:sz w:val="24"/>
                <w:szCs w:val="24"/>
              </w:rPr>
              <w:t>1</w:t>
            </w:r>
            <w:r w:rsidR="00CB2DBF">
              <w:rPr>
                <w:color w:val="000000"/>
                <w:sz w:val="24"/>
                <w:szCs w:val="24"/>
              </w:rPr>
              <w:t>3</w:t>
            </w:r>
            <w:r w:rsidR="00E82C31">
              <w:rPr>
                <w:color w:val="000000"/>
                <w:sz w:val="24"/>
                <w:szCs w:val="24"/>
              </w:rPr>
              <w:t>,</w:t>
            </w:r>
            <w:r w:rsidR="00CB2DBF">
              <w:rPr>
                <w:color w:val="000000"/>
                <w:sz w:val="24"/>
                <w:szCs w:val="24"/>
              </w:rPr>
              <w:t>18</w:t>
            </w:r>
          </w:p>
          <w:p w:rsidR="00CB2DBF" w:rsidRPr="001955D9" w:rsidRDefault="00CB2DBF" w:rsidP="00CB2DBF">
            <w:pPr>
              <w:spacing w:after="0" w:line="240" w:lineRule="auto"/>
              <w:jc w:val="center"/>
              <w:rPr>
                <w:color w:val="000000"/>
                <w:sz w:val="24"/>
                <w:szCs w:val="24"/>
              </w:rPr>
            </w:pPr>
            <w:r>
              <w:rPr>
                <w:color w:val="000000"/>
                <w:sz w:val="24"/>
                <w:szCs w:val="24"/>
              </w:rPr>
              <w:t>12,70</w:t>
            </w:r>
          </w:p>
        </w:tc>
        <w:tc>
          <w:tcPr>
            <w:tcW w:w="1980" w:type="dxa"/>
            <w:tcBorders>
              <w:top w:val="nil"/>
              <w:left w:val="single" w:sz="12" w:space="0" w:color="auto"/>
              <w:bottom w:val="single" w:sz="12" w:space="0" w:color="auto"/>
              <w:right w:val="single" w:sz="12" w:space="0" w:color="auto"/>
            </w:tcBorders>
            <w:shd w:val="clear" w:color="auto" w:fill="auto"/>
            <w:noWrap/>
            <w:hideMark/>
          </w:tcPr>
          <w:p w:rsidR="00CF6766" w:rsidRDefault="00CB2DBF" w:rsidP="00CB2DBF">
            <w:pPr>
              <w:spacing w:after="0" w:line="240" w:lineRule="auto"/>
              <w:jc w:val="center"/>
              <w:rPr>
                <w:color w:val="000000"/>
                <w:sz w:val="24"/>
                <w:szCs w:val="24"/>
              </w:rPr>
            </w:pPr>
            <w:r>
              <w:rPr>
                <w:color w:val="000000"/>
                <w:sz w:val="24"/>
                <w:szCs w:val="24"/>
              </w:rPr>
              <w:t>31</w:t>
            </w:r>
            <w:r w:rsidR="00CB158D">
              <w:rPr>
                <w:color w:val="000000"/>
                <w:sz w:val="24"/>
                <w:szCs w:val="24"/>
              </w:rPr>
              <w:t>,</w:t>
            </w:r>
            <w:r>
              <w:rPr>
                <w:color w:val="000000"/>
                <w:sz w:val="24"/>
                <w:szCs w:val="24"/>
              </w:rPr>
              <w:t>19</w:t>
            </w:r>
          </w:p>
          <w:p w:rsidR="00CB2DBF" w:rsidRPr="001955D9" w:rsidRDefault="00CB2DBF" w:rsidP="00CB2DBF">
            <w:pPr>
              <w:spacing w:after="0" w:line="240" w:lineRule="auto"/>
              <w:jc w:val="center"/>
              <w:rPr>
                <w:color w:val="000000"/>
                <w:sz w:val="24"/>
                <w:szCs w:val="24"/>
              </w:rPr>
            </w:pPr>
            <w:r>
              <w:rPr>
                <w:color w:val="000000"/>
                <w:sz w:val="24"/>
                <w:szCs w:val="24"/>
              </w:rPr>
              <w:t>10,08</w:t>
            </w:r>
          </w:p>
        </w:tc>
        <w:tc>
          <w:tcPr>
            <w:tcW w:w="2133" w:type="dxa"/>
            <w:tcBorders>
              <w:top w:val="nil"/>
              <w:left w:val="single" w:sz="12" w:space="0" w:color="auto"/>
              <w:bottom w:val="single" w:sz="12" w:space="0" w:color="auto"/>
              <w:right w:val="single" w:sz="12" w:space="0" w:color="auto"/>
            </w:tcBorders>
            <w:shd w:val="clear" w:color="auto" w:fill="auto"/>
            <w:noWrap/>
            <w:hideMark/>
          </w:tcPr>
          <w:p w:rsidR="00CF6766" w:rsidRDefault="00CB2DBF" w:rsidP="00CB2DBF">
            <w:pPr>
              <w:spacing w:after="0" w:line="240" w:lineRule="auto"/>
              <w:jc w:val="center"/>
              <w:rPr>
                <w:color w:val="000000"/>
                <w:sz w:val="24"/>
                <w:szCs w:val="24"/>
              </w:rPr>
            </w:pPr>
            <w:r>
              <w:rPr>
                <w:color w:val="000000"/>
                <w:sz w:val="24"/>
                <w:szCs w:val="24"/>
              </w:rPr>
              <w:t>24</w:t>
            </w:r>
            <w:r w:rsidR="00CF6766">
              <w:rPr>
                <w:color w:val="000000"/>
                <w:sz w:val="24"/>
                <w:szCs w:val="24"/>
              </w:rPr>
              <w:t>,</w:t>
            </w:r>
            <w:r>
              <w:rPr>
                <w:color w:val="000000"/>
                <w:sz w:val="24"/>
                <w:szCs w:val="24"/>
              </w:rPr>
              <w:t>04</w:t>
            </w:r>
          </w:p>
          <w:p w:rsidR="00CB2DBF" w:rsidRPr="001955D9" w:rsidRDefault="00CB2DBF" w:rsidP="00CB2DBF">
            <w:pPr>
              <w:spacing w:after="0" w:line="240" w:lineRule="auto"/>
              <w:jc w:val="center"/>
              <w:rPr>
                <w:color w:val="000000"/>
                <w:sz w:val="24"/>
                <w:szCs w:val="24"/>
              </w:rPr>
            </w:pPr>
            <w:r>
              <w:rPr>
                <w:color w:val="000000"/>
                <w:sz w:val="24"/>
                <w:szCs w:val="24"/>
              </w:rPr>
              <w:t>-</w:t>
            </w:r>
          </w:p>
        </w:tc>
      </w:tr>
      <w:tr w:rsidR="001955D9" w:rsidRPr="001955D9" w:rsidTr="00124FB9">
        <w:trPr>
          <w:trHeight w:val="382"/>
        </w:trPr>
        <w:tc>
          <w:tcPr>
            <w:tcW w:w="2966"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955D9" w:rsidRPr="001955D9" w:rsidRDefault="001955D9" w:rsidP="00AB3EDB">
            <w:pPr>
              <w:spacing w:after="0" w:line="240" w:lineRule="auto"/>
              <w:jc w:val="both"/>
              <w:rPr>
                <w:color w:val="000000"/>
                <w:sz w:val="24"/>
                <w:szCs w:val="24"/>
              </w:rPr>
            </w:pPr>
            <w:r w:rsidRPr="001955D9">
              <w:rPr>
                <w:color w:val="000000"/>
                <w:sz w:val="24"/>
                <w:szCs w:val="24"/>
              </w:rPr>
              <w:t>VRK celkom</w:t>
            </w:r>
          </w:p>
        </w:tc>
        <w:tc>
          <w:tcPr>
            <w:tcW w:w="1773"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E82C31" w:rsidP="00414FBA">
            <w:pPr>
              <w:spacing w:after="0" w:line="240" w:lineRule="auto"/>
              <w:jc w:val="center"/>
              <w:rPr>
                <w:color w:val="000000"/>
                <w:sz w:val="24"/>
                <w:szCs w:val="24"/>
              </w:rPr>
            </w:pPr>
            <w:r>
              <w:rPr>
                <w:color w:val="000000"/>
                <w:sz w:val="24"/>
                <w:szCs w:val="24"/>
              </w:rPr>
              <w:t>4</w:t>
            </w:r>
            <w:r w:rsidR="00414FBA">
              <w:rPr>
                <w:color w:val="000000"/>
                <w:sz w:val="24"/>
                <w:szCs w:val="24"/>
              </w:rPr>
              <w:t>47</w:t>
            </w:r>
            <w:r>
              <w:rPr>
                <w:color w:val="000000"/>
                <w:sz w:val="24"/>
                <w:szCs w:val="24"/>
              </w:rPr>
              <w:t>,</w:t>
            </w:r>
            <w:r w:rsidR="0028000B">
              <w:rPr>
                <w:color w:val="000000"/>
                <w:sz w:val="24"/>
                <w:szCs w:val="24"/>
              </w:rPr>
              <w:t>7</w:t>
            </w:r>
            <w:r w:rsidR="00414FBA">
              <w:rPr>
                <w:color w:val="000000"/>
                <w:sz w:val="24"/>
                <w:szCs w:val="24"/>
              </w:rPr>
              <w:t>8</w:t>
            </w:r>
          </w:p>
        </w:tc>
        <w:tc>
          <w:tcPr>
            <w:tcW w:w="1980"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28000B" w:rsidP="00414FBA">
            <w:pPr>
              <w:spacing w:after="0" w:line="240" w:lineRule="auto"/>
              <w:jc w:val="center"/>
              <w:rPr>
                <w:color w:val="000000"/>
                <w:sz w:val="24"/>
                <w:szCs w:val="24"/>
              </w:rPr>
            </w:pPr>
            <w:r>
              <w:rPr>
                <w:color w:val="000000"/>
                <w:sz w:val="24"/>
                <w:szCs w:val="24"/>
              </w:rPr>
              <w:t>39</w:t>
            </w:r>
            <w:r w:rsidR="00CB158D">
              <w:rPr>
                <w:color w:val="000000"/>
                <w:sz w:val="24"/>
                <w:szCs w:val="24"/>
              </w:rPr>
              <w:t>,</w:t>
            </w:r>
            <w:r w:rsidR="00414FBA">
              <w:rPr>
                <w:color w:val="000000"/>
                <w:sz w:val="24"/>
                <w:szCs w:val="24"/>
              </w:rPr>
              <w:t>80</w:t>
            </w:r>
          </w:p>
        </w:tc>
        <w:tc>
          <w:tcPr>
            <w:tcW w:w="2133"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414FBA" w:rsidP="00414FBA">
            <w:pPr>
              <w:spacing w:after="0" w:line="240" w:lineRule="auto"/>
              <w:jc w:val="center"/>
              <w:rPr>
                <w:color w:val="000000"/>
                <w:sz w:val="24"/>
                <w:szCs w:val="24"/>
              </w:rPr>
            </w:pPr>
            <w:r>
              <w:rPr>
                <w:color w:val="000000"/>
                <w:sz w:val="24"/>
                <w:szCs w:val="24"/>
              </w:rPr>
              <w:t>39</w:t>
            </w:r>
            <w:r w:rsidR="00CF6766">
              <w:rPr>
                <w:color w:val="000000"/>
                <w:sz w:val="24"/>
                <w:szCs w:val="24"/>
              </w:rPr>
              <w:t>,</w:t>
            </w:r>
            <w:r>
              <w:rPr>
                <w:color w:val="000000"/>
                <w:sz w:val="24"/>
                <w:szCs w:val="24"/>
              </w:rPr>
              <w:t>22</w:t>
            </w:r>
          </w:p>
        </w:tc>
      </w:tr>
      <w:tr w:rsidR="00CF6766" w:rsidRPr="001955D9" w:rsidTr="00EF44E9">
        <w:trPr>
          <w:trHeight w:val="382"/>
        </w:trPr>
        <w:tc>
          <w:tcPr>
            <w:tcW w:w="2966"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3F449A" w:rsidP="00EF44E9">
            <w:pPr>
              <w:spacing w:after="0" w:line="240" w:lineRule="auto"/>
              <w:rPr>
                <w:color w:val="000000"/>
                <w:sz w:val="24"/>
                <w:szCs w:val="24"/>
              </w:rPr>
            </w:pPr>
            <w:r>
              <w:rPr>
                <w:color w:val="000000"/>
                <w:sz w:val="24"/>
                <w:szCs w:val="24"/>
              </w:rPr>
              <w:t>R</w:t>
            </w:r>
            <w:r w:rsidR="00CF6766" w:rsidRPr="001955D9">
              <w:rPr>
                <w:color w:val="000000"/>
                <w:sz w:val="24"/>
                <w:szCs w:val="24"/>
              </w:rPr>
              <w:t>epka ozimná</w:t>
            </w:r>
          </w:p>
        </w:tc>
        <w:tc>
          <w:tcPr>
            <w:tcW w:w="1773"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E82C31" w:rsidP="00414FBA">
            <w:pPr>
              <w:spacing w:after="0" w:line="240" w:lineRule="auto"/>
              <w:jc w:val="center"/>
              <w:rPr>
                <w:color w:val="000000"/>
                <w:sz w:val="24"/>
                <w:szCs w:val="24"/>
              </w:rPr>
            </w:pPr>
            <w:r>
              <w:rPr>
                <w:color w:val="000000"/>
                <w:sz w:val="24"/>
                <w:szCs w:val="24"/>
              </w:rPr>
              <w:t>3</w:t>
            </w:r>
            <w:r w:rsidR="00414FBA">
              <w:rPr>
                <w:color w:val="000000"/>
                <w:sz w:val="24"/>
                <w:szCs w:val="24"/>
              </w:rPr>
              <w:t>27</w:t>
            </w:r>
            <w:r>
              <w:rPr>
                <w:color w:val="000000"/>
                <w:sz w:val="24"/>
                <w:szCs w:val="24"/>
              </w:rPr>
              <w:t>,</w:t>
            </w:r>
            <w:r w:rsidR="00414FBA">
              <w:rPr>
                <w:color w:val="000000"/>
                <w:sz w:val="24"/>
                <w:szCs w:val="24"/>
              </w:rPr>
              <w:t>85</w:t>
            </w:r>
          </w:p>
        </w:tc>
        <w:tc>
          <w:tcPr>
            <w:tcW w:w="1980"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414FBA" w:rsidP="00414FBA">
            <w:pPr>
              <w:spacing w:after="0" w:line="240" w:lineRule="auto"/>
              <w:jc w:val="center"/>
              <w:rPr>
                <w:color w:val="000000"/>
                <w:sz w:val="24"/>
                <w:szCs w:val="24"/>
              </w:rPr>
            </w:pPr>
            <w:r>
              <w:rPr>
                <w:color w:val="000000"/>
                <w:sz w:val="24"/>
                <w:szCs w:val="24"/>
              </w:rPr>
              <w:t>2</w:t>
            </w:r>
            <w:r w:rsidR="00CB158D">
              <w:rPr>
                <w:color w:val="000000"/>
                <w:sz w:val="24"/>
                <w:szCs w:val="24"/>
              </w:rPr>
              <w:t>,</w:t>
            </w:r>
            <w:r>
              <w:rPr>
                <w:color w:val="000000"/>
                <w:sz w:val="24"/>
                <w:szCs w:val="24"/>
              </w:rPr>
              <w:t>43</w:t>
            </w:r>
          </w:p>
        </w:tc>
        <w:tc>
          <w:tcPr>
            <w:tcW w:w="2133" w:type="dxa"/>
            <w:tcBorders>
              <w:top w:val="single" w:sz="12" w:space="0" w:color="auto"/>
              <w:left w:val="single" w:sz="12" w:space="0" w:color="auto"/>
              <w:bottom w:val="nil"/>
              <w:right w:val="single" w:sz="12" w:space="0" w:color="auto"/>
            </w:tcBorders>
            <w:shd w:val="clear" w:color="auto" w:fill="auto"/>
            <w:noWrap/>
            <w:hideMark/>
          </w:tcPr>
          <w:p w:rsidR="00CF6766" w:rsidRPr="001955D9" w:rsidRDefault="00CF6766" w:rsidP="00414FBA">
            <w:pPr>
              <w:spacing w:after="0" w:line="240" w:lineRule="auto"/>
              <w:jc w:val="center"/>
              <w:rPr>
                <w:color w:val="000000"/>
                <w:sz w:val="24"/>
                <w:szCs w:val="24"/>
              </w:rPr>
            </w:pPr>
            <w:r>
              <w:rPr>
                <w:color w:val="000000"/>
                <w:sz w:val="24"/>
                <w:szCs w:val="24"/>
              </w:rPr>
              <w:t>3,</w:t>
            </w:r>
            <w:r w:rsidR="00414FBA">
              <w:rPr>
                <w:color w:val="000000"/>
                <w:sz w:val="24"/>
                <w:szCs w:val="24"/>
              </w:rPr>
              <w:t>20</w:t>
            </w:r>
          </w:p>
        </w:tc>
      </w:tr>
      <w:tr w:rsidR="00CF6766" w:rsidRPr="001955D9" w:rsidTr="00EF44E9">
        <w:trPr>
          <w:trHeight w:val="382"/>
        </w:trPr>
        <w:tc>
          <w:tcPr>
            <w:tcW w:w="2966" w:type="dxa"/>
            <w:tcBorders>
              <w:top w:val="nil"/>
              <w:left w:val="single" w:sz="12" w:space="0" w:color="auto"/>
              <w:bottom w:val="nil"/>
              <w:right w:val="single" w:sz="12" w:space="0" w:color="auto"/>
            </w:tcBorders>
            <w:shd w:val="clear" w:color="auto" w:fill="auto"/>
            <w:noWrap/>
            <w:hideMark/>
          </w:tcPr>
          <w:p w:rsidR="00CF6766" w:rsidRPr="001955D9" w:rsidRDefault="00CF6766" w:rsidP="00EF44E9">
            <w:pPr>
              <w:spacing w:after="0" w:line="240" w:lineRule="auto"/>
              <w:rPr>
                <w:color w:val="000000"/>
                <w:sz w:val="24"/>
                <w:szCs w:val="24"/>
              </w:rPr>
            </w:pPr>
            <w:r w:rsidRPr="001955D9">
              <w:rPr>
                <w:color w:val="000000"/>
                <w:sz w:val="24"/>
                <w:szCs w:val="24"/>
              </w:rPr>
              <w:t>Mak</w:t>
            </w:r>
          </w:p>
        </w:tc>
        <w:tc>
          <w:tcPr>
            <w:tcW w:w="1773" w:type="dxa"/>
            <w:tcBorders>
              <w:top w:val="nil"/>
              <w:left w:val="single" w:sz="12" w:space="0" w:color="auto"/>
              <w:bottom w:val="nil"/>
              <w:right w:val="single" w:sz="12" w:space="0" w:color="auto"/>
            </w:tcBorders>
            <w:shd w:val="clear" w:color="auto" w:fill="auto"/>
            <w:noWrap/>
            <w:hideMark/>
          </w:tcPr>
          <w:p w:rsidR="00CF6766" w:rsidRPr="001955D9" w:rsidRDefault="00414FBA" w:rsidP="00414FBA">
            <w:pPr>
              <w:spacing w:after="0" w:line="240" w:lineRule="auto"/>
              <w:jc w:val="center"/>
              <w:rPr>
                <w:color w:val="000000"/>
                <w:sz w:val="24"/>
                <w:szCs w:val="24"/>
              </w:rPr>
            </w:pPr>
            <w:r>
              <w:rPr>
                <w:color w:val="000000"/>
                <w:sz w:val="24"/>
                <w:szCs w:val="24"/>
              </w:rPr>
              <w:t>37</w:t>
            </w:r>
            <w:r w:rsidR="00E82C31">
              <w:rPr>
                <w:color w:val="000000"/>
                <w:sz w:val="24"/>
                <w:szCs w:val="24"/>
              </w:rPr>
              <w:t>,</w:t>
            </w:r>
            <w:r>
              <w:rPr>
                <w:color w:val="000000"/>
                <w:sz w:val="24"/>
                <w:szCs w:val="24"/>
              </w:rPr>
              <w:t>56</w:t>
            </w:r>
          </w:p>
        </w:tc>
        <w:tc>
          <w:tcPr>
            <w:tcW w:w="1980" w:type="dxa"/>
            <w:tcBorders>
              <w:top w:val="nil"/>
              <w:left w:val="single" w:sz="12" w:space="0" w:color="auto"/>
              <w:bottom w:val="nil"/>
              <w:right w:val="single" w:sz="12" w:space="0" w:color="auto"/>
            </w:tcBorders>
            <w:shd w:val="clear" w:color="auto" w:fill="auto"/>
            <w:noWrap/>
            <w:hideMark/>
          </w:tcPr>
          <w:p w:rsidR="00CF6766" w:rsidRPr="001955D9" w:rsidRDefault="00CB158D" w:rsidP="00414FBA">
            <w:pPr>
              <w:spacing w:after="0" w:line="240" w:lineRule="auto"/>
              <w:jc w:val="center"/>
              <w:rPr>
                <w:color w:val="000000"/>
                <w:sz w:val="24"/>
                <w:szCs w:val="24"/>
              </w:rPr>
            </w:pPr>
            <w:r>
              <w:rPr>
                <w:color w:val="000000"/>
                <w:sz w:val="24"/>
                <w:szCs w:val="24"/>
              </w:rPr>
              <w:t>0,</w:t>
            </w:r>
            <w:r w:rsidR="00414FBA">
              <w:rPr>
                <w:color w:val="000000"/>
                <w:sz w:val="24"/>
                <w:szCs w:val="24"/>
              </w:rPr>
              <w:t>51</w:t>
            </w:r>
          </w:p>
        </w:tc>
        <w:tc>
          <w:tcPr>
            <w:tcW w:w="2133" w:type="dxa"/>
            <w:tcBorders>
              <w:top w:val="nil"/>
              <w:left w:val="single" w:sz="12" w:space="0" w:color="auto"/>
              <w:bottom w:val="nil"/>
              <w:right w:val="single" w:sz="12" w:space="0" w:color="auto"/>
            </w:tcBorders>
            <w:shd w:val="clear" w:color="auto" w:fill="auto"/>
            <w:noWrap/>
            <w:hideMark/>
          </w:tcPr>
          <w:p w:rsidR="00CF6766" w:rsidRPr="001955D9" w:rsidRDefault="00CF6766" w:rsidP="00414FBA">
            <w:pPr>
              <w:spacing w:after="0" w:line="240" w:lineRule="auto"/>
              <w:jc w:val="center"/>
              <w:rPr>
                <w:color w:val="000000"/>
                <w:sz w:val="24"/>
                <w:szCs w:val="24"/>
              </w:rPr>
            </w:pPr>
            <w:r>
              <w:rPr>
                <w:color w:val="000000"/>
                <w:sz w:val="24"/>
                <w:szCs w:val="24"/>
              </w:rPr>
              <w:t>0,</w:t>
            </w:r>
            <w:r w:rsidR="00414FBA">
              <w:rPr>
                <w:color w:val="000000"/>
                <w:sz w:val="24"/>
                <w:szCs w:val="24"/>
              </w:rPr>
              <w:t>97</w:t>
            </w:r>
          </w:p>
        </w:tc>
      </w:tr>
      <w:tr w:rsidR="00CF6766" w:rsidRPr="001955D9" w:rsidTr="00EF44E9">
        <w:trPr>
          <w:trHeight w:val="382"/>
        </w:trPr>
        <w:tc>
          <w:tcPr>
            <w:tcW w:w="2966" w:type="dxa"/>
            <w:tcBorders>
              <w:top w:val="nil"/>
              <w:left w:val="single" w:sz="12" w:space="0" w:color="auto"/>
              <w:bottom w:val="nil"/>
              <w:right w:val="single" w:sz="12" w:space="0" w:color="auto"/>
            </w:tcBorders>
            <w:shd w:val="clear" w:color="auto" w:fill="auto"/>
            <w:noWrap/>
            <w:hideMark/>
          </w:tcPr>
          <w:p w:rsidR="00CF6766" w:rsidRPr="001955D9" w:rsidRDefault="00CF6766" w:rsidP="00EF44E9">
            <w:pPr>
              <w:spacing w:after="0" w:line="240" w:lineRule="auto"/>
              <w:rPr>
                <w:color w:val="000000"/>
                <w:sz w:val="24"/>
                <w:szCs w:val="24"/>
              </w:rPr>
            </w:pPr>
            <w:r w:rsidRPr="001955D9">
              <w:rPr>
                <w:color w:val="000000"/>
                <w:sz w:val="24"/>
                <w:szCs w:val="24"/>
              </w:rPr>
              <w:t>Slnečnic</w:t>
            </w:r>
            <w:r w:rsidR="00414FBA">
              <w:rPr>
                <w:color w:val="000000"/>
                <w:sz w:val="24"/>
                <w:szCs w:val="24"/>
              </w:rPr>
              <w:t>a</w:t>
            </w:r>
          </w:p>
        </w:tc>
        <w:tc>
          <w:tcPr>
            <w:tcW w:w="1773" w:type="dxa"/>
            <w:tcBorders>
              <w:top w:val="nil"/>
              <w:left w:val="single" w:sz="12" w:space="0" w:color="auto"/>
              <w:bottom w:val="nil"/>
              <w:right w:val="single" w:sz="12" w:space="0" w:color="auto"/>
            </w:tcBorders>
            <w:shd w:val="clear" w:color="auto" w:fill="auto"/>
            <w:noWrap/>
            <w:hideMark/>
          </w:tcPr>
          <w:p w:rsidR="00CF6766" w:rsidRPr="001955D9" w:rsidRDefault="00E82C31" w:rsidP="00414FBA">
            <w:pPr>
              <w:spacing w:after="0" w:line="240" w:lineRule="auto"/>
              <w:jc w:val="center"/>
              <w:rPr>
                <w:color w:val="000000"/>
                <w:sz w:val="24"/>
                <w:szCs w:val="24"/>
              </w:rPr>
            </w:pPr>
            <w:r>
              <w:rPr>
                <w:color w:val="000000"/>
                <w:sz w:val="24"/>
                <w:szCs w:val="24"/>
              </w:rPr>
              <w:t>1</w:t>
            </w:r>
            <w:r w:rsidR="00414FBA">
              <w:rPr>
                <w:color w:val="000000"/>
                <w:sz w:val="24"/>
                <w:szCs w:val="24"/>
              </w:rPr>
              <w:t>5</w:t>
            </w:r>
            <w:r w:rsidR="0028000B">
              <w:rPr>
                <w:color w:val="000000"/>
                <w:sz w:val="24"/>
                <w:szCs w:val="24"/>
              </w:rPr>
              <w:t>6</w:t>
            </w:r>
            <w:r>
              <w:rPr>
                <w:color w:val="000000"/>
                <w:sz w:val="24"/>
                <w:szCs w:val="24"/>
              </w:rPr>
              <w:t>,</w:t>
            </w:r>
            <w:r w:rsidR="00414FBA">
              <w:rPr>
                <w:color w:val="000000"/>
                <w:sz w:val="24"/>
                <w:szCs w:val="24"/>
              </w:rPr>
              <w:t>87</w:t>
            </w:r>
          </w:p>
        </w:tc>
        <w:tc>
          <w:tcPr>
            <w:tcW w:w="1980" w:type="dxa"/>
            <w:tcBorders>
              <w:top w:val="nil"/>
              <w:left w:val="single" w:sz="12" w:space="0" w:color="auto"/>
              <w:bottom w:val="nil"/>
              <w:right w:val="single" w:sz="12" w:space="0" w:color="auto"/>
            </w:tcBorders>
            <w:shd w:val="clear" w:color="auto" w:fill="auto"/>
            <w:noWrap/>
            <w:hideMark/>
          </w:tcPr>
          <w:p w:rsidR="00CF6766" w:rsidRPr="001955D9" w:rsidRDefault="00414FBA" w:rsidP="00414FBA">
            <w:pPr>
              <w:spacing w:after="0" w:line="240" w:lineRule="auto"/>
              <w:jc w:val="center"/>
              <w:rPr>
                <w:color w:val="000000"/>
                <w:sz w:val="24"/>
                <w:szCs w:val="24"/>
              </w:rPr>
            </w:pPr>
            <w:r>
              <w:rPr>
                <w:color w:val="000000"/>
                <w:sz w:val="24"/>
                <w:szCs w:val="24"/>
              </w:rPr>
              <w:t>2</w:t>
            </w:r>
            <w:r w:rsidR="00CB158D">
              <w:rPr>
                <w:color w:val="000000"/>
                <w:sz w:val="24"/>
                <w:szCs w:val="24"/>
              </w:rPr>
              <w:t>,</w:t>
            </w:r>
            <w:r>
              <w:rPr>
                <w:color w:val="000000"/>
                <w:sz w:val="24"/>
                <w:szCs w:val="24"/>
              </w:rPr>
              <w:t>97</w:t>
            </w:r>
          </w:p>
        </w:tc>
        <w:tc>
          <w:tcPr>
            <w:tcW w:w="2133" w:type="dxa"/>
            <w:tcBorders>
              <w:top w:val="nil"/>
              <w:left w:val="single" w:sz="12" w:space="0" w:color="auto"/>
              <w:bottom w:val="nil"/>
              <w:right w:val="single" w:sz="12" w:space="0" w:color="auto"/>
            </w:tcBorders>
            <w:shd w:val="clear" w:color="auto" w:fill="auto"/>
            <w:noWrap/>
            <w:hideMark/>
          </w:tcPr>
          <w:p w:rsidR="00CF6766" w:rsidRPr="001955D9" w:rsidRDefault="00414FBA" w:rsidP="00414FBA">
            <w:pPr>
              <w:spacing w:after="0" w:line="240" w:lineRule="auto"/>
              <w:jc w:val="center"/>
              <w:rPr>
                <w:color w:val="000000"/>
                <w:sz w:val="24"/>
                <w:szCs w:val="24"/>
              </w:rPr>
            </w:pPr>
            <w:r>
              <w:rPr>
                <w:color w:val="000000"/>
                <w:sz w:val="24"/>
                <w:szCs w:val="24"/>
              </w:rPr>
              <w:t>3</w:t>
            </w:r>
            <w:r w:rsidR="00CB158D">
              <w:rPr>
                <w:color w:val="000000"/>
                <w:sz w:val="24"/>
                <w:szCs w:val="24"/>
              </w:rPr>
              <w:t>,</w:t>
            </w:r>
            <w:r>
              <w:rPr>
                <w:color w:val="000000"/>
                <w:sz w:val="24"/>
                <w:szCs w:val="24"/>
              </w:rPr>
              <w:t>03</w:t>
            </w:r>
          </w:p>
        </w:tc>
      </w:tr>
      <w:tr w:rsidR="00CF6766" w:rsidRPr="001955D9" w:rsidTr="00EF44E9">
        <w:trPr>
          <w:trHeight w:val="382"/>
        </w:trPr>
        <w:tc>
          <w:tcPr>
            <w:tcW w:w="2966" w:type="dxa"/>
            <w:tcBorders>
              <w:top w:val="nil"/>
              <w:left w:val="single" w:sz="12" w:space="0" w:color="auto"/>
              <w:bottom w:val="nil"/>
              <w:right w:val="single" w:sz="12" w:space="0" w:color="auto"/>
            </w:tcBorders>
            <w:shd w:val="clear" w:color="auto" w:fill="auto"/>
            <w:noWrap/>
            <w:hideMark/>
          </w:tcPr>
          <w:p w:rsidR="00CF6766" w:rsidRPr="001955D9" w:rsidRDefault="00414FBA" w:rsidP="00EF44E9">
            <w:pPr>
              <w:spacing w:after="0" w:line="240" w:lineRule="auto"/>
              <w:rPr>
                <w:color w:val="000000"/>
                <w:sz w:val="24"/>
                <w:szCs w:val="24"/>
              </w:rPr>
            </w:pPr>
            <w:r>
              <w:rPr>
                <w:color w:val="000000"/>
                <w:sz w:val="24"/>
                <w:szCs w:val="24"/>
              </w:rPr>
              <w:t>Cukor %</w:t>
            </w:r>
          </w:p>
        </w:tc>
        <w:tc>
          <w:tcPr>
            <w:tcW w:w="1773" w:type="dxa"/>
            <w:tcBorders>
              <w:top w:val="nil"/>
              <w:left w:val="single" w:sz="12" w:space="0" w:color="auto"/>
              <w:bottom w:val="nil"/>
              <w:right w:val="single" w:sz="12" w:space="0" w:color="auto"/>
            </w:tcBorders>
            <w:shd w:val="clear" w:color="auto" w:fill="auto"/>
            <w:noWrap/>
            <w:hideMark/>
          </w:tcPr>
          <w:p w:rsidR="00CF6766" w:rsidRPr="001955D9" w:rsidRDefault="00CF6766" w:rsidP="00EF44E9">
            <w:pPr>
              <w:spacing w:after="0" w:line="240" w:lineRule="auto"/>
              <w:jc w:val="center"/>
              <w:rPr>
                <w:color w:val="000000"/>
                <w:sz w:val="24"/>
                <w:szCs w:val="24"/>
              </w:rPr>
            </w:pPr>
          </w:p>
        </w:tc>
        <w:tc>
          <w:tcPr>
            <w:tcW w:w="1980" w:type="dxa"/>
            <w:tcBorders>
              <w:top w:val="nil"/>
              <w:left w:val="single" w:sz="12" w:space="0" w:color="auto"/>
              <w:bottom w:val="nil"/>
              <w:right w:val="single" w:sz="12" w:space="0" w:color="auto"/>
            </w:tcBorders>
            <w:shd w:val="clear" w:color="auto" w:fill="auto"/>
            <w:noWrap/>
            <w:hideMark/>
          </w:tcPr>
          <w:p w:rsidR="00CF6766" w:rsidRPr="001955D9" w:rsidRDefault="00414FBA" w:rsidP="00EF44E9">
            <w:pPr>
              <w:spacing w:after="0" w:line="240" w:lineRule="auto"/>
              <w:jc w:val="center"/>
              <w:rPr>
                <w:color w:val="000000"/>
                <w:sz w:val="24"/>
                <w:szCs w:val="24"/>
              </w:rPr>
            </w:pPr>
            <w:r>
              <w:rPr>
                <w:color w:val="000000"/>
                <w:sz w:val="24"/>
                <w:szCs w:val="24"/>
              </w:rPr>
              <w:t>18,31</w:t>
            </w:r>
          </w:p>
        </w:tc>
        <w:tc>
          <w:tcPr>
            <w:tcW w:w="2133" w:type="dxa"/>
            <w:tcBorders>
              <w:top w:val="nil"/>
              <w:left w:val="single" w:sz="12" w:space="0" w:color="auto"/>
              <w:bottom w:val="nil"/>
              <w:right w:val="single" w:sz="12" w:space="0" w:color="auto"/>
            </w:tcBorders>
            <w:shd w:val="clear" w:color="auto" w:fill="auto"/>
            <w:noWrap/>
            <w:hideMark/>
          </w:tcPr>
          <w:p w:rsidR="00CF6766" w:rsidRPr="001955D9" w:rsidRDefault="00414FBA" w:rsidP="00CF6766">
            <w:pPr>
              <w:spacing w:after="0" w:line="240" w:lineRule="auto"/>
              <w:jc w:val="center"/>
              <w:rPr>
                <w:color w:val="000000"/>
                <w:sz w:val="24"/>
                <w:szCs w:val="24"/>
              </w:rPr>
            </w:pPr>
            <w:r>
              <w:rPr>
                <w:color w:val="000000"/>
                <w:sz w:val="24"/>
                <w:szCs w:val="24"/>
              </w:rPr>
              <w:t>15,61</w:t>
            </w:r>
          </w:p>
        </w:tc>
      </w:tr>
      <w:tr w:rsidR="00CF6766" w:rsidRPr="001955D9" w:rsidTr="00EF44E9">
        <w:trPr>
          <w:trHeight w:val="382"/>
        </w:trPr>
        <w:tc>
          <w:tcPr>
            <w:tcW w:w="2966" w:type="dxa"/>
            <w:tcBorders>
              <w:top w:val="nil"/>
              <w:left w:val="single" w:sz="12" w:space="0" w:color="auto"/>
              <w:bottom w:val="single" w:sz="12" w:space="0" w:color="auto"/>
              <w:right w:val="single" w:sz="12" w:space="0" w:color="auto"/>
            </w:tcBorders>
            <w:shd w:val="clear" w:color="auto" w:fill="auto"/>
            <w:noWrap/>
            <w:hideMark/>
          </w:tcPr>
          <w:p w:rsidR="00CF6766" w:rsidRPr="001955D9" w:rsidRDefault="00CF6766" w:rsidP="00EF44E9">
            <w:pPr>
              <w:spacing w:after="0" w:line="240" w:lineRule="auto"/>
              <w:rPr>
                <w:color w:val="000000"/>
                <w:sz w:val="24"/>
                <w:szCs w:val="24"/>
              </w:rPr>
            </w:pPr>
            <w:r w:rsidRPr="001955D9">
              <w:rPr>
                <w:color w:val="000000"/>
                <w:sz w:val="24"/>
                <w:szCs w:val="24"/>
              </w:rPr>
              <w:t>Cukrová repa</w:t>
            </w:r>
          </w:p>
        </w:tc>
        <w:tc>
          <w:tcPr>
            <w:tcW w:w="1773" w:type="dxa"/>
            <w:tcBorders>
              <w:top w:val="nil"/>
              <w:left w:val="single" w:sz="12" w:space="0" w:color="auto"/>
              <w:bottom w:val="single" w:sz="12" w:space="0" w:color="auto"/>
              <w:right w:val="single" w:sz="12" w:space="0" w:color="auto"/>
            </w:tcBorders>
            <w:shd w:val="clear" w:color="auto" w:fill="auto"/>
            <w:noWrap/>
            <w:hideMark/>
          </w:tcPr>
          <w:p w:rsidR="00CF6766" w:rsidRPr="001955D9" w:rsidRDefault="0098260F" w:rsidP="0028000B">
            <w:pPr>
              <w:spacing w:after="0" w:line="240" w:lineRule="auto"/>
              <w:jc w:val="center"/>
              <w:rPr>
                <w:color w:val="000000"/>
                <w:sz w:val="24"/>
                <w:szCs w:val="24"/>
              </w:rPr>
            </w:pPr>
            <w:r>
              <w:rPr>
                <w:color w:val="000000"/>
                <w:sz w:val="24"/>
                <w:szCs w:val="24"/>
              </w:rPr>
              <w:t>268,16</w:t>
            </w:r>
          </w:p>
        </w:tc>
        <w:tc>
          <w:tcPr>
            <w:tcW w:w="1980" w:type="dxa"/>
            <w:tcBorders>
              <w:top w:val="nil"/>
              <w:left w:val="single" w:sz="12" w:space="0" w:color="auto"/>
              <w:bottom w:val="single" w:sz="12" w:space="0" w:color="auto"/>
              <w:right w:val="single" w:sz="12" w:space="0" w:color="auto"/>
            </w:tcBorders>
            <w:shd w:val="clear" w:color="auto" w:fill="auto"/>
            <w:noWrap/>
            <w:hideMark/>
          </w:tcPr>
          <w:p w:rsidR="00CF6766" w:rsidRPr="001955D9" w:rsidRDefault="0028000B" w:rsidP="0098260F">
            <w:pPr>
              <w:spacing w:after="0" w:line="240" w:lineRule="auto"/>
              <w:jc w:val="center"/>
              <w:rPr>
                <w:color w:val="000000"/>
                <w:sz w:val="24"/>
                <w:szCs w:val="24"/>
              </w:rPr>
            </w:pPr>
            <w:r>
              <w:rPr>
                <w:color w:val="000000"/>
                <w:sz w:val="24"/>
                <w:szCs w:val="24"/>
              </w:rPr>
              <w:t>60</w:t>
            </w:r>
            <w:r w:rsidR="00C768F3">
              <w:rPr>
                <w:color w:val="000000"/>
                <w:sz w:val="24"/>
                <w:szCs w:val="24"/>
              </w:rPr>
              <w:t>,</w:t>
            </w:r>
            <w:r w:rsidR="0098260F">
              <w:rPr>
                <w:color w:val="000000"/>
                <w:sz w:val="24"/>
                <w:szCs w:val="24"/>
              </w:rPr>
              <w:t>78</w:t>
            </w:r>
          </w:p>
        </w:tc>
        <w:tc>
          <w:tcPr>
            <w:tcW w:w="2133" w:type="dxa"/>
            <w:tcBorders>
              <w:top w:val="nil"/>
              <w:left w:val="single" w:sz="12" w:space="0" w:color="auto"/>
              <w:bottom w:val="single" w:sz="12" w:space="0" w:color="auto"/>
              <w:right w:val="single" w:sz="12" w:space="0" w:color="auto"/>
            </w:tcBorders>
            <w:shd w:val="clear" w:color="auto" w:fill="auto"/>
            <w:noWrap/>
            <w:hideMark/>
          </w:tcPr>
          <w:p w:rsidR="00CF6766" w:rsidRPr="001955D9" w:rsidRDefault="0098260F" w:rsidP="0028000B">
            <w:pPr>
              <w:spacing w:after="0" w:line="240" w:lineRule="auto"/>
              <w:jc w:val="center"/>
              <w:rPr>
                <w:color w:val="000000"/>
                <w:sz w:val="24"/>
                <w:szCs w:val="24"/>
              </w:rPr>
            </w:pPr>
            <w:r>
              <w:rPr>
                <w:color w:val="000000"/>
                <w:sz w:val="24"/>
                <w:szCs w:val="24"/>
              </w:rPr>
              <w:t>60,06</w:t>
            </w:r>
          </w:p>
        </w:tc>
      </w:tr>
      <w:tr w:rsidR="001955D9" w:rsidRPr="001955D9" w:rsidTr="00EF44E9">
        <w:trPr>
          <w:trHeight w:val="382"/>
        </w:trPr>
        <w:tc>
          <w:tcPr>
            <w:tcW w:w="2966"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1955D9" w:rsidP="00EF44E9">
            <w:pPr>
              <w:spacing w:after="0" w:line="240" w:lineRule="auto"/>
              <w:rPr>
                <w:color w:val="000000"/>
                <w:sz w:val="24"/>
                <w:szCs w:val="24"/>
              </w:rPr>
            </w:pPr>
            <w:r w:rsidRPr="001955D9">
              <w:rPr>
                <w:color w:val="000000"/>
                <w:sz w:val="24"/>
                <w:szCs w:val="24"/>
              </w:rPr>
              <w:t>Spolu orná pôda</w:t>
            </w:r>
          </w:p>
        </w:tc>
        <w:tc>
          <w:tcPr>
            <w:tcW w:w="1773"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CD7CF8" w:rsidP="00414FBA">
            <w:pPr>
              <w:spacing w:after="0" w:line="240" w:lineRule="auto"/>
              <w:jc w:val="center"/>
              <w:rPr>
                <w:color w:val="000000"/>
                <w:sz w:val="24"/>
                <w:szCs w:val="24"/>
              </w:rPr>
            </w:pPr>
            <w:r>
              <w:rPr>
                <w:color w:val="000000"/>
                <w:sz w:val="24"/>
                <w:szCs w:val="24"/>
              </w:rPr>
              <w:t>3 </w:t>
            </w:r>
            <w:r w:rsidR="00414FBA">
              <w:rPr>
                <w:color w:val="000000"/>
                <w:sz w:val="24"/>
                <w:szCs w:val="24"/>
              </w:rPr>
              <w:t>776</w:t>
            </w:r>
            <w:r>
              <w:rPr>
                <w:color w:val="000000"/>
                <w:sz w:val="24"/>
                <w:szCs w:val="24"/>
              </w:rPr>
              <w:t>,</w:t>
            </w:r>
            <w:r w:rsidR="00414FBA">
              <w:rPr>
                <w:color w:val="000000"/>
                <w:sz w:val="24"/>
                <w:szCs w:val="24"/>
              </w:rPr>
              <w:t>48</w:t>
            </w:r>
          </w:p>
        </w:tc>
        <w:tc>
          <w:tcPr>
            <w:tcW w:w="1980"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CB158D" w:rsidP="00EF44E9">
            <w:pPr>
              <w:spacing w:after="0" w:line="240" w:lineRule="auto"/>
              <w:jc w:val="center"/>
              <w:rPr>
                <w:color w:val="000000"/>
                <w:sz w:val="24"/>
                <w:szCs w:val="24"/>
              </w:rPr>
            </w:pPr>
            <w:r w:rsidRPr="001955D9">
              <w:rPr>
                <w:color w:val="000000"/>
                <w:sz w:val="24"/>
                <w:szCs w:val="24"/>
              </w:rPr>
              <w:t>X</w:t>
            </w:r>
          </w:p>
        </w:tc>
        <w:tc>
          <w:tcPr>
            <w:tcW w:w="2133"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1955D9" w:rsidP="00EF44E9">
            <w:pPr>
              <w:spacing w:after="0" w:line="240" w:lineRule="auto"/>
              <w:jc w:val="center"/>
              <w:rPr>
                <w:color w:val="000000"/>
                <w:sz w:val="24"/>
                <w:szCs w:val="24"/>
              </w:rPr>
            </w:pPr>
            <w:r w:rsidRPr="001955D9">
              <w:rPr>
                <w:color w:val="000000"/>
                <w:sz w:val="24"/>
                <w:szCs w:val="24"/>
              </w:rPr>
              <w:t>x</w:t>
            </w:r>
          </w:p>
        </w:tc>
      </w:tr>
      <w:tr w:rsidR="001955D9" w:rsidRPr="001955D9" w:rsidTr="00EF44E9">
        <w:trPr>
          <w:trHeight w:val="382"/>
        </w:trPr>
        <w:tc>
          <w:tcPr>
            <w:tcW w:w="2966" w:type="dxa"/>
            <w:tcBorders>
              <w:top w:val="single" w:sz="12" w:space="0" w:color="auto"/>
              <w:left w:val="single" w:sz="12" w:space="0" w:color="auto"/>
              <w:bottom w:val="nil"/>
              <w:right w:val="single" w:sz="12" w:space="0" w:color="auto"/>
            </w:tcBorders>
            <w:shd w:val="clear" w:color="auto" w:fill="auto"/>
            <w:noWrap/>
            <w:hideMark/>
          </w:tcPr>
          <w:p w:rsidR="001955D9" w:rsidRPr="001955D9" w:rsidRDefault="001955D9" w:rsidP="00EF44E9">
            <w:pPr>
              <w:spacing w:after="0" w:line="240" w:lineRule="auto"/>
              <w:rPr>
                <w:color w:val="000000"/>
                <w:sz w:val="24"/>
                <w:szCs w:val="24"/>
              </w:rPr>
            </w:pPr>
            <w:r w:rsidRPr="001955D9">
              <w:rPr>
                <w:color w:val="000000"/>
                <w:sz w:val="24"/>
                <w:szCs w:val="24"/>
              </w:rPr>
              <w:t>Záhumienky členom PD</w:t>
            </w:r>
          </w:p>
        </w:tc>
        <w:tc>
          <w:tcPr>
            <w:tcW w:w="1773" w:type="dxa"/>
            <w:tcBorders>
              <w:top w:val="single" w:sz="12" w:space="0" w:color="auto"/>
              <w:left w:val="single" w:sz="12" w:space="0" w:color="auto"/>
              <w:bottom w:val="nil"/>
              <w:right w:val="single" w:sz="12" w:space="0" w:color="auto"/>
            </w:tcBorders>
            <w:shd w:val="clear" w:color="auto" w:fill="auto"/>
            <w:noWrap/>
            <w:hideMark/>
          </w:tcPr>
          <w:p w:rsidR="001955D9" w:rsidRPr="001955D9" w:rsidRDefault="008336D9" w:rsidP="00414FBA">
            <w:pPr>
              <w:spacing w:after="0" w:line="240" w:lineRule="auto"/>
              <w:jc w:val="center"/>
              <w:rPr>
                <w:color w:val="000000"/>
                <w:sz w:val="24"/>
                <w:szCs w:val="24"/>
              </w:rPr>
            </w:pPr>
            <w:r>
              <w:rPr>
                <w:color w:val="000000"/>
                <w:sz w:val="24"/>
                <w:szCs w:val="24"/>
              </w:rPr>
              <w:t>2</w:t>
            </w:r>
            <w:r w:rsidR="00CD7CF8">
              <w:rPr>
                <w:color w:val="000000"/>
                <w:sz w:val="24"/>
                <w:szCs w:val="24"/>
              </w:rPr>
              <w:t>,</w:t>
            </w:r>
            <w:r w:rsidR="00414FBA">
              <w:rPr>
                <w:color w:val="000000"/>
                <w:sz w:val="24"/>
                <w:szCs w:val="24"/>
              </w:rPr>
              <w:t>66</w:t>
            </w:r>
          </w:p>
        </w:tc>
        <w:tc>
          <w:tcPr>
            <w:tcW w:w="1980" w:type="dxa"/>
            <w:tcBorders>
              <w:top w:val="single" w:sz="12" w:space="0" w:color="auto"/>
              <w:left w:val="single" w:sz="12" w:space="0" w:color="auto"/>
              <w:bottom w:val="nil"/>
              <w:right w:val="single" w:sz="12" w:space="0" w:color="auto"/>
            </w:tcBorders>
            <w:shd w:val="clear" w:color="auto" w:fill="auto"/>
            <w:noWrap/>
            <w:hideMark/>
          </w:tcPr>
          <w:p w:rsidR="001955D9" w:rsidRPr="001955D9" w:rsidRDefault="001955D9" w:rsidP="00EF44E9">
            <w:pPr>
              <w:spacing w:after="0" w:line="240" w:lineRule="auto"/>
              <w:jc w:val="center"/>
              <w:rPr>
                <w:color w:val="000000"/>
                <w:sz w:val="24"/>
                <w:szCs w:val="24"/>
              </w:rPr>
            </w:pPr>
          </w:p>
        </w:tc>
        <w:tc>
          <w:tcPr>
            <w:tcW w:w="2133" w:type="dxa"/>
            <w:tcBorders>
              <w:top w:val="single" w:sz="12" w:space="0" w:color="auto"/>
              <w:left w:val="single" w:sz="12" w:space="0" w:color="auto"/>
              <w:bottom w:val="nil"/>
              <w:right w:val="single" w:sz="12" w:space="0" w:color="auto"/>
            </w:tcBorders>
            <w:shd w:val="clear" w:color="auto" w:fill="auto"/>
            <w:noWrap/>
            <w:hideMark/>
          </w:tcPr>
          <w:p w:rsidR="001955D9" w:rsidRPr="001955D9" w:rsidRDefault="001955D9" w:rsidP="00EF44E9">
            <w:pPr>
              <w:spacing w:after="0" w:line="240" w:lineRule="auto"/>
              <w:jc w:val="center"/>
              <w:rPr>
                <w:color w:val="000000"/>
                <w:sz w:val="24"/>
                <w:szCs w:val="24"/>
              </w:rPr>
            </w:pPr>
          </w:p>
        </w:tc>
      </w:tr>
      <w:tr w:rsidR="001955D9" w:rsidRPr="001955D9" w:rsidTr="00EF44E9">
        <w:trPr>
          <w:trHeight w:val="382"/>
        </w:trPr>
        <w:tc>
          <w:tcPr>
            <w:tcW w:w="2966" w:type="dxa"/>
            <w:tcBorders>
              <w:top w:val="nil"/>
              <w:left w:val="single" w:sz="12" w:space="0" w:color="auto"/>
              <w:bottom w:val="nil"/>
              <w:right w:val="single" w:sz="12" w:space="0" w:color="auto"/>
            </w:tcBorders>
            <w:shd w:val="clear" w:color="auto" w:fill="auto"/>
            <w:noWrap/>
            <w:hideMark/>
          </w:tcPr>
          <w:p w:rsidR="001955D9" w:rsidRPr="001955D9" w:rsidRDefault="001955D9" w:rsidP="00EF44E9">
            <w:pPr>
              <w:spacing w:after="0" w:line="240" w:lineRule="auto"/>
              <w:rPr>
                <w:color w:val="000000"/>
                <w:sz w:val="24"/>
                <w:szCs w:val="24"/>
              </w:rPr>
            </w:pPr>
            <w:r w:rsidRPr="001955D9">
              <w:rPr>
                <w:color w:val="000000"/>
                <w:sz w:val="24"/>
                <w:szCs w:val="24"/>
              </w:rPr>
              <w:t>Sady</w:t>
            </w:r>
          </w:p>
        </w:tc>
        <w:tc>
          <w:tcPr>
            <w:tcW w:w="1773" w:type="dxa"/>
            <w:tcBorders>
              <w:top w:val="nil"/>
              <w:left w:val="single" w:sz="12" w:space="0" w:color="auto"/>
              <w:bottom w:val="nil"/>
              <w:right w:val="single" w:sz="12" w:space="0" w:color="auto"/>
            </w:tcBorders>
            <w:shd w:val="clear" w:color="auto" w:fill="auto"/>
            <w:noWrap/>
            <w:hideMark/>
          </w:tcPr>
          <w:p w:rsidR="001955D9" w:rsidRPr="001955D9" w:rsidRDefault="00414FBA" w:rsidP="00414FBA">
            <w:pPr>
              <w:spacing w:after="0" w:line="240" w:lineRule="auto"/>
              <w:jc w:val="center"/>
              <w:rPr>
                <w:color w:val="000000"/>
                <w:sz w:val="24"/>
                <w:szCs w:val="24"/>
              </w:rPr>
            </w:pPr>
            <w:r>
              <w:rPr>
                <w:color w:val="000000"/>
                <w:sz w:val="24"/>
                <w:szCs w:val="24"/>
              </w:rPr>
              <w:t>7,35</w:t>
            </w:r>
          </w:p>
        </w:tc>
        <w:tc>
          <w:tcPr>
            <w:tcW w:w="1980" w:type="dxa"/>
            <w:tcBorders>
              <w:top w:val="nil"/>
              <w:left w:val="single" w:sz="12" w:space="0" w:color="auto"/>
              <w:bottom w:val="nil"/>
              <w:right w:val="single" w:sz="12" w:space="0" w:color="auto"/>
            </w:tcBorders>
            <w:shd w:val="clear" w:color="auto" w:fill="auto"/>
            <w:noWrap/>
            <w:hideMark/>
          </w:tcPr>
          <w:p w:rsidR="001955D9" w:rsidRPr="001955D9" w:rsidRDefault="001955D9" w:rsidP="00EF44E9">
            <w:pPr>
              <w:spacing w:after="0" w:line="240" w:lineRule="auto"/>
              <w:jc w:val="center"/>
              <w:rPr>
                <w:color w:val="000000"/>
                <w:sz w:val="24"/>
                <w:szCs w:val="24"/>
              </w:rPr>
            </w:pPr>
          </w:p>
        </w:tc>
        <w:tc>
          <w:tcPr>
            <w:tcW w:w="2133" w:type="dxa"/>
            <w:tcBorders>
              <w:top w:val="nil"/>
              <w:left w:val="single" w:sz="12" w:space="0" w:color="auto"/>
              <w:bottom w:val="nil"/>
              <w:right w:val="single" w:sz="12" w:space="0" w:color="auto"/>
            </w:tcBorders>
            <w:shd w:val="clear" w:color="auto" w:fill="auto"/>
            <w:noWrap/>
            <w:hideMark/>
          </w:tcPr>
          <w:p w:rsidR="001955D9" w:rsidRPr="001955D9" w:rsidRDefault="001955D9" w:rsidP="00EF44E9">
            <w:pPr>
              <w:spacing w:after="0" w:line="240" w:lineRule="auto"/>
              <w:jc w:val="center"/>
              <w:rPr>
                <w:color w:val="000000"/>
                <w:sz w:val="24"/>
                <w:szCs w:val="24"/>
              </w:rPr>
            </w:pPr>
          </w:p>
        </w:tc>
      </w:tr>
      <w:tr w:rsidR="00EF44E9" w:rsidRPr="001955D9" w:rsidTr="00EF44E9">
        <w:trPr>
          <w:trHeight w:val="382"/>
        </w:trPr>
        <w:tc>
          <w:tcPr>
            <w:tcW w:w="2966" w:type="dxa"/>
            <w:tcBorders>
              <w:top w:val="nil"/>
              <w:left w:val="single" w:sz="12" w:space="0" w:color="auto"/>
              <w:bottom w:val="nil"/>
              <w:right w:val="single" w:sz="12" w:space="0" w:color="auto"/>
            </w:tcBorders>
            <w:shd w:val="clear" w:color="auto" w:fill="auto"/>
            <w:noWrap/>
            <w:hideMark/>
          </w:tcPr>
          <w:p w:rsidR="00EF44E9" w:rsidRPr="001955D9" w:rsidRDefault="00EF44E9" w:rsidP="00EF44E9">
            <w:pPr>
              <w:spacing w:after="0" w:line="240" w:lineRule="auto"/>
              <w:rPr>
                <w:color w:val="000000"/>
                <w:sz w:val="24"/>
                <w:szCs w:val="24"/>
              </w:rPr>
            </w:pPr>
            <w:r>
              <w:rPr>
                <w:color w:val="000000"/>
                <w:sz w:val="24"/>
                <w:szCs w:val="24"/>
              </w:rPr>
              <w:t>Úhor</w:t>
            </w:r>
          </w:p>
        </w:tc>
        <w:tc>
          <w:tcPr>
            <w:tcW w:w="1773" w:type="dxa"/>
            <w:tcBorders>
              <w:top w:val="nil"/>
              <w:left w:val="single" w:sz="12" w:space="0" w:color="auto"/>
              <w:bottom w:val="nil"/>
              <w:right w:val="single" w:sz="12" w:space="0" w:color="auto"/>
            </w:tcBorders>
            <w:shd w:val="clear" w:color="auto" w:fill="auto"/>
            <w:noWrap/>
            <w:hideMark/>
          </w:tcPr>
          <w:p w:rsidR="00EF44E9" w:rsidRDefault="0098260F" w:rsidP="008336D9">
            <w:pPr>
              <w:spacing w:after="0" w:line="240" w:lineRule="auto"/>
              <w:jc w:val="center"/>
              <w:rPr>
                <w:color w:val="000000"/>
                <w:sz w:val="24"/>
                <w:szCs w:val="24"/>
              </w:rPr>
            </w:pPr>
            <w:r>
              <w:rPr>
                <w:color w:val="000000"/>
                <w:sz w:val="24"/>
                <w:szCs w:val="24"/>
              </w:rPr>
              <w:t>10,14</w:t>
            </w:r>
          </w:p>
        </w:tc>
        <w:tc>
          <w:tcPr>
            <w:tcW w:w="1980" w:type="dxa"/>
            <w:tcBorders>
              <w:top w:val="nil"/>
              <w:left w:val="single" w:sz="12" w:space="0" w:color="auto"/>
              <w:bottom w:val="nil"/>
              <w:right w:val="single" w:sz="12" w:space="0" w:color="auto"/>
            </w:tcBorders>
            <w:shd w:val="clear" w:color="auto" w:fill="auto"/>
            <w:noWrap/>
            <w:hideMark/>
          </w:tcPr>
          <w:p w:rsidR="00EF44E9" w:rsidRPr="001955D9" w:rsidRDefault="00EF44E9" w:rsidP="00EF44E9">
            <w:pPr>
              <w:spacing w:after="0" w:line="240" w:lineRule="auto"/>
              <w:jc w:val="center"/>
              <w:rPr>
                <w:color w:val="000000"/>
                <w:sz w:val="24"/>
                <w:szCs w:val="24"/>
              </w:rPr>
            </w:pPr>
          </w:p>
        </w:tc>
        <w:tc>
          <w:tcPr>
            <w:tcW w:w="2133" w:type="dxa"/>
            <w:tcBorders>
              <w:top w:val="nil"/>
              <w:left w:val="single" w:sz="12" w:space="0" w:color="auto"/>
              <w:bottom w:val="nil"/>
              <w:right w:val="single" w:sz="12" w:space="0" w:color="auto"/>
            </w:tcBorders>
            <w:shd w:val="clear" w:color="auto" w:fill="auto"/>
            <w:noWrap/>
            <w:hideMark/>
          </w:tcPr>
          <w:p w:rsidR="00EF44E9" w:rsidRPr="001955D9" w:rsidRDefault="00EF44E9" w:rsidP="00EF44E9">
            <w:pPr>
              <w:spacing w:after="0" w:line="240" w:lineRule="auto"/>
              <w:jc w:val="center"/>
              <w:rPr>
                <w:color w:val="000000"/>
                <w:sz w:val="24"/>
                <w:szCs w:val="24"/>
              </w:rPr>
            </w:pPr>
          </w:p>
        </w:tc>
      </w:tr>
      <w:tr w:rsidR="001955D9" w:rsidRPr="001955D9" w:rsidTr="00EF44E9">
        <w:trPr>
          <w:trHeight w:val="382"/>
        </w:trPr>
        <w:tc>
          <w:tcPr>
            <w:tcW w:w="2966" w:type="dxa"/>
            <w:tcBorders>
              <w:top w:val="nil"/>
              <w:left w:val="single" w:sz="12" w:space="0" w:color="auto"/>
              <w:bottom w:val="single" w:sz="12" w:space="0" w:color="auto"/>
              <w:right w:val="single" w:sz="12" w:space="0" w:color="auto"/>
            </w:tcBorders>
            <w:shd w:val="clear" w:color="auto" w:fill="auto"/>
            <w:noWrap/>
            <w:hideMark/>
          </w:tcPr>
          <w:p w:rsidR="001955D9" w:rsidRPr="001955D9" w:rsidRDefault="001955D9" w:rsidP="00EF44E9">
            <w:pPr>
              <w:spacing w:after="0" w:line="240" w:lineRule="auto"/>
              <w:rPr>
                <w:color w:val="000000"/>
                <w:sz w:val="24"/>
                <w:szCs w:val="24"/>
              </w:rPr>
            </w:pPr>
            <w:r w:rsidRPr="001955D9">
              <w:rPr>
                <w:color w:val="000000"/>
                <w:sz w:val="24"/>
                <w:szCs w:val="24"/>
              </w:rPr>
              <w:t>TTP</w:t>
            </w:r>
          </w:p>
        </w:tc>
        <w:tc>
          <w:tcPr>
            <w:tcW w:w="1773" w:type="dxa"/>
            <w:tcBorders>
              <w:top w:val="nil"/>
              <w:left w:val="single" w:sz="12" w:space="0" w:color="auto"/>
              <w:bottom w:val="single" w:sz="12" w:space="0" w:color="auto"/>
              <w:right w:val="single" w:sz="12" w:space="0" w:color="auto"/>
            </w:tcBorders>
            <w:shd w:val="clear" w:color="auto" w:fill="auto"/>
            <w:noWrap/>
            <w:hideMark/>
          </w:tcPr>
          <w:p w:rsidR="001955D9" w:rsidRPr="001955D9" w:rsidRDefault="00CD7CF8" w:rsidP="0098260F">
            <w:pPr>
              <w:spacing w:after="0" w:line="240" w:lineRule="auto"/>
              <w:jc w:val="center"/>
              <w:rPr>
                <w:color w:val="000000"/>
                <w:sz w:val="24"/>
                <w:szCs w:val="24"/>
              </w:rPr>
            </w:pPr>
            <w:r>
              <w:rPr>
                <w:color w:val="000000"/>
                <w:sz w:val="24"/>
                <w:szCs w:val="24"/>
              </w:rPr>
              <w:t>7</w:t>
            </w:r>
            <w:r w:rsidR="0098260F">
              <w:rPr>
                <w:color w:val="000000"/>
                <w:sz w:val="24"/>
                <w:szCs w:val="24"/>
              </w:rPr>
              <w:t>6</w:t>
            </w:r>
            <w:r>
              <w:rPr>
                <w:color w:val="000000"/>
                <w:sz w:val="24"/>
                <w:szCs w:val="24"/>
              </w:rPr>
              <w:t>,</w:t>
            </w:r>
            <w:r w:rsidR="0098260F">
              <w:rPr>
                <w:color w:val="000000"/>
                <w:sz w:val="24"/>
                <w:szCs w:val="24"/>
              </w:rPr>
              <w:t>65</w:t>
            </w:r>
          </w:p>
        </w:tc>
        <w:tc>
          <w:tcPr>
            <w:tcW w:w="1980" w:type="dxa"/>
            <w:tcBorders>
              <w:top w:val="nil"/>
              <w:left w:val="single" w:sz="12" w:space="0" w:color="auto"/>
              <w:bottom w:val="single" w:sz="12" w:space="0" w:color="auto"/>
              <w:right w:val="single" w:sz="12" w:space="0" w:color="auto"/>
            </w:tcBorders>
            <w:shd w:val="clear" w:color="auto" w:fill="auto"/>
            <w:noWrap/>
            <w:hideMark/>
          </w:tcPr>
          <w:p w:rsidR="001955D9" w:rsidRPr="001955D9" w:rsidRDefault="001955D9" w:rsidP="00EF44E9">
            <w:pPr>
              <w:spacing w:after="0" w:line="240" w:lineRule="auto"/>
              <w:jc w:val="center"/>
              <w:rPr>
                <w:color w:val="000000"/>
                <w:sz w:val="24"/>
                <w:szCs w:val="24"/>
              </w:rPr>
            </w:pPr>
          </w:p>
        </w:tc>
        <w:tc>
          <w:tcPr>
            <w:tcW w:w="2133" w:type="dxa"/>
            <w:tcBorders>
              <w:top w:val="nil"/>
              <w:left w:val="single" w:sz="12" w:space="0" w:color="auto"/>
              <w:bottom w:val="single" w:sz="12" w:space="0" w:color="auto"/>
              <w:right w:val="single" w:sz="12" w:space="0" w:color="auto"/>
            </w:tcBorders>
            <w:shd w:val="clear" w:color="auto" w:fill="auto"/>
            <w:noWrap/>
            <w:hideMark/>
          </w:tcPr>
          <w:p w:rsidR="001955D9" w:rsidRPr="001955D9" w:rsidRDefault="001955D9" w:rsidP="00EF44E9">
            <w:pPr>
              <w:spacing w:after="0" w:line="240" w:lineRule="auto"/>
              <w:jc w:val="center"/>
              <w:rPr>
                <w:color w:val="000000"/>
                <w:sz w:val="24"/>
                <w:szCs w:val="24"/>
              </w:rPr>
            </w:pPr>
          </w:p>
        </w:tc>
      </w:tr>
      <w:tr w:rsidR="001955D9" w:rsidRPr="001955D9" w:rsidTr="00EF44E9">
        <w:trPr>
          <w:trHeight w:val="382"/>
        </w:trPr>
        <w:tc>
          <w:tcPr>
            <w:tcW w:w="2966"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3F449A" w:rsidP="00EF44E9">
            <w:pPr>
              <w:spacing w:after="0" w:line="240" w:lineRule="auto"/>
              <w:rPr>
                <w:color w:val="000000"/>
                <w:sz w:val="24"/>
                <w:szCs w:val="24"/>
              </w:rPr>
            </w:pPr>
            <w:r>
              <w:rPr>
                <w:color w:val="000000"/>
                <w:sz w:val="24"/>
                <w:szCs w:val="24"/>
              </w:rPr>
              <w:t>C</w:t>
            </w:r>
            <w:r w:rsidR="001955D9" w:rsidRPr="001955D9">
              <w:rPr>
                <w:color w:val="000000"/>
                <w:sz w:val="24"/>
                <w:szCs w:val="24"/>
              </w:rPr>
              <w:t>elkom p.p.</w:t>
            </w:r>
          </w:p>
        </w:tc>
        <w:tc>
          <w:tcPr>
            <w:tcW w:w="1773"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CD7CF8" w:rsidP="0098260F">
            <w:pPr>
              <w:spacing w:after="0" w:line="240" w:lineRule="auto"/>
              <w:jc w:val="center"/>
              <w:rPr>
                <w:color w:val="000000"/>
                <w:sz w:val="24"/>
                <w:szCs w:val="24"/>
              </w:rPr>
            </w:pPr>
            <w:r>
              <w:rPr>
                <w:color w:val="000000"/>
                <w:sz w:val="24"/>
                <w:szCs w:val="24"/>
              </w:rPr>
              <w:t>3 </w:t>
            </w:r>
            <w:r w:rsidR="0098260F">
              <w:rPr>
                <w:color w:val="000000"/>
                <w:sz w:val="24"/>
                <w:szCs w:val="24"/>
              </w:rPr>
              <w:t>873</w:t>
            </w:r>
            <w:r>
              <w:rPr>
                <w:color w:val="000000"/>
                <w:sz w:val="24"/>
                <w:szCs w:val="24"/>
              </w:rPr>
              <w:t>,</w:t>
            </w:r>
            <w:r w:rsidR="0098260F">
              <w:rPr>
                <w:color w:val="000000"/>
                <w:sz w:val="24"/>
                <w:szCs w:val="24"/>
              </w:rPr>
              <w:t>2</w:t>
            </w:r>
            <w:r w:rsidR="008336D9">
              <w:rPr>
                <w:color w:val="000000"/>
                <w:sz w:val="24"/>
                <w:szCs w:val="24"/>
              </w:rPr>
              <w:t>8</w:t>
            </w:r>
          </w:p>
        </w:tc>
        <w:tc>
          <w:tcPr>
            <w:tcW w:w="1980"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1955D9" w:rsidP="00EF44E9">
            <w:pPr>
              <w:spacing w:after="0" w:line="240" w:lineRule="auto"/>
              <w:jc w:val="center"/>
              <w:rPr>
                <w:color w:val="000000"/>
                <w:sz w:val="24"/>
                <w:szCs w:val="24"/>
              </w:rPr>
            </w:pPr>
          </w:p>
        </w:tc>
        <w:tc>
          <w:tcPr>
            <w:tcW w:w="2133" w:type="dxa"/>
            <w:tcBorders>
              <w:top w:val="single" w:sz="12" w:space="0" w:color="auto"/>
              <w:left w:val="single" w:sz="12" w:space="0" w:color="auto"/>
              <w:bottom w:val="single" w:sz="12" w:space="0" w:color="auto"/>
              <w:right w:val="single" w:sz="12" w:space="0" w:color="auto"/>
            </w:tcBorders>
            <w:shd w:val="clear" w:color="auto" w:fill="auto"/>
            <w:noWrap/>
            <w:hideMark/>
          </w:tcPr>
          <w:p w:rsidR="001955D9" w:rsidRPr="001955D9" w:rsidRDefault="001955D9" w:rsidP="00EF44E9">
            <w:pPr>
              <w:spacing w:after="0" w:line="240" w:lineRule="auto"/>
              <w:jc w:val="center"/>
              <w:rPr>
                <w:color w:val="000000"/>
                <w:sz w:val="24"/>
                <w:szCs w:val="24"/>
              </w:rPr>
            </w:pPr>
          </w:p>
        </w:tc>
      </w:tr>
      <w:tr w:rsidR="001955D9" w:rsidRPr="001955D9" w:rsidTr="00CF7E60">
        <w:trPr>
          <w:trHeight w:val="382"/>
        </w:trPr>
        <w:tc>
          <w:tcPr>
            <w:tcW w:w="2966"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955D9" w:rsidRPr="001955D9" w:rsidRDefault="003F449A" w:rsidP="00AB3EDB">
            <w:pPr>
              <w:spacing w:after="0" w:line="240" w:lineRule="auto"/>
              <w:jc w:val="both"/>
              <w:rPr>
                <w:color w:val="000000"/>
                <w:sz w:val="24"/>
                <w:szCs w:val="24"/>
              </w:rPr>
            </w:pPr>
            <w:r>
              <w:rPr>
                <w:color w:val="000000"/>
                <w:sz w:val="24"/>
                <w:szCs w:val="24"/>
              </w:rPr>
              <w:t>C</w:t>
            </w:r>
            <w:r w:rsidR="001955D9" w:rsidRPr="001955D9">
              <w:rPr>
                <w:color w:val="000000"/>
                <w:sz w:val="24"/>
                <w:szCs w:val="24"/>
              </w:rPr>
              <w:t>elkom p.p. bez záhumienok</w:t>
            </w:r>
          </w:p>
        </w:tc>
        <w:tc>
          <w:tcPr>
            <w:tcW w:w="1773"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955D9" w:rsidRPr="001955D9" w:rsidRDefault="00CD7CF8" w:rsidP="0098260F">
            <w:pPr>
              <w:spacing w:after="0" w:line="240" w:lineRule="auto"/>
              <w:jc w:val="both"/>
              <w:rPr>
                <w:color w:val="000000"/>
                <w:sz w:val="24"/>
                <w:szCs w:val="24"/>
              </w:rPr>
            </w:pPr>
            <w:r>
              <w:rPr>
                <w:color w:val="000000"/>
                <w:sz w:val="24"/>
                <w:szCs w:val="24"/>
              </w:rPr>
              <w:t xml:space="preserve">      3 </w:t>
            </w:r>
            <w:r w:rsidR="0098260F">
              <w:rPr>
                <w:color w:val="000000"/>
                <w:sz w:val="24"/>
                <w:szCs w:val="24"/>
              </w:rPr>
              <w:t>870</w:t>
            </w:r>
            <w:r>
              <w:rPr>
                <w:color w:val="000000"/>
                <w:sz w:val="24"/>
                <w:szCs w:val="24"/>
              </w:rPr>
              <w:t>,</w:t>
            </w:r>
            <w:r w:rsidR="0098260F">
              <w:rPr>
                <w:color w:val="000000"/>
                <w:sz w:val="24"/>
                <w:szCs w:val="24"/>
              </w:rPr>
              <w:t>62</w:t>
            </w:r>
          </w:p>
        </w:tc>
        <w:tc>
          <w:tcPr>
            <w:tcW w:w="1980"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955D9" w:rsidRPr="001955D9" w:rsidRDefault="001955D9" w:rsidP="00AB3EDB">
            <w:pPr>
              <w:spacing w:after="0" w:line="240" w:lineRule="auto"/>
              <w:jc w:val="both"/>
              <w:rPr>
                <w:color w:val="000000"/>
                <w:sz w:val="24"/>
                <w:szCs w:val="24"/>
              </w:rPr>
            </w:pPr>
            <w:r w:rsidRPr="001955D9">
              <w:rPr>
                <w:color w:val="000000"/>
                <w:sz w:val="24"/>
                <w:szCs w:val="24"/>
              </w:rPr>
              <w:t> </w:t>
            </w:r>
          </w:p>
        </w:tc>
        <w:tc>
          <w:tcPr>
            <w:tcW w:w="2133"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955D9" w:rsidRPr="001955D9" w:rsidRDefault="001955D9" w:rsidP="00AB3EDB">
            <w:pPr>
              <w:spacing w:after="0" w:line="240" w:lineRule="auto"/>
              <w:jc w:val="both"/>
              <w:rPr>
                <w:color w:val="000000"/>
                <w:sz w:val="24"/>
                <w:szCs w:val="24"/>
              </w:rPr>
            </w:pPr>
            <w:r w:rsidRPr="001955D9">
              <w:rPr>
                <w:color w:val="000000"/>
                <w:sz w:val="24"/>
                <w:szCs w:val="24"/>
              </w:rPr>
              <w:t> </w:t>
            </w:r>
          </w:p>
        </w:tc>
      </w:tr>
    </w:tbl>
    <w:p w:rsidR="008336D9" w:rsidRDefault="00BE7FC6" w:rsidP="003F449A">
      <w:pPr>
        <w:spacing w:after="0" w:line="360" w:lineRule="auto"/>
        <w:jc w:val="both"/>
        <w:rPr>
          <w:rFonts w:ascii="Times New Roman" w:hAnsi="Times New Roman"/>
          <w:sz w:val="24"/>
          <w:szCs w:val="24"/>
          <w:lang w:val="sk-SK"/>
        </w:rPr>
      </w:pPr>
      <w:r>
        <w:rPr>
          <w:rFonts w:ascii="Times New Roman" w:hAnsi="Times New Roman"/>
          <w:sz w:val="24"/>
          <w:szCs w:val="24"/>
          <w:lang w:val="sk-SK"/>
        </w:rPr>
        <w:t>*výmera raži na senáž je uvedená aj vo výmere kukurice na siláž,nakoľko sme po zbere raži zasiali na tejto výmere kukuricu na siláž</w:t>
      </w:r>
    </w:p>
    <w:p w:rsidR="00DD6D51" w:rsidRPr="004C6F86" w:rsidRDefault="00B35888" w:rsidP="00FC1704">
      <w:pPr>
        <w:spacing w:after="0" w:line="360" w:lineRule="auto"/>
        <w:jc w:val="both"/>
        <w:rPr>
          <w:rFonts w:ascii="Times New Roman" w:hAnsi="Times New Roman"/>
          <w:sz w:val="24"/>
          <w:szCs w:val="24"/>
          <w:lang w:val="sk-SK"/>
        </w:rPr>
      </w:pPr>
      <w:r>
        <w:rPr>
          <w:rFonts w:ascii="Times New Roman" w:hAnsi="Times New Roman"/>
          <w:sz w:val="24"/>
          <w:szCs w:val="24"/>
          <w:lang w:val="sk-SK"/>
        </w:rPr>
        <w:lastRenderedPageBreak/>
        <w:t xml:space="preserve">       </w:t>
      </w:r>
      <w:r w:rsidR="00952D3E">
        <w:rPr>
          <w:rFonts w:ascii="Times New Roman" w:hAnsi="Times New Roman"/>
          <w:sz w:val="24"/>
          <w:szCs w:val="24"/>
          <w:lang w:val="sk-SK"/>
        </w:rPr>
        <w:t xml:space="preserve"> Produkciu rastlinnej výroby sme plánovali</w:t>
      </w:r>
      <w:r w:rsidR="00AA5718">
        <w:rPr>
          <w:rFonts w:ascii="Times New Roman" w:hAnsi="Times New Roman"/>
          <w:sz w:val="24"/>
          <w:szCs w:val="24"/>
          <w:lang w:val="sk-SK"/>
        </w:rPr>
        <w:t xml:space="preserve"> vo výške 3 463 929 €, skutočnosť je 3 399 494 €, čo je menej o 64 435 €. </w:t>
      </w:r>
      <w:r w:rsidR="00AA5718" w:rsidRPr="004C6F86">
        <w:rPr>
          <w:rFonts w:ascii="Times New Roman" w:hAnsi="Times New Roman"/>
          <w:sz w:val="24"/>
          <w:szCs w:val="24"/>
          <w:lang w:val="sk-SK"/>
        </w:rPr>
        <w:t>Produkciu rastlinnej výroby v značnej miere ovplyvňuje počasie.</w:t>
      </w:r>
      <w:r w:rsidR="00AA5718">
        <w:rPr>
          <w:rFonts w:ascii="Times New Roman" w:hAnsi="Times New Roman"/>
          <w:sz w:val="24"/>
          <w:szCs w:val="24"/>
          <w:lang w:val="sk-SK"/>
        </w:rPr>
        <w:t xml:space="preserve"> </w:t>
      </w:r>
      <w:r w:rsidR="003F235B" w:rsidRPr="004C6F86">
        <w:rPr>
          <w:rFonts w:ascii="Times New Roman" w:hAnsi="Times New Roman"/>
          <w:sz w:val="24"/>
          <w:szCs w:val="24"/>
          <w:lang w:val="sk-SK"/>
        </w:rPr>
        <w:t xml:space="preserve"> </w:t>
      </w:r>
      <w:r w:rsidR="002B0812">
        <w:rPr>
          <w:rFonts w:ascii="Times New Roman" w:hAnsi="Times New Roman"/>
          <w:sz w:val="24"/>
          <w:szCs w:val="24"/>
          <w:lang w:val="sk-SK"/>
        </w:rPr>
        <w:t>Hoci bola suchá jar, hustosiate obiloviny prekročili plánované úrody o 114 133 €.</w:t>
      </w:r>
      <w:r w:rsidR="00B014B2">
        <w:rPr>
          <w:rFonts w:ascii="Times New Roman" w:hAnsi="Times New Roman"/>
          <w:sz w:val="24"/>
          <w:szCs w:val="24"/>
          <w:lang w:val="sk-SK"/>
        </w:rPr>
        <w:t xml:space="preserve"> </w:t>
      </w:r>
      <w:r w:rsidR="002B0812">
        <w:rPr>
          <w:rFonts w:ascii="Times New Roman" w:hAnsi="Times New Roman"/>
          <w:sz w:val="24"/>
          <w:szCs w:val="24"/>
          <w:lang w:val="sk-SK"/>
        </w:rPr>
        <w:t>Vyššiu úrodu zabezpečilo množstvo zrážok v pravý čas – májový dážď, na ktorý sme netrpezlivo čakali. Produkciu kukurice na zrno sme tiež prekročili</w:t>
      </w:r>
      <w:r w:rsidR="00952D3E">
        <w:rPr>
          <w:rFonts w:ascii="Times New Roman" w:hAnsi="Times New Roman"/>
          <w:sz w:val="24"/>
          <w:szCs w:val="24"/>
          <w:lang w:val="sk-SK"/>
        </w:rPr>
        <w:t>, je vyššia o 63 103 €, no kukuricu na siláž sme nesplnili o 28 234 €, napriek jej preradeniu 26,57 ha z kukurice na zrno. Príčinou bolo hlavne suché počasie, kedy kukurica nestačila dorásť a prispel k tomu aj neskorší výsev nových porastov kukurice na siláž na ploche 21,91 ha po zaoraní cukrovej repy. Tento rok sme skúsili zasiať cirok. Hoci v pláne bol len na zrno, rozdelili sme niečo aj do siláže. No veľmi sa nevydaril, pretože časť úrody spásla vysoká zver , ktorá nám spôsobila nemalé škody nielen na ciroku, ale na každej nami pestovanej plodine. Namiesto plánovaného výnosu 6</w:t>
      </w:r>
      <w:r w:rsidR="0094269C">
        <w:rPr>
          <w:rFonts w:ascii="Times New Roman" w:hAnsi="Times New Roman"/>
          <w:sz w:val="24"/>
          <w:szCs w:val="24"/>
          <w:lang w:val="sk-SK"/>
        </w:rPr>
        <w:t xml:space="preserve"> </w:t>
      </w:r>
      <w:r w:rsidR="00952D3E">
        <w:rPr>
          <w:rFonts w:ascii="Times New Roman" w:hAnsi="Times New Roman"/>
          <w:sz w:val="24"/>
          <w:szCs w:val="24"/>
          <w:lang w:val="sk-SK"/>
        </w:rPr>
        <w:t>t/ha sme d</w:t>
      </w:r>
      <w:r w:rsidR="00AA5718">
        <w:rPr>
          <w:rFonts w:ascii="Times New Roman" w:hAnsi="Times New Roman"/>
          <w:sz w:val="24"/>
          <w:szCs w:val="24"/>
          <w:lang w:val="sk-SK"/>
        </w:rPr>
        <w:t>o</w:t>
      </w:r>
      <w:r w:rsidR="00952D3E">
        <w:rPr>
          <w:rFonts w:ascii="Times New Roman" w:hAnsi="Times New Roman"/>
          <w:sz w:val="24"/>
          <w:szCs w:val="24"/>
          <w:lang w:val="sk-SK"/>
        </w:rPr>
        <w:t>siahli len 2,5</w:t>
      </w:r>
      <w:r w:rsidR="0094269C">
        <w:rPr>
          <w:rFonts w:ascii="Times New Roman" w:hAnsi="Times New Roman"/>
          <w:sz w:val="24"/>
          <w:szCs w:val="24"/>
          <w:lang w:val="sk-SK"/>
        </w:rPr>
        <w:t xml:space="preserve"> </w:t>
      </w:r>
      <w:r w:rsidR="00952D3E">
        <w:rPr>
          <w:rFonts w:ascii="Times New Roman" w:hAnsi="Times New Roman"/>
          <w:sz w:val="24"/>
          <w:szCs w:val="24"/>
          <w:lang w:val="sk-SK"/>
        </w:rPr>
        <w:t>t/ha. Z olejnín nám dobre vyšla slnečnica, jej produkcia je vyššia</w:t>
      </w:r>
      <w:r w:rsidR="00AA5718">
        <w:rPr>
          <w:rFonts w:ascii="Times New Roman" w:hAnsi="Times New Roman"/>
          <w:sz w:val="24"/>
          <w:szCs w:val="24"/>
          <w:lang w:val="sk-SK"/>
        </w:rPr>
        <w:t xml:space="preserve"> </w:t>
      </w:r>
      <w:r w:rsidR="00952D3E">
        <w:rPr>
          <w:rFonts w:ascii="Times New Roman" w:hAnsi="Times New Roman"/>
          <w:sz w:val="24"/>
          <w:szCs w:val="24"/>
          <w:lang w:val="sk-SK"/>
        </w:rPr>
        <w:t>o 10</w:t>
      </w:r>
      <w:r w:rsidR="00AA5718">
        <w:rPr>
          <w:rFonts w:ascii="Times New Roman" w:hAnsi="Times New Roman"/>
          <w:sz w:val="24"/>
          <w:szCs w:val="24"/>
          <w:lang w:val="sk-SK"/>
        </w:rPr>
        <w:t> </w:t>
      </w:r>
      <w:r w:rsidR="00952D3E">
        <w:rPr>
          <w:rFonts w:ascii="Times New Roman" w:hAnsi="Times New Roman"/>
          <w:sz w:val="24"/>
          <w:szCs w:val="24"/>
          <w:lang w:val="sk-SK"/>
        </w:rPr>
        <w:t>095</w:t>
      </w:r>
      <w:r w:rsidR="00AA5718">
        <w:rPr>
          <w:rFonts w:ascii="Times New Roman" w:hAnsi="Times New Roman"/>
          <w:sz w:val="24"/>
          <w:szCs w:val="24"/>
          <w:lang w:val="sk-SK"/>
        </w:rPr>
        <w:t xml:space="preserve"> </w:t>
      </w:r>
      <w:r w:rsidR="00952D3E">
        <w:rPr>
          <w:rFonts w:ascii="Times New Roman" w:hAnsi="Times New Roman"/>
          <w:sz w:val="24"/>
          <w:szCs w:val="24"/>
          <w:lang w:val="sk-SK"/>
        </w:rPr>
        <w:t>€. U repky sme zaznamenali neplnenie produkcie oproti plánu o 69 619 €.</w:t>
      </w:r>
      <w:r w:rsidR="00AA5718">
        <w:rPr>
          <w:rFonts w:ascii="Times New Roman" w:hAnsi="Times New Roman"/>
          <w:sz w:val="24"/>
          <w:szCs w:val="24"/>
          <w:lang w:val="sk-SK"/>
        </w:rPr>
        <w:t xml:space="preserve"> </w:t>
      </w:r>
      <w:r w:rsidR="00853541">
        <w:rPr>
          <w:rFonts w:ascii="Times New Roman" w:hAnsi="Times New Roman"/>
          <w:sz w:val="24"/>
          <w:szCs w:val="24"/>
          <w:lang w:val="sk-SK"/>
        </w:rPr>
        <w:t xml:space="preserve">Najmenej sa vydaril mak, kedže vplyvom sucha dobre neschádzal, preto je produkcia nižšia o 13 136 €. Produkciu lucerky sme nesplnili o 7 880 €, ale ďatelinotrávu a TTP sme prekročili o 2 777 €. Úroda raže </w:t>
      </w:r>
      <w:r w:rsidR="0094269C">
        <w:rPr>
          <w:rFonts w:ascii="Times New Roman" w:hAnsi="Times New Roman"/>
          <w:sz w:val="24"/>
          <w:szCs w:val="24"/>
          <w:lang w:val="sk-SK"/>
        </w:rPr>
        <w:t>n</w:t>
      </w:r>
      <w:r w:rsidR="00853541">
        <w:rPr>
          <w:rFonts w:ascii="Times New Roman" w:hAnsi="Times New Roman"/>
          <w:sz w:val="24"/>
          <w:szCs w:val="24"/>
          <w:lang w:val="sk-SK"/>
        </w:rPr>
        <w:t>a senáž bola</w:t>
      </w:r>
      <w:r w:rsidR="0094269C">
        <w:rPr>
          <w:rFonts w:ascii="Times New Roman" w:hAnsi="Times New Roman"/>
          <w:sz w:val="24"/>
          <w:szCs w:val="24"/>
          <w:lang w:val="sk-SK"/>
        </w:rPr>
        <w:t xml:space="preserve"> nad plán o 7 629 €. Problémy sa nám nevyhli pri zakladaní novej úrody cukrovej repy. Nedosiahli sme na plán o 121 831 € z dôvodu zníženia jej výmery. Pretože nám časť výmery vymrzla, museli sme ju presiať. Silná búrka na konci apríla poškodila porasty cukrovej repy do takej miery, že bola zaplavená, následne sa vytvoril prísušok a boli sme nútení cukrovú repu vo výmere 78,94 ha nahradiť inou plodinou – kukuricou. Tešiť nás môže hektárová úroda u cukrovej repy, ktorú sme prekročili o 1,78 t</w:t>
      </w:r>
      <w:r w:rsidR="00E74D19">
        <w:rPr>
          <w:rFonts w:ascii="Times New Roman" w:hAnsi="Times New Roman"/>
          <w:sz w:val="24"/>
          <w:szCs w:val="24"/>
          <w:lang w:val="sk-SK"/>
        </w:rPr>
        <w:t>ony</w:t>
      </w:r>
      <w:r w:rsidR="0094269C">
        <w:rPr>
          <w:rFonts w:ascii="Times New Roman" w:hAnsi="Times New Roman"/>
          <w:sz w:val="24"/>
          <w:szCs w:val="24"/>
          <w:lang w:val="sk-SK"/>
        </w:rPr>
        <w:t xml:space="preserve"> a dosiahnutá cukornatosť 18,31 %.</w:t>
      </w:r>
      <w:r w:rsidR="00B94D0A">
        <w:rPr>
          <w:rFonts w:ascii="Times New Roman" w:hAnsi="Times New Roman"/>
          <w:sz w:val="24"/>
          <w:szCs w:val="24"/>
          <w:lang w:val="sk-SK"/>
        </w:rPr>
        <w:t xml:space="preserve"> </w:t>
      </w:r>
    </w:p>
    <w:p w:rsidR="00CA03F7" w:rsidRPr="004C6F86" w:rsidRDefault="00CA03F7" w:rsidP="00FC1704">
      <w:pPr>
        <w:spacing w:after="0" w:line="360" w:lineRule="auto"/>
        <w:jc w:val="both"/>
        <w:rPr>
          <w:rFonts w:ascii="Times New Roman" w:hAnsi="Times New Roman"/>
          <w:sz w:val="24"/>
          <w:szCs w:val="24"/>
          <w:lang w:val="sk-SK"/>
        </w:rPr>
      </w:pPr>
      <w:r w:rsidRPr="004C6F86">
        <w:rPr>
          <w:rFonts w:ascii="Times New Roman" w:hAnsi="Times New Roman"/>
          <w:sz w:val="24"/>
          <w:szCs w:val="24"/>
          <w:lang w:val="sk-SK"/>
        </w:rPr>
        <w:t xml:space="preserve">        Realizačné ceny produktov rastlinnej výroby ako i tržby celkom sú tiež súčasťou tejto správy, uvedené v bode 1.4.</w:t>
      </w:r>
    </w:p>
    <w:p w:rsidR="00CA03F7" w:rsidRDefault="00CA03F7" w:rsidP="00B35888">
      <w:pPr>
        <w:spacing w:after="0"/>
        <w:jc w:val="both"/>
        <w:rPr>
          <w:rFonts w:ascii="Times New Roman" w:hAnsi="Times New Roman"/>
          <w:sz w:val="24"/>
          <w:szCs w:val="24"/>
          <w:lang w:val="sk-SK"/>
        </w:rPr>
      </w:pPr>
    </w:p>
    <w:p w:rsidR="00FC1704" w:rsidRDefault="00FC1704" w:rsidP="00B35888">
      <w:pPr>
        <w:spacing w:after="0"/>
        <w:jc w:val="both"/>
        <w:rPr>
          <w:rFonts w:ascii="Times New Roman" w:hAnsi="Times New Roman"/>
          <w:b/>
          <w:sz w:val="28"/>
          <w:szCs w:val="28"/>
          <w:u w:val="single"/>
          <w:lang w:val="sk-SK"/>
        </w:rPr>
      </w:pPr>
    </w:p>
    <w:p w:rsidR="0094269C" w:rsidRDefault="0094269C" w:rsidP="00B35888">
      <w:pPr>
        <w:spacing w:after="0"/>
        <w:jc w:val="both"/>
        <w:rPr>
          <w:rFonts w:ascii="Times New Roman" w:hAnsi="Times New Roman"/>
          <w:b/>
          <w:sz w:val="28"/>
          <w:szCs w:val="28"/>
          <w:u w:val="single"/>
          <w:lang w:val="sk-SK"/>
        </w:rPr>
      </w:pPr>
    </w:p>
    <w:p w:rsidR="0094269C" w:rsidRDefault="0094269C" w:rsidP="00B35888">
      <w:pPr>
        <w:spacing w:after="0"/>
        <w:jc w:val="both"/>
        <w:rPr>
          <w:rFonts w:ascii="Times New Roman" w:hAnsi="Times New Roman"/>
          <w:b/>
          <w:sz w:val="28"/>
          <w:szCs w:val="28"/>
          <w:u w:val="single"/>
          <w:lang w:val="sk-SK"/>
        </w:rPr>
      </w:pPr>
    </w:p>
    <w:p w:rsidR="0094269C" w:rsidRDefault="0094269C" w:rsidP="00B35888">
      <w:pPr>
        <w:spacing w:after="0"/>
        <w:jc w:val="both"/>
        <w:rPr>
          <w:rFonts w:ascii="Times New Roman" w:hAnsi="Times New Roman"/>
          <w:b/>
          <w:sz w:val="28"/>
          <w:szCs w:val="28"/>
          <w:u w:val="single"/>
          <w:lang w:val="sk-SK"/>
        </w:rPr>
      </w:pPr>
    </w:p>
    <w:p w:rsidR="0094269C" w:rsidRDefault="0094269C" w:rsidP="00B35888">
      <w:pPr>
        <w:spacing w:after="0"/>
        <w:jc w:val="both"/>
        <w:rPr>
          <w:rFonts w:ascii="Times New Roman" w:hAnsi="Times New Roman"/>
          <w:b/>
          <w:sz w:val="28"/>
          <w:szCs w:val="28"/>
          <w:u w:val="single"/>
          <w:lang w:val="sk-SK"/>
        </w:rPr>
      </w:pPr>
    </w:p>
    <w:p w:rsidR="0094269C" w:rsidRDefault="0094269C" w:rsidP="00B35888">
      <w:pPr>
        <w:spacing w:after="0"/>
        <w:jc w:val="both"/>
        <w:rPr>
          <w:rFonts w:ascii="Times New Roman" w:hAnsi="Times New Roman"/>
          <w:b/>
          <w:sz w:val="28"/>
          <w:szCs w:val="28"/>
          <w:u w:val="single"/>
          <w:lang w:val="sk-SK"/>
        </w:rPr>
      </w:pPr>
    </w:p>
    <w:p w:rsidR="0094269C" w:rsidRDefault="0094269C" w:rsidP="00B35888">
      <w:pPr>
        <w:spacing w:after="0"/>
        <w:jc w:val="both"/>
        <w:rPr>
          <w:rFonts w:ascii="Times New Roman" w:hAnsi="Times New Roman"/>
          <w:b/>
          <w:sz w:val="28"/>
          <w:szCs w:val="28"/>
          <w:u w:val="single"/>
          <w:lang w:val="sk-SK"/>
        </w:rPr>
      </w:pPr>
    </w:p>
    <w:p w:rsidR="0094269C" w:rsidRDefault="0094269C" w:rsidP="00B35888">
      <w:pPr>
        <w:spacing w:after="0"/>
        <w:jc w:val="both"/>
        <w:rPr>
          <w:rFonts w:ascii="Times New Roman" w:hAnsi="Times New Roman"/>
          <w:b/>
          <w:sz w:val="28"/>
          <w:szCs w:val="28"/>
          <w:u w:val="single"/>
          <w:lang w:val="sk-SK"/>
        </w:rPr>
      </w:pPr>
    </w:p>
    <w:p w:rsidR="0094269C" w:rsidRDefault="0094269C" w:rsidP="00B35888">
      <w:pPr>
        <w:spacing w:after="0"/>
        <w:jc w:val="both"/>
        <w:rPr>
          <w:rFonts w:ascii="Times New Roman" w:hAnsi="Times New Roman"/>
          <w:b/>
          <w:sz w:val="28"/>
          <w:szCs w:val="28"/>
          <w:u w:val="single"/>
          <w:lang w:val="sk-SK"/>
        </w:rPr>
      </w:pPr>
    </w:p>
    <w:p w:rsidR="00FC1704" w:rsidRDefault="00FC1704" w:rsidP="00B35888">
      <w:pPr>
        <w:spacing w:after="0"/>
        <w:jc w:val="both"/>
        <w:rPr>
          <w:rFonts w:ascii="Times New Roman" w:hAnsi="Times New Roman"/>
          <w:b/>
          <w:sz w:val="28"/>
          <w:szCs w:val="28"/>
          <w:u w:val="single"/>
          <w:lang w:val="sk-SK"/>
        </w:rPr>
      </w:pPr>
    </w:p>
    <w:p w:rsidR="00CA03F7" w:rsidRDefault="00CA03F7" w:rsidP="00B35888">
      <w:pPr>
        <w:spacing w:after="0"/>
        <w:jc w:val="both"/>
        <w:rPr>
          <w:rFonts w:ascii="Times New Roman" w:hAnsi="Times New Roman"/>
          <w:b/>
          <w:sz w:val="28"/>
          <w:szCs w:val="28"/>
          <w:u w:val="single"/>
          <w:lang w:val="sk-SK"/>
        </w:rPr>
      </w:pPr>
      <w:r w:rsidRPr="00CA03F7">
        <w:rPr>
          <w:rFonts w:ascii="Times New Roman" w:hAnsi="Times New Roman"/>
          <w:b/>
          <w:sz w:val="28"/>
          <w:szCs w:val="28"/>
          <w:u w:val="single"/>
          <w:lang w:val="sk-SK"/>
        </w:rPr>
        <w:lastRenderedPageBreak/>
        <w:t xml:space="preserve">1.2. Výsledky živočíšnej výroby   </w:t>
      </w:r>
    </w:p>
    <w:p w:rsidR="00CA03F7" w:rsidRDefault="00CA03F7" w:rsidP="00B35888">
      <w:pPr>
        <w:spacing w:after="0"/>
        <w:jc w:val="both"/>
        <w:rPr>
          <w:rFonts w:ascii="Times New Roman" w:hAnsi="Times New Roman"/>
          <w:sz w:val="28"/>
          <w:szCs w:val="28"/>
          <w:lang w:val="sk-SK"/>
        </w:rPr>
      </w:pPr>
    </w:p>
    <w:p w:rsidR="00CA03F7" w:rsidRDefault="00AE1459" w:rsidP="00B35888">
      <w:pPr>
        <w:spacing w:after="0"/>
        <w:jc w:val="both"/>
        <w:rPr>
          <w:rFonts w:ascii="Times New Roman" w:hAnsi="Times New Roman"/>
          <w:sz w:val="28"/>
          <w:szCs w:val="28"/>
          <w:lang w:val="sk-SK"/>
        </w:rPr>
      </w:pPr>
      <w:r>
        <w:rPr>
          <w:rFonts w:ascii="Times New Roman" w:hAnsi="Times New Roman"/>
          <w:sz w:val="28"/>
          <w:szCs w:val="28"/>
          <w:lang w:val="sk-SK"/>
        </w:rPr>
        <w:t>Stavy hospodárskych zvierat a ich úžitkovosť</w:t>
      </w:r>
    </w:p>
    <w:tbl>
      <w:tblPr>
        <w:tblW w:w="11541" w:type="dxa"/>
        <w:tblInd w:w="55" w:type="dxa"/>
        <w:tblCellMar>
          <w:left w:w="70" w:type="dxa"/>
          <w:right w:w="70" w:type="dxa"/>
        </w:tblCellMar>
        <w:tblLook w:val="04A0"/>
      </w:tblPr>
      <w:tblGrid>
        <w:gridCol w:w="2453"/>
        <w:gridCol w:w="1410"/>
        <w:gridCol w:w="1424"/>
        <w:gridCol w:w="1568"/>
        <w:gridCol w:w="1852"/>
        <w:gridCol w:w="2834"/>
      </w:tblGrid>
      <w:tr w:rsidR="00AE1459" w:rsidRPr="00AE1459" w:rsidTr="00C11DBF">
        <w:trPr>
          <w:gridAfter w:val="1"/>
          <w:wAfter w:w="2834" w:type="dxa"/>
          <w:trHeight w:val="317"/>
        </w:trPr>
        <w:tc>
          <w:tcPr>
            <w:tcW w:w="2453" w:type="dxa"/>
            <w:vMerge w:val="restart"/>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AE1459" w:rsidRPr="00AE1459" w:rsidRDefault="00AE1459" w:rsidP="00AE1459">
            <w:pPr>
              <w:spacing w:after="0" w:line="240" w:lineRule="auto"/>
              <w:jc w:val="center"/>
              <w:rPr>
                <w:color w:val="000000"/>
                <w:sz w:val="24"/>
                <w:szCs w:val="24"/>
              </w:rPr>
            </w:pPr>
            <w:r w:rsidRPr="00AE1459">
              <w:rPr>
                <w:color w:val="000000"/>
                <w:sz w:val="24"/>
                <w:szCs w:val="24"/>
              </w:rPr>
              <w:t>kategória zvierat</w:t>
            </w:r>
          </w:p>
        </w:tc>
        <w:tc>
          <w:tcPr>
            <w:tcW w:w="2834"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AE1459" w:rsidRPr="00AE1459" w:rsidRDefault="00AE1459" w:rsidP="00E74D19">
            <w:pPr>
              <w:spacing w:after="0" w:line="240" w:lineRule="auto"/>
              <w:jc w:val="center"/>
              <w:rPr>
                <w:color w:val="000000"/>
                <w:sz w:val="24"/>
                <w:szCs w:val="24"/>
              </w:rPr>
            </w:pPr>
            <w:r w:rsidRPr="00AE1459">
              <w:rPr>
                <w:color w:val="000000"/>
                <w:sz w:val="24"/>
                <w:szCs w:val="24"/>
              </w:rPr>
              <w:t>20</w:t>
            </w:r>
            <w:r w:rsidR="00C11DBF">
              <w:rPr>
                <w:color w:val="000000"/>
                <w:sz w:val="24"/>
                <w:szCs w:val="24"/>
              </w:rPr>
              <w:t>2</w:t>
            </w:r>
            <w:r w:rsidR="00E74D19">
              <w:rPr>
                <w:color w:val="000000"/>
                <w:sz w:val="24"/>
                <w:szCs w:val="24"/>
              </w:rPr>
              <w:t>1</w:t>
            </w:r>
          </w:p>
        </w:tc>
        <w:tc>
          <w:tcPr>
            <w:tcW w:w="3420" w:type="dxa"/>
            <w:gridSpan w:val="2"/>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AE1459" w:rsidRPr="00AE1459" w:rsidRDefault="00AE1459" w:rsidP="00E74D19">
            <w:pPr>
              <w:spacing w:after="0" w:line="240" w:lineRule="auto"/>
              <w:jc w:val="center"/>
              <w:rPr>
                <w:color w:val="000000"/>
                <w:sz w:val="24"/>
                <w:szCs w:val="24"/>
              </w:rPr>
            </w:pPr>
            <w:r w:rsidRPr="00AE1459">
              <w:rPr>
                <w:color w:val="000000"/>
                <w:sz w:val="24"/>
                <w:szCs w:val="24"/>
              </w:rPr>
              <w:t>20</w:t>
            </w:r>
            <w:r w:rsidR="00E74D19">
              <w:rPr>
                <w:color w:val="000000"/>
                <w:sz w:val="24"/>
                <w:szCs w:val="24"/>
              </w:rPr>
              <w:t>20</w:t>
            </w:r>
          </w:p>
        </w:tc>
      </w:tr>
      <w:tr w:rsidR="00AE1459" w:rsidRPr="00AE1459" w:rsidTr="00C11DBF">
        <w:trPr>
          <w:gridAfter w:val="1"/>
          <w:wAfter w:w="2834" w:type="dxa"/>
          <w:trHeight w:val="713"/>
        </w:trPr>
        <w:tc>
          <w:tcPr>
            <w:tcW w:w="2453" w:type="dxa"/>
            <w:vMerge/>
            <w:tcBorders>
              <w:top w:val="single" w:sz="8" w:space="0" w:color="auto"/>
              <w:left w:val="single" w:sz="12" w:space="0" w:color="auto"/>
              <w:bottom w:val="single" w:sz="12" w:space="0" w:color="auto"/>
              <w:right w:val="single" w:sz="12" w:space="0" w:color="auto"/>
            </w:tcBorders>
            <w:vAlign w:val="center"/>
            <w:hideMark/>
          </w:tcPr>
          <w:p w:rsidR="00AE1459" w:rsidRPr="00AE1459" w:rsidRDefault="00AE1459" w:rsidP="00AE1459">
            <w:pPr>
              <w:spacing w:after="0" w:line="240" w:lineRule="auto"/>
              <w:rPr>
                <w:color w:val="000000"/>
                <w:sz w:val="24"/>
                <w:szCs w:val="24"/>
              </w:rPr>
            </w:pPr>
          </w:p>
        </w:tc>
        <w:tc>
          <w:tcPr>
            <w:tcW w:w="1410"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AE1459" w:rsidRPr="00AE1459" w:rsidRDefault="00AE1459" w:rsidP="00AE1459">
            <w:pPr>
              <w:spacing w:after="0" w:line="240" w:lineRule="auto"/>
              <w:jc w:val="center"/>
              <w:rPr>
                <w:color w:val="000000"/>
                <w:sz w:val="24"/>
                <w:szCs w:val="24"/>
              </w:rPr>
            </w:pPr>
            <w:r w:rsidRPr="00AE1459">
              <w:rPr>
                <w:color w:val="000000"/>
                <w:sz w:val="24"/>
                <w:szCs w:val="24"/>
              </w:rPr>
              <w:t>priemerné stavy</w:t>
            </w:r>
          </w:p>
        </w:tc>
        <w:tc>
          <w:tcPr>
            <w:tcW w:w="1424"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AE1459" w:rsidRPr="00AE1459" w:rsidRDefault="00AE1459" w:rsidP="00AE1459">
            <w:pPr>
              <w:spacing w:after="0" w:line="240" w:lineRule="auto"/>
              <w:jc w:val="center"/>
              <w:rPr>
                <w:color w:val="000000"/>
                <w:sz w:val="24"/>
                <w:szCs w:val="24"/>
              </w:rPr>
            </w:pPr>
            <w:r w:rsidRPr="00AE1459">
              <w:rPr>
                <w:color w:val="000000"/>
                <w:sz w:val="24"/>
                <w:szCs w:val="24"/>
              </w:rPr>
              <w:t>úžitkovosť ks/deň</w:t>
            </w:r>
          </w:p>
        </w:tc>
        <w:tc>
          <w:tcPr>
            <w:tcW w:w="1568"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AE1459" w:rsidRPr="00AE1459" w:rsidRDefault="00AE1459" w:rsidP="00AE1459">
            <w:pPr>
              <w:spacing w:after="0" w:line="240" w:lineRule="auto"/>
              <w:jc w:val="center"/>
              <w:rPr>
                <w:color w:val="000000"/>
                <w:sz w:val="24"/>
                <w:szCs w:val="24"/>
              </w:rPr>
            </w:pPr>
            <w:r w:rsidRPr="00AE1459">
              <w:rPr>
                <w:color w:val="000000"/>
                <w:sz w:val="24"/>
                <w:szCs w:val="24"/>
              </w:rPr>
              <w:t>priemerné stavy</w:t>
            </w:r>
          </w:p>
        </w:tc>
        <w:tc>
          <w:tcPr>
            <w:tcW w:w="1852" w:type="dxa"/>
            <w:tcBorders>
              <w:top w:val="single" w:sz="12" w:space="0" w:color="auto"/>
              <w:left w:val="single" w:sz="12" w:space="0" w:color="auto"/>
              <w:bottom w:val="single" w:sz="12" w:space="0" w:color="auto"/>
              <w:right w:val="single" w:sz="12" w:space="0" w:color="auto"/>
            </w:tcBorders>
            <w:shd w:val="clear" w:color="auto" w:fill="auto"/>
            <w:vAlign w:val="center"/>
            <w:hideMark/>
          </w:tcPr>
          <w:p w:rsidR="00AE1459" w:rsidRPr="00AE1459" w:rsidRDefault="00AE1459" w:rsidP="00AE1459">
            <w:pPr>
              <w:spacing w:after="0" w:line="240" w:lineRule="auto"/>
              <w:jc w:val="center"/>
              <w:rPr>
                <w:color w:val="000000"/>
                <w:sz w:val="24"/>
                <w:szCs w:val="24"/>
              </w:rPr>
            </w:pPr>
            <w:r w:rsidRPr="00AE1459">
              <w:rPr>
                <w:color w:val="000000"/>
                <w:sz w:val="24"/>
                <w:szCs w:val="24"/>
              </w:rPr>
              <w:t>úžitkovosť ks/deň</w:t>
            </w:r>
          </w:p>
        </w:tc>
      </w:tr>
      <w:tr w:rsidR="00C11DBF" w:rsidRPr="00AE1459" w:rsidTr="00C11DBF">
        <w:trPr>
          <w:gridAfter w:val="1"/>
          <w:wAfter w:w="2834" w:type="dxa"/>
          <w:trHeight w:val="380"/>
        </w:trPr>
        <w:tc>
          <w:tcPr>
            <w:tcW w:w="2453"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dojnice</w:t>
            </w:r>
          </w:p>
        </w:tc>
        <w:tc>
          <w:tcPr>
            <w:tcW w:w="1410"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C11DBF" w:rsidRPr="00AE1459" w:rsidRDefault="00160603" w:rsidP="00E74D19">
            <w:pPr>
              <w:spacing w:after="0" w:line="240" w:lineRule="auto"/>
              <w:jc w:val="center"/>
              <w:rPr>
                <w:color w:val="000000"/>
                <w:sz w:val="24"/>
                <w:szCs w:val="24"/>
              </w:rPr>
            </w:pPr>
            <w:r>
              <w:rPr>
                <w:color w:val="000000"/>
                <w:sz w:val="24"/>
                <w:szCs w:val="24"/>
              </w:rPr>
              <w:t>80</w:t>
            </w:r>
            <w:r w:rsidR="00E74D19">
              <w:rPr>
                <w:color w:val="000000"/>
                <w:sz w:val="24"/>
                <w:szCs w:val="24"/>
              </w:rPr>
              <w:t>5</w:t>
            </w:r>
          </w:p>
        </w:tc>
        <w:tc>
          <w:tcPr>
            <w:tcW w:w="1424" w:type="dxa"/>
            <w:tcBorders>
              <w:top w:val="single" w:sz="12" w:space="0" w:color="auto"/>
              <w:left w:val="nil"/>
              <w:bottom w:val="single" w:sz="4" w:space="0" w:color="auto"/>
              <w:right w:val="single" w:sz="12" w:space="0" w:color="auto"/>
            </w:tcBorders>
            <w:shd w:val="clear" w:color="auto" w:fill="auto"/>
            <w:noWrap/>
            <w:vAlign w:val="bottom"/>
            <w:hideMark/>
          </w:tcPr>
          <w:p w:rsidR="00C11DBF" w:rsidRPr="00AE1459" w:rsidRDefault="00160603" w:rsidP="00E74D19">
            <w:pPr>
              <w:spacing w:after="0" w:line="240" w:lineRule="auto"/>
              <w:jc w:val="center"/>
              <w:rPr>
                <w:color w:val="000000"/>
                <w:sz w:val="24"/>
                <w:szCs w:val="24"/>
              </w:rPr>
            </w:pPr>
            <w:r>
              <w:rPr>
                <w:color w:val="000000"/>
                <w:sz w:val="24"/>
                <w:szCs w:val="24"/>
              </w:rPr>
              <w:t>25,</w:t>
            </w:r>
            <w:r w:rsidR="00E74D19">
              <w:rPr>
                <w:color w:val="000000"/>
                <w:sz w:val="24"/>
                <w:szCs w:val="24"/>
              </w:rPr>
              <w:t>20</w:t>
            </w:r>
          </w:p>
        </w:tc>
        <w:tc>
          <w:tcPr>
            <w:tcW w:w="1568" w:type="dxa"/>
            <w:tcBorders>
              <w:top w:val="single" w:sz="12" w:space="0" w:color="auto"/>
              <w:left w:val="single" w:sz="12" w:space="0" w:color="auto"/>
              <w:bottom w:val="single" w:sz="4" w:space="0" w:color="auto"/>
              <w:right w:val="single" w:sz="4" w:space="0" w:color="auto"/>
            </w:tcBorders>
            <w:shd w:val="clear" w:color="auto" w:fill="auto"/>
            <w:noWrap/>
            <w:vAlign w:val="bottom"/>
            <w:hideMark/>
          </w:tcPr>
          <w:p w:rsidR="00C11DBF" w:rsidRPr="00AE1459" w:rsidRDefault="00E74D19" w:rsidP="00C11DBF">
            <w:pPr>
              <w:spacing w:after="0" w:line="240" w:lineRule="auto"/>
              <w:jc w:val="center"/>
              <w:rPr>
                <w:color w:val="000000"/>
                <w:sz w:val="24"/>
                <w:szCs w:val="24"/>
              </w:rPr>
            </w:pPr>
            <w:r>
              <w:rPr>
                <w:color w:val="000000"/>
                <w:sz w:val="24"/>
                <w:szCs w:val="24"/>
              </w:rPr>
              <w:t>806</w:t>
            </w:r>
          </w:p>
        </w:tc>
        <w:tc>
          <w:tcPr>
            <w:tcW w:w="1852" w:type="dxa"/>
            <w:tcBorders>
              <w:top w:val="single" w:sz="12" w:space="0" w:color="auto"/>
              <w:left w:val="nil"/>
              <w:bottom w:val="single" w:sz="4" w:space="0" w:color="auto"/>
              <w:right w:val="single" w:sz="12"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2</w:t>
            </w:r>
            <w:r w:rsidR="00E74D19">
              <w:rPr>
                <w:color w:val="000000"/>
                <w:sz w:val="24"/>
                <w:szCs w:val="24"/>
              </w:rPr>
              <w:t>5</w:t>
            </w:r>
            <w:r>
              <w:rPr>
                <w:color w:val="000000"/>
                <w:sz w:val="24"/>
                <w:szCs w:val="24"/>
              </w:rPr>
              <w:t>,</w:t>
            </w:r>
            <w:r w:rsidR="00E74D19">
              <w:rPr>
                <w:color w:val="000000"/>
                <w:sz w:val="24"/>
                <w:szCs w:val="24"/>
              </w:rPr>
              <w:t>3</w:t>
            </w:r>
            <w:r>
              <w:rPr>
                <w:color w:val="000000"/>
                <w:sz w:val="24"/>
                <w:szCs w:val="24"/>
              </w:rPr>
              <w:t>6</w:t>
            </w:r>
          </w:p>
        </w:tc>
      </w:tr>
      <w:tr w:rsidR="00C11DBF" w:rsidRPr="00AE1459" w:rsidTr="00C11DBF">
        <w:trPr>
          <w:trHeight w:val="649"/>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C11DBF" w:rsidRPr="00AE1459" w:rsidRDefault="00C11DBF" w:rsidP="00C10E60">
            <w:pPr>
              <w:spacing w:after="0" w:line="240" w:lineRule="auto"/>
              <w:rPr>
                <w:color w:val="000000"/>
                <w:sz w:val="24"/>
                <w:szCs w:val="24"/>
              </w:rPr>
            </w:pPr>
            <w:r w:rsidRPr="00AE1459">
              <w:rPr>
                <w:color w:val="000000"/>
                <w:sz w:val="24"/>
                <w:szCs w:val="24"/>
              </w:rPr>
              <w:t>užitk. ks /rok/litre</w:t>
            </w:r>
          </w:p>
        </w:tc>
        <w:tc>
          <w:tcPr>
            <w:tcW w:w="2834" w:type="dxa"/>
            <w:gridSpan w:val="2"/>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C11DBF" w:rsidRPr="00AE1459" w:rsidRDefault="00E74D19" w:rsidP="00AE1459">
            <w:pPr>
              <w:spacing w:after="0" w:line="240" w:lineRule="auto"/>
              <w:jc w:val="center"/>
              <w:rPr>
                <w:color w:val="000000"/>
                <w:sz w:val="24"/>
                <w:szCs w:val="24"/>
              </w:rPr>
            </w:pPr>
            <w:r>
              <w:rPr>
                <w:color w:val="000000"/>
                <w:sz w:val="24"/>
                <w:szCs w:val="24"/>
              </w:rPr>
              <w:t>9200</w:t>
            </w:r>
          </w:p>
        </w:tc>
        <w:tc>
          <w:tcPr>
            <w:tcW w:w="3420" w:type="dxa"/>
            <w:gridSpan w:val="2"/>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C11DBF" w:rsidRPr="00AE1459" w:rsidRDefault="00E74D19" w:rsidP="00AE1459">
            <w:pPr>
              <w:spacing w:after="0" w:line="240" w:lineRule="auto"/>
              <w:jc w:val="center"/>
              <w:rPr>
                <w:color w:val="000000"/>
                <w:sz w:val="24"/>
                <w:szCs w:val="24"/>
              </w:rPr>
            </w:pPr>
            <w:r>
              <w:rPr>
                <w:color w:val="000000"/>
                <w:sz w:val="24"/>
                <w:szCs w:val="24"/>
              </w:rPr>
              <w:t>9283</w:t>
            </w:r>
          </w:p>
        </w:tc>
        <w:tc>
          <w:tcPr>
            <w:tcW w:w="2834" w:type="dxa"/>
            <w:vAlign w:val="center"/>
          </w:tcPr>
          <w:p w:rsidR="00C11DBF" w:rsidRPr="00AE1459" w:rsidRDefault="00C11DBF" w:rsidP="00C11DBF">
            <w:pPr>
              <w:spacing w:after="0" w:line="240" w:lineRule="auto"/>
              <w:jc w:val="center"/>
              <w:rPr>
                <w:color w:val="000000"/>
                <w:sz w:val="24"/>
                <w:szCs w:val="24"/>
              </w:rPr>
            </w:pPr>
          </w:p>
        </w:tc>
      </w:tr>
      <w:tr w:rsidR="00C11DBF" w:rsidRPr="00AE1459" w:rsidTr="00C11DBF">
        <w:trPr>
          <w:trHeight w:val="380"/>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odchov teliat na 100 kráv</w:t>
            </w:r>
          </w:p>
        </w:tc>
        <w:tc>
          <w:tcPr>
            <w:tcW w:w="2834" w:type="dxa"/>
            <w:gridSpan w:val="2"/>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C11DBF" w:rsidRPr="00AE1459" w:rsidRDefault="00E74D19" w:rsidP="00AE1459">
            <w:pPr>
              <w:spacing w:after="0" w:line="240" w:lineRule="auto"/>
              <w:jc w:val="center"/>
              <w:rPr>
                <w:color w:val="000000"/>
                <w:sz w:val="24"/>
                <w:szCs w:val="24"/>
              </w:rPr>
            </w:pPr>
            <w:r>
              <w:rPr>
                <w:color w:val="000000"/>
                <w:sz w:val="24"/>
                <w:szCs w:val="24"/>
              </w:rPr>
              <w:t>110,32</w:t>
            </w:r>
          </w:p>
        </w:tc>
        <w:tc>
          <w:tcPr>
            <w:tcW w:w="3420" w:type="dxa"/>
            <w:gridSpan w:val="2"/>
            <w:tcBorders>
              <w:top w:val="single" w:sz="4" w:space="0" w:color="auto"/>
              <w:left w:val="single" w:sz="12" w:space="0" w:color="auto"/>
              <w:bottom w:val="single" w:sz="4" w:space="0" w:color="auto"/>
              <w:right w:val="single" w:sz="12" w:space="0" w:color="auto"/>
            </w:tcBorders>
            <w:shd w:val="clear" w:color="auto" w:fill="auto"/>
            <w:noWrap/>
            <w:vAlign w:val="center"/>
            <w:hideMark/>
          </w:tcPr>
          <w:p w:rsidR="00C11DBF" w:rsidRPr="00AE1459" w:rsidRDefault="00E74D19" w:rsidP="00AE1459">
            <w:pPr>
              <w:spacing w:after="0" w:line="240" w:lineRule="auto"/>
              <w:jc w:val="center"/>
              <w:rPr>
                <w:color w:val="000000"/>
                <w:sz w:val="24"/>
                <w:szCs w:val="24"/>
              </w:rPr>
            </w:pPr>
            <w:r>
              <w:rPr>
                <w:color w:val="000000"/>
                <w:sz w:val="24"/>
                <w:szCs w:val="24"/>
              </w:rPr>
              <w:t>101,90</w:t>
            </w:r>
          </w:p>
        </w:tc>
        <w:tc>
          <w:tcPr>
            <w:tcW w:w="2834" w:type="dxa"/>
            <w:vAlign w:val="center"/>
          </w:tcPr>
          <w:p w:rsidR="00C11DBF" w:rsidRPr="00AE1459" w:rsidRDefault="00C11DBF" w:rsidP="00C11DBF">
            <w:pPr>
              <w:spacing w:after="0" w:line="240" w:lineRule="auto"/>
              <w:jc w:val="center"/>
              <w:rPr>
                <w:color w:val="000000"/>
                <w:sz w:val="24"/>
                <w:szCs w:val="24"/>
              </w:rPr>
            </w:pPr>
          </w:p>
        </w:tc>
      </w:tr>
      <w:tr w:rsidR="00C11DBF" w:rsidRPr="00AE1459" w:rsidTr="00C11DBF">
        <w:trPr>
          <w:gridAfter w:val="1"/>
          <w:wAfter w:w="2834" w:type="dxa"/>
          <w:trHeight w:val="380"/>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p>
        </w:tc>
        <w:tc>
          <w:tcPr>
            <w:tcW w:w="1410" w:type="dxa"/>
            <w:tcBorders>
              <w:top w:val="nil"/>
              <w:left w:val="single" w:sz="12" w:space="0" w:color="auto"/>
              <w:bottom w:val="single" w:sz="4" w:space="0" w:color="auto"/>
              <w:right w:val="single" w:sz="4" w:space="0" w:color="auto"/>
            </w:tcBorders>
            <w:shd w:val="clear" w:color="auto" w:fill="auto"/>
            <w:noWrap/>
            <w:vAlign w:val="bottom"/>
            <w:hideMark/>
          </w:tcPr>
          <w:p w:rsidR="00C11DBF" w:rsidRDefault="00C11DBF" w:rsidP="00AE1459">
            <w:pPr>
              <w:spacing w:after="0" w:line="240" w:lineRule="auto"/>
              <w:jc w:val="center"/>
              <w:rPr>
                <w:color w:val="000000"/>
                <w:sz w:val="24"/>
                <w:szCs w:val="24"/>
              </w:rPr>
            </w:pPr>
            <w:r>
              <w:rPr>
                <w:color w:val="000000"/>
                <w:sz w:val="24"/>
                <w:szCs w:val="24"/>
              </w:rPr>
              <w:t>priemerné stavy</w:t>
            </w:r>
          </w:p>
        </w:tc>
        <w:tc>
          <w:tcPr>
            <w:tcW w:w="1424" w:type="dxa"/>
            <w:tcBorders>
              <w:top w:val="nil"/>
              <w:left w:val="nil"/>
              <w:bottom w:val="single" w:sz="4" w:space="0" w:color="auto"/>
              <w:right w:val="single" w:sz="12" w:space="0" w:color="auto"/>
            </w:tcBorders>
            <w:shd w:val="clear" w:color="auto" w:fill="auto"/>
            <w:noWrap/>
            <w:vAlign w:val="bottom"/>
            <w:hideMark/>
          </w:tcPr>
          <w:p w:rsidR="00C11DBF" w:rsidRDefault="00C11DBF" w:rsidP="002A1137">
            <w:pPr>
              <w:spacing w:after="0" w:line="240" w:lineRule="auto"/>
              <w:jc w:val="center"/>
              <w:rPr>
                <w:color w:val="000000"/>
                <w:sz w:val="24"/>
                <w:szCs w:val="24"/>
              </w:rPr>
            </w:pPr>
            <w:r>
              <w:rPr>
                <w:color w:val="000000"/>
                <w:sz w:val="24"/>
                <w:szCs w:val="24"/>
              </w:rPr>
              <w:t>denný váh.prírastok</w:t>
            </w:r>
          </w:p>
        </w:tc>
        <w:tc>
          <w:tcPr>
            <w:tcW w:w="1568" w:type="dxa"/>
            <w:tcBorders>
              <w:top w:val="nil"/>
              <w:left w:val="single" w:sz="12" w:space="0" w:color="auto"/>
              <w:bottom w:val="single" w:sz="4" w:space="0" w:color="auto"/>
              <w:right w:val="single" w:sz="4" w:space="0" w:color="auto"/>
            </w:tcBorders>
            <w:shd w:val="clear" w:color="auto" w:fill="auto"/>
            <w:noWrap/>
            <w:vAlign w:val="bottom"/>
            <w:hideMark/>
          </w:tcPr>
          <w:p w:rsidR="00C11DBF" w:rsidRDefault="00C11DBF" w:rsidP="00C11DBF">
            <w:pPr>
              <w:spacing w:after="0" w:line="240" w:lineRule="auto"/>
              <w:jc w:val="center"/>
              <w:rPr>
                <w:color w:val="000000"/>
                <w:sz w:val="24"/>
                <w:szCs w:val="24"/>
              </w:rPr>
            </w:pPr>
            <w:r>
              <w:rPr>
                <w:color w:val="000000"/>
                <w:sz w:val="24"/>
                <w:szCs w:val="24"/>
              </w:rPr>
              <w:t>priemerné stavy</w:t>
            </w:r>
          </w:p>
        </w:tc>
        <w:tc>
          <w:tcPr>
            <w:tcW w:w="1852" w:type="dxa"/>
            <w:tcBorders>
              <w:top w:val="nil"/>
              <w:left w:val="nil"/>
              <w:bottom w:val="single" w:sz="4" w:space="0" w:color="auto"/>
              <w:right w:val="single" w:sz="12" w:space="0" w:color="auto"/>
            </w:tcBorders>
            <w:shd w:val="clear" w:color="auto" w:fill="auto"/>
            <w:noWrap/>
            <w:vAlign w:val="bottom"/>
            <w:hideMark/>
          </w:tcPr>
          <w:p w:rsidR="00C11DBF" w:rsidRDefault="00C11DBF" w:rsidP="00C11DBF">
            <w:pPr>
              <w:spacing w:after="0" w:line="240" w:lineRule="auto"/>
              <w:jc w:val="center"/>
              <w:rPr>
                <w:color w:val="000000"/>
                <w:sz w:val="24"/>
                <w:szCs w:val="24"/>
              </w:rPr>
            </w:pPr>
            <w:r>
              <w:rPr>
                <w:color w:val="000000"/>
                <w:sz w:val="24"/>
                <w:szCs w:val="24"/>
              </w:rPr>
              <w:t>denný váh.prírastok</w:t>
            </w:r>
          </w:p>
        </w:tc>
      </w:tr>
      <w:tr w:rsidR="00C11DBF" w:rsidRPr="00AE1459" w:rsidTr="00C11DBF">
        <w:trPr>
          <w:gridAfter w:val="1"/>
          <w:wAfter w:w="2834" w:type="dxa"/>
          <w:trHeight w:val="380"/>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teľatá do 3. mesiacov</w:t>
            </w:r>
          </w:p>
        </w:tc>
        <w:tc>
          <w:tcPr>
            <w:tcW w:w="1410"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1</w:t>
            </w:r>
            <w:r w:rsidR="00FB135C">
              <w:rPr>
                <w:color w:val="000000"/>
                <w:sz w:val="24"/>
                <w:szCs w:val="24"/>
              </w:rPr>
              <w:t>77</w:t>
            </w:r>
          </w:p>
        </w:tc>
        <w:tc>
          <w:tcPr>
            <w:tcW w:w="1424"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0,8</w:t>
            </w:r>
            <w:r w:rsidR="00FB135C">
              <w:rPr>
                <w:color w:val="000000"/>
                <w:sz w:val="24"/>
                <w:szCs w:val="24"/>
              </w:rPr>
              <w:t>5</w:t>
            </w:r>
          </w:p>
        </w:tc>
        <w:tc>
          <w:tcPr>
            <w:tcW w:w="1568"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E74D19" w:rsidP="00C11DBF">
            <w:pPr>
              <w:spacing w:after="0" w:line="240" w:lineRule="auto"/>
              <w:jc w:val="center"/>
              <w:rPr>
                <w:color w:val="000000"/>
                <w:sz w:val="24"/>
                <w:szCs w:val="24"/>
              </w:rPr>
            </w:pPr>
            <w:r>
              <w:rPr>
                <w:color w:val="000000"/>
                <w:sz w:val="24"/>
                <w:szCs w:val="24"/>
              </w:rPr>
              <w:t>168</w:t>
            </w:r>
          </w:p>
        </w:tc>
        <w:tc>
          <w:tcPr>
            <w:tcW w:w="1852"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0,8</w:t>
            </w:r>
            <w:r w:rsidR="00E74D19">
              <w:rPr>
                <w:color w:val="000000"/>
                <w:sz w:val="24"/>
                <w:szCs w:val="24"/>
              </w:rPr>
              <w:t>3</w:t>
            </w:r>
          </w:p>
        </w:tc>
      </w:tr>
      <w:tr w:rsidR="00C11DBF" w:rsidRPr="00AE1459" w:rsidTr="00C11DBF">
        <w:trPr>
          <w:gridAfter w:val="1"/>
          <w:wAfter w:w="2834" w:type="dxa"/>
          <w:trHeight w:val="380"/>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teľatá 3-6 mesiacov</w:t>
            </w:r>
          </w:p>
        </w:tc>
        <w:tc>
          <w:tcPr>
            <w:tcW w:w="1410"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1</w:t>
            </w:r>
            <w:r w:rsidR="00FB135C">
              <w:rPr>
                <w:color w:val="000000"/>
                <w:sz w:val="24"/>
                <w:szCs w:val="24"/>
              </w:rPr>
              <w:t>45</w:t>
            </w:r>
          </w:p>
        </w:tc>
        <w:tc>
          <w:tcPr>
            <w:tcW w:w="1424"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0,</w:t>
            </w:r>
            <w:r w:rsidR="00FB135C">
              <w:rPr>
                <w:color w:val="000000"/>
                <w:sz w:val="24"/>
                <w:szCs w:val="24"/>
              </w:rPr>
              <w:t>86</w:t>
            </w:r>
          </w:p>
        </w:tc>
        <w:tc>
          <w:tcPr>
            <w:tcW w:w="1568"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16</w:t>
            </w:r>
            <w:r w:rsidR="00E74D19">
              <w:rPr>
                <w:color w:val="000000"/>
                <w:sz w:val="24"/>
                <w:szCs w:val="24"/>
              </w:rPr>
              <w:t>4</w:t>
            </w:r>
          </w:p>
        </w:tc>
        <w:tc>
          <w:tcPr>
            <w:tcW w:w="1852"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0,</w:t>
            </w:r>
            <w:r w:rsidR="00E74D19">
              <w:rPr>
                <w:color w:val="000000"/>
                <w:sz w:val="24"/>
                <w:szCs w:val="24"/>
              </w:rPr>
              <w:t>90</w:t>
            </w:r>
          </w:p>
        </w:tc>
      </w:tr>
      <w:tr w:rsidR="00C11DBF" w:rsidRPr="00AE1459" w:rsidTr="00C11DBF">
        <w:trPr>
          <w:gridAfter w:val="1"/>
          <w:wAfter w:w="2834" w:type="dxa"/>
          <w:trHeight w:val="380"/>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mladý HD</w:t>
            </w:r>
          </w:p>
        </w:tc>
        <w:tc>
          <w:tcPr>
            <w:tcW w:w="1410"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FB135C" w:rsidP="00AE1459">
            <w:pPr>
              <w:spacing w:after="0" w:line="240" w:lineRule="auto"/>
              <w:jc w:val="center"/>
              <w:rPr>
                <w:color w:val="000000"/>
                <w:sz w:val="24"/>
                <w:szCs w:val="24"/>
              </w:rPr>
            </w:pPr>
            <w:r>
              <w:rPr>
                <w:color w:val="000000"/>
                <w:sz w:val="24"/>
                <w:szCs w:val="24"/>
              </w:rPr>
              <w:t>415</w:t>
            </w:r>
          </w:p>
        </w:tc>
        <w:tc>
          <w:tcPr>
            <w:tcW w:w="1424"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806F59">
            <w:pPr>
              <w:spacing w:after="0" w:line="240" w:lineRule="auto"/>
              <w:jc w:val="center"/>
              <w:rPr>
                <w:color w:val="000000"/>
                <w:sz w:val="24"/>
                <w:szCs w:val="24"/>
              </w:rPr>
            </w:pPr>
            <w:r>
              <w:rPr>
                <w:color w:val="000000"/>
                <w:sz w:val="24"/>
                <w:szCs w:val="24"/>
              </w:rPr>
              <w:t>0,83</w:t>
            </w:r>
          </w:p>
        </w:tc>
        <w:tc>
          <w:tcPr>
            <w:tcW w:w="1568"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3</w:t>
            </w:r>
            <w:r w:rsidR="00E74D19">
              <w:rPr>
                <w:color w:val="000000"/>
                <w:sz w:val="24"/>
                <w:szCs w:val="24"/>
              </w:rPr>
              <w:t>80</w:t>
            </w:r>
          </w:p>
        </w:tc>
        <w:tc>
          <w:tcPr>
            <w:tcW w:w="1852"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0,8</w:t>
            </w:r>
            <w:r w:rsidR="00E74D19">
              <w:rPr>
                <w:color w:val="000000"/>
                <w:sz w:val="24"/>
                <w:szCs w:val="24"/>
              </w:rPr>
              <w:t>3</w:t>
            </w:r>
          </w:p>
        </w:tc>
      </w:tr>
      <w:tr w:rsidR="00C11DBF" w:rsidRPr="00AE1459" w:rsidTr="00C11DBF">
        <w:trPr>
          <w:gridAfter w:val="1"/>
          <w:wAfter w:w="2834" w:type="dxa"/>
          <w:trHeight w:val="380"/>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výkrm HD</w:t>
            </w:r>
          </w:p>
        </w:tc>
        <w:tc>
          <w:tcPr>
            <w:tcW w:w="1410"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1</w:t>
            </w:r>
            <w:r w:rsidR="00FB135C">
              <w:rPr>
                <w:color w:val="000000"/>
                <w:sz w:val="24"/>
                <w:szCs w:val="24"/>
              </w:rPr>
              <w:t>21</w:t>
            </w:r>
          </w:p>
        </w:tc>
        <w:tc>
          <w:tcPr>
            <w:tcW w:w="1424"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1,1</w:t>
            </w:r>
            <w:r w:rsidR="00FB135C">
              <w:rPr>
                <w:color w:val="000000"/>
                <w:sz w:val="24"/>
                <w:szCs w:val="24"/>
              </w:rPr>
              <w:t>5</w:t>
            </w:r>
          </w:p>
        </w:tc>
        <w:tc>
          <w:tcPr>
            <w:tcW w:w="1568"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1</w:t>
            </w:r>
            <w:r w:rsidR="00E74D19">
              <w:rPr>
                <w:color w:val="000000"/>
                <w:sz w:val="24"/>
                <w:szCs w:val="24"/>
              </w:rPr>
              <w:t>86</w:t>
            </w:r>
          </w:p>
        </w:tc>
        <w:tc>
          <w:tcPr>
            <w:tcW w:w="1852"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1,1</w:t>
            </w:r>
            <w:r w:rsidR="00E74D19">
              <w:rPr>
                <w:color w:val="000000"/>
                <w:sz w:val="24"/>
                <w:szCs w:val="24"/>
              </w:rPr>
              <w:t>3</w:t>
            </w:r>
          </w:p>
        </w:tc>
      </w:tr>
      <w:tr w:rsidR="00C11DBF" w:rsidRPr="00AE1459" w:rsidTr="00C11DBF">
        <w:trPr>
          <w:gridAfter w:val="1"/>
          <w:wAfter w:w="2834" w:type="dxa"/>
          <w:trHeight w:val="380"/>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ciciaky</w:t>
            </w:r>
          </w:p>
        </w:tc>
        <w:tc>
          <w:tcPr>
            <w:tcW w:w="1410"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FB135C" w:rsidP="00AE1459">
            <w:pPr>
              <w:spacing w:after="0" w:line="240" w:lineRule="auto"/>
              <w:jc w:val="center"/>
              <w:rPr>
                <w:color w:val="000000"/>
                <w:sz w:val="24"/>
                <w:szCs w:val="24"/>
              </w:rPr>
            </w:pPr>
            <w:r>
              <w:rPr>
                <w:color w:val="000000"/>
                <w:sz w:val="24"/>
                <w:szCs w:val="24"/>
              </w:rPr>
              <w:t>460</w:t>
            </w:r>
          </w:p>
        </w:tc>
        <w:tc>
          <w:tcPr>
            <w:tcW w:w="1424"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jc w:val="center"/>
              <w:rPr>
                <w:color w:val="000000"/>
                <w:sz w:val="24"/>
                <w:szCs w:val="24"/>
              </w:rPr>
            </w:pPr>
            <w:r>
              <w:rPr>
                <w:color w:val="000000"/>
                <w:sz w:val="24"/>
                <w:szCs w:val="24"/>
              </w:rPr>
              <w:t>0,22</w:t>
            </w:r>
          </w:p>
        </w:tc>
        <w:tc>
          <w:tcPr>
            <w:tcW w:w="1568"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3</w:t>
            </w:r>
            <w:r w:rsidR="00E74D19">
              <w:rPr>
                <w:color w:val="000000"/>
                <w:sz w:val="24"/>
                <w:szCs w:val="24"/>
              </w:rPr>
              <w:t>64</w:t>
            </w:r>
          </w:p>
        </w:tc>
        <w:tc>
          <w:tcPr>
            <w:tcW w:w="1852"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E74D19">
            <w:pPr>
              <w:spacing w:after="0" w:line="240" w:lineRule="auto"/>
              <w:jc w:val="center"/>
              <w:rPr>
                <w:color w:val="000000"/>
                <w:sz w:val="24"/>
                <w:szCs w:val="24"/>
              </w:rPr>
            </w:pPr>
            <w:r>
              <w:rPr>
                <w:color w:val="000000"/>
                <w:sz w:val="24"/>
                <w:szCs w:val="24"/>
              </w:rPr>
              <w:t>0,2</w:t>
            </w:r>
            <w:r w:rsidR="00E74D19">
              <w:rPr>
                <w:color w:val="000000"/>
                <w:sz w:val="24"/>
                <w:szCs w:val="24"/>
              </w:rPr>
              <w:t>2</w:t>
            </w:r>
          </w:p>
        </w:tc>
      </w:tr>
      <w:tr w:rsidR="00C11DBF" w:rsidRPr="00AE1459" w:rsidTr="00C11DBF">
        <w:trPr>
          <w:gridAfter w:val="1"/>
          <w:wAfter w:w="2834" w:type="dxa"/>
          <w:trHeight w:val="380"/>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predvýkrm</w:t>
            </w:r>
          </w:p>
        </w:tc>
        <w:tc>
          <w:tcPr>
            <w:tcW w:w="1410"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2</w:t>
            </w:r>
            <w:r w:rsidR="00FB135C">
              <w:rPr>
                <w:color w:val="000000"/>
                <w:sz w:val="24"/>
                <w:szCs w:val="24"/>
              </w:rPr>
              <w:t>62</w:t>
            </w:r>
          </w:p>
        </w:tc>
        <w:tc>
          <w:tcPr>
            <w:tcW w:w="1424"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0,6</w:t>
            </w:r>
            <w:r w:rsidR="00FB135C">
              <w:rPr>
                <w:color w:val="000000"/>
                <w:sz w:val="24"/>
                <w:szCs w:val="24"/>
              </w:rPr>
              <w:t>4</w:t>
            </w:r>
          </w:p>
        </w:tc>
        <w:tc>
          <w:tcPr>
            <w:tcW w:w="1568"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2</w:t>
            </w:r>
            <w:r w:rsidR="00FB135C">
              <w:rPr>
                <w:color w:val="000000"/>
                <w:sz w:val="24"/>
                <w:szCs w:val="24"/>
              </w:rPr>
              <w:t>14</w:t>
            </w:r>
          </w:p>
        </w:tc>
        <w:tc>
          <w:tcPr>
            <w:tcW w:w="1852"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0,6</w:t>
            </w:r>
            <w:r w:rsidR="00FB135C">
              <w:rPr>
                <w:color w:val="000000"/>
                <w:sz w:val="24"/>
                <w:szCs w:val="24"/>
              </w:rPr>
              <w:t>0</w:t>
            </w:r>
          </w:p>
        </w:tc>
      </w:tr>
      <w:tr w:rsidR="00C11DBF" w:rsidRPr="00AE1459" w:rsidTr="00C11DBF">
        <w:trPr>
          <w:gridAfter w:val="1"/>
          <w:wAfter w:w="2834" w:type="dxa"/>
          <w:trHeight w:val="380"/>
        </w:trPr>
        <w:tc>
          <w:tcPr>
            <w:tcW w:w="2453" w:type="dxa"/>
            <w:tcBorders>
              <w:top w:val="single" w:sz="4" w:space="0" w:color="auto"/>
              <w:left w:val="single" w:sz="12" w:space="0" w:color="auto"/>
              <w:bottom w:val="single" w:sz="4"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výkrm ošípaných</w:t>
            </w:r>
          </w:p>
        </w:tc>
        <w:tc>
          <w:tcPr>
            <w:tcW w:w="1410"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FB135C" w:rsidP="00AE1459">
            <w:pPr>
              <w:spacing w:after="0" w:line="240" w:lineRule="auto"/>
              <w:jc w:val="center"/>
              <w:rPr>
                <w:color w:val="000000"/>
                <w:sz w:val="24"/>
                <w:szCs w:val="24"/>
              </w:rPr>
            </w:pPr>
            <w:r>
              <w:rPr>
                <w:color w:val="000000"/>
                <w:sz w:val="24"/>
                <w:szCs w:val="24"/>
              </w:rPr>
              <w:t>551</w:t>
            </w:r>
          </w:p>
        </w:tc>
        <w:tc>
          <w:tcPr>
            <w:tcW w:w="1424"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0,8</w:t>
            </w:r>
            <w:r w:rsidR="00FB135C">
              <w:rPr>
                <w:color w:val="000000"/>
                <w:sz w:val="24"/>
                <w:szCs w:val="24"/>
              </w:rPr>
              <w:t>7</w:t>
            </w:r>
          </w:p>
        </w:tc>
        <w:tc>
          <w:tcPr>
            <w:tcW w:w="1568" w:type="dxa"/>
            <w:tcBorders>
              <w:top w:val="nil"/>
              <w:left w:val="single" w:sz="12" w:space="0" w:color="auto"/>
              <w:bottom w:val="single" w:sz="4" w:space="0" w:color="auto"/>
              <w:right w:val="single" w:sz="4" w:space="0" w:color="auto"/>
            </w:tcBorders>
            <w:shd w:val="clear" w:color="auto" w:fill="auto"/>
            <w:noWrap/>
            <w:vAlign w:val="bottom"/>
            <w:hideMark/>
          </w:tcPr>
          <w:p w:rsidR="00C11DBF" w:rsidRPr="00AE1459" w:rsidRDefault="00FB135C" w:rsidP="00C11DBF">
            <w:pPr>
              <w:spacing w:after="0" w:line="240" w:lineRule="auto"/>
              <w:jc w:val="center"/>
              <w:rPr>
                <w:color w:val="000000"/>
                <w:sz w:val="24"/>
                <w:szCs w:val="24"/>
              </w:rPr>
            </w:pPr>
            <w:r>
              <w:rPr>
                <w:color w:val="000000"/>
                <w:sz w:val="24"/>
                <w:szCs w:val="24"/>
              </w:rPr>
              <w:t>478</w:t>
            </w:r>
          </w:p>
        </w:tc>
        <w:tc>
          <w:tcPr>
            <w:tcW w:w="1852" w:type="dxa"/>
            <w:tcBorders>
              <w:top w:val="nil"/>
              <w:left w:val="nil"/>
              <w:bottom w:val="single" w:sz="4" w:space="0" w:color="auto"/>
              <w:right w:val="single" w:sz="12"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0,8</w:t>
            </w:r>
            <w:r w:rsidR="00FB135C">
              <w:rPr>
                <w:color w:val="000000"/>
                <w:sz w:val="24"/>
                <w:szCs w:val="24"/>
              </w:rPr>
              <w:t>3</w:t>
            </w:r>
          </w:p>
        </w:tc>
      </w:tr>
      <w:tr w:rsidR="00C11DBF" w:rsidRPr="00AE1459" w:rsidTr="00C11DBF">
        <w:trPr>
          <w:gridAfter w:val="1"/>
          <w:wAfter w:w="2834" w:type="dxa"/>
          <w:trHeight w:val="380"/>
        </w:trPr>
        <w:tc>
          <w:tcPr>
            <w:tcW w:w="2453" w:type="dxa"/>
            <w:tcBorders>
              <w:top w:val="single" w:sz="4" w:space="0" w:color="auto"/>
              <w:left w:val="single" w:sz="12" w:space="0" w:color="auto"/>
              <w:bottom w:val="single" w:sz="12" w:space="0" w:color="auto"/>
              <w:right w:val="single" w:sz="12" w:space="0" w:color="auto"/>
            </w:tcBorders>
            <w:shd w:val="clear" w:color="auto" w:fill="auto"/>
            <w:noWrap/>
            <w:vAlign w:val="bottom"/>
            <w:hideMark/>
          </w:tcPr>
          <w:p w:rsidR="00C11DBF" w:rsidRPr="00AE1459" w:rsidRDefault="00C11DBF" w:rsidP="00AE1459">
            <w:pPr>
              <w:spacing w:after="0" w:line="240" w:lineRule="auto"/>
              <w:rPr>
                <w:color w:val="000000"/>
                <w:sz w:val="24"/>
                <w:szCs w:val="24"/>
              </w:rPr>
            </w:pPr>
            <w:r w:rsidRPr="00AE1459">
              <w:rPr>
                <w:color w:val="000000"/>
                <w:sz w:val="24"/>
                <w:szCs w:val="24"/>
              </w:rPr>
              <w:t>plemenné ošípané</w:t>
            </w:r>
          </w:p>
        </w:tc>
        <w:tc>
          <w:tcPr>
            <w:tcW w:w="1410" w:type="dxa"/>
            <w:tcBorders>
              <w:top w:val="nil"/>
              <w:left w:val="single" w:sz="12" w:space="0" w:color="auto"/>
              <w:bottom w:val="single" w:sz="12" w:space="0" w:color="auto"/>
              <w:right w:val="single" w:sz="4" w:space="0" w:color="auto"/>
            </w:tcBorders>
            <w:shd w:val="clear" w:color="auto" w:fill="auto"/>
            <w:noWrap/>
            <w:vAlign w:val="bottom"/>
            <w:hideMark/>
          </w:tcPr>
          <w:p w:rsidR="00C11DBF" w:rsidRPr="00AE1459" w:rsidRDefault="00FB135C" w:rsidP="00AE1459">
            <w:pPr>
              <w:spacing w:after="0" w:line="240" w:lineRule="auto"/>
              <w:jc w:val="center"/>
              <w:rPr>
                <w:color w:val="000000"/>
                <w:sz w:val="24"/>
                <w:szCs w:val="24"/>
              </w:rPr>
            </w:pPr>
            <w:r>
              <w:rPr>
                <w:color w:val="000000"/>
                <w:sz w:val="24"/>
                <w:szCs w:val="24"/>
              </w:rPr>
              <w:t>25</w:t>
            </w:r>
          </w:p>
        </w:tc>
        <w:tc>
          <w:tcPr>
            <w:tcW w:w="1424" w:type="dxa"/>
            <w:tcBorders>
              <w:top w:val="nil"/>
              <w:left w:val="nil"/>
              <w:bottom w:val="single" w:sz="12" w:space="0" w:color="auto"/>
              <w:right w:val="single" w:sz="12"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0,7</w:t>
            </w:r>
            <w:r w:rsidR="00FB135C">
              <w:rPr>
                <w:color w:val="000000"/>
                <w:sz w:val="24"/>
                <w:szCs w:val="24"/>
              </w:rPr>
              <w:t>0</w:t>
            </w:r>
          </w:p>
        </w:tc>
        <w:tc>
          <w:tcPr>
            <w:tcW w:w="1568" w:type="dxa"/>
            <w:tcBorders>
              <w:top w:val="nil"/>
              <w:left w:val="single" w:sz="12" w:space="0" w:color="auto"/>
              <w:bottom w:val="single" w:sz="12" w:space="0" w:color="auto"/>
              <w:right w:val="single" w:sz="4" w:space="0" w:color="auto"/>
            </w:tcBorders>
            <w:shd w:val="clear" w:color="auto" w:fill="auto"/>
            <w:noWrap/>
            <w:vAlign w:val="bottom"/>
            <w:hideMark/>
          </w:tcPr>
          <w:p w:rsidR="00C11DBF" w:rsidRPr="00AE1459" w:rsidRDefault="00FB135C" w:rsidP="00C11DBF">
            <w:pPr>
              <w:spacing w:after="0" w:line="240" w:lineRule="auto"/>
              <w:jc w:val="center"/>
              <w:rPr>
                <w:color w:val="000000"/>
                <w:sz w:val="24"/>
                <w:szCs w:val="24"/>
              </w:rPr>
            </w:pPr>
            <w:r>
              <w:rPr>
                <w:color w:val="000000"/>
                <w:sz w:val="24"/>
                <w:szCs w:val="24"/>
              </w:rPr>
              <w:t>63</w:t>
            </w:r>
          </w:p>
        </w:tc>
        <w:tc>
          <w:tcPr>
            <w:tcW w:w="1852" w:type="dxa"/>
            <w:tcBorders>
              <w:top w:val="nil"/>
              <w:left w:val="nil"/>
              <w:bottom w:val="single" w:sz="12" w:space="0" w:color="auto"/>
              <w:right w:val="single" w:sz="12" w:space="0" w:color="auto"/>
            </w:tcBorders>
            <w:shd w:val="clear" w:color="auto" w:fill="auto"/>
            <w:noWrap/>
            <w:vAlign w:val="bottom"/>
            <w:hideMark/>
          </w:tcPr>
          <w:p w:rsidR="00C11DBF" w:rsidRPr="00AE1459" w:rsidRDefault="00C11DBF" w:rsidP="00FB135C">
            <w:pPr>
              <w:spacing w:after="0" w:line="240" w:lineRule="auto"/>
              <w:jc w:val="center"/>
              <w:rPr>
                <w:color w:val="000000"/>
                <w:sz w:val="24"/>
                <w:szCs w:val="24"/>
              </w:rPr>
            </w:pPr>
            <w:r>
              <w:rPr>
                <w:color w:val="000000"/>
                <w:sz w:val="24"/>
                <w:szCs w:val="24"/>
              </w:rPr>
              <w:t>0,7</w:t>
            </w:r>
            <w:r w:rsidR="00FB135C">
              <w:rPr>
                <w:color w:val="000000"/>
                <w:sz w:val="24"/>
                <w:szCs w:val="24"/>
              </w:rPr>
              <w:t>2</w:t>
            </w:r>
          </w:p>
        </w:tc>
      </w:tr>
    </w:tbl>
    <w:p w:rsidR="00FC1704" w:rsidRDefault="00AE1459" w:rsidP="00FC1704">
      <w:pPr>
        <w:spacing w:after="0" w:line="360" w:lineRule="auto"/>
        <w:jc w:val="both"/>
        <w:rPr>
          <w:rFonts w:ascii="Times New Roman" w:hAnsi="Times New Roman"/>
          <w:sz w:val="24"/>
          <w:szCs w:val="24"/>
          <w:lang w:val="sk-SK"/>
        </w:rPr>
      </w:pPr>
      <w:r w:rsidRPr="00AE1459">
        <w:rPr>
          <w:rFonts w:ascii="Times New Roman" w:hAnsi="Times New Roman"/>
          <w:sz w:val="24"/>
          <w:szCs w:val="24"/>
          <w:lang w:val="sk-SK"/>
        </w:rPr>
        <w:t xml:space="preserve">    </w:t>
      </w:r>
    </w:p>
    <w:p w:rsidR="00A54C3D" w:rsidRDefault="00FC1704" w:rsidP="000A69F7">
      <w:pPr>
        <w:spacing w:after="0" w:line="360" w:lineRule="auto"/>
        <w:jc w:val="both"/>
        <w:rPr>
          <w:rFonts w:ascii="Times New Roman" w:hAnsi="Times New Roman"/>
          <w:sz w:val="24"/>
          <w:szCs w:val="24"/>
          <w:lang w:val="sk-SK"/>
        </w:rPr>
      </w:pPr>
      <w:r>
        <w:rPr>
          <w:rFonts w:ascii="Times New Roman" w:hAnsi="Times New Roman"/>
          <w:sz w:val="24"/>
          <w:szCs w:val="24"/>
          <w:lang w:val="sk-SK"/>
        </w:rPr>
        <w:t xml:space="preserve">     </w:t>
      </w:r>
      <w:r w:rsidR="00AE1459" w:rsidRPr="00AE1459">
        <w:rPr>
          <w:rFonts w:ascii="Times New Roman" w:hAnsi="Times New Roman"/>
          <w:sz w:val="24"/>
          <w:szCs w:val="24"/>
          <w:lang w:val="sk-SK"/>
        </w:rPr>
        <w:t xml:space="preserve"> </w:t>
      </w:r>
      <w:r w:rsidR="003C6615">
        <w:rPr>
          <w:rFonts w:ascii="Times New Roman" w:hAnsi="Times New Roman"/>
          <w:sz w:val="24"/>
          <w:szCs w:val="24"/>
          <w:lang w:val="sk-SK"/>
        </w:rPr>
        <w:t>Najvyšší podiel u tržieb živočíšnej výroby tvoria tržby za mlieko.</w:t>
      </w:r>
      <w:r w:rsidR="00D867E2">
        <w:rPr>
          <w:rFonts w:ascii="Times New Roman" w:hAnsi="Times New Roman"/>
          <w:sz w:val="24"/>
          <w:szCs w:val="24"/>
          <w:lang w:val="sk-SK"/>
        </w:rPr>
        <w:t xml:space="preserve"> Realizačn</w:t>
      </w:r>
      <w:r w:rsidR="00A54C3D">
        <w:rPr>
          <w:rFonts w:ascii="Times New Roman" w:hAnsi="Times New Roman"/>
          <w:sz w:val="24"/>
          <w:szCs w:val="24"/>
          <w:lang w:val="sk-SK"/>
        </w:rPr>
        <w:t>á</w:t>
      </w:r>
      <w:r w:rsidR="00D867E2">
        <w:rPr>
          <w:rFonts w:ascii="Times New Roman" w:hAnsi="Times New Roman"/>
          <w:sz w:val="24"/>
          <w:szCs w:val="24"/>
          <w:lang w:val="sk-SK"/>
        </w:rPr>
        <w:t xml:space="preserve"> cen</w:t>
      </w:r>
      <w:r w:rsidR="00A54C3D">
        <w:rPr>
          <w:rFonts w:ascii="Times New Roman" w:hAnsi="Times New Roman"/>
          <w:sz w:val="24"/>
          <w:szCs w:val="24"/>
          <w:lang w:val="sk-SK"/>
        </w:rPr>
        <w:t>a</w:t>
      </w:r>
      <w:r w:rsidR="00D867E2">
        <w:rPr>
          <w:rFonts w:ascii="Times New Roman" w:hAnsi="Times New Roman"/>
          <w:sz w:val="24"/>
          <w:szCs w:val="24"/>
          <w:lang w:val="sk-SK"/>
        </w:rPr>
        <w:t xml:space="preserve"> mlieka </w:t>
      </w:r>
      <w:r w:rsidR="00A54C3D">
        <w:rPr>
          <w:rFonts w:ascii="Times New Roman" w:hAnsi="Times New Roman"/>
          <w:sz w:val="24"/>
          <w:szCs w:val="24"/>
          <w:lang w:val="sk-SK"/>
        </w:rPr>
        <w:t>je tvorená zo základnej ceny, množstevného príplatku,  bielkovinových a tukových jednotiek. V roku 2021 bola základná cena v rozmedzí od 0,299 €/l – 0,3165 €/l. Množstevný príplatok bol 0,025 €/l. V tomto roku sme prvýkrát nezaznamenali ani jeden neštandard.</w:t>
      </w:r>
    </w:p>
    <w:p w:rsidR="004B7117" w:rsidRDefault="00D867E2" w:rsidP="000A69F7">
      <w:pPr>
        <w:spacing w:after="0" w:line="360" w:lineRule="auto"/>
        <w:jc w:val="both"/>
        <w:rPr>
          <w:rFonts w:ascii="Times New Roman" w:hAnsi="Times New Roman"/>
          <w:sz w:val="24"/>
          <w:szCs w:val="24"/>
          <w:lang w:val="sk-SK"/>
        </w:rPr>
      </w:pPr>
      <w:r>
        <w:rPr>
          <w:rFonts w:ascii="Times New Roman" w:hAnsi="Times New Roman"/>
          <w:sz w:val="24"/>
          <w:szCs w:val="24"/>
          <w:lang w:val="sk-SK"/>
        </w:rPr>
        <w:t xml:space="preserve"> </w:t>
      </w:r>
      <w:r w:rsidR="004B7117">
        <w:rPr>
          <w:rFonts w:ascii="Times New Roman" w:hAnsi="Times New Roman"/>
          <w:sz w:val="24"/>
          <w:szCs w:val="24"/>
          <w:lang w:val="sk-SK"/>
        </w:rPr>
        <w:t>Náklady na jednotku produkcie ako i realizačné ceny a tržby sú súčasťou tejto správy</w:t>
      </w:r>
      <w:r w:rsidR="00D21A99">
        <w:rPr>
          <w:rFonts w:ascii="Times New Roman" w:hAnsi="Times New Roman"/>
          <w:sz w:val="24"/>
          <w:szCs w:val="24"/>
          <w:lang w:val="sk-SK"/>
        </w:rPr>
        <w:t xml:space="preserve">  </w:t>
      </w:r>
      <w:r w:rsidR="004B7117">
        <w:rPr>
          <w:rFonts w:ascii="Times New Roman" w:hAnsi="Times New Roman"/>
          <w:sz w:val="24"/>
          <w:szCs w:val="24"/>
          <w:lang w:val="sk-SK"/>
        </w:rPr>
        <w:t>v bode 1.4.</w:t>
      </w:r>
    </w:p>
    <w:p w:rsidR="00E22C97" w:rsidRDefault="00E22C97" w:rsidP="00AB5205">
      <w:pPr>
        <w:spacing w:after="0"/>
        <w:jc w:val="both"/>
        <w:rPr>
          <w:rFonts w:ascii="Times New Roman" w:hAnsi="Times New Roman"/>
          <w:b/>
          <w:sz w:val="28"/>
          <w:szCs w:val="28"/>
          <w:lang w:val="sk-SK"/>
        </w:rPr>
      </w:pPr>
    </w:p>
    <w:p w:rsidR="00FC1704" w:rsidRDefault="00FC1704" w:rsidP="00AB5205">
      <w:pPr>
        <w:spacing w:after="0"/>
        <w:jc w:val="both"/>
        <w:rPr>
          <w:rFonts w:ascii="Times New Roman" w:hAnsi="Times New Roman"/>
          <w:b/>
          <w:sz w:val="28"/>
          <w:szCs w:val="28"/>
          <w:lang w:val="sk-SK"/>
        </w:rPr>
      </w:pPr>
    </w:p>
    <w:p w:rsidR="00FC1704" w:rsidRDefault="00FC1704" w:rsidP="00AB5205">
      <w:pPr>
        <w:spacing w:after="0"/>
        <w:jc w:val="both"/>
        <w:rPr>
          <w:rFonts w:ascii="Times New Roman" w:hAnsi="Times New Roman"/>
          <w:b/>
          <w:sz w:val="28"/>
          <w:szCs w:val="28"/>
          <w:lang w:val="sk-SK"/>
        </w:rPr>
      </w:pPr>
    </w:p>
    <w:p w:rsidR="00FC1704" w:rsidRDefault="00FC1704" w:rsidP="00AB5205">
      <w:pPr>
        <w:spacing w:after="0"/>
        <w:jc w:val="both"/>
        <w:rPr>
          <w:rFonts w:ascii="Times New Roman" w:hAnsi="Times New Roman"/>
          <w:b/>
          <w:sz w:val="28"/>
          <w:szCs w:val="28"/>
          <w:lang w:val="sk-SK"/>
        </w:rPr>
      </w:pPr>
    </w:p>
    <w:p w:rsidR="00D867E2" w:rsidRDefault="00D867E2" w:rsidP="00AB5205">
      <w:pPr>
        <w:spacing w:after="0"/>
        <w:jc w:val="both"/>
        <w:rPr>
          <w:rFonts w:ascii="Times New Roman" w:hAnsi="Times New Roman"/>
          <w:b/>
          <w:sz w:val="28"/>
          <w:szCs w:val="28"/>
          <w:lang w:val="sk-SK"/>
        </w:rPr>
      </w:pPr>
    </w:p>
    <w:p w:rsidR="00D867E2" w:rsidRDefault="00D867E2" w:rsidP="00AB5205">
      <w:pPr>
        <w:spacing w:after="0"/>
        <w:jc w:val="both"/>
        <w:rPr>
          <w:rFonts w:ascii="Times New Roman" w:hAnsi="Times New Roman"/>
          <w:b/>
          <w:sz w:val="28"/>
          <w:szCs w:val="28"/>
          <w:lang w:val="sk-SK"/>
        </w:rPr>
      </w:pPr>
    </w:p>
    <w:p w:rsidR="00D867E2" w:rsidRDefault="00D867E2" w:rsidP="00AB5205">
      <w:pPr>
        <w:spacing w:after="0"/>
        <w:jc w:val="both"/>
        <w:rPr>
          <w:rFonts w:ascii="Times New Roman" w:hAnsi="Times New Roman"/>
          <w:b/>
          <w:sz w:val="28"/>
          <w:szCs w:val="28"/>
          <w:lang w:val="sk-SK"/>
        </w:rPr>
      </w:pPr>
    </w:p>
    <w:p w:rsidR="00FA4B14" w:rsidRDefault="00FA4B14" w:rsidP="00AB5205">
      <w:pPr>
        <w:spacing w:after="0"/>
        <w:jc w:val="both"/>
        <w:rPr>
          <w:rFonts w:ascii="Times New Roman" w:hAnsi="Times New Roman"/>
          <w:b/>
          <w:sz w:val="28"/>
          <w:szCs w:val="28"/>
          <w:lang w:val="sk-SK"/>
        </w:rPr>
      </w:pPr>
    </w:p>
    <w:p w:rsidR="00D867E2" w:rsidRDefault="00D867E2" w:rsidP="00AB5205">
      <w:pPr>
        <w:spacing w:after="0"/>
        <w:jc w:val="both"/>
        <w:rPr>
          <w:rFonts w:ascii="Times New Roman" w:hAnsi="Times New Roman"/>
          <w:b/>
          <w:sz w:val="28"/>
          <w:szCs w:val="28"/>
          <w:lang w:val="sk-SK"/>
        </w:rPr>
      </w:pPr>
    </w:p>
    <w:p w:rsidR="00FC1704" w:rsidRDefault="00FC1704" w:rsidP="00AB5205">
      <w:pPr>
        <w:spacing w:after="0"/>
        <w:jc w:val="both"/>
        <w:rPr>
          <w:rFonts w:ascii="Times New Roman" w:hAnsi="Times New Roman"/>
          <w:b/>
          <w:sz w:val="28"/>
          <w:szCs w:val="28"/>
          <w:lang w:val="sk-SK"/>
        </w:rPr>
      </w:pPr>
    </w:p>
    <w:p w:rsidR="00AB5205" w:rsidRDefault="004B7117" w:rsidP="00AB5205">
      <w:pPr>
        <w:spacing w:after="0"/>
        <w:jc w:val="both"/>
        <w:rPr>
          <w:rFonts w:ascii="Times New Roman" w:hAnsi="Times New Roman"/>
          <w:b/>
          <w:sz w:val="28"/>
          <w:szCs w:val="28"/>
          <w:lang w:val="sk-SK"/>
        </w:rPr>
      </w:pPr>
      <w:r w:rsidRPr="00AB5205">
        <w:rPr>
          <w:rFonts w:ascii="Times New Roman" w:hAnsi="Times New Roman"/>
          <w:b/>
          <w:sz w:val="28"/>
          <w:szCs w:val="28"/>
          <w:lang w:val="sk-SK"/>
        </w:rPr>
        <w:t>1.3. Vý</w:t>
      </w:r>
      <w:r w:rsidR="00AB5205" w:rsidRPr="00AB5205">
        <w:rPr>
          <w:rFonts w:ascii="Times New Roman" w:hAnsi="Times New Roman"/>
          <w:b/>
          <w:sz w:val="28"/>
          <w:szCs w:val="28"/>
          <w:lang w:val="sk-SK"/>
        </w:rPr>
        <w:t>sledok hospodárenia PD Senica za rok 20</w:t>
      </w:r>
      <w:r w:rsidR="00AE5DCF">
        <w:rPr>
          <w:rFonts w:ascii="Times New Roman" w:hAnsi="Times New Roman"/>
          <w:b/>
          <w:sz w:val="28"/>
          <w:szCs w:val="28"/>
          <w:lang w:val="sk-SK"/>
        </w:rPr>
        <w:t>2</w:t>
      </w:r>
      <w:r w:rsidR="00A54C3D">
        <w:rPr>
          <w:rFonts w:ascii="Times New Roman" w:hAnsi="Times New Roman"/>
          <w:b/>
          <w:sz w:val="28"/>
          <w:szCs w:val="28"/>
          <w:lang w:val="sk-SK"/>
        </w:rPr>
        <w:t>1</w:t>
      </w:r>
      <w:r w:rsidR="00AB5205" w:rsidRPr="00AB5205">
        <w:rPr>
          <w:rFonts w:ascii="Times New Roman" w:hAnsi="Times New Roman"/>
          <w:b/>
          <w:sz w:val="28"/>
          <w:szCs w:val="28"/>
          <w:lang w:val="sk-SK"/>
        </w:rPr>
        <w:t xml:space="preserve"> podľa jednotlivých</w:t>
      </w:r>
    </w:p>
    <w:p w:rsidR="004B7117" w:rsidRPr="00AB5205" w:rsidRDefault="00AB5205" w:rsidP="00AB5205">
      <w:pPr>
        <w:spacing w:after="0"/>
        <w:jc w:val="both"/>
        <w:rPr>
          <w:rFonts w:ascii="Times New Roman" w:hAnsi="Times New Roman"/>
          <w:b/>
          <w:sz w:val="28"/>
          <w:szCs w:val="28"/>
          <w:lang w:val="sk-SK"/>
        </w:rPr>
      </w:pPr>
      <w:r>
        <w:rPr>
          <w:rFonts w:ascii="Times New Roman" w:hAnsi="Times New Roman"/>
          <w:b/>
          <w:sz w:val="28"/>
          <w:szCs w:val="28"/>
          <w:lang w:val="sk-SK"/>
        </w:rPr>
        <w:t xml:space="preserve">       výrobných úsekov </w:t>
      </w:r>
      <w:r w:rsidRPr="00AB5205">
        <w:rPr>
          <w:rFonts w:ascii="Times New Roman" w:hAnsi="Times New Roman"/>
          <w:b/>
          <w:sz w:val="28"/>
          <w:szCs w:val="28"/>
          <w:lang w:val="sk-SK"/>
        </w:rPr>
        <w:t xml:space="preserve"> </w:t>
      </w:r>
      <w:r w:rsidR="004B7117" w:rsidRPr="00AB5205">
        <w:rPr>
          <w:rFonts w:ascii="Times New Roman" w:hAnsi="Times New Roman"/>
          <w:b/>
          <w:sz w:val="28"/>
          <w:szCs w:val="28"/>
          <w:lang w:val="sk-SK"/>
        </w:rPr>
        <w:t xml:space="preserve"> </w:t>
      </w:r>
    </w:p>
    <w:p w:rsidR="004B7117" w:rsidRDefault="004B7117" w:rsidP="00AB3EDB">
      <w:pPr>
        <w:jc w:val="both"/>
        <w:rPr>
          <w:rFonts w:ascii="Times New Roman" w:hAnsi="Times New Roman"/>
          <w:sz w:val="24"/>
          <w:szCs w:val="24"/>
          <w:lang w:val="sk-SK"/>
        </w:rPr>
      </w:pPr>
    </w:p>
    <w:tbl>
      <w:tblPr>
        <w:tblW w:w="9221" w:type="dxa"/>
        <w:tblInd w:w="55" w:type="dxa"/>
        <w:tblCellMar>
          <w:left w:w="70" w:type="dxa"/>
          <w:right w:w="70" w:type="dxa"/>
        </w:tblCellMar>
        <w:tblLook w:val="04A0"/>
      </w:tblPr>
      <w:tblGrid>
        <w:gridCol w:w="2740"/>
        <w:gridCol w:w="3317"/>
        <w:gridCol w:w="3164"/>
      </w:tblGrid>
      <w:tr w:rsidR="00D21A99" w:rsidRPr="00D21A99" w:rsidTr="00CF7E60">
        <w:trPr>
          <w:trHeight w:val="732"/>
        </w:trPr>
        <w:tc>
          <w:tcPr>
            <w:tcW w:w="2740" w:type="dxa"/>
            <w:vMerge w:val="restart"/>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D21A99" w:rsidRPr="00C10E60" w:rsidRDefault="00D21A99" w:rsidP="00D21A99">
            <w:pPr>
              <w:spacing w:after="0" w:line="240" w:lineRule="auto"/>
              <w:jc w:val="center"/>
              <w:rPr>
                <w:b/>
                <w:color w:val="000000"/>
                <w:sz w:val="24"/>
                <w:szCs w:val="24"/>
              </w:rPr>
            </w:pPr>
            <w:r w:rsidRPr="00C10E60">
              <w:rPr>
                <w:b/>
                <w:color w:val="000000"/>
                <w:sz w:val="24"/>
                <w:szCs w:val="24"/>
              </w:rPr>
              <w:t>Úsek</w:t>
            </w:r>
          </w:p>
        </w:tc>
        <w:tc>
          <w:tcPr>
            <w:tcW w:w="3317"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D21A99" w:rsidRPr="00C10E60" w:rsidRDefault="007E7A63" w:rsidP="00A54C3D">
            <w:pPr>
              <w:spacing w:after="0" w:line="240" w:lineRule="auto"/>
              <w:jc w:val="center"/>
              <w:rPr>
                <w:b/>
                <w:color w:val="000000"/>
                <w:sz w:val="24"/>
                <w:szCs w:val="24"/>
              </w:rPr>
            </w:pPr>
            <w:r>
              <w:rPr>
                <w:b/>
                <w:color w:val="000000"/>
                <w:sz w:val="24"/>
                <w:szCs w:val="24"/>
              </w:rPr>
              <w:t>20</w:t>
            </w:r>
            <w:r w:rsidR="00AE5DCF">
              <w:rPr>
                <w:b/>
                <w:color w:val="000000"/>
                <w:sz w:val="24"/>
                <w:szCs w:val="24"/>
              </w:rPr>
              <w:t>2</w:t>
            </w:r>
            <w:r w:rsidR="00A54C3D">
              <w:rPr>
                <w:b/>
                <w:color w:val="000000"/>
                <w:sz w:val="24"/>
                <w:szCs w:val="24"/>
              </w:rPr>
              <w:t>1</w:t>
            </w:r>
          </w:p>
        </w:tc>
        <w:tc>
          <w:tcPr>
            <w:tcW w:w="3164"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D21A99" w:rsidRPr="00C10E60" w:rsidRDefault="007E7A63" w:rsidP="00A54C3D">
            <w:pPr>
              <w:spacing w:after="0" w:line="240" w:lineRule="auto"/>
              <w:jc w:val="center"/>
              <w:rPr>
                <w:b/>
                <w:color w:val="000000"/>
                <w:sz w:val="24"/>
                <w:szCs w:val="24"/>
              </w:rPr>
            </w:pPr>
            <w:r>
              <w:rPr>
                <w:b/>
                <w:color w:val="000000"/>
                <w:sz w:val="24"/>
                <w:szCs w:val="24"/>
              </w:rPr>
              <w:t>20</w:t>
            </w:r>
            <w:r w:rsidR="00A54C3D">
              <w:rPr>
                <w:b/>
                <w:color w:val="000000"/>
                <w:sz w:val="24"/>
                <w:szCs w:val="24"/>
              </w:rPr>
              <w:t>20</w:t>
            </w:r>
          </w:p>
        </w:tc>
      </w:tr>
      <w:tr w:rsidR="00D21A99" w:rsidRPr="00D21A99" w:rsidTr="00CF7E60">
        <w:trPr>
          <w:trHeight w:val="854"/>
        </w:trPr>
        <w:tc>
          <w:tcPr>
            <w:tcW w:w="2740" w:type="dxa"/>
            <w:vMerge/>
            <w:tcBorders>
              <w:top w:val="single" w:sz="8" w:space="0" w:color="auto"/>
              <w:left w:val="single" w:sz="12" w:space="0" w:color="auto"/>
              <w:bottom w:val="single" w:sz="12" w:space="0" w:color="auto"/>
              <w:right w:val="single" w:sz="12" w:space="0" w:color="auto"/>
            </w:tcBorders>
            <w:vAlign w:val="center"/>
            <w:hideMark/>
          </w:tcPr>
          <w:p w:rsidR="00D21A99" w:rsidRPr="00C10E60" w:rsidRDefault="00D21A99" w:rsidP="00D21A99">
            <w:pPr>
              <w:spacing w:after="0" w:line="240" w:lineRule="auto"/>
              <w:rPr>
                <w:b/>
                <w:color w:val="000000"/>
                <w:sz w:val="24"/>
                <w:szCs w:val="24"/>
              </w:rPr>
            </w:pPr>
          </w:p>
        </w:tc>
        <w:tc>
          <w:tcPr>
            <w:tcW w:w="3317" w:type="dxa"/>
            <w:tcBorders>
              <w:top w:val="nil"/>
              <w:left w:val="single" w:sz="12" w:space="0" w:color="auto"/>
              <w:bottom w:val="single" w:sz="12" w:space="0" w:color="auto"/>
              <w:right w:val="single" w:sz="12" w:space="0" w:color="auto"/>
            </w:tcBorders>
            <w:shd w:val="clear" w:color="auto" w:fill="auto"/>
            <w:noWrap/>
            <w:vAlign w:val="center"/>
            <w:hideMark/>
          </w:tcPr>
          <w:p w:rsidR="00D21A99" w:rsidRPr="00C10E60" w:rsidRDefault="00D21A99" w:rsidP="00D21A99">
            <w:pPr>
              <w:spacing w:after="0" w:line="240" w:lineRule="auto"/>
              <w:jc w:val="center"/>
              <w:rPr>
                <w:b/>
                <w:color w:val="000000"/>
                <w:sz w:val="24"/>
                <w:szCs w:val="24"/>
              </w:rPr>
            </w:pPr>
            <w:r w:rsidRPr="00C10E60">
              <w:rPr>
                <w:b/>
                <w:color w:val="000000"/>
                <w:sz w:val="24"/>
                <w:szCs w:val="24"/>
              </w:rPr>
              <w:t>€</w:t>
            </w:r>
          </w:p>
        </w:tc>
        <w:tc>
          <w:tcPr>
            <w:tcW w:w="3164" w:type="dxa"/>
            <w:tcBorders>
              <w:top w:val="nil"/>
              <w:left w:val="single" w:sz="12" w:space="0" w:color="auto"/>
              <w:bottom w:val="single" w:sz="12" w:space="0" w:color="auto"/>
              <w:right w:val="single" w:sz="12" w:space="0" w:color="auto"/>
            </w:tcBorders>
            <w:shd w:val="clear" w:color="auto" w:fill="auto"/>
            <w:noWrap/>
            <w:vAlign w:val="center"/>
            <w:hideMark/>
          </w:tcPr>
          <w:p w:rsidR="00D21A99" w:rsidRPr="00C10E60" w:rsidRDefault="00D21A99" w:rsidP="00D21A99">
            <w:pPr>
              <w:spacing w:after="0" w:line="240" w:lineRule="auto"/>
              <w:jc w:val="center"/>
              <w:rPr>
                <w:b/>
                <w:color w:val="000000"/>
                <w:sz w:val="24"/>
                <w:szCs w:val="24"/>
              </w:rPr>
            </w:pPr>
            <w:r w:rsidRPr="00C10E60">
              <w:rPr>
                <w:b/>
                <w:color w:val="000000"/>
                <w:sz w:val="24"/>
                <w:szCs w:val="24"/>
              </w:rPr>
              <w:t>€</w:t>
            </w:r>
          </w:p>
        </w:tc>
      </w:tr>
      <w:tr w:rsidR="00C56ACF" w:rsidRPr="00D21A99" w:rsidTr="00C10E60">
        <w:trPr>
          <w:trHeight w:val="439"/>
        </w:trPr>
        <w:tc>
          <w:tcPr>
            <w:tcW w:w="2740"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C56ACF" w:rsidRPr="00DF73D2" w:rsidRDefault="00C56ACF" w:rsidP="00C10E60">
            <w:pPr>
              <w:spacing w:after="0" w:line="240" w:lineRule="auto"/>
              <w:rPr>
                <w:rFonts w:ascii="Times New Roman" w:hAnsi="Times New Roman"/>
                <w:color w:val="000000"/>
                <w:sz w:val="24"/>
                <w:szCs w:val="24"/>
              </w:rPr>
            </w:pPr>
            <w:r w:rsidRPr="00DF73D2">
              <w:rPr>
                <w:rFonts w:ascii="Times New Roman" w:hAnsi="Times New Roman"/>
                <w:color w:val="000000"/>
                <w:sz w:val="24"/>
                <w:szCs w:val="24"/>
              </w:rPr>
              <w:t>Rastlinná výroba</w:t>
            </w:r>
          </w:p>
        </w:tc>
        <w:tc>
          <w:tcPr>
            <w:tcW w:w="3317"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DF73D2">
            <w:pPr>
              <w:spacing w:after="0" w:line="240" w:lineRule="auto"/>
              <w:jc w:val="center"/>
              <w:rPr>
                <w:color w:val="000000"/>
                <w:sz w:val="24"/>
                <w:szCs w:val="24"/>
              </w:rPr>
            </w:pPr>
            <w:r>
              <w:rPr>
                <w:color w:val="000000"/>
                <w:sz w:val="24"/>
                <w:szCs w:val="24"/>
              </w:rPr>
              <w:t>541 413</w:t>
            </w:r>
          </w:p>
        </w:tc>
        <w:tc>
          <w:tcPr>
            <w:tcW w:w="3164"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16222E">
            <w:pPr>
              <w:spacing w:after="0" w:line="240" w:lineRule="auto"/>
              <w:jc w:val="center"/>
              <w:rPr>
                <w:color w:val="000000"/>
                <w:sz w:val="24"/>
                <w:szCs w:val="24"/>
              </w:rPr>
            </w:pPr>
            <w:r>
              <w:rPr>
                <w:color w:val="000000"/>
                <w:sz w:val="24"/>
                <w:szCs w:val="24"/>
              </w:rPr>
              <w:t>600 891</w:t>
            </w:r>
          </w:p>
        </w:tc>
      </w:tr>
      <w:tr w:rsidR="00C56ACF" w:rsidRPr="00D21A99" w:rsidTr="00C10E60">
        <w:trPr>
          <w:trHeight w:val="439"/>
        </w:trPr>
        <w:tc>
          <w:tcPr>
            <w:tcW w:w="2740"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F73D2" w:rsidRDefault="00C56ACF" w:rsidP="00C10E60">
            <w:pPr>
              <w:spacing w:after="0" w:line="240" w:lineRule="auto"/>
              <w:rPr>
                <w:rFonts w:ascii="Times New Roman" w:hAnsi="Times New Roman"/>
                <w:color w:val="000000"/>
                <w:sz w:val="24"/>
                <w:szCs w:val="24"/>
              </w:rPr>
            </w:pPr>
            <w:r w:rsidRPr="00DF73D2">
              <w:rPr>
                <w:rFonts w:ascii="Times New Roman" w:hAnsi="Times New Roman"/>
                <w:color w:val="000000"/>
                <w:sz w:val="24"/>
                <w:szCs w:val="24"/>
              </w:rPr>
              <w:t>Živočíšna výroba</w:t>
            </w:r>
          </w:p>
        </w:tc>
        <w:tc>
          <w:tcPr>
            <w:tcW w:w="3317"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160603">
            <w:pPr>
              <w:spacing w:after="0" w:line="240" w:lineRule="auto"/>
              <w:jc w:val="center"/>
              <w:rPr>
                <w:color w:val="000000"/>
                <w:sz w:val="24"/>
                <w:szCs w:val="24"/>
              </w:rPr>
            </w:pPr>
            <w:r>
              <w:rPr>
                <w:color w:val="000000"/>
                <w:sz w:val="24"/>
                <w:szCs w:val="24"/>
              </w:rPr>
              <w:t>-197 941</w:t>
            </w:r>
          </w:p>
        </w:tc>
        <w:tc>
          <w:tcPr>
            <w:tcW w:w="3164"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16222E">
            <w:pPr>
              <w:spacing w:after="0" w:line="240" w:lineRule="auto"/>
              <w:jc w:val="center"/>
              <w:rPr>
                <w:color w:val="000000"/>
                <w:sz w:val="24"/>
                <w:szCs w:val="24"/>
              </w:rPr>
            </w:pPr>
            <w:r>
              <w:rPr>
                <w:color w:val="000000"/>
                <w:sz w:val="24"/>
                <w:szCs w:val="24"/>
              </w:rPr>
              <w:t>-205 602</w:t>
            </w:r>
          </w:p>
        </w:tc>
      </w:tr>
      <w:tr w:rsidR="00C56ACF" w:rsidRPr="00D21A99" w:rsidTr="00C10E60">
        <w:trPr>
          <w:trHeight w:val="439"/>
        </w:trPr>
        <w:tc>
          <w:tcPr>
            <w:tcW w:w="2740"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F73D2" w:rsidRDefault="00C56ACF" w:rsidP="00C10E60">
            <w:pPr>
              <w:spacing w:after="0" w:line="240" w:lineRule="auto"/>
              <w:rPr>
                <w:rFonts w:ascii="Times New Roman" w:hAnsi="Times New Roman"/>
                <w:color w:val="000000"/>
                <w:sz w:val="24"/>
                <w:szCs w:val="24"/>
              </w:rPr>
            </w:pPr>
            <w:r w:rsidRPr="00DF73D2">
              <w:rPr>
                <w:rFonts w:ascii="Times New Roman" w:hAnsi="Times New Roman"/>
                <w:color w:val="000000"/>
                <w:sz w:val="24"/>
                <w:szCs w:val="24"/>
              </w:rPr>
              <w:t>Technické služby</w:t>
            </w:r>
          </w:p>
        </w:tc>
        <w:tc>
          <w:tcPr>
            <w:tcW w:w="3317"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DF73D2">
            <w:pPr>
              <w:spacing w:after="0" w:line="240" w:lineRule="auto"/>
              <w:jc w:val="center"/>
              <w:rPr>
                <w:color w:val="000000"/>
                <w:sz w:val="24"/>
                <w:szCs w:val="24"/>
              </w:rPr>
            </w:pPr>
            <w:r>
              <w:rPr>
                <w:color w:val="000000"/>
                <w:sz w:val="24"/>
                <w:szCs w:val="24"/>
              </w:rPr>
              <w:t>3 498</w:t>
            </w:r>
          </w:p>
        </w:tc>
        <w:tc>
          <w:tcPr>
            <w:tcW w:w="3164"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16222E">
            <w:pPr>
              <w:spacing w:after="0" w:line="240" w:lineRule="auto"/>
              <w:jc w:val="center"/>
              <w:rPr>
                <w:color w:val="000000"/>
                <w:sz w:val="24"/>
                <w:szCs w:val="24"/>
              </w:rPr>
            </w:pPr>
            <w:r>
              <w:rPr>
                <w:color w:val="000000"/>
                <w:sz w:val="24"/>
                <w:szCs w:val="24"/>
              </w:rPr>
              <w:t>4 685</w:t>
            </w:r>
          </w:p>
        </w:tc>
      </w:tr>
      <w:tr w:rsidR="00C56ACF" w:rsidRPr="00D21A99" w:rsidTr="00C10E60">
        <w:trPr>
          <w:trHeight w:val="439"/>
        </w:trPr>
        <w:tc>
          <w:tcPr>
            <w:tcW w:w="2740"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F73D2" w:rsidRDefault="00C56ACF" w:rsidP="00C10E60">
            <w:pPr>
              <w:spacing w:after="0" w:line="240" w:lineRule="auto"/>
              <w:rPr>
                <w:rFonts w:ascii="Times New Roman" w:hAnsi="Times New Roman"/>
                <w:color w:val="000000"/>
                <w:sz w:val="24"/>
                <w:szCs w:val="24"/>
              </w:rPr>
            </w:pPr>
            <w:r w:rsidRPr="00DF73D2">
              <w:rPr>
                <w:rFonts w:ascii="Times New Roman" w:hAnsi="Times New Roman"/>
                <w:color w:val="000000"/>
                <w:sz w:val="24"/>
                <w:szCs w:val="24"/>
              </w:rPr>
              <w:t>Kuchyňa</w:t>
            </w:r>
          </w:p>
        </w:tc>
        <w:tc>
          <w:tcPr>
            <w:tcW w:w="3317"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DF73D2">
            <w:pPr>
              <w:spacing w:after="0" w:line="240" w:lineRule="auto"/>
              <w:jc w:val="center"/>
              <w:rPr>
                <w:color w:val="000000"/>
                <w:sz w:val="24"/>
                <w:szCs w:val="24"/>
              </w:rPr>
            </w:pPr>
            <w:r>
              <w:rPr>
                <w:color w:val="000000"/>
                <w:sz w:val="24"/>
                <w:szCs w:val="24"/>
              </w:rPr>
              <w:t>-90 092</w:t>
            </w:r>
          </w:p>
        </w:tc>
        <w:tc>
          <w:tcPr>
            <w:tcW w:w="3164"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16222E">
            <w:pPr>
              <w:spacing w:after="0" w:line="240" w:lineRule="auto"/>
              <w:jc w:val="center"/>
              <w:rPr>
                <w:color w:val="000000"/>
                <w:sz w:val="24"/>
                <w:szCs w:val="24"/>
              </w:rPr>
            </w:pPr>
            <w:r>
              <w:rPr>
                <w:color w:val="000000"/>
                <w:sz w:val="24"/>
                <w:szCs w:val="24"/>
              </w:rPr>
              <w:t>-103 298</w:t>
            </w:r>
          </w:p>
        </w:tc>
      </w:tr>
      <w:tr w:rsidR="00C56ACF" w:rsidRPr="00D21A99" w:rsidTr="00C10E60">
        <w:trPr>
          <w:trHeight w:val="439"/>
        </w:trPr>
        <w:tc>
          <w:tcPr>
            <w:tcW w:w="2740"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F73D2" w:rsidRDefault="00C56ACF" w:rsidP="00C10E60">
            <w:pPr>
              <w:spacing w:after="0" w:line="240" w:lineRule="auto"/>
              <w:rPr>
                <w:rFonts w:ascii="Times New Roman" w:hAnsi="Times New Roman"/>
                <w:color w:val="000000"/>
                <w:sz w:val="24"/>
                <w:szCs w:val="24"/>
              </w:rPr>
            </w:pPr>
            <w:r w:rsidRPr="00DF73D2">
              <w:rPr>
                <w:rFonts w:ascii="Times New Roman" w:hAnsi="Times New Roman"/>
                <w:color w:val="000000"/>
                <w:sz w:val="24"/>
                <w:szCs w:val="24"/>
              </w:rPr>
              <w:t>Obchodná činnosť</w:t>
            </w:r>
          </w:p>
        </w:tc>
        <w:tc>
          <w:tcPr>
            <w:tcW w:w="3317"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DF73D2">
            <w:pPr>
              <w:spacing w:after="0" w:line="240" w:lineRule="auto"/>
              <w:jc w:val="center"/>
              <w:rPr>
                <w:color w:val="000000"/>
                <w:sz w:val="24"/>
                <w:szCs w:val="24"/>
              </w:rPr>
            </w:pPr>
            <w:r>
              <w:rPr>
                <w:color w:val="000000"/>
                <w:sz w:val="24"/>
                <w:szCs w:val="24"/>
              </w:rPr>
              <w:t>-78 038</w:t>
            </w:r>
          </w:p>
        </w:tc>
        <w:tc>
          <w:tcPr>
            <w:tcW w:w="3164"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16222E">
            <w:pPr>
              <w:spacing w:after="0" w:line="240" w:lineRule="auto"/>
              <w:jc w:val="center"/>
              <w:rPr>
                <w:color w:val="000000"/>
                <w:sz w:val="24"/>
                <w:szCs w:val="24"/>
              </w:rPr>
            </w:pPr>
            <w:r>
              <w:rPr>
                <w:color w:val="000000"/>
                <w:sz w:val="24"/>
                <w:szCs w:val="24"/>
              </w:rPr>
              <w:t>-59 493</w:t>
            </w:r>
          </w:p>
        </w:tc>
      </w:tr>
      <w:tr w:rsidR="00C56ACF" w:rsidRPr="00D21A99" w:rsidTr="00C10E60">
        <w:trPr>
          <w:trHeight w:val="439"/>
        </w:trPr>
        <w:tc>
          <w:tcPr>
            <w:tcW w:w="2740"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F73D2" w:rsidRDefault="00C56ACF" w:rsidP="00C10E60">
            <w:pPr>
              <w:spacing w:after="0" w:line="240" w:lineRule="auto"/>
              <w:rPr>
                <w:rFonts w:ascii="Times New Roman" w:hAnsi="Times New Roman"/>
                <w:color w:val="000000"/>
                <w:sz w:val="24"/>
                <w:szCs w:val="24"/>
              </w:rPr>
            </w:pPr>
            <w:r w:rsidRPr="00DF73D2">
              <w:rPr>
                <w:rFonts w:ascii="Times New Roman" w:hAnsi="Times New Roman"/>
                <w:color w:val="000000"/>
                <w:sz w:val="24"/>
                <w:szCs w:val="24"/>
              </w:rPr>
              <w:t>Bufety</w:t>
            </w:r>
          </w:p>
        </w:tc>
        <w:tc>
          <w:tcPr>
            <w:tcW w:w="3317"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DF73D2">
            <w:pPr>
              <w:spacing w:after="0" w:line="240" w:lineRule="auto"/>
              <w:jc w:val="center"/>
              <w:rPr>
                <w:color w:val="000000"/>
                <w:sz w:val="24"/>
                <w:szCs w:val="24"/>
              </w:rPr>
            </w:pPr>
            <w:r>
              <w:rPr>
                <w:color w:val="000000"/>
                <w:sz w:val="24"/>
                <w:szCs w:val="24"/>
              </w:rPr>
              <w:t>1 504</w:t>
            </w:r>
          </w:p>
        </w:tc>
        <w:tc>
          <w:tcPr>
            <w:tcW w:w="3164"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16222E">
            <w:pPr>
              <w:spacing w:after="0" w:line="240" w:lineRule="auto"/>
              <w:jc w:val="center"/>
              <w:rPr>
                <w:color w:val="000000"/>
                <w:sz w:val="24"/>
                <w:szCs w:val="24"/>
              </w:rPr>
            </w:pPr>
            <w:r>
              <w:rPr>
                <w:color w:val="000000"/>
                <w:sz w:val="24"/>
                <w:szCs w:val="24"/>
              </w:rPr>
              <w:t>515</w:t>
            </w:r>
          </w:p>
        </w:tc>
      </w:tr>
      <w:tr w:rsidR="00C56ACF" w:rsidRPr="00D21A99" w:rsidTr="00C10E60">
        <w:trPr>
          <w:trHeight w:val="439"/>
        </w:trPr>
        <w:tc>
          <w:tcPr>
            <w:tcW w:w="2740"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F73D2" w:rsidRDefault="00C56ACF" w:rsidP="00C10E60">
            <w:pPr>
              <w:spacing w:after="0" w:line="240" w:lineRule="auto"/>
              <w:rPr>
                <w:rFonts w:ascii="Times New Roman" w:hAnsi="Times New Roman"/>
                <w:color w:val="000000"/>
                <w:sz w:val="24"/>
                <w:szCs w:val="24"/>
              </w:rPr>
            </w:pPr>
            <w:r w:rsidRPr="00DF73D2">
              <w:rPr>
                <w:rFonts w:ascii="Times New Roman" w:hAnsi="Times New Roman"/>
                <w:color w:val="000000"/>
                <w:sz w:val="24"/>
                <w:szCs w:val="24"/>
              </w:rPr>
              <w:t>Bytové hospodárstvo</w:t>
            </w:r>
          </w:p>
        </w:tc>
        <w:tc>
          <w:tcPr>
            <w:tcW w:w="3317"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264B09">
            <w:pPr>
              <w:spacing w:after="0" w:line="240" w:lineRule="auto"/>
              <w:jc w:val="center"/>
              <w:rPr>
                <w:color w:val="000000"/>
                <w:sz w:val="24"/>
                <w:szCs w:val="24"/>
              </w:rPr>
            </w:pPr>
            <w:r>
              <w:rPr>
                <w:color w:val="000000"/>
                <w:sz w:val="24"/>
                <w:szCs w:val="24"/>
              </w:rPr>
              <w:t>4 033</w:t>
            </w:r>
          </w:p>
        </w:tc>
        <w:tc>
          <w:tcPr>
            <w:tcW w:w="3164" w:type="dxa"/>
            <w:tcBorders>
              <w:top w:val="nil"/>
              <w:left w:val="single" w:sz="12" w:space="0" w:color="auto"/>
              <w:bottom w:val="single" w:sz="4" w:space="0" w:color="auto"/>
              <w:right w:val="single" w:sz="12" w:space="0" w:color="auto"/>
            </w:tcBorders>
            <w:shd w:val="clear" w:color="auto" w:fill="auto"/>
            <w:noWrap/>
            <w:vAlign w:val="bottom"/>
            <w:hideMark/>
          </w:tcPr>
          <w:p w:rsidR="00C56ACF" w:rsidRPr="00D21A99" w:rsidRDefault="00C56ACF" w:rsidP="0016222E">
            <w:pPr>
              <w:spacing w:after="0" w:line="240" w:lineRule="auto"/>
              <w:jc w:val="center"/>
              <w:rPr>
                <w:color w:val="000000"/>
                <w:sz w:val="24"/>
                <w:szCs w:val="24"/>
              </w:rPr>
            </w:pPr>
            <w:r>
              <w:rPr>
                <w:color w:val="000000"/>
                <w:sz w:val="24"/>
                <w:szCs w:val="24"/>
              </w:rPr>
              <w:t>1 473</w:t>
            </w:r>
          </w:p>
        </w:tc>
      </w:tr>
      <w:tr w:rsidR="00C56ACF" w:rsidRPr="00D21A99" w:rsidTr="00C10E60">
        <w:trPr>
          <w:trHeight w:val="439"/>
        </w:trPr>
        <w:tc>
          <w:tcPr>
            <w:tcW w:w="2740" w:type="dxa"/>
            <w:tcBorders>
              <w:top w:val="nil"/>
              <w:left w:val="single" w:sz="12" w:space="0" w:color="auto"/>
              <w:bottom w:val="single" w:sz="12" w:space="0" w:color="auto"/>
              <w:right w:val="single" w:sz="12" w:space="0" w:color="auto"/>
            </w:tcBorders>
            <w:shd w:val="clear" w:color="auto" w:fill="auto"/>
            <w:noWrap/>
            <w:vAlign w:val="bottom"/>
            <w:hideMark/>
          </w:tcPr>
          <w:p w:rsidR="00C56ACF" w:rsidRPr="00DF73D2" w:rsidRDefault="00C56ACF" w:rsidP="00C10E60">
            <w:pPr>
              <w:spacing w:after="0" w:line="240" w:lineRule="auto"/>
              <w:rPr>
                <w:rFonts w:ascii="Times New Roman" w:hAnsi="Times New Roman"/>
                <w:color w:val="000000"/>
                <w:sz w:val="24"/>
                <w:szCs w:val="24"/>
              </w:rPr>
            </w:pPr>
            <w:r w:rsidRPr="00DF73D2">
              <w:rPr>
                <w:rFonts w:ascii="Times New Roman" w:hAnsi="Times New Roman"/>
                <w:color w:val="000000"/>
                <w:sz w:val="24"/>
                <w:szCs w:val="24"/>
              </w:rPr>
              <w:t>Celopodniková réžia</w:t>
            </w:r>
          </w:p>
        </w:tc>
        <w:tc>
          <w:tcPr>
            <w:tcW w:w="3317" w:type="dxa"/>
            <w:tcBorders>
              <w:top w:val="nil"/>
              <w:left w:val="single" w:sz="12" w:space="0" w:color="auto"/>
              <w:bottom w:val="single" w:sz="12" w:space="0" w:color="auto"/>
              <w:right w:val="single" w:sz="12" w:space="0" w:color="auto"/>
            </w:tcBorders>
            <w:shd w:val="clear" w:color="auto" w:fill="auto"/>
            <w:noWrap/>
            <w:vAlign w:val="bottom"/>
            <w:hideMark/>
          </w:tcPr>
          <w:p w:rsidR="00C56ACF" w:rsidRPr="00D21A99" w:rsidRDefault="00226912" w:rsidP="00F75493">
            <w:pPr>
              <w:spacing w:after="0" w:line="240" w:lineRule="auto"/>
              <w:jc w:val="center"/>
              <w:rPr>
                <w:color w:val="000000"/>
                <w:sz w:val="24"/>
                <w:szCs w:val="24"/>
              </w:rPr>
            </w:pPr>
            <w:r>
              <w:rPr>
                <w:color w:val="000000"/>
                <w:sz w:val="24"/>
                <w:szCs w:val="24"/>
              </w:rPr>
              <w:t>- 41 390,45</w:t>
            </w:r>
          </w:p>
        </w:tc>
        <w:tc>
          <w:tcPr>
            <w:tcW w:w="3164" w:type="dxa"/>
            <w:tcBorders>
              <w:top w:val="nil"/>
              <w:left w:val="single" w:sz="12" w:space="0" w:color="auto"/>
              <w:bottom w:val="single" w:sz="12" w:space="0" w:color="auto"/>
              <w:right w:val="single" w:sz="12" w:space="0" w:color="auto"/>
            </w:tcBorders>
            <w:shd w:val="clear" w:color="auto" w:fill="auto"/>
            <w:noWrap/>
            <w:vAlign w:val="bottom"/>
            <w:hideMark/>
          </w:tcPr>
          <w:p w:rsidR="00C56ACF" w:rsidRPr="00D21A99" w:rsidRDefault="00C56ACF" w:rsidP="0016222E">
            <w:pPr>
              <w:spacing w:after="0" w:line="240" w:lineRule="auto"/>
              <w:jc w:val="center"/>
              <w:rPr>
                <w:color w:val="000000"/>
                <w:sz w:val="24"/>
                <w:szCs w:val="24"/>
              </w:rPr>
            </w:pPr>
            <w:r>
              <w:rPr>
                <w:color w:val="000000"/>
                <w:sz w:val="24"/>
                <w:szCs w:val="24"/>
              </w:rPr>
              <w:t>-50 203</w:t>
            </w:r>
          </w:p>
        </w:tc>
      </w:tr>
      <w:tr w:rsidR="00C56ACF" w:rsidRPr="00D21A99" w:rsidTr="00C10E60">
        <w:trPr>
          <w:trHeight w:val="384"/>
        </w:trPr>
        <w:tc>
          <w:tcPr>
            <w:tcW w:w="2740"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C56ACF" w:rsidRPr="00DF73D2" w:rsidRDefault="00C56ACF" w:rsidP="00C10E60">
            <w:pPr>
              <w:spacing w:after="0" w:line="240" w:lineRule="auto"/>
              <w:rPr>
                <w:rFonts w:ascii="Times New Roman" w:hAnsi="Times New Roman"/>
                <w:b/>
                <w:color w:val="000000"/>
                <w:sz w:val="24"/>
                <w:szCs w:val="24"/>
              </w:rPr>
            </w:pPr>
            <w:r w:rsidRPr="00DF73D2">
              <w:rPr>
                <w:rFonts w:ascii="Times New Roman" w:hAnsi="Times New Roman"/>
                <w:b/>
                <w:color w:val="000000"/>
                <w:sz w:val="24"/>
                <w:szCs w:val="24"/>
              </w:rPr>
              <w:t>Výsledok hospodárenia</w:t>
            </w:r>
          </w:p>
        </w:tc>
        <w:tc>
          <w:tcPr>
            <w:tcW w:w="3317"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C56ACF" w:rsidRPr="00C10E60" w:rsidRDefault="007215F0" w:rsidP="00226912">
            <w:pPr>
              <w:spacing w:after="0" w:line="240" w:lineRule="auto"/>
              <w:jc w:val="center"/>
              <w:rPr>
                <w:b/>
                <w:color w:val="000000"/>
                <w:sz w:val="24"/>
                <w:szCs w:val="24"/>
              </w:rPr>
            </w:pPr>
            <w:r>
              <w:rPr>
                <w:b/>
                <w:color w:val="000000"/>
                <w:sz w:val="24"/>
                <w:szCs w:val="24"/>
              </w:rPr>
              <w:t>1</w:t>
            </w:r>
            <w:r w:rsidR="00C9041F">
              <w:rPr>
                <w:b/>
                <w:color w:val="000000"/>
                <w:sz w:val="24"/>
                <w:szCs w:val="24"/>
              </w:rPr>
              <w:t>42</w:t>
            </w:r>
            <w:r w:rsidR="00226912">
              <w:rPr>
                <w:b/>
                <w:color w:val="000000"/>
                <w:sz w:val="24"/>
                <w:szCs w:val="24"/>
              </w:rPr>
              <w:t> </w:t>
            </w:r>
            <w:r w:rsidR="00C9041F">
              <w:rPr>
                <w:b/>
                <w:color w:val="000000"/>
                <w:sz w:val="24"/>
                <w:szCs w:val="24"/>
              </w:rPr>
              <w:t>98</w:t>
            </w:r>
            <w:r w:rsidR="00226912">
              <w:rPr>
                <w:b/>
                <w:color w:val="000000"/>
                <w:sz w:val="24"/>
                <w:szCs w:val="24"/>
              </w:rPr>
              <w:t>6,55</w:t>
            </w:r>
          </w:p>
        </w:tc>
        <w:tc>
          <w:tcPr>
            <w:tcW w:w="3164"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C56ACF" w:rsidRPr="00C10E60" w:rsidRDefault="00C56ACF" w:rsidP="0016222E">
            <w:pPr>
              <w:spacing w:after="0" w:line="240" w:lineRule="auto"/>
              <w:jc w:val="center"/>
              <w:rPr>
                <w:b/>
                <w:color w:val="000000"/>
                <w:sz w:val="24"/>
                <w:szCs w:val="24"/>
              </w:rPr>
            </w:pPr>
            <w:r>
              <w:rPr>
                <w:b/>
                <w:color w:val="000000"/>
                <w:sz w:val="24"/>
                <w:szCs w:val="24"/>
              </w:rPr>
              <w:t>188 968</w:t>
            </w:r>
          </w:p>
        </w:tc>
      </w:tr>
    </w:tbl>
    <w:p w:rsidR="004B7117" w:rsidRDefault="004B7117" w:rsidP="00AB3EDB">
      <w:pPr>
        <w:jc w:val="both"/>
        <w:rPr>
          <w:rFonts w:ascii="Times New Roman" w:hAnsi="Times New Roman"/>
          <w:sz w:val="24"/>
          <w:szCs w:val="24"/>
          <w:lang w:val="sk-SK"/>
        </w:rPr>
      </w:pPr>
    </w:p>
    <w:p w:rsidR="00D21A99" w:rsidRDefault="00D21A99" w:rsidP="00AB3EDB">
      <w:pPr>
        <w:jc w:val="both"/>
        <w:rPr>
          <w:rFonts w:ascii="Times New Roman" w:hAnsi="Times New Roman"/>
          <w:sz w:val="24"/>
          <w:szCs w:val="24"/>
          <w:lang w:val="sk-SK"/>
        </w:rPr>
      </w:pPr>
    </w:p>
    <w:p w:rsidR="00E22C97" w:rsidRDefault="00E22C97" w:rsidP="00AB3EDB">
      <w:pPr>
        <w:jc w:val="both"/>
        <w:rPr>
          <w:rFonts w:ascii="Times New Roman" w:hAnsi="Times New Roman"/>
          <w:sz w:val="28"/>
          <w:szCs w:val="28"/>
          <w:lang w:val="sk-SK"/>
        </w:rPr>
      </w:pPr>
    </w:p>
    <w:p w:rsidR="00E22C97" w:rsidRDefault="00E22C97" w:rsidP="00AB3EDB">
      <w:pPr>
        <w:jc w:val="both"/>
        <w:rPr>
          <w:rFonts w:ascii="Times New Roman" w:hAnsi="Times New Roman"/>
          <w:sz w:val="28"/>
          <w:szCs w:val="28"/>
          <w:lang w:val="sk-SK"/>
        </w:rPr>
      </w:pPr>
    </w:p>
    <w:p w:rsidR="00E22C97" w:rsidRDefault="00E22C97" w:rsidP="00AB3EDB">
      <w:pPr>
        <w:jc w:val="both"/>
        <w:rPr>
          <w:rFonts w:ascii="Times New Roman" w:hAnsi="Times New Roman"/>
          <w:sz w:val="28"/>
          <w:szCs w:val="28"/>
          <w:lang w:val="sk-SK"/>
        </w:rPr>
      </w:pPr>
    </w:p>
    <w:p w:rsidR="00C10E60" w:rsidRDefault="00C10E60" w:rsidP="00AB3EDB">
      <w:pPr>
        <w:jc w:val="both"/>
        <w:rPr>
          <w:rFonts w:ascii="Times New Roman" w:hAnsi="Times New Roman"/>
          <w:sz w:val="28"/>
          <w:szCs w:val="28"/>
          <w:lang w:val="sk-SK"/>
        </w:rPr>
      </w:pPr>
    </w:p>
    <w:p w:rsidR="00FC1704" w:rsidRDefault="00FC1704" w:rsidP="00AB3EDB">
      <w:pPr>
        <w:jc w:val="both"/>
        <w:rPr>
          <w:rFonts w:ascii="Times New Roman" w:hAnsi="Times New Roman"/>
          <w:sz w:val="28"/>
          <w:szCs w:val="28"/>
          <w:lang w:val="sk-SK"/>
        </w:rPr>
      </w:pPr>
    </w:p>
    <w:p w:rsidR="00FC1704" w:rsidRDefault="00FC1704" w:rsidP="00AB3EDB">
      <w:pPr>
        <w:jc w:val="both"/>
        <w:rPr>
          <w:rFonts w:ascii="Times New Roman" w:hAnsi="Times New Roman"/>
          <w:sz w:val="28"/>
          <w:szCs w:val="28"/>
          <w:lang w:val="sk-SK"/>
        </w:rPr>
      </w:pPr>
    </w:p>
    <w:p w:rsidR="00FC1704" w:rsidRDefault="00FC1704" w:rsidP="00AB3EDB">
      <w:pPr>
        <w:jc w:val="both"/>
        <w:rPr>
          <w:rFonts w:ascii="Times New Roman" w:hAnsi="Times New Roman"/>
          <w:sz w:val="28"/>
          <w:szCs w:val="28"/>
          <w:lang w:val="sk-SK"/>
        </w:rPr>
      </w:pPr>
    </w:p>
    <w:p w:rsidR="00FC1704" w:rsidRDefault="00FC1704" w:rsidP="00AB3EDB">
      <w:pPr>
        <w:jc w:val="both"/>
        <w:rPr>
          <w:rFonts w:ascii="Times New Roman" w:hAnsi="Times New Roman"/>
          <w:sz w:val="28"/>
          <w:szCs w:val="28"/>
          <w:lang w:val="sk-SK"/>
        </w:rPr>
      </w:pPr>
    </w:p>
    <w:p w:rsidR="00FC1704" w:rsidRDefault="00FC1704" w:rsidP="00AB3EDB">
      <w:pPr>
        <w:jc w:val="both"/>
        <w:rPr>
          <w:rFonts w:ascii="Times New Roman" w:hAnsi="Times New Roman"/>
          <w:sz w:val="28"/>
          <w:szCs w:val="28"/>
          <w:lang w:val="sk-SK"/>
        </w:rPr>
      </w:pPr>
    </w:p>
    <w:p w:rsidR="00FC1704" w:rsidRDefault="00FC1704" w:rsidP="00AB3EDB">
      <w:pPr>
        <w:jc w:val="both"/>
        <w:rPr>
          <w:rFonts w:ascii="Times New Roman" w:hAnsi="Times New Roman"/>
          <w:sz w:val="28"/>
          <w:szCs w:val="28"/>
          <w:lang w:val="sk-SK"/>
        </w:rPr>
      </w:pPr>
    </w:p>
    <w:p w:rsidR="00D21A99" w:rsidRDefault="00D21A99" w:rsidP="00AB3EDB">
      <w:pPr>
        <w:jc w:val="both"/>
        <w:rPr>
          <w:rFonts w:ascii="Times New Roman" w:hAnsi="Times New Roman"/>
          <w:sz w:val="28"/>
          <w:szCs w:val="28"/>
          <w:lang w:val="sk-SK"/>
        </w:rPr>
      </w:pPr>
      <w:r w:rsidRPr="00D21A99">
        <w:rPr>
          <w:rFonts w:ascii="Times New Roman" w:hAnsi="Times New Roman"/>
          <w:sz w:val="28"/>
          <w:szCs w:val="28"/>
          <w:lang w:val="sk-SK"/>
        </w:rPr>
        <w:lastRenderedPageBreak/>
        <w:t>Výsledok hospodárenia podľa jednotlivých komodít – vybrané plodiny a kategórie zvierat za rok 20</w:t>
      </w:r>
      <w:r w:rsidR="00AE5DCF">
        <w:rPr>
          <w:rFonts w:ascii="Times New Roman" w:hAnsi="Times New Roman"/>
          <w:sz w:val="28"/>
          <w:szCs w:val="28"/>
          <w:lang w:val="sk-SK"/>
        </w:rPr>
        <w:t>2</w:t>
      </w:r>
      <w:r w:rsidR="00C56ACF">
        <w:rPr>
          <w:rFonts w:ascii="Times New Roman" w:hAnsi="Times New Roman"/>
          <w:sz w:val="28"/>
          <w:szCs w:val="28"/>
          <w:lang w:val="sk-SK"/>
        </w:rPr>
        <w:t>1</w:t>
      </w:r>
      <w:r w:rsidRPr="00D21A99">
        <w:rPr>
          <w:rFonts w:ascii="Times New Roman" w:hAnsi="Times New Roman"/>
          <w:sz w:val="28"/>
          <w:szCs w:val="28"/>
          <w:lang w:val="sk-SK"/>
        </w:rPr>
        <w:t>:</w:t>
      </w:r>
    </w:p>
    <w:tbl>
      <w:tblPr>
        <w:tblW w:w="9087" w:type="dxa"/>
        <w:tblInd w:w="55" w:type="dxa"/>
        <w:tblCellMar>
          <w:left w:w="70" w:type="dxa"/>
          <w:right w:w="70" w:type="dxa"/>
        </w:tblCellMar>
        <w:tblLook w:val="04A0"/>
      </w:tblPr>
      <w:tblGrid>
        <w:gridCol w:w="3701"/>
        <w:gridCol w:w="2835"/>
        <w:gridCol w:w="2551"/>
      </w:tblGrid>
      <w:tr w:rsidR="00E22C97" w:rsidRPr="00E22C97" w:rsidTr="00CF7E60">
        <w:trPr>
          <w:trHeight w:val="608"/>
        </w:trPr>
        <w:tc>
          <w:tcPr>
            <w:tcW w:w="3701" w:type="dxa"/>
            <w:vMerge w:val="restart"/>
            <w:tcBorders>
              <w:top w:val="single" w:sz="12" w:space="0" w:color="auto"/>
              <w:left w:val="single" w:sz="12" w:space="0" w:color="auto"/>
              <w:bottom w:val="nil"/>
              <w:right w:val="single" w:sz="12" w:space="0" w:color="auto"/>
            </w:tcBorders>
            <w:shd w:val="clear" w:color="auto" w:fill="auto"/>
            <w:noWrap/>
            <w:vAlign w:val="center"/>
            <w:hideMark/>
          </w:tcPr>
          <w:p w:rsidR="00E22C97" w:rsidRPr="00E22C97" w:rsidRDefault="00E22C97" w:rsidP="00E22C97">
            <w:pPr>
              <w:spacing w:after="0" w:line="240" w:lineRule="auto"/>
              <w:jc w:val="center"/>
              <w:rPr>
                <w:color w:val="000000"/>
                <w:sz w:val="24"/>
                <w:szCs w:val="24"/>
              </w:rPr>
            </w:pPr>
            <w:r w:rsidRPr="00E22C97">
              <w:rPr>
                <w:color w:val="000000"/>
                <w:sz w:val="24"/>
                <w:szCs w:val="24"/>
              </w:rPr>
              <w:t>Komodita</w:t>
            </w:r>
          </w:p>
        </w:tc>
        <w:tc>
          <w:tcPr>
            <w:tcW w:w="2835"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E22C97" w:rsidRPr="00E22C97" w:rsidRDefault="00E22C97" w:rsidP="00E22C97">
            <w:pPr>
              <w:spacing w:after="0" w:line="240" w:lineRule="auto"/>
              <w:jc w:val="center"/>
              <w:rPr>
                <w:color w:val="000000"/>
                <w:sz w:val="24"/>
                <w:szCs w:val="24"/>
              </w:rPr>
            </w:pPr>
            <w:r w:rsidRPr="00E22C97">
              <w:rPr>
                <w:color w:val="000000"/>
                <w:sz w:val="24"/>
                <w:szCs w:val="24"/>
              </w:rPr>
              <w:t>Zisk</w:t>
            </w:r>
          </w:p>
        </w:tc>
        <w:tc>
          <w:tcPr>
            <w:tcW w:w="255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E22C97" w:rsidRPr="00E22C97" w:rsidRDefault="00E22C97" w:rsidP="00E22C97">
            <w:pPr>
              <w:spacing w:after="0" w:line="240" w:lineRule="auto"/>
              <w:jc w:val="center"/>
              <w:rPr>
                <w:color w:val="000000"/>
                <w:sz w:val="24"/>
                <w:szCs w:val="24"/>
              </w:rPr>
            </w:pPr>
            <w:r w:rsidRPr="00E22C97">
              <w:rPr>
                <w:color w:val="000000"/>
                <w:sz w:val="24"/>
                <w:szCs w:val="24"/>
              </w:rPr>
              <w:t>Strata</w:t>
            </w:r>
          </w:p>
        </w:tc>
      </w:tr>
      <w:tr w:rsidR="00E22C97" w:rsidRPr="00E22C97" w:rsidTr="00CF7E60">
        <w:trPr>
          <w:trHeight w:val="731"/>
        </w:trPr>
        <w:tc>
          <w:tcPr>
            <w:tcW w:w="3701" w:type="dxa"/>
            <w:vMerge/>
            <w:tcBorders>
              <w:top w:val="single" w:sz="8" w:space="0" w:color="auto"/>
              <w:left w:val="single" w:sz="12" w:space="0" w:color="auto"/>
              <w:bottom w:val="single" w:sz="12" w:space="0" w:color="auto"/>
              <w:right w:val="single" w:sz="12" w:space="0" w:color="auto"/>
            </w:tcBorders>
            <w:vAlign w:val="center"/>
            <w:hideMark/>
          </w:tcPr>
          <w:p w:rsidR="00E22C97" w:rsidRPr="00E22C97" w:rsidRDefault="00E22C97" w:rsidP="00E22C97">
            <w:pPr>
              <w:spacing w:after="0" w:line="240" w:lineRule="auto"/>
              <w:rPr>
                <w:color w:val="000000"/>
                <w:sz w:val="24"/>
                <w:szCs w:val="24"/>
              </w:rPr>
            </w:pPr>
          </w:p>
        </w:tc>
        <w:tc>
          <w:tcPr>
            <w:tcW w:w="2835"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E22C97" w:rsidRPr="00E22C97" w:rsidRDefault="00E22C97" w:rsidP="00E22C97">
            <w:pPr>
              <w:spacing w:after="0" w:line="240" w:lineRule="auto"/>
              <w:jc w:val="center"/>
              <w:rPr>
                <w:color w:val="000000"/>
                <w:sz w:val="24"/>
                <w:szCs w:val="24"/>
              </w:rPr>
            </w:pPr>
            <w:r w:rsidRPr="00E22C97">
              <w:rPr>
                <w:color w:val="000000"/>
                <w:sz w:val="24"/>
                <w:szCs w:val="24"/>
              </w:rPr>
              <w:t>€</w:t>
            </w:r>
          </w:p>
        </w:tc>
        <w:tc>
          <w:tcPr>
            <w:tcW w:w="2551"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E22C97" w:rsidRPr="00E22C97" w:rsidRDefault="00E22C97" w:rsidP="00E22C97">
            <w:pPr>
              <w:spacing w:after="0" w:line="240" w:lineRule="auto"/>
              <w:jc w:val="center"/>
              <w:rPr>
                <w:color w:val="000000"/>
                <w:sz w:val="24"/>
                <w:szCs w:val="24"/>
              </w:rPr>
            </w:pPr>
            <w:r w:rsidRPr="00E22C97">
              <w:rPr>
                <w:color w:val="000000"/>
                <w:sz w:val="24"/>
                <w:szCs w:val="24"/>
              </w:rPr>
              <w:t>€</w:t>
            </w:r>
          </w:p>
        </w:tc>
      </w:tr>
      <w:tr w:rsidR="00E22C97" w:rsidRPr="00E22C97" w:rsidTr="00117769">
        <w:trPr>
          <w:trHeight w:val="497"/>
        </w:trPr>
        <w:tc>
          <w:tcPr>
            <w:tcW w:w="3701"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E22C97" w:rsidRPr="00E22C97" w:rsidRDefault="00E22C97" w:rsidP="00E22C97">
            <w:pPr>
              <w:spacing w:after="0" w:line="240" w:lineRule="auto"/>
              <w:rPr>
                <w:color w:val="000000"/>
                <w:sz w:val="24"/>
                <w:szCs w:val="24"/>
              </w:rPr>
            </w:pPr>
            <w:r w:rsidRPr="00E22C97">
              <w:rPr>
                <w:color w:val="000000"/>
                <w:sz w:val="24"/>
                <w:szCs w:val="24"/>
              </w:rPr>
              <w:t>Pšenica ozimná</w:t>
            </w:r>
          </w:p>
        </w:tc>
        <w:tc>
          <w:tcPr>
            <w:tcW w:w="2835"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E22C97" w:rsidRPr="00E22C97" w:rsidRDefault="00D83CC2" w:rsidP="00B0666A">
            <w:pPr>
              <w:spacing w:after="0" w:line="240" w:lineRule="auto"/>
              <w:jc w:val="center"/>
              <w:rPr>
                <w:color w:val="000000"/>
                <w:sz w:val="24"/>
                <w:szCs w:val="24"/>
              </w:rPr>
            </w:pPr>
            <w:r>
              <w:rPr>
                <w:color w:val="000000"/>
                <w:sz w:val="24"/>
                <w:szCs w:val="24"/>
              </w:rPr>
              <w:t>340 060</w:t>
            </w:r>
          </w:p>
        </w:tc>
        <w:tc>
          <w:tcPr>
            <w:tcW w:w="2551"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E22C97" w:rsidRPr="00E22C97" w:rsidRDefault="00E22C97" w:rsidP="00E22C97">
            <w:pPr>
              <w:spacing w:after="0" w:line="240" w:lineRule="auto"/>
              <w:jc w:val="center"/>
              <w:rPr>
                <w:color w:val="000000"/>
                <w:sz w:val="24"/>
                <w:szCs w:val="24"/>
              </w:rPr>
            </w:pPr>
          </w:p>
        </w:tc>
      </w:tr>
      <w:tr w:rsidR="00E22C97"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E22C97" w:rsidRPr="00E22C97" w:rsidRDefault="00E22C97" w:rsidP="00E22C97">
            <w:pPr>
              <w:spacing w:after="0" w:line="240" w:lineRule="auto"/>
              <w:rPr>
                <w:color w:val="000000"/>
                <w:sz w:val="24"/>
                <w:szCs w:val="24"/>
              </w:rPr>
            </w:pPr>
            <w:r w:rsidRPr="00E22C97">
              <w:rPr>
                <w:color w:val="000000"/>
                <w:sz w:val="24"/>
                <w:szCs w:val="24"/>
              </w:rPr>
              <w:t>Pšenica jarná</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E22C97" w:rsidRPr="00983A10" w:rsidRDefault="004C097B" w:rsidP="00D83CC2">
            <w:pPr>
              <w:pStyle w:val="Odsekzoznamu"/>
              <w:spacing w:after="0" w:line="240" w:lineRule="auto"/>
              <w:rPr>
                <w:color w:val="000000"/>
                <w:sz w:val="24"/>
                <w:szCs w:val="24"/>
              </w:rPr>
            </w:pPr>
            <w:r>
              <w:rPr>
                <w:color w:val="000000"/>
                <w:sz w:val="24"/>
                <w:szCs w:val="24"/>
              </w:rPr>
              <w:t xml:space="preserve">       </w:t>
            </w:r>
            <w:r w:rsidR="00D83CC2">
              <w:rPr>
                <w:color w:val="000000"/>
                <w:sz w:val="24"/>
                <w:szCs w:val="24"/>
              </w:rPr>
              <w:t>86 228</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E22C97" w:rsidRPr="00E22C97" w:rsidRDefault="00E22C97" w:rsidP="00E22C97">
            <w:pPr>
              <w:spacing w:after="0" w:line="240" w:lineRule="auto"/>
              <w:jc w:val="center"/>
              <w:rPr>
                <w:color w:val="000000"/>
                <w:sz w:val="24"/>
                <w:szCs w:val="24"/>
              </w:rPr>
            </w:pPr>
          </w:p>
        </w:tc>
      </w:tr>
      <w:tr w:rsidR="00E22C97"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E22C97" w:rsidRPr="00E22C97" w:rsidRDefault="00E22C97" w:rsidP="00E22C97">
            <w:pPr>
              <w:spacing w:after="0" w:line="240" w:lineRule="auto"/>
              <w:rPr>
                <w:color w:val="000000"/>
                <w:sz w:val="24"/>
                <w:szCs w:val="24"/>
              </w:rPr>
            </w:pPr>
            <w:r w:rsidRPr="00E22C97">
              <w:rPr>
                <w:color w:val="000000"/>
                <w:sz w:val="24"/>
                <w:szCs w:val="24"/>
              </w:rPr>
              <w:t>Jačmeň ozimný</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E22C97" w:rsidRPr="00E22C97" w:rsidRDefault="00D83CC2" w:rsidP="00D83CC2">
            <w:pPr>
              <w:spacing w:after="0" w:line="240" w:lineRule="auto"/>
              <w:jc w:val="center"/>
              <w:rPr>
                <w:color w:val="000000"/>
                <w:sz w:val="24"/>
                <w:szCs w:val="24"/>
              </w:rPr>
            </w:pPr>
            <w:r>
              <w:rPr>
                <w:color w:val="000000"/>
                <w:sz w:val="24"/>
                <w:szCs w:val="24"/>
              </w:rPr>
              <w:t>30</w:t>
            </w:r>
            <w:r w:rsidR="00983A10">
              <w:rPr>
                <w:color w:val="000000"/>
                <w:sz w:val="24"/>
                <w:szCs w:val="24"/>
              </w:rPr>
              <w:t xml:space="preserve"> </w:t>
            </w:r>
            <w:r>
              <w:rPr>
                <w:color w:val="000000"/>
                <w:sz w:val="24"/>
                <w:szCs w:val="24"/>
              </w:rPr>
              <w:t>369</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E22C97" w:rsidRPr="00E22C97" w:rsidRDefault="00E22C97" w:rsidP="00E22C97">
            <w:pPr>
              <w:spacing w:after="0" w:line="240" w:lineRule="auto"/>
              <w:jc w:val="center"/>
              <w:rPr>
                <w:color w:val="000000"/>
                <w:sz w:val="24"/>
                <w:szCs w:val="24"/>
              </w:rPr>
            </w:pPr>
          </w:p>
        </w:tc>
      </w:tr>
      <w:tr w:rsidR="00E22C97"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E22C97" w:rsidRPr="00E22C97" w:rsidRDefault="00E22C97" w:rsidP="00E22C97">
            <w:pPr>
              <w:spacing w:after="0" w:line="240" w:lineRule="auto"/>
              <w:rPr>
                <w:color w:val="000000"/>
                <w:sz w:val="24"/>
                <w:szCs w:val="24"/>
              </w:rPr>
            </w:pPr>
            <w:r w:rsidRPr="00E22C97">
              <w:rPr>
                <w:color w:val="000000"/>
                <w:sz w:val="24"/>
                <w:szCs w:val="24"/>
              </w:rPr>
              <w:t>Jačmeň jarný</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E22C97" w:rsidRPr="00E22C97" w:rsidRDefault="00E22C97" w:rsidP="00D83CC2">
            <w:pPr>
              <w:spacing w:after="0" w:line="240" w:lineRule="auto"/>
              <w:jc w:val="center"/>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E22C97" w:rsidRPr="00E22C97" w:rsidRDefault="00D83CC2" w:rsidP="00E22C97">
            <w:pPr>
              <w:spacing w:after="0" w:line="240" w:lineRule="auto"/>
              <w:jc w:val="center"/>
              <w:rPr>
                <w:color w:val="000000"/>
                <w:sz w:val="24"/>
                <w:szCs w:val="24"/>
              </w:rPr>
            </w:pPr>
            <w:r>
              <w:rPr>
                <w:color w:val="000000"/>
                <w:sz w:val="24"/>
                <w:szCs w:val="24"/>
              </w:rPr>
              <w:t xml:space="preserve"> 8 569</w:t>
            </w:r>
          </w:p>
        </w:tc>
      </w:tr>
      <w:tr w:rsidR="004C7930"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4C7930" w:rsidRPr="00E22C97" w:rsidRDefault="004C7930" w:rsidP="00E22C97">
            <w:pPr>
              <w:spacing w:after="0" w:line="240" w:lineRule="auto"/>
              <w:rPr>
                <w:color w:val="000000"/>
                <w:sz w:val="24"/>
                <w:szCs w:val="24"/>
              </w:rPr>
            </w:pPr>
            <w:r>
              <w:rPr>
                <w:color w:val="000000"/>
                <w:sz w:val="24"/>
                <w:szCs w:val="24"/>
              </w:rPr>
              <w:t>Ovos</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4C7930" w:rsidRPr="00E22C97" w:rsidRDefault="00062245" w:rsidP="00D83CC2">
            <w:pPr>
              <w:spacing w:after="0" w:line="240" w:lineRule="auto"/>
              <w:jc w:val="center"/>
              <w:rPr>
                <w:color w:val="000000"/>
                <w:sz w:val="24"/>
                <w:szCs w:val="24"/>
              </w:rPr>
            </w:pPr>
            <w:r>
              <w:rPr>
                <w:color w:val="000000"/>
                <w:sz w:val="24"/>
                <w:szCs w:val="24"/>
              </w:rPr>
              <w:t xml:space="preserve">  </w:t>
            </w:r>
            <w:r w:rsidR="00D83CC2">
              <w:rPr>
                <w:color w:val="000000"/>
                <w:sz w:val="24"/>
                <w:szCs w:val="24"/>
              </w:rPr>
              <w:t>2</w:t>
            </w:r>
            <w:r>
              <w:rPr>
                <w:color w:val="000000"/>
                <w:sz w:val="24"/>
                <w:szCs w:val="24"/>
              </w:rPr>
              <w:t xml:space="preserve"> </w:t>
            </w:r>
            <w:r w:rsidR="00D83CC2">
              <w:rPr>
                <w:color w:val="000000"/>
                <w:sz w:val="24"/>
                <w:szCs w:val="24"/>
              </w:rPr>
              <w:t>904</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4C7930" w:rsidRPr="00E22C97" w:rsidRDefault="004C7930" w:rsidP="00E22C97">
            <w:pPr>
              <w:spacing w:after="0" w:line="240" w:lineRule="auto"/>
              <w:jc w:val="center"/>
              <w:rPr>
                <w:color w:val="000000"/>
                <w:sz w:val="24"/>
                <w:szCs w:val="24"/>
              </w:rPr>
            </w:pPr>
          </w:p>
        </w:tc>
      </w:tr>
      <w:tr w:rsidR="00E22C97"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E22C97" w:rsidRPr="00E22C97" w:rsidRDefault="00E22C97" w:rsidP="00E22C97">
            <w:pPr>
              <w:spacing w:after="0" w:line="240" w:lineRule="auto"/>
              <w:rPr>
                <w:color w:val="000000"/>
                <w:sz w:val="24"/>
                <w:szCs w:val="24"/>
              </w:rPr>
            </w:pPr>
            <w:r w:rsidRPr="00E22C97">
              <w:rPr>
                <w:color w:val="000000"/>
                <w:sz w:val="24"/>
                <w:szCs w:val="24"/>
              </w:rPr>
              <w:t>Kukurica na zrno</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E22C97" w:rsidRPr="00E22C97" w:rsidRDefault="00D83CC2" w:rsidP="00D83CC2">
            <w:pPr>
              <w:spacing w:after="0" w:line="240" w:lineRule="auto"/>
              <w:jc w:val="center"/>
              <w:rPr>
                <w:color w:val="000000"/>
                <w:sz w:val="24"/>
                <w:szCs w:val="24"/>
              </w:rPr>
            </w:pPr>
            <w:r>
              <w:rPr>
                <w:color w:val="000000"/>
                <w:sz w:val="24"/>
                <w:szCs w:val="24"/>
              </w:rPr>
              <w:t>40</w:t>
            </w:r>
            <w:r w:rsidR="00B0666A">
              <w:rPr>
                <w:color w:val="000000"/>
                <w:sz w:val="24"/>
                <w:szCs w:val="24"/>
              </w:rPr>
              <w:t xml:space="preserve"> </w:t>
            </w:r>
            <w:r>
              <w:rPr>
                <w:color w:val="000000"/>
                <w:sz w:val="24"/>
                <w:szCs w:val="24"/>
              </w:rPr>
              <w:t>734</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E22C97" w:rsidRPr="00E22C97" w:rsidRDefault="00E22C97" w:rsidP="00E22C97">
            <w:pPr>
              <w:spacing w:after="0" w:line="240" w:lineRule="auto"/>
              <w:jc w:val="center"/>
              <w:rPr>
                <w:color w:val="000000"/>
                <w:sz w:val="24"/>
                <w:szCs w:val="24"/>
              </w:rPr>
            </w:pPr>
          </w:p>
        </w:tc>
      </w:tr>
      <w:tr w:rsidR="00D83CC2" w:rsidRPr="00E22C97" w:rsidTr="0016222E">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Pr>
                <w:color w:val="000000"/>
                <w:sz w:val="24"/>
                <w:szCs w:val="24"/>
              </w:rPr>
              <w:t>Cirok</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D83CC2" w:rsidRDefault="00D83CC2" w:rsidP="00D83CC2">
            <w:pPr>
              <w:pStyle w:val="Odsekzoznamu"/>
              <w:spacing w:after="0" w:line="240" w:lineRule="auto"/>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D83CC2" w:rsidRDefault="00D83CC2" w:rsidP="00D83CC2">
            <w:pPr>
              <w:pStyle w:val="Odsekzoznamu"/>
              <w:spacing w:after="0" w:line="240" w:lineRule="auto"/>
              <w:rPr>
                <w:color w:val="000000"/>
                <w:sz w:val="24"/>
                <w:szCs w:val="24"/>
              </w:rPr>
            </w:pPr>
            <w:r>
              <w:rPr>
                <w:color w:val="000000"/>
                <w:sz w:val="24"/>
                <w:szCs w:val="24"/>
              </w:rPr>
              <w:t xml:space="preserve">     3 987</w:t>
            </w:r>
          </w:p>
        </w:tc>
      </w:tr>
      <w:tr w:rsidR="00D83CC2" w:rsidRPr="00E22C97" w:rsidTr="0016222E">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Repka ozimná</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D83CC2" w:rsidRDefault="00D83CC2" w:rsidP="00D83CC2">
            <w:pPr>
              <w:spacing w:after="0" w:line="240" w:lineRule="auto"/>
              <w:jc w:val="center"/>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D83CC2" w:rsidRDefault="00D83CC2" w:rsidP="0016222E">
            <w:pPr>
              <w:spacing w:after="0" w:line="240" w:lineRule="auto"/>
              <w:jc w:val="center"/>
              <w:rPr>
                <w:color w:val="000000"/>
                <w:sz w:val="24"/>
                <w:szCs w:val="24"/>
              </w:rPr>
            </w:pPr>
            <w:r>
              <w:rPr>
                <w:color w:val="000000"/>
                <w:sz w:val="24"/>
                <w:szCs w:val="24"/>
              </w:rPr>
              <w:t xml:space="preserve"> </w:t>
            </w:r>
            <w:r w:rsidRPr="00D83CC2">
              <w:rPr>
                <w:color w:val="000000"/>
                <w:sz w:val="24"/>
                <w:szCs w:val="24"/>
              </w:rPr>
              <w:t>20 951</w:t>
            </w:r>
          </w:p>
        </w:tc>
      </w:tr>
      <w:tr w:rsidR="00D83CC2" w:rsidRPr="00E22C97" w:rsidTr="0016222E">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 xml:space="preserve">Mak </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D83CC2">
            <w:pPr>
              <w:spacing w:after="0" w:line="240" w:lineRule="auto"/>
              <w:jc w:val="center"/>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16222E">
            <w:pPr>
              <w:spacing w:after="0" w:line="240" w:lineRule="auto"/>
              <w:jc w:val="center"/>
              <w:rPr>
                <w:color w:val="000000"/>
                <w:sz w:val="24"/>
                <w:szCs w:val="24"/>
              </w:rPr>
            </w:pPr>
            <w:r>
              <w:rPr>
                <w:color w:val="000000"/>
                <w:sz w:val="24"/>
                <w:szCs w:val="24"/>
              </w:rPr>
              <w:t xml:space="preserve"> 9 456</w:t>
            </w: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Slnečnica</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D83CC2">
            <w:pPr>
              <w:spacing w:after="0" w:line="240" w:lineRule="auto"/>
              <w:jc w:val="center"/>
              <w:rPr>
                <w:color w:val="000000"/>
                <w:sz w:val="24"/>
                <w:szCs w:val="24"/>
              </w:rPr>
            </w:pPr>
            <w:r>
              <w:rPr>
                <w:color w:val="000000"/>
                <w:sz w:val="24"/>
                <w:szCs w:val="24"/>
              </w:rPr>
              <w:t>53 750</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jc w:val="center"/>
              <w:rPr>
                <w:color w:val="000000"/>
                <w:sz w:val="24"/>
                <w:szCs w:val="24"/>
              </w:rPr>
            </w:pP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Cukrová repa</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D83CC2">
            <w:pPr>
              <w:spacing w:after="0" w:line="240" w:lineRule="auto"/>
              <w:jc w:val="center"/>
              <w:rPr>
                <w:color w:val="000000"/>
                <w:sz w:val="24"/>
                <w:szCs w:val="24"/>
              </w:rPr>
            </w:pPr>
            <w:r>
              <w:rPr>
                <w:color w:val="000000"/>
                <w:sz w:val="24"/>
                <w:szCs w:val="24"/>
              </w:rPr>
              <w:t>100 738</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jc w:val="center"/>
              <w:rPr>
                <w:color w:val="000000"/>
                <w:sz w:val="24"/>
                <w:szCs w:val="24"/>
              </w:rPr>
            </w:pP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Mlieko kravské</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BD15B8">
            <w:pPr>
              <w:spacing w:after="0" w:line="240" w:lineRule="auto"/>
              <w:jc w:val="center"/>
              <w:rPr>
                <w:color w:val="000000"/>
                <w:sz w:val="24"/>
                <w:szCs w:val="24"/>
              </w:rPr>
            </w:pPr>
            <w:r>
              <w:rPr>
                <w:color w:val="000000"/>
                <w:sz w:val="24"/>
                <w:szCs w:val="24"/>
              </w:rPr>
              <w:t>22</w:t>
            </w:r>
            <w:r w:rsidR="00BD15B8">
              <w:rPr>
                <w:color w:val="000000"/>
                <w:sz w:val="24"/>
                <w:szCs w:val="24"/>
              </w:rPr>
              <w:t>1</w:t>
            </w:r>
            <w:r>
              <w:rPr>
                <w:color w:val="000000"/>
                <w:sz w:val="24"/>
                <w:szCs w:val="24"/>
              </w:rPr>
              <w:t xml:space="preserve"> </w:t>
            </w:r>
            <w:r w:rsidR="00BD15B8">
              <w:rPr>
                <w:color w:val="000000"/>
                <w:sz w:val="24"/>
                <w:szCs w:val="24"/>
              </w:rPr>
              <w:t>879</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4C7930" w:rsidRDefault="00D83CC2" w:rsidP="00117769">
            <w:pPr>
              <w:pStyle w:val="Odsekzoznamu"/>
              <w:spacing w:after="0" w:line="240" w:lineRule="auto"/>
              <w:rPr>
                <w:color w:val="000000"/>
                <w:sz w:val="24"/>
                <w:szCs w:val="24"/>
              </w:rPr>
            </w:pP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Teľatá do 3 mesiacov</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117769">
            <w:pPr>
              <w:spacing w:after="0" w:line="240" w:lineRule="auto"/>
              <w:jc w:val="center"/>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4C7930" w:rsidRDefault="00D83CC2" w:rsidP="00BD15B8">
            <w:pPr>
              <w:pStyle w:val="Odsekzoznamu"/>
              <w:spacing w:after="0" w:line="240" w:lineRule="auto"/>
              <w:rPr>
                <w:color w:val="000000"/>
                <w:sz w:val="24"/>
                <w:szCs w:val="24"/>
              </w:rPr>
            </w:pPr>
            <w:r>
              <w:rPr>
                <w:color w:val="000000"/>
                <w:sz w:val="24"/>
                <w:szCs w:val="24"/>
              </w:rPr>
              <w:t>1</w:t>
            </w:r>
            <w:r w:rsidR="00BD15B8">
              <w:rPr>
                <w:color w:val="000000"/>
                <w:sz w:val="24"/>
                <w:szCs w:val="24"/>
              </w:rPr>
              <w:t>13</w:t>
            </w:r>
            <w:r>
              <w:rPr>
                <w:color w:val="000000"/>
                <w:sz w:val="24"/>
                <w:szCs w:val="24"/>
              </w:rPr>
              <w:t xml:space="preserve"> </w:t>
            </w:r>
            <w:r w:rsidR="00BD15B8">
              <w:rPr>
                <w:color w:val="000000"/>
                <w:sz w:val="24"/>
                <w:szCs w:val="24"/>
              </w:rPr>
              <w:t>869</w:t>
            </w: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Teľatá 3-6 mesiacov</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117769">
            <w:pPr>
              <w:spacing w:after="0" w:line="240" w:lineRule="auto"/>
              <w:jc w:val="center"/>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4C7930" w:rsidRDefault="00D83CC2" w:rsidP="00BD15B8">
            <w:pPr>
              <w:pStyle w:val="Odsekzoznamu"/>
              <w:spacing w:after="0" w:line="240" w:lineRule="auto"/>
              <w:rPr>
                <w:color w:val="000000"/>
                <w:sz w:val="24"/>
                <w:szCs w:val="24"/>
              </w:rPr>
            </w:pPr>
            <w:r>
              <w:rPr>
                <w:color w:val="000000"/>
                <w:sz w:val="24"/>
                <w:szCs w:val="24"/>
              </w:rPr>
              <w:t xml:space="preserve">   </w:t>
            </w:r>
            <w:r w:rsidR="00BD15B8">
              <w:rPr>
                <w:color w:val="000000"/>
                <w:sz w:val="24"/>
                <w:szCs w:val="24"/>
              </w:rPr>
              <w:t>19</w:t>
            </w:r>
            <w:r>
              <w:rPr>
                <w:color w:val="000000"/>
                <w:sz w:val="24"/>
                <w:szCs w:val="24"/>
              </w:rPr>
              <w:t xml:space="preserve"> </w:t>
            </w:r>
            <w:r w:rsidR="00BD15B8">
              <w:rPr>
                <w:color w:val="000000"/>
                <w:sz w:val="24"/>
                <w:szCs w:val="24"/>
              </w:rPr>
              <w:t>556</w:t>
            </w: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Mladý HD</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117769">
            <w:pPr>
              <w:spacing w:after="0" w:line="240" w:lineRule="auto"/>
              <w:jc w:val="center"/>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117769" w:rsidRDefault="00D83CC2" w:rsidP="00BD15B8">
            <w:pPr>
              <w:pStyle w:val="Odsekzoznamu"/>
              <w:spacing w:after="0" w:line="240" w:lineRule="auto"/>
              <w:rPr>
                <w:color w:val="000000"/>
                <w:sz w:val="24"/>
                <w:szCs w:val="24"/>
              </w:rPr>
            </w:pPr>
            <w:r>
              <w:rPr>
                <w:color w:val="000000"/>
                <w:sz w:val="24"/>
                <w:szCs w:val="24"/>
              </w:rPr>
              <w:t xml:space="preserve">  3</w:t>
            </w:r>
            <w:r w:rsidR="00BD15B8">
              <w:rPr>
                <w:color w:val="000000"/>
                <w:sz w:val="24"/>
                <w:szCs w:val="24"/>
              </w:rPr>
              <w:t>9</w:t>
            </w:r>
            <w:r>
              <w:rPr>
                <w:color w:val="000000"/>
                <w:sz w:val="24"/>
                <w:szCs w:val="24"/>
              </w:rPr>
              <w:t xml:space="preserve"> </w:t>
            </w:r>
            <w:r w:rsidR="00BD15B8">
              <w:rPr>
                <w:color w:val="000000"/>
                <w:sz w:val="24"/>
                <w:szCs w:val="24"/>
              </w:rPr>
              <w:t>876</w:t>
            </w: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Vysokoteľné jalovice</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4C097B">
            <w:pPr>
              <w:spacing w:after="0" w:line="240" w:lineRule="auto"/>
              <w:jc w:val="center"/>
              <w:rPr>
                <w:color w:val="000000"/>
                <w:sz w:val="24"/>
                <w:szCs w:val="24"/>
              </w:rPr>
            </w:pPr>
            <w:r>
              <w:rPr>
                <w:color w:val="000000"/>
                <w:sz w:val="24"/>
                <w:szCs w:val="24"/>
              </w:rPr>
              <w:t xml:space="preserve">      </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117769" w:rsidRDefault="00D83CC2" w:rsidP="00BD15B8">
            <w:pPr>
              <w:pStyle w:val="Odsekzoznamu"/>
              <w:spacing w:after="0" w:line="240" w:lineRule="auto"/>
              <w:rPr>
                <w:color w:val="000000"/>
                <w:sz w:val="24"/>
                <w:szCs w:val="24"/>
              </w:rPr>
            </w:pPr>
            <w:r>
              <w:rPr>
                <w:color w:val="000000"/>
                <w:sz w:val="24"/>
                <w:szCs w:val="24"/>
              </w:rPr>
              <w:t xml:space="preserve">  </w:t>
            </w:r>
            <w:r w:rsidR="00BD15B8">
              <w:rPr>
                <w:color w:val="000000"/>
                <w:sz w:val="24"/>
                <w:szCs w:val="24"/>
              </w:rPr>
              <w:t>21</w:t>
            </w:r>
            <w:r>
              <w:rPr>
                <w:color w:val="000000"/>
                <w:sz w:val="24"/>
                <w:szCs w:val="24"/>
              </w:rPr>
              <w:t xml:space="preserve"> </w:t>
            </w:r>
            <w:r w:rsidR="00BD15B8">
              <w:rPr>
                <w:color w:val="000000"/>
                <w:sz w:val="24"/>
                <w:szCs w:val="24"/>
              </w:rPr>
              <w:t>303</w:t>
            </w: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Výkrm HD</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117769">
            <w:pPr>
              <w:spacing w:after="0" w:line="240" w:lineRule="auto"/>
              <w:jc w:val="center"/>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117769" w:rsidRDefault="00D83CC2" w:rsidP="00BD15B8">
            <w:pPr>
              <w:pStyle w:val="Odsekzoznamu"/>
              <w:spacing w:after="0" w:line="240" w:lineRule="auto"/>
              <w:rPr>
                <w:color w:val="000000"/>
                <w:sz w:val="24"/>
                <w:szCs w:val="24"/>
              </w:rPr>
            </w:pPr>
            <w:r>
              <w:rPr>
                <w:color w:val="000000"/>
                <w:sz w:val="24"/>
                <w:szCs w:val="24"/>
              </w:rPr>
              <w:t xml:space="preserve">  </w:t>
            </w:r>
            <w:r w:rsidR="00BD15B8">
              <w:rPr>
                <w:color w:val="000000"/>
                <w:sz w:val="24"/>
                <w:szCs w:val="24"/>
              </w:rPr>
              <w:t>28</w:t>
            </w:r>
            <w:r>
              <w:rPr>
                <w:color w:val="000000"/>
                <w:sz w:val="24"/>
                <w:szCs w:val="24"/>
              </w:rPr>
              <w:t xml:space="preserve"> </w:t>
            </w:r>
            <w:r w:rsidR="00BD15B8">
              <w:rPr>
                <w:color w:val="000000"/>
                <w:sz w:val="24"/>
                <w:szCs w:val="24"/>
              </w:rPr>
              <w:t>176</w:t>
            </w: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Ciciaky</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117769">
            <w:pPr>
              <w:spacing w:after="0" w:line="240" w:lineRule="auto"/>
              <w:jc w:val="center"/>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117769" w:rsidRDefault="00D83CC2" w:rsidP="00BD15B8">
            <w:pPr>
              <w:pStyle w:val="Odsekzoznamu"/>
              <w:spacing w:after="0" w:line="240" w:lineRule="auto"/>
              <w:rPr>
                <w:color w:val="000000"/>
                <w:sz w:val="24"/>
                <w:szCs w:val="24"/>
              </w:rPr>
            </w:pPr>
            <w:r>
              <w:rPr>
                <w:color w:val="000000"/>
                <w:sz w:val="24"/>
                <w:szCs w:val="24"/>
              </w:rPr>
              <w:t xml:space="preserve">  </w:t>
            </w:r>
            <w:r w:rsidR="00BD15B8">
              <w:rPr>
                <w:color w:val="000000"/>
                <w:sz w:val="24"/>
                <w:szCs w:val="24"/>
              </w:rPr>
              <w:t>53</w:t>
            </w:r>
            <w:r>
              <w:rPr>
                <w:color w:val="000000"/>
                <w:sz w:val="24"/>
                <w:szCs w:val="24"/>
              </w:rPr>
              <w:t xml:space="preserve"> </w:t>
            </w:r>
            <w:r w:rsidR="00BD15B8">
              <w:rPr>
                <w:color w:val="000000"/>
                <w:sz w:val="24"/>
                <w:szCs w:val="24"/>
              </w:rPr>
              <w:t>101</w:t>
            </w: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Plemenné ošípané</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BD15B8" w:rsidP="00BD15B8">
            <w:pPr>
              <w:spacing w:after="0" w:line="240" w:lineRule="auto"/>
              <w:jc w:val="center"/>
              <w:rPr>
                <w:color w:val="000000"/>
                <w:sz w:val="24"/>
                <w:szCs w:val="24"/>
              </w:rPr>
            </w:pPr>
            <w:r>
              <w:rPr>
                <w:color w:val="000000"/>
                <w:sz w:val="24"/>
                <w:szCs w:val="24"/>
              </w:rPr>
              <w:t>3</w:t>
            </w:r>
            <w:r w:rsidR="00D83CC2">
              <w:rPr>
                <w:color w:val="000000"/>
                <w:sz w:val="24"/>
                <w:szCs w:val="24"/>
              </w:rPr>
              <w:t xml:space="preserve"> </w:t>
            </w:r>
            <w:r>
              <w:rPr>
                <w:color w:val="000000"/>
                <w:sz w:val="24"/>
                <w:szCs w:val="24"/>
              </w:rPr>
              <w:t>785</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117769" w:rsidRDefault="00D83CC2" w:rsidP="00117769">
            <w:pPr>
              <w:pStyle w:val="Odsekzoznamu"/>
              <w:spacing w:after="0" w:line="240" w:lineRule="auto"/>
              <w:rPr>
                <w:color w:val="000000"/>
                <w:sz w:val="24"/>
                <w:szCs w:val="24"/>
              </w:rPr>
            </w:pP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Vý</w:t>
            </w:r>
            <w:r>
              <w:rPr>
                <w:color w:val="000000"/>
                <w:sz w:val="24"/>
                <w:szCs w:val="24"/>
              </w:rPr>
              <w:t>k</w:t>
            </w:r>
            <w:r w:rsidRPr="00E22C97">
              <w:rPr>
                <w:color w:val="000000"/>
                <w:sz w:val="24"/>
                <w:szCs w:val="24"/>
              </w:rPr>
              <w:t>rm ošípaných</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D83CC2" w:rsidP="00117769">
            <w:pPr>
              <w:spacing w:after="0" w:line="240" w:lineRule="auto"/>
              <w:jc w:val="center"/>
              <w:rPr>
                <w:color w:val="000000"/>
                <w:sz w:val="24"/>
                <w:szCs w:val="24"/>
              </w:rPr>
            </w:pP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117769" w:rsidRDefault="00D83CC2" w:rsidP="00BD15B8">
            <w:pPr>
              <w:pStyle w:val="Odsekzoznamu"/>
              <w:spacing w:after="0" w:line="240" w:lineRule="auto"/>
              <w:rPr>
                <w:color w:val="000000"/>
                <w:sz w:val="24"/>
                <w:szCs w:val="24"/>
              </w:rPr>
            </w:pPr>
            <w:r>
              <w:rPr>
                <w:color w:val="000000"/>
                <w:sz w:val="24"/>
                <w:szCs w:val="24"/>
              </w:rPr>
              <w:t xml:space="preserve">  96 </w:t>
            </w:r>
            <w:r w:rsidR="00BD15B8">
              <w:rPr>
                <w:color w:val="000000"/>
                <w:sz w:val="24"/>
                <w:szCs w:val="24"/>
              </w:rPr>
              <w:t>327</w:t>
            </w:r>
          </w:p>
        </w:tc>
      </w:tr>
      <w:tr w:rsidR="00D83CC2" w:rsidRPr="00E22C97" w:rsidTr="00117769">
        <w:trPr>
          <w:trHeight w:val="497"/>
        </w:trPr>
        <w:tc>
          <w:tcPr>
            <w:tcW w:w="370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Predvýkrm ošípaných</w:t>
            </w:r>
          </w:p>
        </w:tc>
        <w:tc>
          <w:tcPr>
            <w:tcW w:w="2835" w:type="dxa"/>
            <w:tcBorders>
              <w:top w:val="nil"/>
              <w:left w:val="single" w:sz="12" w:space="0" w:color="auto"/>
              <w:bottom w:val="single" w:sz="4" w:space="0" w:color="auto"/>
              <w:right w:val="single" w:sz="12" w:space="0" w:color="auto"/>
            </w:tcBorders>
            <w:shd w:val="clear" w:color="auto" w:fill="auto"/>
            <w:noWrap/>
            <w:vAlign w:val="center"/>
            <w:hideMark/>
          </w:tcPr>
          <w:p w:rsidR="00D83CC2" w:rsidRPr="00E22C97" w:rsidRDefault="00BD15B8" w:rsidP="00BD15B8">
            <w:pPr>
              <w:spacing w:after="0" w:line="240" w:lineRule="auto"/>
              <w:jc w:val="center"/>
              <w:rPr>
                <w:color w:val="000000"/>
                <w:sz w:val="24"/>
                <w:szCs w:val="24"/>
              </w:rPr>
            </w:pPr>
            <w:r>
              <w:rPr>
                <w:color w:val="000000"/>
                <w:sz w:val="24"/>
                <w:szCs w:val="24"/>
              </w:rPr>
              <w:t>9 734</w:t>
            </w:r>
          </w:p>
        </w:tc>
        <w:tc>
          <w:tcPr>
            <w:tcW w:w="2551" w:type="dxa"/>
            <w:tcBorders>
              <w:top w:val="nil"/>
              <w:left w:val="single" w:sz="12" w:space="0" w:color="auto"/>
              <w:bottom w:val="single" w:sz="4" w:space="0" w:color="auto"/>
              <w:right w:val="single" w:sz="12" w:space="0" w:color="auto"/>
            </w:tcBorders>
            <w:shd w:val="clear" w:color="auto" w:fill="auto"/>
            <w:noWrap/>
            <w:vAlign w:val="bottom"/>
            <w:hideMark/>
          </w:tcPr>
          <w:p w:rsidR="00D83CC2" w:rsidRPr="00E22C97" w:rsidRDefault="00D83CC2" w:rsidP="00117769">
            <w:pPr>
              <w:spacing w:after="0" w:line="240" w:lineRule="auto"/>
              <w:jc w:val="center"/>
              <w:rPr>
                <w:color w:val="000000"/>
                <w:sz w:val="24"/>
                <w:szCs w:val="24"/>
              </w:rPr>
            </w:pPr>
          </w:p>
        </w:tc>
      </w:tr>
      <w:tr w:rsidR="00D83CC2" w:rsidRPr="00E22C97" w:rsidTr="00117769">
        <w:trPr>
          <w:trHeight w:val="497"/>
        </w:trPr>
        <w:tc>
          <w:tcPr>
            <w:tcW w:w="3701" w:type="dxa"/>
            <w:tcBorders>
              <w:top w:val="nil"/>
              <w:left w:val="single" w:sz="12" w:space="0" w:color="auto"/>
              <w:bottom w:val="single" w:sz="12" w:space="0" w:color="auto"/>
              <w:right w:val="single" w:sz="12" w:space="0" w:color="auto"/>
            </w:tcBorders>
            <w:shd w:val="clear" w:color="auto" w:fill="auto"/>
            <w:noWrap/>
            <w:vAlign w:val="bottom"/>
            <w:hideMark/>
          </w:tcPr>
          <w:p w:rsidR="00D83CC2" w:rsidRPr="00E22C97" w:rsidRDefault="00D83CC2" w:rsidP="00E22C97">
            <w:pPr>
              <w:spacing w:after="0" w:line="240" w:lineRule="auto"/>
              <w:rPr>
                <w:color w:val="000000"/>
                <w:sz w:val="24"/>
                <w:szCs w:val="24"/>
              </w:rPr>
            </w:pPr>
            <w:r w:rsidRPr="00E22C97">
              <w:rPr>
                <w:color w:val="000000"/>
                <w:sz w:val="24"/>
                <w:szCs w:val="24"/>
              </w:rPr>
              <w:t>Kone</w:t>
            </w:r>
          </w:p>
        </w:tc>
        <w:tc>
          <w:tcPr>
            <w:tcW w:w="2835" w:type="dxa"/>
            <w:tcBorders>
              <w:top w:val="nil"/>
              <w:left w:val="single" w:sz="12" w:space="0" w:color="auto"/>
              <w:bottom w:val="single" w:sz="12" w:space="0" w:color="auto"/>
              <w:right w:val="single" w:sz="12" w:space="0" w:color="auto"/>
            </w:tcBorders>
            <w:shd w:val="clear" w:color="auto" w:fill="auto"/>
            <w:noWrap/>
            <w:vAlign w:val="center"/>
            <w:hideMark/>
          </w:tcPr>
          <w:p w:rsidR="00D83CC2" w:rsidRPr="00E22C97" w:rsidRDefault="00D83CC2" w:rsidP="00117769">
            <w:pPr>
              <w:spacing w:after="0" w:line="240" w:lineRule="auto"/>
              <w:jc w:val="center"/>
              <w:rPr>
                <w:color w:val="000000"/>
                <w:sz w:val="24"/>
                <w:szCs w:val="24"/>
              </w:rPr>
            </w:pPr>
          </w:p>
        </w:tc>
        <w:tc>
          <w:tcPr>
            <w:tcW w:w="2551" w:type="dxa"/>
            <w:tcBorders>
              <w:top w:val="nil"/>
              <w:left w:val="single" w:sz="12" w:space="0" w:color="auto"/>
              <w:bottom w:val="single" w:sz="12" w:space="0" w:color="auto"/>
              <w:right w:val="single" w:sz="12" w:space="0" w:color="auto"/>
            </w:tcBorders>
            <w:shd w:val="clear" w:color="auto" w:fill="auto"/>
            <w:noWrap/>
            <w:vAlign w:val="bottom"/>
            <w:hideMark/>
          </w:tcPr>
          <w:p w:rsidR="00D83CC2" w:rsidRPr="00E22C97" w:rsidRDefault="00BD15B8" w:rsidP="00BD15B8">
            <w:pPr>
              <w:spacing w:after="0" w:line="240" w:lineRule="auto"/>
              <w:jc w:val="center"/>
              <w:rPr>
                <w:color w:val="000000"/>
                <w:sz w:val="24"/>
                <w:szCs w:val="24"/>
              </w:rPr>
            </w:pPr>
            <w:r>
              <w:rPr>
                <w:color w:val="000000"/>
                <w:sz w:val="24"/>
                <w:szCs w:val="24"/>
              </w:rPr>
              <w:t>61</w:t>
            </w:r>
            <w:r w:rsidR="00D83CC2">
              <w:rPr>
                <w:color w:val="000000"/>
                <w:sz w:val="24"/>
                <w:szCs w:val="24"/>
              </w:rPr>
              <w:t xml:space="preserve"> 26</w:t>
            </w:r>
            <w:r>
              <w:rPr>
                <w:color w:val="000000"/>
                <w:sz w:val="24"/>
                <w:szCs w:val="24"/>
              </w:rPr>
              <w:t>4</w:t>
            </w:r>
          </w:p>
        </w:tc>
      </w:tr>
    </w:tbl>
    <w:p w:rsidR="00D21A99" w:rsidRDefault="00D21A99" w:rsidP="00AB3EDB">
      <w:pPr>
        <w:jc w:val="both"/>
        <w:rPr>
          <w:rFonts w:ascii="Times New Roman" w:hAnsi="Times New Roman"/>
          <w:sz w:val="28"/>
          <w:szCs w:val="28"/>
          <w:lang w:val="sk-SK"/>
        </w:rPr>
      </w:pPr>
    </w:p>
    <w:p w:rsidR="00983A10" w:rsidRDefault="00983A10" w:rsidP="00AB3EDB">
      <w:pPr>
        <w:jc w:val="both"/>
        <w:rPr>
          <w:rFonts w:ascii="Times New Roman" w:hAnsi="Times New Roman"/>
          <w:b/>
          <w:sz w:val="28"/>
          <w:szCs w:val="28"/>
          <w:lang w:val="sk-SK"/>
        </w:rPr>
      </w:pPr>
    </w:p>
    <w:p w:rsidR="00E22C97" w:rsidRPr="00CF7E60" w:rsidRDefault="00CF7E60" w:rsidP="00AB3EDB">
      <w:pPr>
        <w:jc w:val="both"/>
        <w:rPr>
          <w:rFonts w:ascii="Times New Roman" w:hAnsi="Times New Roman"/>
          <w:b/>
          <w:sz w:val="28"/>
          <w:szCs w:val="28"/>
          <w:lang w:val="sk-SK"/>
        </w:rPr>
      </w:pPr>
      <w:r>
        <w:rPr>
          <w:rFonts w:ascii="Times New Roman" w:hAnsi="Times New Roman"/>
          <w:b/>
          <w:sz w:val="28"/>
          <w:szCs w:val="28"/>
          <w:lang w:val="sk-SK"/>
        </w:rPr>
        <w:t>1.4. V</w:t>
      </w:r>
      <w:r w:rsidR="00E22C97" w:rsidRPr="00CF7E60">
        <w:rPr>
          <w:rFonts w:ascii="Times New Roman" w:hAnsi="Times New Roman"/>
          <w:b/>
          <w:sz w:val="28"/>
          <w:szCs w:val="28"/>
          <w:lang w:val="sk-SK"/>
        </w:rPr>
        <w:t>ýsledky finančného hospodárenia za rok 20</w:t>
      </w:r>
      <w:r w:rsidR="004C097B">
        <w:rPr>
          <w:rFonts w:ascii="Times New Roman" w:hAnsi="Times New Roman"/>
          <w:b/>
          <w:sz w:val="28"/>
          <w:szCs w:val="28"/>
          <w:lang w:val="sk-SK"/>
        </w:rPr>
        <w:t>2</w:t>
      </w:r>
      <w:r w:rsidR="00BD15B8">
        <w:rPr>
          <w:rFonts w:ascii="Times New Roman" w:hAnsi="Times New Roman"/>
          <w:b/>
          <w:sz w:val="28"/>
          <w:szCs w:val="28"/>
          <w:lang w:val="sk-SK"/>
        </w:rPr>
        <w:t>1</w:t>
      </w:r>
    </w:p>
    <w:p w:rsidR="00E22C97" w:rsidRDefault="00E22C97" w:rsidP="00AB3EDB">
      <w:pPr>
        <w:jc w:val="both"/>
        <w:rPr>
          <w:rFonts w:ascii="Times New Roman" w:hAnsi="Times New Roman"/>
          <w:sz w:val="28"/>
          <w:szCs w:val="28"/>
          <w:lang w:val="sk-SK"/>
        </w:rPr>
      </w:pPr>
    </w:p>
    <w:p w:rsidR="00E22C97" w:rsidRDefault="00E22C97" w:rsidP="00AB3EDB">
      <w:pPr>
        <w:jc w:val="both"/>
        <w:rPr>
          <w:rFonts w:ascii="Times New Roman" w:hAnsi="Times New Roman"/>
          <w:sz w:val="28"/>
          <w:szCs w:val="28"/>
          <w:lang w:val="sk-SK"/>
        </w:rPr>
      </w:pPr>
      <w:r>
        <w:rPr>
          <w:rFonts w:ascii="Times New Roman" w:hAnsi="Times New Roman"/>
          <w:sz w:val="28"/>
          <w:szCs w:val="28"/>
          <w:lang w:val="sk-SK"/>
        </w:rPr>
        <w:t>Tržby a realizačné ceny jednotlivých komodít v sledovanom období:</w:t>
      </w:r>
    </w:p>
    <w:tbl>
      <w:tblPr>
        <w:tblW w:w="8863" w:type="dxa"/>
        <w:tblInd w:w="55" w:type="dxa"/>
        <w:tblCellMar>
          <w:left w:w="70" w:type="dxa"/>
          <w:right w:w="70" w:type="dxa"/>
        </w:tblCellMar>
        <w:tblLook w:val="04A0"/>
      </w:tblPr>
      <w:tblGrid>
        <w:gridCol w:w="3725"/>
        <w:gridCol w:w="2569"/>
        <w:gridCol w:w="2569"/>
      </w:tblGrid>
      <w:tr w:rsidR="00CF7E60" w:rsidRPr="00CF7E60" w:rsidTr="00CF7E60">
        <w:trPr>
          <w:trHeight w:val="865"/>
        </w:trPr>
        <w:tc>
          <w:tcPr>
            <w:tcW w:w="3725" w:type="dxa"/>
            <w:vMerge w:val="restart"/>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CF7E60" w:rsidRPr="00CF7E60" w:rsidRDefault="00CF7E60" w:rsidP="00CF7E60">
            <w:pPr>
              <w:spacing w:after="0" w:line="240" w:lineRule="auto"/>
              <w:jc w:val="center"/>
              <w:rPr>
                <w:color w:val="000000"/>
                <w:sz w:val="24"/>
                <w:szCs w:val="24"/>
              </w:rPr>
            </w:pPr>
            <w:r w:rsidRPr="00CF7E60">
              <w:rPr>
                <w:color w:val="000000"/>
                <w:sz w:val="24"/>
                <w:szCs w:val="24"/>
              </w:rPr>
              <w:t>Komodita</w:t>
            </w:r>
          </w:p>
        </w:tc>
        <w:tc>
          <w:tcPr>
            <w:tcW w:w="256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CF7E60" w:rsidRPr="00CF7E60" w:rsidRDefault="00CF7E60" w:rsidP="00CF7E60">
            <w:pPr>
              <w:spacing w:after="0" w:line="240" w:lineRule="auto"/>
              <w:jc w:val="center"/>
              <w:rPr>
                <w:color w:val="000000"/>
                <w:sz w:val="24"/>
                <w:szCs w:val="24"/>
              </w:rPr>
            </w:pPr>
            <w:r w:rsidRPr="00CF7E60">
              <w:rPr>
                <w:color w:val="000000"/>
                <w:sz w:val="24"/>
                <w:szCs w:val="24"/>
              </w:rPr>
              <w:t>objem tržieb</w:t>
            </w:r>
          </w:p>
        </w:tc>
        <w:tc>
          <w:tcPr>
            <w:tcW w:w="256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CF7E60" w:rsidRPr="00CF7E60" w:rsidRDefault="00CF7E60" w:rsidP="00CF7E60">
            <w:pPr>
              <w:spacing w:after="0" w:line="240" w:lineRule="auto"/>
              <w:jc w:val="center"/>
              <w:rPr>
                <w:color w:val="000000"/>
                <w:sz w:val="24"/>
                <w:szCs w:val="24"/>
              </w:rPr>
            </w:pPr>
            <w:r w:rsidRPr="00CF7E60">
              <w:rPr>
                <w:color w:val="000000"/>
                <w:sz w:val="24"/>
                <w:szCs w:val="24"/>
              </w:rPr>
              <w:t>realizačná cena</w:t>
            </w:r>
          </w:p>
        </w:tc>
      </w:tr>
      <w:tr w:rsidR="00CF7E60" w:rsidRPr="00CF7E60" w:rsidTr="00CF7E60">
        <w:trPr>
          <w:trHeight w:val="817"/>
        </w:trPr>
        <w:tc>
          <w:tcPr>
            <w:tcW w:w="3725" w:type="dxa"/>
            <w:vMerge/>
            <w:tcBorders>
              <w:top w:val="single" w:sz="4" w:space="0" w:color="auto"/>
              <w:left w:val="single" w:sz="12" w:space="0" w:color="auto"/>
              <w:bottom w:val="single" w:sz="12" w:space="0" w:color="auto"/>
              <w:right w:val="single" w:sz="12" w:space="0" w:color="auto"/>
            </w:tcBorders>
            <w:vAlign w:val="center"/>
            <w:hideMark/>
          </w:tcPr>
          <w:p w:rsidR="00CF7E60" w:rsidRPr="00CF7E60" w:rsidRDefault="00CF7E60" w:rsidP="00CF7E60">
            <w:pPr>
              <w:spacing w:after="0" w:line="240" w:lineRule="auto"/>
              <w:rPr>
                <w:color w:val="000000"/>
                <w:sz w:val="24"/>
                <w:szCs w:val="24"/>
              </w:rPr>
            </w:pPr>
          </w:p>
        </w:tc>
        <w:tc>
          <w:tcPr>
            <w:tcW w:w="256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CF7E60" w:rsidRPr="00CF7E60" w:rsidRDefault="00CF7E60" w:rsidP="00CF7E60">
            <w:pPr>
              <w:spacing w:after="0" w:line="240" w:lineRule="auto"/>
              <w:jc w:val="center"/>
              <w:rPr>
                <w:color w:val="000000"/>
                <w:sz w:val="24"/>
                <w:szCs w:val="24"/>
              </w:rPr>
            </w:pPr>
            <w:r w:rsidRPr="00CF7E60">
              <w:rPr>
                <w:color w:val="000000"/>
                <w:sz w:val="24"/>
                <w:szCs w:val="24"/>
              </w:rPr>
              <w:t>€</w:t>
            </w:r>
          </w:p>
        </w:tc>
        <w:tc>
          <w:tcPr>
            <w:tcW w:w="2569"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CF7E60" w:rsidRPr="00CF7E60" w:rsidRDefault="00CF7E60" w:rsidP="00EE2967">
            <w:pPr>
              <w:spacing w:after="0" w:line="240" w:lineRule="auto"/>
              <w:jc w:val="center"/>
              <w:rPr>
                <w:color w:val="000000"/>
                <w:sz w:val="24"/>
                <w:szCs w:val="24"/>
              </w:rPr>
            </w:pPr>
            <w:r w:rsidRPr="00CF7E60">
              <w:rPr>
                <w:color w:val="000000"/>
                <w:sz w:val="24"/>
                <w:szCs w:val="24"/>
              </w:rPr>
              <w:t>€</w:t>
            </w:r>
            <w:r w:rsidR="00EE052E">
              <w:rPr>
                <w:color w:val="000000"/>
                <w:sz w:val="24"/>
                <w:szCs w:val="24"/>
              </w:rPr>
              <w:t>/</w:t>
            </w:r>
            <w:r w:rsidR="00EE2967">
              <w:rPr>
                <w:color w:val="000000"/>
                <w:sz w:val="24"/>
                <w:szCs w:val="24"/>
              </w:rPr>
              <w:t>t</w:t>
            </w:r>
          </w:p>
        </w:tc>
      </w:tr>
      <w:tr w:rsidR="00CF7E60" w:rsidRPr="00CF7E60" w:rsidTr="00CF7E60">
        <w:trPr>
          <w:trHeight w:val="475"/>
        </w:trPr>
        <w:tc>
          <w:tcPr>
            <w:tcW w:w="3725"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Potravinárska pšenica - nová úroda</w:t>
            </w:r>
          </w:p>
        </w:tc>
        <w:tc>
          <w:tcPr>
            <w:tcW w:w="2569"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558 743</w:t>
            </w:r>
          </w:p>
        </w:tc>
        <w:tc>
          <w:tcPr>
            <w:tcW w:w="2569"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117769">
            <w:pPr>
              <w:spacing w:after="0" w:line="240" w:lineRule="auto"/>
              <w:jc w:val="center"/>
              <w:rPr>
                <w:color w:val="000000"/>
                <w:sz w:val="24"/>
                <w:szCs w:val="24"/>
              </w:rPr>
            </w:pPr>
            <w:r>
              <w:rPr>
                <w:color w:val="000000"/>
                <w:sz w:val="24"/>
                <w:szCs w:val="24"/>
              </w:rPr>
              <w:t>177,75</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Potravinárska pšenica - stará úroda</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256 171</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182500">
            <w:pPr>
              <w:spacing w:after="0" w:line="240" w:lineRule="auto"/>
              <w:jc w:val="center"/>
              <w:rPr>
                <w:color w:val="000000"/>
                <w:sz w:val="24"/>
                <w:szCs w:val="24"/>
              </w:rPr>
            </w:pPr>
            <w:r>
              <w:rPr>
                <w:color w:val="000000"/>
                <w:sz w:val="24"/>
                <w:szCs w:val="24"/>
              </w:rPr>
              <w:t>175,40</w:t>
            </w:r>
          </w:p>
        </w:tc>
      </w:tr>
      <w:tr w:rsidR="000943AF"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0943AF" w:rsidRPr="00CF7E60" w:rsidRDefault="000943AF" w:rsidP="00CF7E60">
            <w:pPr>
              <w:spacing w:after="0" w:line="240" w:lineRule="auto"/>
              <w:rPr>
                <w:color w:val="000000"/>
                <w:sz w:val="24"/>
                <w:szCs w:val="24"/>
              </w:rPr>
            </w:pPr>
            <w:r>
              <w:rPr>
                <w:color w:val="000000"/>
                <w:sz w:val="24"/>
                <w:szCs w:val="24"/>
              </w:rPr>
              <w:t>Pšenica ozimná osivo</w:t>
            </w:r>
            <w:r w:rsidR="004E65B0">
              <w:rPr>
                <w:color w:val="000000"/>
                <w:sz w:val="24"/>
                <w:szCs w:val="24"/>
              </w:rPr>
              <w:t>- nová úroda</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0943AF" w:rsidRDefault="004E65B0" w:rsidP="00CF7E60">
            <w:pPr>
              <w:spacing w:after="0" w:line="240" w:lineRule="auto"/>
              <w:jc w:val="center"/>
              <w:rPr>
                <w:color w:val="000000"/>
                <w:sz w:val="24"/>
                <w:szCs w:val="24"/>
              </w:rPr>
            </w:pPr>
            <w:r>
              <w:rPr>
                <w:color w:val="000000"/>
                <w:sz w:val="24"/>
                <w:szCs w:val="24"/>
              </w:rPr>
              <w:t>6 847</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0943AF" w:rsidRDefault="004E65B0" w:rsidP="00CF7E60">
            <w:pPr>
              <w:spacing w:after="0" w:line="240" w:lineRule="auto"/>
              <w:jc w:val="center"/>
              <w:rPr>
                <w:color w:val="000000"/>
                <w:sz w:val="24"/>
                <w:szCs w:val="24"/>
              </w:rPr>
            </w:pPr>
            <w:r>
              <w:rPr>
                <w:color w:val="000000"/>
                <w:sz w:val="24"/>
                <w:szCs w:val="24"/>
              </w:rPr>
              <w:t>217,50</w:t>
            </w:r>
          </w:p>
        </w:tc>
      </w:tr>
      <w:tr w:rsidR="00475D9F"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475D9F" w:rsidRPr="00CF7E60" w:rsidRDefault="00475D9F" w:rsidP="00CF7E60">
            <w:pPr>
              <w:spacing w:after="0" w:line="240" w:lineRule="auto"/>
              <w:rPr>
                <w:color w:val="000000"/>
                <w:sz w:val="24"/>
                <w:szCs w:val="24"/>
              </w:rPr>
            </w:pPr>
            <w:r>
              <w:rPr>
                <w:color w:val="000000"/>
                <w:sz w:val="24"/>
                <w:szCs w:val="24"/>
              </w:rPr>
              <w:t>Pšenica ozimná kŕmna-stará úroda</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475D9F" w:rsidRDefault="004E65B0" w:rsidP="00CF7E60">
            <w:pPr>
              <w:spacing w:after="0" w:line="240" w:lineRule="auto"/>
              <w:jc w:val="center"/>
              <w:rPr>
                <w:color w:val="000000"/>
                <w:sz w:val="24"/>
                <w:szCs w:val="24"/>
              </w:rPr>
            </w:pPr>
            <w:r>
              <w:rPr>
                <w:color w:val="000000"/>
                <w:sz w:val="24"/>
                <w:szCs w:val="24"/>
              </w:rPr>
              <w:t>84 633</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475D9F" w:rsidRPr="00CF7E60" w:rsidRDefault="004E65B0" w:rsidP="00CF7E60">
            <w:pPr>
              <w:spacing w:after="0" w:line="240" w:lineRule="auto"/>
              <w:jc w:val="center"/>
              <w:rPr>
                <w:color w:val="000000"/>
                <w:sz w:val="24"/>
                <w:szCs w:val="24"/>
              </w:rPr>
            </w:pPr>
            <w:r>
              <w:rPr>
                <w:color w:val="000000"/>
                <w:sz w:val="24"/>
                <w:szCs w:val="24"/>
              </w:rPr>
              <w:t>176,73</w:t>
            </w:r>
          </w:p>
        </w:tc>
      </w:tr>
      <w:tr w:rsidR="00475D9F"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475D9F" w:rsidRPr="00CF7E60" w:rsidRDefault="00475D9F" w:rsidP="00CF7E60">
            <w:pPr>
              <w:spacing w:after="0" w:line="240" w:lineRule="auto"/>
              <w:rPr>
                <w:color w:val="000000"/>
                <w:sz w:val="24"/>
                <w:szCs w:val="24"/>
              </w:rPr>
            </w:pPr>
            <w:r>
              <w:rPr>
                <w:color w:val="000000"/>
                <w:sz w:val="24"/>
                <w:szCs w:val="24"/>
              </w:rPr>
              <w:t>Pšenica ozimná kŕmna-nová úroda</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475D9F" w:rsidRDefault="004E65B0" w:rsidP="00CF7E60">
            <w:pPr>
              <w:spacing w:after="0" w:line="240" w:lineRule="auto"/>
              <w:jc w:val="center"/>
              <w:rPr>
                <w:color w:val="000000"/>
                <w:sz w:val="24"/>
                <w:szCs w:val="24"/>
              </w:rPr>
            </w:pPr>
            <w:r>
              <w:rPr>
                <w:color w:val="000000"/>
                <w:sz w:val="24"/>
                <w:szCs w:val="24"/>
              </w:rPr>
              <w:t>339 839</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475D9F" w:rsidRPr="00CF7E60" w:rsidRDefault="004E65B0" w:rsidP="00CF7E60">
            <w:pPr>
              <w:spacing w:after="0" w:line="240" w:lineRule="auto"/>
              <w:jc w:val="center"/>
              <w:rPr>
                <w:color w:val="000000"/>
                <w:sz w:val="24"/>
                <w:szCs w:val="24"/>
              </w:rPr>
            </w:pPr>
            <w:r>
              <w:rPr>
                <w:color w:val="000000"/>
                <w:sz w:val="24"/>
                <w:szCs w:val="24"/>
              </w:rPr>
              <w:t>186,03</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 xml:space="preserve">Jačmeň jarný sladový - stará úroda </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158 429</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151,68</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 xml:space="preserve">Jačmeň jarný sladový - nová úroda </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424 414</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182,33</w:t>
            </w:r>
          </w:p>
        </w:tc>
      </w:tr>
      <w:tr w:rsidR="00202B29"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202B29" w:rsidRPr="00CF7E60" w:rsidRDefault="00202B29" w:rsidP="00182500">
            <w:pPr>
              <w:spacing w:after="0" w:line="240" w:lineRule="auto"/>
              <w:rPr>
                <w:color w:val="000000"/>
                <w:sz w:val="24"/>
                <w:szCs w:val="24"/>
              </w:rPr>
            </w:pPr>
            <w:r>
              <w:rPr>
                <w:color w:val="000000"/>
                <w:sz w:val="24"/>
                <w:szCs w:val="24"/>
              </w:rPr>
              <w:t xml:space="preserve">Jačmeň </w:t>
            </w:r>
            <w:r w:rsidR="00C362B8">
              <w:rPr>
                <w:color w:val="000000"/>
                <w:sz w:val="24"/>
                <w:szCs w:val="24"/>
              </w:rPr>
              <w:t>jarný</w:t>
            </w:r>
            <w:r>
              <w:rPr>
                <w:color w:val="000000"/>
                <w:sz w:val="24"/>
                <w:szCs w:val="24"/>
              </w:rPr>
              <w:t xml:space="preserve"> </w:t>
            </w:r>
            <w:r w:rsidR="00182500">
              <w:rPr>
                <w:color w:val="000000"/>
                <w:sz w:val="24"/>
                <w:szCs w:val="24"/>
              </w:rPr>
              <w:t xml:space="preserve">osivo </w:t>
            </w:r>
            <w:r>
              <w:rPr>
                <w:color w:val="000000"/>
                <w:sz w:val="24"/>
                <w:szCs w:val="24"/>
              </w:rPr>
              <w:t>- stará úroda</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202B29" w:rsidRPr="00CF7E60" w:rsidRDefault="004E65B0" w:rsidP="00CF7E60">
            <w:pPr>
              <w:spacing w:after="0" w:line="240" w:lineRule="auto"/>
              <w:jc w:val="center"/>
              <w:rPr>
                <w:color w:val="000000"/>
                <w:sz w:val="24"/>
                <w:szCs w:val="24"/>
              </w:rPr>
            </w:pPr>
            <w:r>
              <w:rPr>
                <w:color w:val="000000"/>
                <w:sz w:val="24"/>
                <w:szCs w:val="24"/>
              </w:rPr>
              <w:t>7 425</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202B29" w:rsidRPr="00CF7E60" w:rsidRDefault="004E65B0" w:rsidP="00CF7E60">
            <w:pPr>
              <w:spacing w:after="0" w:line="240" w:lineRule="auto"/>
              <w:jc w:val="center"/>
              <w:rPr>
                <w:color w:val="000000"/>
                <w:sz w:val="24"/>
                <w:szCs w:val="24"/>
              </w:rPr>
            </w:pPr>
            <w:r>
              <w:rPr>
                <w:color w:val="000000"/>
                <w:sz w:val="24"/>
                <w:szCs w:val="24"/>
              </w:rPr>
              <w:t>165,00</w:t>
            </w:r>
          </w:p>
        </w:tc>
      </w:tr>
      <w:tr w:rsidR="00117769"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117769" w:rsidRPr="00CF7E60" w:rsidRDefault="00202B29" w:rsidP="00C362B8">
            <w:pPr>
              <w:spacing w:after="0" w:line="240" w:lineRule="auto"/>
              <w:rPr>
                <w:color w:val="000000"/>
                <w:sz w:val="24"/>
                <w:szCs w:val="24"/>
              </w:rPr>
            </w:pPr>
            <w:r>
              <w:rPr>
                <w:color w:val="000000"/>
                <w:sz w:val="24"/>
                <w:szCs w:val="24"/>
              </w:rPr>
              <w:t xml:space="preserve">Jačmeň </w:t>
            </w:r>
            <w:r w:rsidR="00C362B8">
              <w:rPr>
                <w:color w:val="000000"/>
                <w:sz w:val="24"/>
                <w:szCs w:val="24"/>
              </w:rPr>
              <w:t>jarný</w:t>
            </w:r>
            <w:r>
              <w:rPr>
                <w:color w:val="000000"/>
                <w:sz w:val="24"/>
                <w:szCs w:val="24"/>
              </w:rPr>
              <w:t xml:space="preserve"> kŕmny-nová úroda</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117769" w:rsidRPr="00CF7E60" w:rsidRDefault="004E65B0" w:rsidP="00CF7E60">
            <w:pPr>
              <w:spacing w:after="0" w:line="240" w:lineRule="auto"/>
              <w:jc w:val="center"/>
              <w:rPr>
                <w:color w:val="000000"/>
                <w:sz w:val="24"/>
                <w:szCs w:val="24"/>
              </w:rPr>
            </w:pPr>
            <w:r>
              <w:rPr>
                <w:color w:val="000000"/>
                <w:sz w:val="24"/>
                <w:szCs w:val="24"/>
              </w:rPr>
              <w:t>8 147</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117769" w:rsidRPr="00CF7E60" w:rsidRDefault="004E65B0" w:rsidP="00182500">
            <w:pPr>
              <w:spacing w:after="0" w:line="240" w:lineRule="auto"/>
              <w:jc w:val="center"/>
              <w:rPr>
                <w:color w:val="000000"/>
                <w:sz w:val="24"/>
                <w:szCs w:val="24"/>
              </w:rPr>
            </w:pPr>
            <w:r>
              <w:rPr>
                <w:color w:val="000000"/>
                <w:sz w:val="24"/>
                <w:szCs w:val="24"/>
              </w:rPr>
              <w:t>116,75</w:t>
            </w:r>
          </w:p>
        </w:tc>
      </w:tr>
      <w:tr w:rsidR="00201CF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201CF0" w:rsidRPr="00CF7E60" w:rsidRDefault="00201CF0" w:rsidP="001859F6">
            <w:pPr>
              <w:spacing w:after="0" w:line="240" w:lineRule="auto"/>
              <w:rPr>
                <w:color w:val="000000"/>
                <w:sz w:val="24"/>
                <w:szCs w:val="24"/>
              </w:rPr>
            </w:pPr>
            <w:r>
              <w:rPr>
                <w:color w:val="000000"/>
                <w:sz w:val="24"/>
                <w:szCs w:val="24"/>
              </w:rPr>
              <w:t>Jačmeň o</w:t>
            </w:r>
            <w:r w:rsidR="001859F6">
              <w:rPr>
                <w:color w:val="000000"/>
                <w:sz w:val="24"/>
                <w:szCs w:val="24"/>
              </w:rPr>
              <w:t>zimný</w:t>
            </w:r>
            <w:r w:rsidR="004E65B0">
              <w:rPr>
                <w:color w:val="000000"/>
                <w:sz w:val="24"/>
                <w:szCs w:val="24"/>
              </w:rPr>
              <w:t xml:space="preserve"> sladový</w:t>
            </w:r>
            <w:r>
              <w:rPr>
                <w:color w:val="000000"/>
                <w:sz w:val="24"/>
                <w:szCs w:val="24"/>
              </w:rPr>
              <w:t>-nová úroda</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201CF0" w:rsidRDefault="004E65B0" w:rsidP="00182500">
            <w:pPr>
              <w:spacing w:after="0" w:line="240" w:lineRule="auto"/>
              <w:jc w:val="center"/>
              <w:rPr>
                <w:color w:val="000000"/>
                <w:sz w:val="24"/>
                <w:szCs w:val="24"/>
              </w:rPr>
            </w:pPr>
            <w:r>
              <w:rPr>
                <w:color w:val="000000"/>
                <w:sz w:val="24"/>
                <w:szCs w:val="24"/>
              </w:rPr>
              <w:t>167 866</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201CF0" w:rsidRDefault="004E65B0" w:rsidP="00CF7E60">
            <w:pPr>
              <w:spacing w:after="0" w:line="240" w:lineRule="auto"/>
              <w:jc w:val="center"/>
              <w:rPr>
                <w:color w:val="000000"/>
                <w:sz w:val="24"/>
                <w:szCs w:val="24"/>
              </w:rPr>
            </w:pPr>
            <w:r>
              <w:rPr>
                <w:color w:val="000000"/>
                <w:sz w:val="24"/>
                <w:szCs w:val="24"/>
              </w:rPr>
              <w:t>156,73</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 xml:space="preserve">Kukurica na zrno </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182500">
            <w:pPr>
              <w:spacing w:after="0" w:line="240" w:lineRule="auto"/>
              <w:jc w:val="center"/>
              <w:rPr>
                <w:color w:val="000000"/>
                <w:sz w:val="24"/>
                <w:szCs w:val="24"/>
              </w:rPr>
            </w:pPr>
            <w:r>
              <w:rPr>
                <w:color w:val="000000"/>
                <w:sz w:val="24"/>
                <w:szCs w:val="24"/>
              </w:rPr>
              <w:t>290 540</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174,25</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Repka</w:t>
            </w:r>
            <w:r w:rsidR="00202B29">
              <w:rPr>
                <w:color w:val="000000"/>
                <w:sz w:val="24"/>
                <w:szCs w:val="24"/>
              </w:rPr>
              <w:t xml:space="preserve"> ozimná</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335 057</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419,82</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Slnečnica</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197 995</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424,29</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Cukrová repa</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96174E" w:rsidP="00CF7E60">
            <w:pPr>
              <w:spacing w:after="0" w:line="240" w:lineRule="auto"/>
              <w:jc w:val="center"/>
              <w:rPr>
                <w:color w:val="000000"/>
                <w:sz w:val="24"/>
                <w:szCs w:val="24"/>
              </w:rPr>
            </w:pPr>
            <w:r>
              <w:rPr>
                <w:color w:val="000000"/>
                <w:sz w:val="24"/>
                <w:szCs w:val="24"/>
              </w:rPr>
              <w:t>474 731</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96174E" w:rsidP="00CF7E60">
            <w:pPr>
              <w:spacing w:after="0" w:line="240" w:lineRule="auto"/>
              <w:jc w:val="center"/>
              <w:rPr>
                <w:color w:val="000000"/>
                <w:sz w:val="24"/>
                <w:szCs w:val="24"/>
              </w:rPr>
            </w:pPr>
            <w:r>
              <w:rPr>
                <w:color w:val="000000"/>
                <w:sz w:val="24"/>
                <w:szCs w:val="24"/>
              </w:rPr>
              <w:t>29,12</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Mak</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3 596</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4E65B0" w:rsidP="00CF7E60">
            <w:pPr>
              <w:spacing w:after="0" w:line="240" w:lineRule="auto"/>
              <w:jc w:val="center"/>
              <w:rPr>
                <w:color w:val="000000"/>
                <w:sz w:val="24"/>
                <w:szCs w:val="24"/>
              </w:rPr>
            </w:pPr>
            <w:r>
              <w:rPr>
                <w:color w:val="000000"/>
                <w:sz w:val="24"/>
                <w:szCs w:val="24"/>
              </w:rPr>
              <w:t>1 925,99</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Mlieko kravské</w:t>
            </w:r>
            <w:r w:rsidR="00EE052E">
              <w:rPr>
                <w:color w:val="000000"/>
                <w:sz w:val="24"/>
                <w:szCs w:val="24"/>
              </w:rPr>
              <w:t xml:space="preserve">       €/lit</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891C07" w:rsidP="00981B84">
            <w:pPr>
              <w:spacing w:after="0" w:line="240" w:lineRule="auto"/>
              <w:jc w:val="center"/>
              <w:rPr>
                <w:color w:val="000000"/>
                <w:sz w:val="24"/>
                <w:szCs w:val="24"/>
              </w:rPr>
            </w:pPr>
            <w:r>
              <w:rPr>
                <w:color w:val="000000"/>
                <w:sz w:val="24"/>
                <w:szCs w:val="24"/>
              </w:rPr>
              <w:t>2 349 282</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891C07" w:rsidP="00891C07">
            <w:pPr>
              <w:spacing w:after="0" w:line="240" w:lineRule="auto"/>
              <w:jc w:val="center"/>
              <w:rPr>
                <w:color w:val="000000"/>
                <w:sz w:val="24"/>
                <w:szCs w:val="24"/>
              </w:rPr>
            </w:pPr>
            <w:r>
              <w:rPr>
                <w:color w:val="000000"/>
                <w:sz w:val="24"/>
                <w:szCs w:val="24"/>
              </w:rPr>
              <w:t>0,33</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Mladý HD</w:t>
            </w:r>
            <w:r w:rsidR="00EE052E">
              <w:rPr>
                <w:color w:val="000000"/>
                <w:sz w:val="24"/>
                <w:szCs w:val="24"/>
              </w:rPr>
              <w:t xml:space="preserve">                €/kg</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891C07" w:rsidP="00CF7E60">
            <w:pPr>
              <w:spacing w:after="0" w:line="240" w:lineRule="auto"/>
              <w:jc w:val="center"/>
              <w:rPr>
                <w:color w:val="000000"/>
                <w:sz w:val="24"/>
                <w:szCs w:val="24"/>
              </w:rPr>
            </w:pPr>
            <w:r>
              <w:rPr>
                <w:color w:val="000000"/>
                <w:sz w:val="24"/>
                <w:szCs w:val="24"/>
              </w:rPr>
              <w:t>85 898</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891C07" w:rsidP="00891C07">
            <w:pPr>
              <w:spacing w:after="0" w:line="240" w:lineRule="auto"/>
              <w:jc w:val="center"/>
              <w:rPr>
                <w:color w:val="000000"/>
                <w:sz w:val="24"/>
                <w:szCs w:val="24"/>
              </w:rPr>
            </w:pPr>
            <w:r>
              <w:rPr>
                <w:color w:val="000000"/>
                <w:sz w:val="24"/>
                <w:szCs w:val="24"/>
              </w:rPr>
              <w:t>2,11</w:t>
            </w:r>
          </w:p>
        </w:tc>
      </w:tr>
      <w:tr w:rsidR="00CF7E60" w:rsidRPr="00CF7E60" w:rsidTr="00CF7E60">
        <w:trPr>
          <w:trHeight w:val="475"/>
        </w:trPr>
        <w:tc>
          <w:tcPr>
            <w:tcW w:w="3725" w:type="dxa"/>
            <w:tcBorders>
              <w:top w:val="nil"/>
              <w:left w:val="single" w:sz="12" w:space="0" w:color="auto"/>
              <w:bottom w:val="single" w:sz="4"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Výkrm HD</w:t>
            </w:r>
            <w:r w:rsidR="00EE052E">
              <w:rPr>
                <w:color w:val="000000"/>
                <w:sz w:val="24"/>
                <w:szCs w:val="24"/>
              </w:rPr>
              <w:t xml:space="preserve">               €/kg</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891C07" w:rsidP="00CF7E60">
            <w:pPr>
              <w:spacing w:after="0" w:line="240" w:lineRule="auto"/>
              <w:jc w:val="center"/>
              <w:rPr>
                <w:color w:val="000000"/>
                <w:sz w:val="24"/>
                <w:szCs w:val="24"/>
              </w:rPr>
            </w:pPr>
            <w:r>
              <w:rPr>
                <w:color w:val="000000"/>
                <w:sz w:val="24"/>
                <w:szCs w:val="24"/>
              </w:rPr>
              <w:t>183 165</w:t>
            </w:r>
          </w:p>
        </w:tc>
        <w:tc>
          <w:tcPr>
            <w:tcW w:w="2569" w:type="dxa"/>
            <w:tcBorders>
              <w:top w:val="nil"/>
              <w:left w:val="single" w:sz="12" w:space="0" w:color="auto"/>
              <w:bottom w:val="single" w:sz="4" w:space="0" w:color="auto"/>
              <w:right w:val="single" w:sz="12" w:space="0" w:color="auto"/>
            </w:tcBorders>
            <w:shd w:val="clear" w:color="auto" w:fill="auto"/>
            <w:noWrap/>
            <w:vAlign w:val="center"/>
            <w:hideMark/>
          </w:tcPr>
          <w:p w:rsidR="00CF7E60" w:rsidRPr="00CF7E60" w:rsidRDefault="00891C07" w:rsidP="00891C07">
            <w:pPr>
              <w:spacing w:after="0" w:line="240" w:lineRule="auto"/>
              <w:jc w:val="center"/>
              <w:rPr>
                <w:color w:val="000000"/>
                <w:sz w:val="24"/>
                <w:szCs w:val="24"/>
              </w:rPr>
            </w:pPr>
            <w:r>
              <w:rPr>
                <w:color w:val="000000"/>
                <w:sz w:val="24"/>
                <w:szCs w:val="24"/>
              </w:rPr>
              <w:t>1,67</w:t>
            </w:r>
          </w:p>
        </w:tc>
      </w:tr>
      <w:tr w:rsidR="00CF7E60" w:rsidRPr="00CF7E60" w:rsidTr="00CF7E60">
        <w:trPr>
          <w:trHeight w:val="475"/>
        </w:trPr>
        <w:tc>
          <w:tcPr>
            <w:tcW w:w="3725" w:type="dxa"/>
            <w:tcBorders>
              <w:top w:val="nil"/>
              <w:left w:val="single" w:sz="12" w:space="0" w:color="auto"/>
              <w:bottom w:val="single" w:sz="12" w:space="0" w:color="auto"/>
              <w:right w:val="single" w:sz="12" w:space="0" w:color="auto"/>
            </w:tcBorders>
            <w:shd w:val="clear" w:color="auto" w:fill="auto"/>
            <w:noWrap/>
            <w:vAlign w:val="bottom"/>
            <w:hideMark/>
          </w:tcPr>
          <w:p w:rsidR="00CF7E60" w:rsidRPr="00CF7E60" w:rsidRDefault="00CF7E60" w:rsidP="00CF7E60">
            <w:pPr>
              <w:spacing w:after="0" w:line="240" w:lineRule="auto"/>
              <w:rPr>
                <w:color w:val="000000"/>
                <w:sz w:val="24"/>
                <w:szCs w:val="24"/>
              </w:rPr>
            </w:pPr>
            <w:r w:rsidRPr="00CF7E60">
              <w:rPr>
                <w:color w:val="000000"/>
                <w:sz w:val="24"/>
                <w:szCs w:val="24"/>
              </w:rPr>
              <w:t>Výkrm ošípaných</w:t>
            </w:r>
            <w:r w:rsidR="00EE052E">
              <w:rPr>
                <w:color w:val="000000"/>
                <w:sz w:val="24"/>
                <w:szCs w:val="24"/>
              </w:rPr>
              <w:t xml:space="preserve">   €/kg</w:t>
            </w:r>
          </w:p>
        </w:tc>
        <w:tc>
          <w:tcPr>
            <w:tcW w:w="2569" w:type="dxa"/>
            <w:tcBorders>
              <w:top w:val="nil"/>
              <w:left w:val="single" w:sz="12" w:space="0" w:color="auto"/>
              <w:bottom w:val="single" w:sz="12" w:space="0" w:color="auto"/>
              <w:right w:val="single" w:sz="12" w:space="0" w:color="auto"/>
            </w:tcBorders>
            <w:shd w:val="clear" w:color="auto" w:fill="auto"/>
            <w:noWrap/>
            <w:vAlign w:val="center"/>
            <w:hideMark/>
          </w:tcPr>
          <w:p w:rsidR="00CF7E60" w:rsidRPr="00CF7E60" w:rsidRDefault="00891C07" w:rsidP="00496F24">
            <w:pPr>
              <w:spacing w:after="0" w:line="240" w:lineRule="auto"/>
              <w:jc w:val="center"/>
              <w:rPr>
                <w:color w:val="000000"/>
                <w:sz w:val="24"/>
                <w:szCs w:val="24"/>
              </w:rPr>
            </w:pPr>
            <w:r>
              <w:rPr>
                <w:color w:val="000000"/>
                <w:sz w:val="24"/>
                <w:szCs w:val="24"/>
              </w:rPr>
              <w:t>280 594</w:t>
            </w:r>
          </w:p>
        </w:tc>
        <w:tc>
          <w:tcPr>
            <w:tcW w:w="2569" w:type="dxa"/>
            <w:tcBorders>
              <w:top w:val="nil"/>
              <w:left w:val="single" w:sz="12" w:space="0" w:color="auto"/>
              <w:bottom w:val="single" w:sz="12" w:space="0" w:color="auto"/>
              <w:right w:val="single" w:sz="12" w:space="0" w:color="auto"/>
            </w:tcBorders>
            <w:shd w:val="clear" w:color="auto" w:fill="auto"/>
            <w:noWrap/>
            <w:vAlign w:val="center"/>
            <w:hideMark/>
          </w:tcPr>
          <w:p w:rsidR="00CF7E60" w:rsidRPr="00CF7E60" w:rsidRDefault="00891C07" w:rsidP="00891C07">
            <w:pPr>
              <w:spacing w:after="0" w:line="240" w:lineRule="auto"/>
              <w:jc w:val="center"/>
              <w:rPr>
                <w:color w:val="000000"/>
                <w:sz w:val="24"/>
                <w:szCs w:val="24"/>
              </w:rPr>
            </w:pPr>
            <w:r>
              <w:rPr>
                <w:color w:val="000000"/>
                <w:sz w:val="24"/>
                <w:szCs w:val="24"/>
              </w:rPr>
              <w:t>1,03</w:t>
            </w:r>
          </w:p>
        </w:tc>
      </w:tr>
    </w:tbl>
    <w:p w:rsidR="00E22C97" w:rsidRDefault="00E22C97" w:rsidP="00AB3EDB">
      <w:pPr>
        <w:jc w:val="both"/>
        <w:rPr>
          <w:rFonts w:ascii="Times New Roman" w:hAnsi="Times New Roman"/>
          <w:sz w:val="28"/>
          <w:szCs w:val="28"/>
          <w:lang w:val="sk-SK"/>
        </w:rPr>
      </w:pPr>
    </w:p>
    <w:p w:rsidR="00DE617D" w:rsidRDefault="00DE617D" w:rsidP="00AB3EDB">
      <w:pPr>
        <w:jc w:val="both"/>
        <w:rPr>
          <w:rFonts w:ascii="Times New Roman" w:hAnsi="Times New Roman"/>
          <w:sz w:val="28"/>
          <w:szCs w:val="28"/>
          <w:lang w:val="sk-SK"/>
        </w:rPr>
      </w:pPr>
      <w:r>
        <w:rPr>
          <w:rFonts w:ascii="Times New Roman" w:hAnsi="Times New Roman"/>
          <w:sz w:val="28"/>
          <w:szCs w:val="28"/>
          <w:lang w:val="sk-SK"/>
        </w:rPr>
        <w:lastRenderedPageBreak/>
        <w:t>Vlastné náklady jednotlivých komodít rastlinnej výroby, produktov živočíšnej výroby za sledované obdobie v eurách na jednotku produkcie</w:t>
      </w:r>
    </w:p>
    <w:tbl>
      <w:tblPr>
        <w:tblW w:w="8933" w:type="dxa"/>
        <w:tblInd w:w="55" w:type="dxa"/>
        <w:tblCellMar>
          <w:left w:w="70" w:type="dxa"/>
          <w:right w:w="70" w:type="dxa"/>
        </w:tblCellMar>
        <w:tblLook w:val="04A0"/>
      </w:tblPr>
      <w:tblGrid>
        <w:gridCol w:w="3302"/>
        <w:gridCol w:w="1877"/>
        <w:gridCol w:w="1877"/>
        <w:gridCol w:w="1877"/>
      </w:tblGrid>
      <w:tr w:rsidR="00DE617D" w:rsidRPr="00DE617D" w:rsidTr="00DE617D">
        <w:trPr>
          <w:trHeight w:val="732"/>
        </w:trPr>
        <w:tc>
          <w:tcPr>
            <w:tcW w:w="3302" w:type="dxa"/>
            <w:vMerge w:val="restart"/>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E617D" w:rsidRPr="00DE617D" w:rsidRDefault="00DE617D" w:rsidP="00DE617D">
            <w:pPr>
              <w:spacing w:after="0" w:line="240" w:lineRule="auto"/>
              <w:jc w:val="center"/>
              <w:rPr>
                <w:color w:val="000000"/>
                <w:sz w:val="24"/>
                <w:szCs w:val="24"/>
              </w:rPr>
            </w:pPr>
            <w:r w:rsidRPr="00DE617D">
              <w:rPr>
                <w:color w:val="000000"/>
                <w:sz w:val="24"/>
                <w:szCs w:val="24"/>
              </w:rPr>
              <w:t>Komodita</w:t>
            </w:r>
          </w:p>
        </w:tc>
        <w:tc>
          <w:tcPr>
            <w:tcW w:w="1877" w:type="dxa"/>
            <w:vMerge w:val="restart"/>
            <w:tcBorders>
              <w:top w:val="single" w:sz="12" w:space="0" w:color="auto"/>
              <w:left w:val="single" w:sz="12" w:space="0" w:color="auto"/>
              <w:bottom w:val="single" w:sz="12" w:space="0" w:color="auto"/>
              <w:right w:val="single" w:sz="12" w:space="0" w:color="auto"/>
            </w:tcBorders>
            <w:shd w:val="clear" w:color="auto" w:fill="auto"/>
            <w:vAlign w:val="center"/>
            <w:hideMark/>
          </w:tcPr>
          <w:p w:rsidR="00DE617D" w:rsidRPr="00DE617D" w:rsidRDefault="00DE617D" w:rsidP="00DE617D">
            <w:pPr>
              <w:spacing w:after="0" w:line="240" w:lineRule="auto"/>
              <w:jc w:val="center"/>
              <w:rPr>
                <w:color w:val="000000"/>
                <w:sz w:val="24"/>
                <w:szCs w:val="24"/>
              </w:rPr>
            </w:pPr>
            <w:r w:rsidRPr="00DE617D">
              <w:rPr>
                <w:color w:val="000000"/>
                <w:sz w:val="24"/>
                <w:szCs w:val="24"/>
              </w:rPr>
              <w:t>merná jednotka</w:t>
            </w:r>
          </w:p>
        </w:tc>
        <w:tc>
          <w:tcPr>
            <w:tcW w:w="187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E617D" w:rsidRPr="00DE617D" w:rsidRDefault="00DE617D" w:rsidP="00891C07">
            <w:pPr>
              <w:spacing w:after="0" w:line="240" w:lineRule="auto"/>
              <w:jc w:val="center"/>
              <w:rPr>
                <w:color w:val="000000"/>
                <w:sz w:val="24"/>
                <w:szCs w:val="24"/>
              </w:rPr>
            </w:pPr>
            <w:r w:rsidRPr="00DE617D">
              <w:rPr>
                <w:color w:val="000000"/>
                <w:sz w:val="24"/>
                <w:szCs w:val="24"/>
              </w:rPr>
              <w:t>20</w:t>
            </w:r>
            <w:r w:rsidR="00BF27D9">
              <w:rPr>
                <w:color w:val="000000"/>
                <w:sz w:val="24"/>
                <w:szCs w:val="24"/>
              </w:rPr>
              <w:t>2</w:t>
            </w:r>
            <w:r w:rsidR="00891C07">
              <w:rPr>
                <w:color w:val="000000"/>
                <w:sz w:val="24"/>
                <w:szCs w:val="24"/>
              </w:rPr>
              <w:t>1</w:t>
            </w:r>
          </w:p>
        </w:tc>
        <w:tc>
          <w:tcPr>
            <w:tcW w:w="187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E617D" w:rsidRPr="00DE617D" w:rsidRDefault="00DE617D" w:rsidP="00891C07">
            <w:pPr>
              <w:spacing w:after="0" w:line="240" w:lineRule="auto"/>
              <w:jc w:val="center"/>
              <w:rPr>
                <w:color w:val="000000"/>
                <w:sz w:val="24"/>
                <w:szCs w:val="24"/>
              </w:rPr>
            </w:pPr>
            <w:r w:rsidRPr="00DE617D">
              <w:rPr>
                <w:color w:val="000000"/>
                <w:sz w:val="24"/>
                <w:szCs w:val="24"/>
              </w:rPr>
              <w:t>20</w:t>
            </w:r>
            <w:r w:rsidR="00891C07">
              <w:rPr>
                <w:color w:val="000000"/>
                <w:sz w:val="24"/>
                <w:szCs w:val="24"/>
              </w:rPr>
              <w:t>20</w:t>
            </w:r>
          </w:p>
        </w:tc>
      </w:tr>
      <w:tr w:rsidR="00DE617D" w:rsidRPr="00DE617D" w:rsidTr="00DE617D">
        <w:trPr>
          <w:trHeight w:val="349"/>
        </w:trPr>
        <w:tc>
          <w:tcPr>
            <w:tcW w:w="3302" w:type="dxa"/>
            <w:vMerge/>
            <w:tcBorders>
              <w:top w:val="single" w:sz="12" w:space="0" w:color="auto"/>
              <w:left w:val="single" w:sz="12" w:space="0" w:color="auto"/>
              <w:bottom w:val="single" w:sz="12" w:space="0" w:color="auto"/>
              <w:right w:val="single" w:sz="12" w:space="0" w:color="auto"/>
            </w:tcBorders>
            <w:vAlign w:val="center"/>
            <w:hideMark/>
          </w:tcPr>
          <w:p w:rsidR="00DE617D" w:rsidRPr="00DE617D" w:rsidRDefault="00DE617D" w:rsidP="00DE617D">
            <w:pPr>
              <w:spacing w:after="0" w:line="240" w:lineRule="auto"/>
              <w:rPr>
                <w:color w:val="000000"/>
                <w:sz w:val="24"/>
                <w:szCs w:val="24"/>
              </w:rPr>
            </w:pPr>
          </w:p>
        </w:tc>
        <w:tc>
          <w:tcPr>
            <w:tcW w:w="1877" w:type="dxa"/>
            <w:vMerge/>
            <w:tcBorders>
              <w:top w:val="single" w:sz="12" w:space="0" w:color="auto"/>
              <w:left w:val="single" w:sz="12" w:space="0" w:color="auto"/>
              <w:bottom w:val="single" w:sz="12" w:space="0" w:color="auto"/>
              <w:right w:val="single" w:sz="12" w:space="0" w:color="auto"/>
            </w:tcBorders>
            <w:vAlign w:val="center"/>
            <w:hideMark/>
          </w:tcPr>
          <w:p w:rsidR="00DE617D" w:rsidRPr="00DE617D" w:rsidRDefault="00DE617D" w:rsidP="00DE617D">
            <w:pPr>
              <w:spacing w:after="0" w:line="240" w:lineRule="auto"/>
              <w:rPr>
                <w:color w:val="000000"/>
                <w:sz w:val="24"/>
                <w:szCs w:val="24"/>
              </w:rPr>
            </w:pPr>
          </w:p>
        </w:tc>
        <w:tc>
          <w:tcPr>
            <w:tcW w:w="187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E617D" w:rsidRPr="00DE617D" w:rsidRDefault="00DE617D" w:rsidP="00DE617D">
            <w:pPr>
              <w:spacing w:after="0" w:line="240" w:lineRule="auto"/>
              <w:jc w:val="center"/>
              <w:rPr>
                <w:color w:val="000000"/>
                <w:sz w:val="24"/>
                <w:szCs w:val="24"/>
              </w:rPr>
            </w:pPr>
            <w:r w:rsidRPr="00DE617D">
              <w:rPr>
                <w:color w:val="000000"/>
                <w:sz w:val="24"/>
                <w:szCs w:val="24"/>
              </w:rPr>
              <w:t>€</w:t>
            </w:r>
          </w:p>
        </w:tc>
        <w:tc>
          <w:tcPr>
            <w:tcW w:w="1877"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DE617D" w:rsidRPr="00DE617D" w:rsidRDefault="00DE617D" w:rsidP="00DE617D">
            <w:pPr>
              <w:spacing w:after="0" w:line="240" w:lineRule="auto"/>
              <w:jc w:val="center"/>
              <w:rPr>
                <w:color w:val="000000"/>
                <w:sz w:val="24"/>
                <w:szCs w:val="24"/>
              </w:rPr>
            </w:pPr>
            <w:r w:rsidRPr="00DE617D">
              <w:rPr>
                <w:color w:val="000000"/>
                <w:sz w:val="24"/>
                <w:szCs w:val="24"/>
              </w:rPr>
              <w:t>€</w:t>
            </w:r>
          </w:p>
        </w:tc>
      </w:tr>
      <w:tr w:rsidR="00891C07" w:rsidRPr="00DE617D" w:rsidTr="00DE617D">
        <w:trPr>
          <w:trHeight w:val="349"/>
        </w:trPr>
        <w:tc>
          <w:tcPr>
            <w:tcW w:w="3302" w:type="dxa"/>
            <w:tcBorders>
              <w:top w:val="single" w:sz="12" w:space="0" w:color="auto"/>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Pšenica ozimná</w:t>
            </w:r>
          </w:p>
        </w:tc>
        <w:tc>
          <w:tcPr>
            <w:tcW w:w="1877"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159,00</w:t>
            </w:r>
          </w:p>
        </w:tc>
        <w:tc>
          <w:tcPr>
            <w:tcW w:w="1877" w:type="dxa"/>
            <w:tcBorders>
              <w:top w:val="single" w:sz="12" w:space="0" w:color="auto"/>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136,59</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Pr>
                <w:color w:val="000000"/>
                <w:sz w:val="24"/>
                <w:szCs w:val="24"/>
              </w:rPr>
              <w:t>Pšenica jarná</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122,63</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Jačmeň ozimný</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162,23</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138,88</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Jačmeň jarný</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212,69</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184,27</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Ovos</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165,70</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131,23</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Kukurica na zrno</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158,48</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113,19</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Pr>
                <w:color w:val="000000"/>
                <w:sz w:val="24"/>
                <w:szCs w:val="24"/>
              </w:rPr>
              <w:t>Raž</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20,26</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24,21</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Repka</w:t>
            </w:r>
            <w:r>
              <w:rPr>
                <w:color w:val="000000"/>
                <w:sz w:val="24"/>
                <w:szCs w:val="24"/>
              </w:rPr>
              <w:t xml:space="preserve"> ozimná</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529,25</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425,29</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Mak</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2 511,53</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1 651,85</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Slnečnica</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372,46</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346,96</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Cukrová repa</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38,14</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29,89</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Kukurica na siláž</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22,93</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21,91</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Lucerka</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DE617D">
            <w:pPr>
              <w:spacing w:after="0" w:line="240" w:lineRule="auto"/>
              <w:jc w:val="center"/>
              <w:rPr>
                <w:color w:val="000000"/>
                <w:sz w:val="24"/>
                <w:szCs w:val="24"/>
              </w:rPr>
            </w:pPr>
            <w:r>
              <w:rPr>
                <w:color w:val="000000"/>
                <w:sz w:val="24"/>
                <w:szCs w:val="24"/>
              </w:rPr>
              <w:t>17,91</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16,82</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Mlieko kravské</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lit.</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BF27D9">
            <w:pPr>
              <w:spacing w:after="0" w:line="240" w:lineRule="auto"/>
              <w:jc w:val="center"/>
              <w:rPr>
                <w:color w:val="000000"/>
                <w:sz w:val="24"/>
                <w:szCs w:val="24"/>
              </w:rPr>
            </w:pPr>
            <w:r>
              <w:rPr>
                <w:color w:val="000000"/>
                <w:sz w:val="24"/>
                <w:szCs w:val="24"/>
              </w:rPr>
              <w:t>0,343</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0,335</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Teľatá do 3 mesiacov</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kg</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BF27D9">
            <w:pPr>
              <w:spacing w:after="0" w:line="240" w:lineRule="auto"/>
              <w:jc w:val="center"/>
              <w:rPr>
                <w:color w:val="000000"/>
                <w:sz w:val="24"/>
                <w:szCs w:val="24"/>
              </w:rPr>
            </w:pPr>
            <w:r>
              <w:rPr>
                <w:color w:val="000000"/>
                <w:sz w:val="24"/>
                <w:szCs w:val="24"/>
              </w:rPr>
              <w:t>4,18</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4,43</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AE3D8C" w:rsidP="00AE3D8C">
            <w:pPr>
              <w:spacing w:after="0" w:line="240" w:lineRule="auto"/>
              <w:rPr>
                <w:color w:val="000000"/>
                <w:sz w:val="24"/>
                <w:szCs w:val="24"/>
              </w:rPr>
            </w:pPr>
            <w:r>
              <w:rPr>
                <w:color w:val="000000"/>
                <w:sz w:val="24"/>
                <w:szCs w:val="24"/>
              </w:rPr>
              <w:t>T</w:t>
            </w:r>
            <w:r w:rsidR="00891C07" w:rsidRPr="00DE617D">
              <w:rPr>
                <w:color w:val="000000"/>
                <w:sz w:val="24"/>
                <w:szCs w:val="24"/>
              </w:rPr>
              <w:t>eľat</w:t>
            </w:r>
            <w:r>
              <w:rPr>
                <w:color w:val="000000"/>
                <w:sz w:val="24"/>
                <w:szCs w:val="24"/>
              </w:rPr>
              <w:t>á</w:t>
            </w:r>
            <w:r w:rsidR="00891C07" w:rsidRPr="00DE617D">
              <w:rPr>
                <w:color w:val="000000"/>
                <w:sz w:val="24"/>
                <w:szCs w:val="24"/>
              </w:rPr>
              <w:t xml:space="preserve"> 3-6 mesiacov</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kg</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BF27D9">
            <w:pPr>
              <w:spacing w:after="0" w:line="240" w:lineRule="auto"/>
              <w:jc w:val="center"/>
              <w:rPr>
                <w:color w:val="000000"/>
                <w:sz w:val="24"/>
                <w:szCs w:val="24"/>
              </w:rPr>
            </w:pPr>
            <w:r>
              <w:rPr>
                <w:color w:val="000000"/>
                <w:sz w:val="24"/>
                <w:szCs w:val="24"/>
              </w:rPr>
              <w:t>1,90</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1,83</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Mladý HD</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kg</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6C712E">
            <w:pPr>
              <w:spacing w:after="0" w:line="240" w:lineRule="auto"/>
              <w:jc w:val="center"/>
              <w:rPr>
                <w:color w:val="000000"/>
                <w:sz w:val="24"/>
                <w:szCs w:val="24"/>
              </w:rPr>
            </w:pPr>
            <w:r>
              <w:rPr>
                <w:color w:val="000000"/>
                <w:sz w:val="24"/>
                <w:szCs w:val="24"/>
              </w:rPr>
              <w:t>1,96</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1,82</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AE3D8C">
            <w:pPr>
              <w:spacing w:after="0" w:line="240" w:lineRule="auto"/>
              <w:rPr>
                <w:color w:val="000000"/>
                <w:sz w:val="24"/>
                <w:szCs w:val="24"/>
              </w:rPr>
            </w:pPr>
            <w:r w:rsidRPr="00DE617D">
              <w:rPr>
                <w:color w:val="000000"/>
                <w:sz w:val="24"/>
                <w:szCs w:val="24"/>
              </w:rPr>
              <w:t>Náklad na 1 ks odch</w:t>
            </w:r>
            <w:r w:rsidR="00AE3D8C">
              <w:rPr>
                <w:color w:val="000000"/>
                <w:sz w:val="24"/>
                <w:szCs w:val="24"/>
              </w:rPr>
              <w:t>ov</w:t>
            </w:r>
            <w:r w:rsidRPr="00DE617D">
              <w:rPr>
                <w:color w:val="000000"/>
                <w:sz w:val="24"/>
                <w:szCs w:val="24"/>
              </w:rPr>
              <w:t xml:space="preserve"> ciciak</w:t>
            </w:r>
            <w:r w:rsidR="00AE3D8C">
              <w:rPr>
                <w:color w:val="000000"/>
                <w:sz w:val="24"/>
                <w:szCs w:val="24"/>
              </w:rPr>
              <w:t>ov</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ks</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6C712E">
            <w:pPr>
              <w:spacing w:after="0" w:line="240" w:lineRule="auto"/>
              <w:jc w:val="center"/>
              <w:rPr>
                <w:color w:val="000000"/>
                <w:sz w:val="24"/>
                <w:szCs w:val="24"/>
              </w:rPr>
            </w:pPr>
            <w:r>
              <w:rPr>
                <w:color w:val="000000"/>
                <w:sz w:val="24"/>
                <w:szCs w:val="24"/>
              </w:rPr>
              <w:t>81,72</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85,87</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Predvýkrm ošípaných</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kg</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6C712E">
            <w:pPr>
              <w:spacing w:after="0" w:line="240" w:lineRule="auto"/>
              <w:jc w:val="center"/>
              <w:rPr>
                <w:color w:val="000000"/>
                <w:sz w:val="24"/>
                <w:szCs w:val="24"/>
              </w:rPr>
            </w:pPr>
            <w:r>
              <w:rPr>
                <w:color w:val="000000"/>
                <w:sz w:val="24"/>
                <w:szCs w:val="24"/>
              </w:rPr>
              <w:t>1,06</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1,19</w:t>
            </w:r>
          </w:p>
        </w:tc>
      </w:tr>
      <w:tr w:rsidR="00891C07" w:rsidRPr="00DE617D" w:rsidTr="00DE617D">
        <w:trPr>
          <w:trHeight w:val="349"/>
        </w:trPr>
        <w:tc>
          <w:tcPr>
            <w:tcW w:w="3302" w:type="dxa"/>
            <w:tcBorders>
              <w:top w:val="nil"/>
              <w:left w:val="single" w:sz="12" w:space="0" w:color="auto"/>
              <w:bottom w:val="single" w:sz="4"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Výkrm ošípaných</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kg</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16222E" w:rsidP="006C712E">
            <w:pPr>
              <w:spacing w:after="0" w:line="240" w:lineRule="auto"/>
              <w:jc w:val="center"/>
              <w:rPr>
                <w:color w:val="000000"/>
                <w:sz w:val="24"/>
                <w:szCs w:val="24"/>
              </w:rPr>
            </w:pPr>
            <w:r>
              <w:rPr>
                <w:color w:val="000000"/>
                <w:sz w:val="24"/>
                <w:szCs w:val="24"/>
              </w:rPr>
              <w:t>1,09</w:t>
            </w:r>
          </w:p>
        </w:tc>
        <w:tc>
          <w:tcPr>
            <w:tcW w:w="1877" w:type="dxa"/>
            <w:tcBorders>
              <w:top w:val="nil"/>
              <w:left w:val="single" w:sz="12" w:space="0" w:color="auto"/>
              <w:bottom w:val="single" w:sz="4"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2,40</w:t>
            </w:r>
          </w:p>
        </w:tc>
      </w:tr>
      <w:tr w:rsidR="00891C07" w:rsidRPr="00DE617D" w:rsidTr="00DE617D">
        <w:trPr>
          <w:trHeight w:val="349"/>
        </w:trPr>
        <w:tc>
          <w:tcPr>
            <w:tcW w:w="3302" w:type="dxa"/>
            <w:tcBorders>
              <w:top w:val="nil"/>
              <w:left w:val="single" w:sz="12" w:space="0" w:color="auto"/>
              <w:bottom w:val="single" w:sz="12" w:space="0" w:color="auto"/>
              <w:right w:val="single" w:sz="12" w:space="0" w:color="auto"/>
            </w:tcBorders>
            <w:shd w:val="clear" w:color="auto" w:fill="auto"/>
            <w:noWrap/>
            <w:vAlign w:val="bottom"/>
            <w:hideMark/>
          </w:tcPr>
          <w:p w:rsidR="00891C07" w:rsidRPr="00DE617D" w:rsidRDefault="00891C07" w:rsidP="00DE617D">
            <w:pPr>
              <w:spacing w:after="0" w:line="240" w:lineRule="auto"/>
              <w:rPr>
                <w:color w:val="000000"/>
                <w:sz w:val="24"/>
                <w:szCs w:val="24"/>
              </w:rPr>
            </w:pPr>
            <w:r w:rsidRPr="00DE617D">
              <w:rPr>
                <w:color w:val="000000"/>
                <w:sz w:val="24"/>
                <w:szCs w:val="24"/>
              </w:rPr>
              <w:t>Plemenné ošípané</w:t>
            </w:r>
          </w:p>
        </w:tc>
        <w:tc>
          <w:tcPr>
            <w:tcW w:w="1877" w:type="dxa"/>
            <w:tcBorders>
              <w:top w:val="nil"/>
              <w:left w:val="single" w:sz="12" w:space="0" w:color="auto"/>
              <w:bottom w:val="single" w:sz="12" w:space="0" w:color="auto"/>
              <w:right w:val="single" w:sz="12" w:space="0" w:color="auto"/>
            </w:tcBorders>
            <w:shd w:val="clear" w:color="auto" w:fill="auto"/>
            <w:noWrap/>
            <w:vAlign w:val="center"/>
            <w:hideMark/>
          </w:tcPr>
          <w:p w:rsidR="00891C07" w:rsidRPr="00DE617D" w:rsidRDefault="00891C07" w:rsidP="00DE617D">
            <w:pPr>
              <w:spacing w:after="0" w:line="240" w:lineRule="auto"/>
              <w:jc w:val="center"/>
              <w:rPr>
                <w:color w:val="000000"/>
                <w:sz w:val="24"/>
                <w:szCs w:val="24"/>
              </w:rPr>
            </w:pPr>
            <w:r w:rsidRPr="00DE617D">
              <w:rPr>
                <w:color w:val="000000"/>
                <w:sz w:val="24"/>
                <w:szCs w:val="24"/>
              </w:rPr>
              <w:t>kg</w:t>
            </w:r>
          </w:p>
        </w:tc>
        <w:tc>
          <w:tcPr>
            <w:tcW w:w="1877" w:type="dxa"/>
            <w:tcBorders>
              <w:top w:val="nil"/>
              <w:left w:val="single" w:sz="12" w:space="0" w:color="auto"/>
              <w:bottom w:val="single" w:sz="12" w:space="0" w:color="auto"/>
              <w:right w:val="single" w:sz="12" w:space="0" w:color="auto"/>
            </w:tcBorders>
            <w:shd w:val="clear" w:color="auto" w:fill="auto"/>
            <w:noWrap/>
            <w:vAlign w:val="center"/>
            <w:hideMark/>
          </w:tcPr>
          <w:p w:rsidR="00891C07" w:rsidRPr="00DE617D" w:rsidRDefault="0016222E" w:rsidP="006C712E">
            <w:pPr>
              <w:spacing w:after="0" w:line="240" w:lineRule="auto"/>
              <w:jc w:val="center"/>
              <w:rPr>
                <w:color w:val="000000"/>
                <w:sz w:val="24"/>
                <w:szCs w:val="24"/>
              </w:rPr>
            </w:pPr>
            <w:r>
              <w:rPr>
                <w:color w:val="000000"/>
                <w:sz w:val="24"/>
                <w:szCs w:val="24"/>
              </w:rPr>
              <w:t>1,58</w:t>
            </w:r>
          </w:p>
        </w:tc>
        <w:tc>
          <w:tcPr>
            <w:tcW w:w="1877" w:type="dxa"/>
            <w:tcBorders>
              <w:top w:val="nil"/>
              <w:left w:val="single" w:sz="12" w:space="0" w:color="auto"/>
              <w:bottom w:val="single" w:sz="12" w:space="0" w:color="auto"/>
              <w:right w:val="single" w:sz="12" w:space="0" w:color="auto"/>
            </w:tcBorders>
            <w:shd w:val="clear" w:color="auto" w:fill="auto"/>
            <w:noWrap/>
            <w:vAlign w:val="center"/>
            <w:hideMark/>
          </w:tcPr>
          <w:p w:rsidR="00891C07" w:rsidRPr="00DE617D" w:rsidRDefault="00891C07" w:rsidP="0016222E">
            <w:pPr>
              <w:spacing w:after="0" w:line="240" w:lineRule="auto"/>
              <w:jc w:val="center"/>
              <w:rPr>
                <w:color w:val="000000"/>
                <w:sz w:val="24"/>
                <w:szCs w:val="24"/>
              </w:rPr>
            </w:pPr>
            <w:r>
              <w:rPr>
                <w:color w:val="000000"/>
                <w:sz w:val="24"/>
                <w:szCs w:val="24"/>
              </w:rPr>
              <w:t>1,17</w:t>
            </w:r>
          </w:p>
        </w:tc>
      </w:tr>
    </w:tbl>
    <w:p w:rsidR="00DE617D" w:rsidRDefault="00DE617D" w:rsidP="00AB3EDB">
      <w:pPr>
        <w:jc w:val="both"/>
        <w:rPr>
          <w:rFonts w:ascii="Times New Roman" w:hAnsi="Times New Roman"/>
          <w:sz w:val="28"/>
          <w:szCs w:val="28"/>
          <w:lang w:val="sk-SK"/>
        </w:rPr>
      </w:pPr>
    </w:p>
    <w:p w:rsidR="00BF7990" w:rsidRDefault="00BF7990" w:rsidP="00AB3EDB">
      <w:pPr>
        <w:jc w:val="both"/>
        <w:rPr>
          <w:rFonts w:ascii="Times New Roman" w:hAnsi="Times New Roman"/>
          <w:sz w:val="28"/>
          <w:szCs w:val="28"/>
          <w:lang w:val="sk-SK"/>
        </w:rPr>
      </w:pPr>
    </w:p>
    <w:p w:rsidR="00BF7990" w:rsidRDefault="00BF7990" w:rsidP="00AB3EDB">
      <w:pPr>
        <w:jc w:val="both"/>
        <w:rPr>
          <w:rFonts w:ascii="Times New Roman" w:hAnsi="Times New Roman"/>
          <w:sz w:val="28"/>
          <w:szCs w:val="28"/>
          <w:lang w:val="sk-SK"/>
        </w:rPr>
      </w:pPr>
    </w:p>
    <w:p w:rsidR="00BF7990" w:rsidRDefault="00BF7990" w:rsidP="00AB3EDB">
      <w:pPr>
        <w:jc w:val="both"/>
        <w:rPr>
          <w:rFonts w:ascii="Times New Roman" w:hAnsi="Times New Roman"/>
          <w:sz w:val="28"/>
          <w:szCs w:val="28"/>
          <w:lang w:val="sk-SK"/>
        </w:rPr>
      </w:pPr>
    </w:p>
    <w:p w:rsidR="00BF7990" w:rsidRDefault="00BF7990" w:rsidP="00AB3EDB">
      <w:pPr>
        <w:jc w:val="both"/>
        <w:rPr>
          <w:rFonts w:ascii="Times New Roman" w:hAnsi="Times New Roman"/>
          <w:sz w:val="28"/>
          <w:szCs w:val="28"/>
          <w:lang w:val="sk-SK"/>
        </w:rPr>
      </w:pPr>
    </w:p>
    <w:p w:rsidR="0016222E" w:rsidRDefault="0016222E" w:rsidP="00AB3EDB">
      <w:pPr>
        <w:jc w:val="both"/>
        <w:rPr>
          <w:rFonts w:ascii="Times New Roman" w:hAnsi="Times New Roman"/>
          <w:sz w:val="28"/>
          <w:szCs w:val="28"/>
          <w:lang w:val="sk-SK"/>
        </w:rPr>
      </w:pPr>
    </w:p>
    <w:p w:rsidR="0016222E" w:rsidRDefault="0016222E" w:rsidP="00AB3EDB">
      <w:pPr>
        <w:jc w:val="both"/>
        <w:rPr>
          <w:rFonts w:ascii="Times New Roman" w:hAnsi="Times New Roman"/>
          <w:sz w:val="28"/>
          <w:szCs w:val="28"/>
          <w:lang w:val="sk-SK"/>
        </w:rPr>
      </w:pPr>
    </w:p>
    <w:p w:rsidR="00BF7990" w:rsidRDefault="00BF7990" w:rsidP="00AB3EDB">
      <w:pPr>
        <w:jc w:val="both"/>
        <w:rPr>
          <w:rFonts w:ascii="Times New Roman" w:hAnsi="Times New Roman"/>
          <w:sz w:val="28"/>
          <w:szCs w:val="28"/>
          <w:lang w:val="sk-SK"/>
        </w:rPr>
      </w:pPr>
    </w:p>
    <w:p w:rsidR="00DE617D" w:rsidRDefault="00DE617D" w:rsidP="00AB3EDB">
      <w:pPr>
        <w:jc w:val="both"/>
        <w:rPr>
          <w:rFonts w:ascii="Times New Roman" w:hAnsi="Times New Roman"/>
          <w:b/>
          <w:sz w:val="28"/>
          <w:szCs w:val="28"/>
          <w:lang w:val="sk-SK"/>
        </w:rPr>
      </w:pPr>
      <w:r w:rsidRPr="00DE617D">
        <w:rPr>
          <w:rFonts w:ascii="Times New Roman" w:hAnsi="Times New Roman"/>
          <w:b/>
          <w:sz w:val="28"/>
          <w:szCs w:val="28"/>
          <w:lang w:val="sk-SK"/>
        </w:rPr>
        <w:lastRenderedPageBreak/>
        <w:t>1.5. Obstaranie dlhodobého majetku</w:t>
      </w:r>
    </w:p>
    <w:tbl>
      <w:tblPr>
        <w:tblW w:w="9038" w:type="dxa"/>
        <w:tblInd w:w="55" w:type="dxa"/>
        <w:tblCellMar>
          <w:left w:w="70" w:type="dxa"/>
          <w:right w:w="70" w:type="dxa"/>
        </w:tblCellMar>
        <w:tblLook w:val="04A0"/>
      </w:tblPr>
      <w:tblGrid>
        <w:gridCol w:w="5688"/>
        <w:gridCol w:w="1675"/>
        <w:gridCol w:w="1675"/>
      </w:tblGrid>
      <w:tr w:rsidR="001A4E8C" w:rsidRPr="001A4E8C" w:rsidTr="001A4E8C">
        <w:trPr>
          <w:trHeight w:val="434"/>
        </w:trPr>
        <w:tc>
          <w:tcPr>
            <w:tcW w:w="568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A4E8C" w:rsidRPr="001A4E8C" w:rsidRDefault="001A4E8C" w:rsidP="001A4E8C">
            <w:pPr>
              <w:spacing w:after="0" w:line="240" w:lineRule="auto"/>
              <w:rPr>
                <w:rFonts w:ascii="Times New Roman" w:hAnsi="Times New Roman"/>
                <w:color w:val="000000"/>
                <w:sz w:val="24"/>
                <w:szCs w:val="24"/>
              </w:rPr>
            </w:pPr>
            <w:r w:rsidRPr="001A4E8C">
              <w:rPr>
                <w:rFonts w:ascii="Times New Roman" w:hAnsi="Times New Roman"/>
                <w:color w:val="000000"/>
                <w:sz w:val="24"/>
                <w:szCs w:val="24"/>
              </w:rPr>
              <w:t>Stroj</w:t>
            </w:r>
          </w:p>
        </w:tc>
        <w:tc>
          <w:tcPr>
            <w:tcW w:w="167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A4E8C" w:rsidRPr="001A4E8C" w:rsidRDefault="001A4E8C" w:rsidP="001A4E8C">
            <w:pPr>
              <w:spacing w:after="0" w:line="240" w:lineRule="auto"/>
              <w:rPr>
                <w:rFonts w:ascii="Times New Roman" w:hAnsi="Times New Roman"/>
                <w:color w:val="000000"/>
                <w:sz w:val="24"/>
                <w:szCs w:val="24"/>
              </w:rPr>
            </w:pPr>
            <w:r w:rsidRPr="001A4E8C">
              <w:rPr>
                <w:rFonts w:ascii="Times New Roman" w:hAnsi="Times New Roman"/>
                <w:color w:val="000000"/>
                <w:sz w:val="24"/>
                <w:szCs w:val="24"/>
              </w:rPr>
              <w:t> </w:t>
            </w:r>
          </w:p>
        </w:tc>
        <w:tc>
          <w:tcPr>
            <w:tcW w:w="1675"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A4E8C" w:rsidRPr="001A4E8C" w:rsidRDefault="001A4E8C" w:rsidP="001A4E8C">
            <w:pPr>
              <w:spacing w:after="0" w:line="240" w:lineRule="auto"/>
              <w:jc w:val="center"/>
              <w:rPr>
                <w:rFonts w:ascii="Times New Roman" w:hAnsi="Times New Roman"/>
                <w:color w:val="000000"/>
                <w:sz w:val="24"/>
                <w:szCs w:val="24"/>
              </w:rPr>
            </w:pPr>
            <w:r w:rsidRPr="001A4E8C">
              <w:rPr>
                <w:rFonts w:ascii="Times New Roman" w:hAnsi="Times New Roman"/>
                <w:color w:val="000000"/>
                <w:sz w:val="24"/>
                <w:szCs w:val="24"/>
              </w:rPr>
              <w:t>€</w:t>
            </w:r>
          </w:p>
        </w:tc>
      </w:tr>
      <w:tr w:rsidR="001A4E8C" w:rsidRPr="001A4E8C" w:rsidTr="00B1424A">
        <w:trPr>
          <w:trHeight w:val="413"/>
        </w:trPr>
        <w:tc>
          <w:tcPr>
            <w:tcW w:w="5688" w:type="dxa"/>
            <w:tcBorders>
              <w:top w:val="single" w:sz="12" w:space="0" w:color="auto"/>
              <w:left w:val="single" w:sz="12" w:space="0" w:color="auto"/>
              <w:bottom w:val="nil"/>
              <w:right w:val="single" w:sz="12" w:space="0" w:color="auto"/>
            </w:tcBorders>
            <w:shd w:val="clear" w:color="auto" w:fill="auto"/>
            <w:noWrap/>
            <w:vAlign w:val="center"/>
            <w:hideMark/>
          </w:tcPr>
          <w:p w:rsidR="001A4E8C" w:rsidRPr="001A4E8C" w:rsidRDefault="0016222E" w:rsidP="008E7A98">
            <w:pPr>
              <w:spacing w:after="0"/>
              <w:rPr>
                <w:rFonts w:ascii="Times New Roman" w:hAnsi="Times New Roman"/>
                <w:color w:val="000000"/>
                <w:sz w:val="24"/>
                <w:szCs w:val="24"/>
              </w:rPr>
            </w:pPr>
            <w:r>
              <w:rPr>
                <w:rFonts w:ascii="Times New Roman" w:hAnsi="Times New Roman"/>
                <w:color w:val="000000"/>
                <w:sz w:val="24"/>
                <w:szCs w:val="24"/>
              </w:rPr>
              <w:t>Samochodný kŕmny voz, Hlboké</w:t>
            </w:r>
          </w:p>
        </w:tc>
        <w:tc>
          <w:tcPr>
            <w:tcW w:w="1675" w:type="dxa"/>
            <w:tcBorders>
              <w:top w:val="single" w:sz="12" w:space="0" w:color="auto"/>
              <w:left w:val="single" w:sz="12" w:space="0" w:color="auto"/>
              <w:bottom w:val="nil"/>
              <w:right w:val="single" w:sz="12" w:space="0" w:color="auto"/>
            </w:tcBorders>
            <w:shd w:val="clear" w:color="auto" w:fill="auto"/>
            <w:noWrap/>
            <w:vAlign w:val="center"/>
            <w:hideMark/>
          </w:tcPr>
          <w:p w:rsidR="001A4E8C" w:rsidRPr="001A4E8C" w:rsidRDefault="00EE4A5A" w:rsidP="008E7A98">
            <w:pPr>
              <w:spacing w:after="0"/>
              <w:jc w:val="center"/>
              <w:rPr>
                <w:rFonts w:ascii="Times New Roman" w:hAnsi="Times New Roman"/>
                <w:color w:val="000000"/>
                <w:sz w:val="24"/>
                <w:szCs w:val="24"/>
              </w:rPr>
            </w:pPr>
            <w:r>
              <w:rPr>
                <w:rFonts w:ascii="Times New Roman" w:hAnsi="Times New Roman"/>
                <w:color w:val="000000"/>
                <w:sz w:val="24"/>
                <w:szCs w:val="24"/>
              </w:rPr>
              <w:t>1 ks</w:t>
            </w:r>
          </w:p>
        </w:tc>
        <w:tc>
          <w:tcPr>
            <w:tcW w:w="1675" w:type="dxa"/>
            <w:tcBorders>
              <w:top w:val="single" w:sz="12" w:space="0" w:color="auto"/>
              <w:left w:val="single" w:sz="12" w:space="0" w:color="auto"/>
              <w:bottom w:val="nil"/>
              <w:right w:val="single" w:sz="12" w:space="0" w:color="auto"/>
            </w:tcBorders>
            <w:shd w:val="clear" w:color="auto" w:fill="auto"/>
            <w:noWrap/>
            <w:vAlign w:val="center"/>
            <w:hideMark/>
          </w:tcPr>
          <w:p w:rsidR="001A4E8C" w:rsidRPr="001A4E8C" w:rsidRDefault="0016222E" w:rsidP="006C712E">
            <w:pPr>
              <w:spacing w:after="0"/>
              <w:jc w:val="center"/>
              <w:rPr>
                <w:rFonts w:ascii="Times New Roman" w:hAnsi="Times New Roman"/>
                <w:color w:val="000000"/>
                <w:sz w:val="24"/>
                <w:szCs w:val="24"/>
              </w:rPr>
            </w:pPr>
            <w:r>
              <w:rPr>
                <w:rFonts w:ascii="Times New Roman" w:hAnsi="Times New Roman"/>
                <w:color w:val="000000"/>
                <w:sz w:val="24"/>
                <w:szCs w:val="24"/>
              </w:rPr>
              <w:t>134 500</w:t>
            </w:r>
          </w:p>
        </w:tc>
      </w:tr>
      <w:tr w:rsidR="001A4E8C" w:rsidRPr="001A4E8C" w:rsidTr="00B1424A">
        <w:trPr>
          <w:trHeight w:val="413"/>
        </w:trPr>
        <w:tc>
          <w:tcPr>
            <w:tcW w:w="5688" w:type="dxa"/>
            <w:tcBorders>
              <w:top w:val="nil"/>
              <w:left w:val="single" w:sz="12" w:space="0" w:color="auto"/>
              <w:bottom w:val="nil"/>
              <w:right w:val="single" w:sz="12" w:space="0" w:color="auto"/>
            </w:tcBorders>
            <w:shd w:val="clear" w:color="auto" w:fill="auto"/>
            <w:noWrap/>
            <w:vAlign w:val="center"/>
            <w:hideMark/>
          </w:tcPr>
          <w:p w:rsidR="001A4E8C" w:rsidRPr="001A4E8C" w:rsidRDefault="0016222E" w:rsidP="008E7A98">
            <w:pPr>
              <w:spacing w:after="0"/>
              <w:rPr>
                <w:rFonts w:ascii="Times New Roman" w:hAnsi="Times New Roman"/>
                <w:color w:val="000000"/>
                <w:sz w:val="24"/>
                <w:szCs w:val="24"/>
              </w:rPr>
            </w:pPr>
            <w:r>
              <w:rPr>
                <w:rFonts w:ascii="Times New Roman" w:hAnsi="Times New Roman"/>
                <w:color w:val="000000"/>
                <w:sz w:val="24"/>
                <w:szCs w:val="24"/>
              </w:rPr>
              <w:t>Kombinátor AGRESIV, 8 m</w:t>
            </w:r>
          </w:p>
        </w:tc>
        <w:tc>
          <w:tcPr>
            <w:tcW w:w="1675" w:type="dxa"/>
            <w:tcBorders>
              <w:top w:val="nil"/>
              <w:left w:val="single" w:sz="12" w:space="0" w:color="auto"/>
              <w:bottom w:val="nil"/>
              <w:right w:val="single" w:sz="12" w:space="0" w:color="auto"/>
            </w:tcBorders>
            <w:shd w:val="clear" w:color="auto" w:fill="auto"/>
            <w:noWrap/>
            <w:vAlign w:val="center"/>
            <w:hideMark/>
          </w:tcPr>
          <w:p w:rsidR="001A4E8C" w:rsidRPr="001A4E8C" w:rsidRDefault="0016222E" w:rsidP="008E7A98">
            <w:pPr>
              <w:spacing w:after="0"/>
              <w:jc w:val="center"/>
              <w:rPr>
                <w:rFonts w:ascii="Times New Roman" w:hAnsi="Times New Roman"/>
                <w:color w:val="000000"/>
                <w:sz w:val="24"/>
                <w:szCs w:val="24"/>
              </w:rPr>
            </w:pPr>
            <w:r>
              <w:rPr>
                <w:rFonts w:ascii="Times New Roman" w:hAnsi="Times New Roman"/>
                <w:color w:val="000000"/>
                <w:sz w:val="24"/>
                <w:szCs w:val="24"/>
              </w:rPr>
              <w:t>1</w:t>
            </w:r>
            <w:r w:rsidR="001A4E8C" w:rsidRPr="001A4E8C">
              <w:rPr>
                <w:rFonts w:ascii="Times New Roman" w:hAnsi="Times New Roman"/>
                <w:color w:val="000000"/>
                <w:sz w:val="24"/>
                <w:szCs w:val="24"/>
              </w:rPr>
              <w:t xml:space="preserve"> ks</w:t>
            </w:r>
          </w:p>
        </w:tc>
        <w:tc>
          <w:tcPr>
            <w:tcW w:w="1675" w:type="dxa"/>
            <w:tcBorders>
              <w:top w:val="nil"/>
              <w:left w:val="single" w:sz="12" w:space="0" w:color="auto"/>
              <w:bottom w:val="nil"/>
              <w:right w:val="single" w:sz="12" w:space="0" w:color="auto"/>
            </w:tcBorders>
            <w:shd w:val="clear" w:color="auto" w:fill="auto"/>
            <w:noWrap/>
            <w:vAlign w:val="center"/>
            <w:hideMark/>
          </w:tcPr>
          <w:p w:rsidR="001A4E8C" w:rsidRPr="001A4E8C" w:rsidRDefault="00EC1E82" w:rsidP="006C712E">
            <w:pPr>
              <w:spacing w:after="0"/>
              <w:jc w:val="center"/>
              <w:rPr>
                <w:rFonts w:ascii="Times New Roman" w:hAnsi="Times New Roman"/>
                <w:color w:val="000000"/>
                <w:sz w:val="24"/>
                <w:szCs w:val="24"/>
              </w:rPr>
            </w:pPr>
            <w:r>
              <w:rPr>
                <w:rFonts w:ascii="Times New Roman" w:hAnsi="Times New Roman"/>
                <w:color w:val="000000"/>
                <w:sz w:val="24"/>
                <w:szCs w:val="24"/>
              </w:rPr>
              <w:t xml:space="preserve">  </w:t>
            </w:r>
            <w:r w:rsidR="0016222E">
              <w:rPr>
                <w:rFonts w:ascii="Times New Roman" w:hAnsi="Times New Roman"/>
                <w:color w:val="000000"/>
                <w:sz w:val="24"/>
                <w:szCs w:val="24"/>
              </w:rPr>
              <w:t>39 500</w:t>
            </w:r>
          </w:p>
        </w:tc>
      </w:tr>
      <w:tr w:rsidR="001A4E8C" w:rsidRPr="001A4E8C" w:rsidTr="00B1424A">
        <w:trPr>
          <w:trHeight w:val="413"/>
        </w:trPr>
        <w:tc>
          <w:tcPr>
            <w:tcW w:w="5688" w:type="dxa"/>
            <w:tcBorders>
              <w:top w:val="nil"/>
              <w:left w:val="single" w:sz="12" w:space="0" w:color="auto"/>
              <w:bottom w:val="nil"/>
              <w:right w:val="single" w:sz="12" w:space="0" w:color="auto"/>
            </w:tcBorders>
            <w:shd w:val="clear" w:color="auto" w:fill="auto"/>
            <w:noWrap/>
            <w:vAlign w:val="center"/>
            <w:hideMark/>
          </w:tcPr>
          <w:p w:rsidR="001A4E8C" w:rsidRDefault="0016222E" w:rsidP="008E7A98">
            <w:pPr>
              <w:spacing w:after="0"/>
              <w:rPr>
                <w:rFonts w:ascii="Times New Roman" w:hAnsi="Times New Roman"/>
                <w:color w:val="000000"/>
                <w:sz w:val="24"/>
                <w:szCs w:val="24"/>
              </w:rPr>
            </w:pPr>
            <w:r>
              <w:rPr>
                <w:rFonts w:ascii="Times New Roman" w:hAnsi="Times New Roman"/>
                <w:color w:val="000000"/>
                <w:sz w:val="24"/>
                <w:szCs w:val="24"/>
              </w:rPr>
              <w:t>Traktor kolesový, JOHN DEERE</w:t>
            </w:r>
          </w:p>
          <w:p w:rsidR="00C46CC7" w:rsidRDefault="0016222E" w:rsidP="008E7A98">
            <w:pPr>
              <w:spacing w:after="0"/>
              <w:rPr>
                <w:rFonts w:ascii="Times New Roman" w:hAnsi="Times New Roman"/>
                <w:color w:val="000000"/>
                <w:sz w:val="24"/>
                <w:szCs w:val="24"/>
              </w:rPr>
            </w:pPr>
            <w:r>
              <w:rPr>
                <w:rFonts w:ascii="Times New Roman" w:hAnsi="Times New Roman"/>
                <w:color w:val="000000"/>
                <w:sz w:val="24"/>
                <w:szCs w:val="24"/>
              </w:rPr>
              <w:t>Osobný automobil</w:t>
            </w:r>
          </w:p>
          <w:p w:rsidR="00C46CC7" w:rsidRDefault="0016222E" w:rsidP="008E7A98">
            <w:pPr>
              <w:spacing w:after="0"/>
              <w:rPr>
                <w:rFonts w:ascii="Times New Roman" w:hAnsi="Times New Roman"/>
                <w:color w:val="000000"/>
                <w:sz w:val="24"/>
                <w:szCs w:val="24"/>
              </w:rPr>
            </w:pPr>
            <w:r>
              <w:rPr>
                <w:rFonts w:ascii="Times New Roman" w:hAnsi="Times New Roman"/>
                <w:color w:val="000000"/>
                <w:sz w:val="24"/>
                <w:szCs w:val="24"/>
              </w:rPr>
              <w:t xml:space="preserve">Zhrňovač </w:t>
            </w:r>
            <w:r w:rsidR="00206058">
              <w:rPr>
                <w:rFonts w:ascii="Times New Roman" w:hAnsi="Times New Roman"/>
                <w:color w:val="000000"/>
                <w:sz w:val="24"/>
                <w:szCs w:val="24"/>
              </w:rPr>
              <w:t>KRONE</w:t>
            </w:r>
          </w:p>
          <w:p w:rsidR="00902844" w:rsidRDefault="00206058" w:rsidP="008E7A98">
            <w:pPr>
              <w:spacing w:after="0"/>
              <w:rPr>
                <w:rFonts w:ascii="Times New Roman" w:hAnsi="Times New Roman"/>
                <w:color w:val="000000"/>
                <w:sz w:val="24"/>
                <w:szCs w:val="24"/>
              </w:rPr>
            </w:pPr>
            <w:r>
              <w:rPr>
                <w:rFonts w:ascii="Times New Roman" w:hAnsi="Times New Roman"/>
                <w:color w:val="000000"/>
                <w:sz w:val="24"/>
                <w:szCs w:val="24"/>
              </w:rPr>
              <w:t>Nádrž DURA TANK 10 000</w:t>
            </w:r>
          </w:p>
          <w:p w:rsidR="00902844" w:rsidRDefault="00206058" w:rsidP="008E7A98">
            <w:pPr>
              <w:spacing w:after="0"/>
              <w:rPr>
                <w:rFonts w:ascii="Times New Roman" w:hAnsi="Times New Roman"/>
                <w:color w:val="000000"/>
                <w:sz w:val="24"/>
                <w:szCs w:val="24"/>
              </w:rPr>
            </w:pPr>
            <w:r>
              <w:rPr>
                <w:rFonts w:ascii="Times New Roman" w:hAnsi="Times New Roman"/>
                <w:color w:val="000000"/>
                <w:sz w:val="24"/>
                <w:szCs w:val="24"/>
              </w:rPr>
              <w:t>Mliečny automat</w:t>
            </w:r>
          </w:p>
          <w:p w:rsidR="00902844" w:rsidRDefault="00206058" w:rsidP="008E7A98">
            <w:pPr>
              <w:spacing w:after="0"/>
              <w:rPr>
                <w:rFonts w:ascii="Times New Roman" w:hAnsi="Times New Roman"/>
                <w:color w:val="000000"/>
                <w:sz w:val="24"/>
                <w:szCs w:val="24"/>
              </w:rPr>
            </w:pPr>
            <w:r>
              <w:rPr>
                <w:rFonts w:ascii="Times New Roman" w:hAnsi="Times New Roman"/>
                <w:color w:val="000000"/>
                <w:sz w:val="24"/>
                <w:szCs w:val="24"/>
              </w:rPr>
              <w:t>Chladiaca skriňa</w:t>
            </w:r>
          </w:p>
          <w:p w:rsidR="00902844" w:rsidRDefault="00EC1E82" w:rsidP="008E7A98">
            <w:pPr>
              <w:spacing w:after="0"/>
              <w:rPr>
                <w:rFonts w:ascii="Times New Roman" w:hAnsi="Times New Roman"/>
                <w:color w:val="000000"/>
                <w:sz w:val="24"/>
                <w:szCs w:val="24"/>
              </w:rPr>
            </w:pPr>
            <w:r>
              <w:rPr>
                <w:rFonts w:ascii="Times New Roman" w:hAnsi="Times New Roman"/>
                <w:color w:val="000000"/>
                <w:sz w:val="24"/>
                <w:szCs w:val="24"/>
              </w:rPr>
              <w:t>Motorkompresor DORIN</w:t>
            </w:r>
          </w:p>
          <w:p w:rsidR="00902844" w:rsidRPr="001A4E8C" w:rsidRDefault="00EC1E82" w:rsidP="00EC1E82">
            <w:pPr>
              <w:spacing w:after="0"/>
              <w:rPr>
                <w:rFonts w:ascii="Times New Roman" w:hAnsi="Times New Roman"/>
                <w:color w:val="000000"/>
                <w:sz w:val="24"/>
                <w:szCs w:val="24"/>
              </w:rPr>
            </w:pPr>
            <w:r>
              <w:rPr>
                <w:rFonts w:ascii="Times New Roman" w:hAnsi="Times New Roman"/>
                <w:color w:val="000000"/>
                <w:sz w:val="24"/>
                <w:szCs w:val="24"/>
              </w:rPr>
              <w:t>Automat na mlieko CONDORS</w:t>
            </w:r>
          </w:p>
        </w:tc>
        <w:tc>
          <w:tcPr>
            <w:tcW w:w="1675" w:type="dxa"/>
            <w:tcBorders>
              <w:top w:val="nil"/>
              <w:left w:val="single" w:sz="12" w:space="0" w:color="auto"/>
              <w:bottom w:val="nil"/>
              <w:right w:val="single" w:sz="12" w:space="0" w:color="auto"/>
            </w:tcBorders>
            <w:shd w:val="clear" w:color="auto" w:fill="auto"/>
            <w:noWrap/>
            <w:vAlign w:val="center"/>
            <w:hideMark/>
          </w:tcPr>
          <w:p w:rsidR="001A4E8C" w:rsidRDefault="001A4E8C" w:rsidP="008E7A98">
            <w:pPr>
              <w:spacing w:after="0"/>
              <w:jc w:val="center"/>
              <w:rPr>
                <w:rFonts w:ascii="Times New Roman" w:hAnsi="Times New Roman"/>
                <w:color w:val="000000"/>
                <w:sz w:val="24"/>
                <w:szCs w:val="24"/>
              </w:rPr>
            </w:pPr>
            <w:r w:rsidRPr="001A4E8C">
              <w:rPr>
                <w:rFonts w:ascii="Times New Roman" w:hAnsi="Times New Roman"/>
                <w:color w:val="000000"/>
                <w:sz w:val="24"/>
                <w:szCs w:val="24"/>
              </w:rPr>
              <w:t>1 ks</w:t>
            </w:r>
          </w:p>
          <w:p w:rsidR="00C46CC7" w:rsidRDefault="00C46CC7" w:rsidP="008E7A98">
            <w:pPr>
              <w:spacing w:after="0"/>
              <w:jc w:val="center"/>
              <w:rPr>
                <w:rFonts w:ascii="Times New Roman" w:hAnsi="Times New Roman"/>
                <w:color w:val="000000"/>
                <w:sz w:val="24"/>
                <w:szCs w:val="24"/>
              </w:rPr>
            </w:pPr>
            <w:r>
              <w:rPr>
                <w:rFonts w:ascii="Times New Roman" w:hAnsi="Times New Roman"/>
                <w:color w:val="000000"/>
                <w:sz w:val="24"/>
                <w:szCs w:val="24"/>
              </w:rPr>
              <w:t>1 ks</w:t>
            </w:r>
          </w:p>
          <w:p w:rsidR="00902844" w:rsidRDefault="00902844" w:rsidP="008E7A98">
            <w:pPr>
              <w:spacing w:after="0"/>
              <w:jc w:val="center"/>
              <w:rPr>
                <w:rFonts w:ascii="Times New Roman" w:hAnsi="Times New Roman"/>
                <w:color w:val="000000"/>
                <w:sz w:val="24"/>
                <w:szCs w:val="24"/>
              </w:rPr>
            </w:pPr>
            <w:r>
              <w:rPr>
                <w:rFonts w:ascii="Times New Roman" w:hAnsi="Times New Roman"/>
                <w:color w:val="000000"/>
                <w:sz w:val="24"/>
                <w:szCs w:val="24"/>
              </w:rPr>
              <w:t>1 ks</w:t>
            </w:r>
          </w:p>
          <w:p w:rsidR="00902844" w:rsidRDefault="00902844" w:rsidP="008E7A98">
            <w:pPr>
              <w:spacing w:after="0"/>
              <w:jc w:val="center"/>
              <w:rPr>
                <w:rFonts w:ascii="Times New Roman" w:hAnsi="Times New Roman"/>
                <w:color w:val="000000"/>
                <w:sz w:val="24"/>
                <w:szCs w:val="24"/>
              </w:rPr>
            </w:pPr>
            <w:r>
              <w:rPr>
                <w:rFonts w:ascii="Times New Roman" w:hAnsi="Times New Roman"/>
                <w:color w:val="000000"/>
                <w:sz w:val="24"/>
                <w:szCs w:val="24"/>
              </w:rPr>
              <w:t>1 ks</w:t>
            </w:r>
          </w:p>
          <w:p w:rsidR="00902844" w:rsidRDefault="00902844" w:rsidP="008E7A98">
            <w:pPr>
              <w:spacing w:after="0"/>
              <w:jc w:val="center"/>
              <w:rPr>
                <w:rFonts w:ascii="Times New Roman" w:hAnsi="Times New Roman"/>
                <w:color w:val="000000"/>
                <w:sz w:val="24"/>
                <w:szCs w:val="24"/>
              </w:rPr>
            </w:pPr>
            <w:r>
              <w:rPr>
                <w:rFonts w:ascii="Times New Roman" w:hAnsi="Times New Roman"/>
                <w:color w:val="000000"/>
                <w:sz w:val="24"/>
                <w:szCs w:val="24"/>
              </w:rPr>
              <w:t>1 ks</w:t>
            </w:r>
          </w:p>
          <w:p w:rsidR="00902844" w:rsidRDefault="00902844" w:rsidP="008E7A98">
            <w:pPr>
              <w:spacing w:after="0"/>
              <w:jc w:val="center"/>
              <w:rPr>
                <w:rFonts w:ascii="Times New Roman" w:hAnsi="Times New Roman"/>
                <w:color w:val="000000"/>
                <w:sz w:val="24"/>
                <w:szCs w:val="24"/>
              </w:rPr>
            </w:pPr>
            <w:r>
              <w:rPr>
                <w:rFonts w:ascii="Times New Roman" w:hAnsi="Times New Roman"/>
                <w:color w:val="000000"/>
                <w:sz w:val="24"/>
                <w:szCs w:val="24"/>
              </w:rPr>
              <w:t>1 ks</w:t>
            </w:r>
          </w:p>
          <w:p w:rsidR="00902844" w:rsidRDefault="00902844" w:rsidP="008E7A98">
            <w:pPr>
              <w:spacing w:after="0"/>
              <w:jc w:val="center"/>
              <w:rPr>
                <w:rFonts w:ascii="Times New Roman" w:hAnsi="Times New Roman"/>
                <w:color w:val="000000"/>
                <w:sz w:val="24"/>
                <w:szCs w:val="24"/>
              </w:rPr>
            </w:pPr>
            <w:r>
              <w:rPr>
                <w:rFonts w:ascii="Times New Roman" w:hAnsi="Times New Roman"/>
                <w:color w:val="000000"/>
                <w:sz w:val="24"/>
                <w:szCs w:val="24"/>
              </w:rPr>
              <w:t>1 ks</w:t>
            </w:r>
          </w:p>
          <w:p w:rsidR="00902844" w:rsidRPr="001A4E8C" w:rsidRDefault="00902844" w:rsidP="008E7A98">
            <w:pPr>
              <w:spacing w:after="0"/>
              <w:jc w:val="center"/>
              <w:rPr>
                <w:rFonts w:ascii="Times New Roman" w:hAnsi="Times New Roman"/>
                <w:color w:val="000000"/>
                <w:sz w:val="24"/>
                <w:szCs w:val="24"/>
              </w:rPr>
            </w:pPr>
            <w:r>
              <w:rPr>
                <w:rFonts w:ascii="Times New Roman" w:hAnsi="Times New Roman"/>
                <w:color w:val="000000"/>
                <w:sz w:val="24"/>
                <w:szCs w:val="24"/>
              </w:rPr>
              <w:t>1 ks</w:t>
            </w:r>
          </w:p>
        </w:tc>
        <w:tc>
          <w:tcPr>
            <w:tcW w:w="1675" w:type="dxa"/>
            <w:tcBorders>
              <w:top w:val="nil"/>
              <w:left w:val="single" w:sz="12" w:space="0" w:color="auto"/>
              <w:bottom w:val="nil"/>
              <w:right w:val="single" w:sz="12" w:space="0" w:color="auto"/>
            </w:tcBorders>
            <w:shd w:val="clear" w:color="auto" w:fill="auto"/>
            <w:noWrap/>
            <w:vAlign w:val="center"/>
            <w:hideMark/>
          </w:tcPr>
          <w:p w:rsidR="001A4E8C" w:rsidRDefault="00EC1E82" w:rsidP="008E7A98">
            <w:pPr>
              <w:spacing w:after="0"/>
              <w:jc w:val="center"/>
              <w:rPr>
                <w:rFonts w:ascii="Times New Roman" w:hAnsi="Times New Roman"/>
                <w:color w:val="000000"/>
                <w:sz w:val="24"/>
                <w:szCs w:val="24"/>
              </w:rPr>
            </w:pPr>
            <w:r>
              <w:rPr>
                <w:rFonts w:ascii="Times New Roman" w:hAnsi="Times New Roman"/>
                <w:color w:val="000000"/>
                <w:sz w:val="24"/>
                <w:szCs w:val="24"/>
              </w:rPr>
              <w:t xml:space="preserve">  </w:t>
            </w:r>
            <w:r w:rsidR="0016222E">
              <w:rPr>
                <w:rFonts w:ascii="Times New Roman" w:hAnsi="Times New Roman"/>
                <w:color w:val="000000"/>
                <w:sz w:val="24"/>
                <w:szCs w:val="24"/>
              </w:rPr>
              <w:t>50 000</w:t>
            </w:r>
          </w:p>
          <w:p w:rsidR="00C46CC7" w:rsidRDefault="00EC1E82" w:rsidP="008E7A98">
            <w:pPr>
              <w:spacing w:after="0"/>
              <w:jc w:val="center"/>
              <w:rPr>
                <w:rFonts w:ascii="Times New Roman" w:hAnsi="Times New Roman"/>
                <w:color w:val="000000"/>
                <w:sz w:val="24"/>
                <w:szCs w:val="24"/>
              </w:rPr>
            </w:pPr>
            <w:r>
              <w:rPr>
                <w:rFonts w:ascii="Times New Roman" w:hAnsi="Times New Roman"/>
                <w:color w:val="000000"/>
                <w:sz w:val="24"/>
                <w:szCs w:val="24"/>
              </w:rPr>
              <w:t xml:space="preserve"> </w:t>
            </w:r>
            <w:r w:rsidR="0016222E">
              <w:rPr>
                <w:rFonts w:ascii="Times New Roman" w:hAnsi="Times New Roman"/>
                <w:color w:val="000000"/>
                <w:sz w:val="24"/>
                <w:szCs w:val="24"/>
              </w:rPr>
              <w:t>19 900</w:t>
            </w:r>
          </w:p>
          <w:p w:rsidR="00902844" w:rsidRDefault="006C712E" w:rsidP="008E7A98">
            <w:pPr>
              <w:spacing w:after="0"/>
              <w:jc w:val="center"/>
              <w:rPr>
                <w:rFonts w:ascii="Times New Roman" w:hAnsi="Times New Roman"/>
                <w:color w:val="000000"/>
                <w:sz w:val="24"/>
                <w:szCs w:val="24"/>
              </w:rPr>
            </w:pPr>
            <w:r>
              <w:rPr>
                <w:rFonts w:ascii="Times New Roman" w:hAnsi="Times New Roman"/>
                <w:color w:val="000000"/>
                <w:sz w:val="24"/>
                <w:szCs w:val="24"/>
              </w:rPr>
              <w:t xml:space="preserve">  </w:t>
            </w:r>
            <w:r w:rsidR="00206058">
              <w:rPr>
                <w:rFonts w:ascii="Times New Roman" w:hAnsi="Times New Roman"/>
                <w:color w:val="000000"/>
                <w:sz w:val="24"/>
                <w:szCs w:val="24"/>
              </w:rPr>
              <w:t>53 900</w:t>
            </w:r>
          </w:p>
          <w:p w:rsidR="00902844" w:rsidRDefault="00EC1E82" w:rsidP="008E7A98">
            <w:pPr>
              <w:spacing w:after="0"/>
              <w:jc w:val="center"/>
              <w:rPr>
                <w:rFonts w:ascii="Times New Roman" w:hAnsi="Times New Roman"/>
                <w:color w:val="000000"/>
                <w:sz w:val="24"/>
                <w:szCs w:val="24"/>
              </w:rPr>
            </w:pPr>
            <w:r>
              <w:rPr>
                <w:rFonts w:ascii="Times New Roman" w:hAnsi="Times New Roman"/>
                <w:color w:val="000000"/>
                <w:sz w:val="24"/>
                <w:szCs w:val="24"/>
              </w:rPr>
              <w:t xml:space="preserve"> </w:t>
            </w:r>
            <w:r w:rsidR="00206058">
              <w:rPr>
                <w:rFonts w:ascii="Times New Roman" w:hAnsi="Times New Roman"/>
                <w:color w:val="000000"/>
                <w:sz w:val="24"/>
                <w:szCs w:val="24"/>
              </w:rPr>
              <w:t>11 200</w:t>
            </w:r>
          </w:p>
          <w:p w:rsidR="00902844" w:rsidRDefault="00EC1E82" w:rsidP="008E7A98">
            <w:pPr>
              <w:spacing w:after="0"/>
              <w:jc w:val="center"/>
              <w:rPr>
                <w:rFonts w:ascii="Times New Roman" w:hAnsi="Times New Roman"/>
                <w:color w:val="000000"/>
                <w:sz w:val="24"/>
                <w:szCs w:val="24"/>
              </w:rPr>
            </w:pPr>
            <w:r>
              <w:rPr>
                <w:rFonts w:ascii="Times New Roman" w:hAnsi="Times New Roman"/>
                <w:color w:val="000000"/>
                <w:sz w:val="24"/>
                <w:szCs w:val="24"/>
              </w:rPr>
              <w:t xml:space="preserve">  </w:t>
            </w:r>
            <w:r w:rsidR="00206058">
              <w:rPr>
                <w:rFonts w:ascii="Times New Roman" w:hAnsi="Times New Roman"/>
                <w:color w:val="000000"/>
                <w:sz w:val="24"/>
                <w:szCs w:val="24"/>
              </w:rPr>
              <w:t>7 250</w:t>
            </w:r>
          </w:p>
          <w:p w:rsidR="00902844" w:rsidRDefault="00EC1E82" w:rsidP="008E7A98">
            <w:pPr>
              <w:spacing w:after="0"/>
              <w:jc w:val="center"/>
              <w:rPr>
                <w:rFonts w:ascii="Times New Roman" w:hAnsi="Times New Roman"/>
                <w:color w:val="000000"/>
                <w:sz w:val="24"/>
                <w:szCs w:val="24"/>
              </w:rPr>
            </w:pPr>
            <w:r>
              <w:rPr>
                <w:rFonts w:ascii="Times New Roman" w:hAnsi="Times New Roman"/>
                <w:color w:val="000000"/>
                <w:sz w:val="24"/>
                <w:szCs w:val="24"/>
              </w:rPr>
              <w:t xml:space="preserve"> </w:t>
            </w:r>
            <w:r w:rsidR="00206058">
              <w:rPr>
                <w:rFonts w:ascii="Times New Roman" w:hAnsi="Times New Roman"/>
                <w:color w:val="000000"/>
                <w:sz w:val="24"/>
                <w:szCs w:val="24"/>
              </w:rPr>
              <w:t>1 290</w:t>
            </w:r>
          </w:p>
          <w:p w:rsidR="00902844" w:rsidRDefault="00EC1E82" w:rsidP="008E7A98">
            <w:pPr>
              <w:spacing w:after="0"/>
              <w:jc w:val="center"/>
              <w:rPr>
                <w:rFonts w:ascii="Times New Roman" w:hAnsi="Times New Roman"/>
                <w:color w:val="000000"/>
                <w:sz w:val="24"/>
                <w:szCs w:val="24"/>
              </w:rPr>
            </w:pPr>
            <w:r>
              <w:rPr>
                <w:rFonts w:ascii="Times New Roman" w:hAnsi="Times New Roman"/>
                <w:color w:val="000000"/>
                <w:sz w:val="24"/>
                <w:szCs w:val="24"/>
              </w:rPr>
              <w:t xml:space="preserve">     1 778,53</w:t>
            </w:r>
          </w:p>
          <w:p w:rsidR="00902844" w:rsidRPr="001A4E8C" w:rsidRDefault="00EC1E82" w:rsidP="008E7A98">
            <w:pPr>
              <w:spacing w:after="0"/>
              <w:jc w:val="center"/>
              <w:rPr>
                <w:rFonts w:ascii="Times New Roman" w:hAnsi="Times New Roman"/>
                <w:color w:val="000000"/>
                <w:sz w:val="24"/>
                <w:szCs w:val="24"/>
              </w:rPr>
            </w:pPr>
            <w:r>
              <w:rPr>
                <w:rFonts w:ascii="Times New Roman" w:hAnsi="Times New Roman"/>
                <w:color w:val="000000"/>
                <w:sz w:val="24"/>
                <w:szCs w:val="24"/>
              </w:rPr>
              <w:t>5 000</w:t>
            </w:r>
          </w:p>
        </w:tc>
      </w:tr>
      <w:tr w:rsidR="00B1424A" w:rsidRPr="001A4E8C" w:rsidTr="00B1424A">
        <w:trPr>
          <w:trHeight w:val="413"/>
        </w:trPr>
        <w:tc>
          <w:tcPr>
            <w:tcW w:w="5688" w:type="dxa"/>
            <w:tcBorders>
              <w:top w:val="nil"/>
              <w:left w:val="single" w:sz="12" w:space="0" w:color="auto"/>
              <w:bottom w:val="nil"/>
              <w:right w:val="single" w:sz="12" w:space="0" w:color="auto"/>
            </w:tcBorders>
            <w:shd w:val="clear" w:color="auto" w:fill="auto"/>
            <w:noWrap/>
            <w:vAlign w:val="center"/>
            <w:hideMark/>
          </w:tcPr>
          <w:p w:rsidR="00C6663A" w:rsidRDefault="00EC1E82" w:rsidP="008E7A98">
            <w:pPr>
              <w:spacing w:after="0"/>
              <w:rPr>
                <w:rFonts w:ascii="Times New Roman" w:hAnsi="Times New Roman"/>
                <w:color w:val="000000"/>
                <w:sz w:val="24"/>
                <w:szCs w:val="24"/>
              </w:rPr>
            </w:pPr>
            <w:r>
              <w:rPr>
                <w:rFonts w:ascii="Times New Roman" w:hAnsi="Times New Roman"/>
                <w:color w:val="000000"/>
                <w:sz w:val="24"/>
                <w:szCs w:val="24"/>
              </w:rPr>
              <w:t>Identifikátory stredisko Hlboké</w:t>
            </w:r>
          </w:p>
        </w:tc>
        <w:tc>
          <w:tcPr>
            <w:tcW w:w="1675" w:type="dxa"/>
            <w:tcBorders>
              <w:top w:val="nil"/>
              <w:left w:val="single" w:sz="12" w:space="0" w:color="auto"/>
              <w:bottom w:val="nil"/>
              <w:right w:val="single" w:sz="12" w:space="0" w:color="auto"/>
            </w:tcBorders>
            <w:shd w:val="clear" w:color="auto" w:fill="auto"/>
            <w:noWrap/>
            <w:vAlign w:val="center"/>
            <w:hideMark/>
          </w:tcPr>
          <w:p w:rsidR="00B1424A" w:rsidRDefault="00EE4A5A" w:rsidP="008E7A98">
            <w:pPr>
              <w:spacing w:after="0"/>
              <w:jc w:val="center"/>
              <w:rPr>
                <w:rFonts w:ascii="Times New Roman" w:hAnsi="Times New Roman"/>
                <w:color w:val="000000"/>
                <w:sz w:val="24"/>
                <w:szCs w:val="24"/>
              </w:rPr>
            </w:pPr>
            <w:r>
              <w:rPr>
                <w:rFonts w:ascii="Times New Roman" w:hAnsi="Times New Roman"/>
                <w:color w:val="000000"/>
                <w:sz w:val="24"/>
                <w:szCs w:val="24"/>
              </w:rPr>
              <w:t>1</w:t>
            </w:r>
            <w:r w:rsidR="00B1424A">
              <w:rPr>
                <w:rFonts w:ascii="Times New Roman" w:hAnsi="Times New Roman"/>
                <w:color w:val="000000"/>
                <w:sz w:val="24"/>
                <w:szCs w:val="24"/>
              </w:rPr>
              <w:t xml:space="preserve"> ks</w:t>
            </w:r>
          </w:p>
        </w:tc>
        <w:tc>
          <w:tcPr>
            <w:tcW w:w="1675" w:type="dxa"/>
            <w:tcBorders>
              <w:top w:val="nil"/>
              <w:left w:val="single" w:sz="12" w:space="0" w:color="auto"/>
              <w:bottom w:val="nil"/>
              <w:right w:val="single" w:sz="12" w:space="0" w:color="auto"/>
            </w:tcBorders>
            <w:shd w:val="clear" w:color="auto" w:fill="auto"/>
            <w:noWrap/>
            <w:vAlign w:val="center"/>
            <w:hideMark/>
          </w:tcPr>
          <w:p w:rsidR="00B1424A" w:rsidRDefault="00EC1E82" w:rsidP="008E7A98">
            <w:pPr>
              <w:spacing w:after="0"/>
              <w:jc w:val="center"/>
              <w:rPr>
                <w:rFonts w:ascii="Times New Roman" w:hAnsi="Times New Roman"/>
                <w:color w:val="000000"/>
                <w:sz w:val="24"/>
                <w:szCs w:val="24"/>
              </w:rPr>
            </w:pPr>
            <w:r>
              <w:rPr>
                <w:rFonts w:ascii="Times New Roman" w:hAnsi="Times New Roman"/>
                <w:color w:val="000000"/>
                <w:sz w:val="24"/>
                <w:szCs w:val="24"/>
              </w:rPr>
              <w:t>67 560</w:t>
            </w:r>
          </w:p>
        </w:tc>
      </w:tr>
      <w:tr w:rsidR="00B1424A" w:rsidRPr="001A4E8C" w:rsidTr="00B1424A">
        <w:trPr>
          <w:trHeight w:val="413"/>
        </w:trPr>
        <w:tc>
          <w:tcPr>
            <w:tcW w:w="5688" w:type="dxa"/>
            <w:tcBorders>
              <w:top w:val="nil"/>
              <w:left w:val="single" w:sz="12" w:space="0" w:color="auto"/>
              <w:bottom w:val="nil"/>
              <w:right w:val="single" w:sz="12" w:space="0" w:color="auto"/>
            </w:tcBorders>
            <w:shd w:val="clear" w:color="auto" w:fill="auto"/>
            <w:noWrap/>
            <w:vAlign w:val="center"/>
            <w:hideMark/>
          </w:tcPr>
          <w:p w:rsidR="00614E68" w:rsidRPr="00C46CC7" w:rsidRDefault="00614E68" w:rsidP="00614E68"/>
        </w:tc>
        <w:tc>
          <w:tcPr>
            <w:tcW w:w="1675" w:type="dxa"/>
            <w:tcBorders>
              <w:top w:val="nil"/>
              <w:left w:val="single" w:sz="12" w:space="0" w:color="auto"/>
              <w:bottom w:val="nil"/>
              <w:right w:val="single" w:sz="12" w:space="0" w:color="auto"/>
            </w:tcBorders>
            <w:shd w:val="clear" w:color="auto" w:fill="auto"/>
            <w:noWrap/>
            <w:vAlign w:val="center"/>
            <w:hideMark/>
          </w:tcPr>
          <w:p w:rsidR="00614E68" w:rsidRDefault="00614E68" w:rsidP="00614E68">
            <w:pPr>
              <w:spacing w:after="0" w:line="480" w:lineRule="auto"/>
              <w:jc w:val="center"/>
              <w:rPr>
                <w:rFonts w:ascii="Times New Roman" w:hAnsi="Times New Roman"/>
                <w:color w:val="000000"/>
                <w:sz w:val="24"/>
                <w:szCs w:val="24"/>
              </w:rPr>
            </w:pPr>
          </w:p>
        </w:tc>
        <w:tc>
          <w:tcPr>
            <w:tcW w:w="1675" w:type="dxa"/>
            <w:tcBorders>
              <w:top w:val="nil"/>
              <w:left w:val="single" w:sz="12" w:space="0" w:color="auto"/>
              <w:bottom w:val="nil"/>
              <w:right w:val="single" w:sz="12" w:space="0" w:color="auto"/>
            </w:tcBorders>
            <w:shd w:val="clear" w:color="auto" w:fill="auto"/>
            <w:noWrap/>
            <w:vAlign w:val="center"/>
            <w:hideMark/>
          </w:tcPr>
          <w:p w:rsidR="00614E68" w:rsidRDefault="00614E68" w:rsidP="008E7A98">
            <w:pPr>
              <w:spacing w:after="0" w:line="480" w:lineRule="auto"/>
              <w:jc w:val="center"/>
              <w:rPr>
                <w:rFonts w:ascii="Times New Roman" w:hAnsi="Times New Roman"/>
                <w:color w:val="000000"/>
                <w:sz w:val="24"/>
                <w:szCs w:val="24"/>
              </w:rPr>
            </w:pPr>
          </w:p>
        </w:tc>
      </w:tr>
      <w:tr w:rsidR="00B1424A" w:rsidRPr="001A4E8C" w:rsidTr="008E7A98">
        <w:trPr>
          <w:trHeight w:val="80"/>
        </w:trPr>
        <w:tc>
          <w:tcPr>
            <w:tcW w:w="5688" w:type="dxa"/>
            <w:tcBorders>
              <w:top w:val="nil"/>
              <w:left w:val="single" w:sz="12" w:space="0" w:color="auto"/>
              <w:bottom w:val="nil"/>
              <w:right w:val="single" w:sz="12" w:space="0" w:color="auto"/>
            </w:tcBorders>
            <w:shd w:val="clear" w:color="auto" w:fill="auto"/>
            <w:noWrap/>
            <w:vAlign w:val="center"/>
            <w:hideMark/>
          </w:tcPr>
          <w:p w:rsidR="00C46CC7" w:rsidRPr="00C46CC7" w:rsidRDefault="00C46CC7" w:rsidP="00C46CC7">
            <w:pPr>
              <w:rPr>
                <w:rFonts w:ascii="Times New Roman" w:hAnsi="Times New Roman"/>
                <w:sz w:val="24"/>
                <w:szCs w:val="24"/>
              </w:rPr>
            </w:pPr>
          </w:p>
        </w:tc>
        <w:tc>
          <w:tcPr>
            <w:tcW w:w="1675" w:type="dxa"/>
            <w:tcBorders>
              <w:top w:val="nil"/>
              <w:left w:val="single" w:sz="12" w:space="0" w:color="auto"/>
              <w:bottom w:val="nil"/>
              <w:right w:val="single" w:sz="12" w:space="0" w:color="auto"/>
            </w:tcBorders>
            <w:shd w:val="clear" w:color="auto" w:fill="auto"/>
            <w:noWrap/>
            <w:vAlign w:val="center"/>
            <w:hideMark/>
          </w:tcPr>
          <w:p w:rsidR="00C46CC7" w:rsidRDefault="00C46CC7" w:rsidP="00C46CC7">
            <w:pPr>
              <w:spacing w:after="0" w:line="240" w:lineRule="auto"/>
              <w:jc w:val="center"/>
              <w:rPr>
                <w:rFonts w:ascii="Times New Roman" w:hAnsi="Times New Roman"/>
                <w:color w:val="000000"/>
                <w:sz w:val="24"/>
                <w:szCs w:val="24"/>
              </w:rPr>
            </w:pPr>
          </w:p>
        </w:tc>
        <w:tc>
          <w:tcPr>
            <w:tcW w:w="1675" w:type="dxa"/>
            <w:tcBorders>
              <w:top w:val="nil"/>
              <w:left w:val="single" w:sz="12" w:space="0" w:color="auto"/>
              <w:bottom w:val="nil"/>
              <w:right w:val="single" w:sz="12" w:space="0" w:color="auto"/>
            </w:tcBorders>
            <w:shd w:val="clear" w:color="auto" w:fill="auto"/>
            <w:noWrap/>
            <w:vAlign w:val="center"/>
            <w:hideMark/>
          </w:tcPr>
          <w:p w:rsidR="00C46CC7" w:rsidRDefault="00C46CC7" w:rsidP="00C46CC7"/>
        </w:tc>
      </w:tr>
      <w:tr w:rsidR="001A4E8C" w:rsidRPr="001A4E8C" w:rsidTr="008E7A98">
        <w:trPr>
          <w:trHeight w:val="50"/>
        </w:trPr>
        <w:tc>
          <w:tcPr>
            <w:tcW w:w="5688"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A4E8C" w:rsidRPr="00BF7990" w:rsidRDefault="001A4E8C" w:rsidP="001A4E8C">
            <w:pPr>
              <w:spacing w:after="0" w:line="240" w:lineRule="auto"/>
              <w:rPr>
                <w:rFonts w:ascii="Times New Roman" w:hAnsi="Times New Roman"/>
                <w:b/>
                <w:color w:val="000000"/>
                <w:sz w:val="24"/>
                <w:szCs w:val="24"/>
              </w:rPr>
            </w:pPr>
            <w:r w:rsidRPr="00BF7990">
              <w:rPr>
                <w:rFonts w:ascii="Times New Roman" w:hAnsi="Times New Roman"/>
                <w:b/>
                <w:color w:val="000000"/>
                <w:sz w:val="24"/>
                <w:szCs w:val="24"/>
              </w:rPr>
              <w:t>Spolu</w:t>
            </w:r>
          </w:p>
        </w:tc>
        <w:tc>
          <w:tcPr>
            <w:tcW w:w="1675" w:type="dxa"/>
            <w:tcBorders>
              <w:top w:val="single" w:sz="12" w:space="0" w:color="auto"/>
              <w:left w:val="single" w:sz="12" w:space="0" w:color="auto"/>
              <w:bottom w:val="single" w:sz="12" w:space="0" w:color="auto"/>
              <w:right w:val="single" w:sz="12" w:space="0" w:color="auto"/>
            </w:tcBorders>
            <w:shd w:val="clear" w:color="auto" w:fill="auto"/>
            <w:noWrap/>
            <w:vAlign w:val="bottom"/>
            <w:hideMark/>
          </w:tcPr>
          <w:p w:rsidR="001A4E8C" w:rsidRPr="00BF7990" w:rsidRDefault="001A4E8C" w:rsidP="001A4E8C">
            <w:pPr>
              <w:spacing w:after="0" w:line="240" w:lineRule="auto"/>
              <w:rPr>
                <w:rFonts w:ascii="Times New Roman" w:hAnsi="Times New Roman"/>
                <w:b/>
                <w:color w:val="000000"/>
                <w:sz w:val="24"/>
                <w:szCs w:val="24"/>
              </w:rPr>
            </w:pPr>
            <w:r w:rsidRPr="00BF7990">
              <w:rPr>
                <w:rFonts w:ascii="Times New Roman" w:hAnsi="Times New Roman"/>
                <w:b/>
                <w:color w:val="000000"/>
                <w:sz w:val="24"/>
                <w:szCs w:val="24"/>
              </w:rPr>
              <w:t> </w:t>
            </w:r>
          </w:p>
        </w:tc>
        <w:tc>
          <w:tcPr>
            <w:tcW w:w="1675" w:type="dxa"/>
            <w:tcBorders>
              <w:top w:val="single" w:sz="12" w:space="0" w:color="auto"/>
              <w:left w:val="single" w:sz="12" w:space="0" w:color="auto"/>
              <w:bottom w:val="single" w:sz="12" w:space="0" w:color="auto"/>
              <w:right w:val="single" w:sz="12" w:space="0" w:color="auto"/>
            </w:tcBorders>
            <w:shd w:val="clear" w:color="auto" w:fill="auto"/>
            <w:noWrap/>
            <w:vAlign w:val="center"/>
            <w:hideMark/>
          </w:tcPr>
          <w:p w:rsidR="001A4E8C" w:rsidRPr="00BF7990" w:rsidRDefault="00EC1E82" w:rsidP="001A4E8C">
            <w:pPr>
              <w:spacing w:after="0" w:line="240" w:lineRule="auto"/>
              <w:jc w:val="center"/>
              <w:rPr>
                <w:rFonts w:ascii="Times New Roman" w:hAnsi="Times New Roman"/>
                <w:b/>
                <w:color w:val="000000"/>
                <w:sz w:val="24"/>
                <w:szCs w:val="24"/>
              </w:rPr>
            </w:pPr>
            <w:r>
              <w:rPr>
                <w:rFonts w:ascii="Times New Roman" w:hAnsi="Times New Roman"/>
                <w:b/>
                <w:color w:val="000000"/>
                <w:sz w:val="24"/>
                <w:szCs w:val="24"/>
              </w:rPr>
              <w:t xml:space="preserve">  391 878,53 </w:t>
            </w:r>
          </w:p>
        </w:tc>
      </w:tr>
    </w:tbl>
    <w:p w:rsidR="00B74905" w:rsidRDefault="00B74905" w:rsidP="00480C45">
      <w:pPr>
        <w:spacing w:after="0"/>
        <w:rPr>
          <w:rFonts w:ascii="Times New Roman" w:hAnsi="Times New Roman"/>
          <w:b/>
          <w:sz w:val="28"/>
          <w:szCs w:val="28"/>
          <w:lang w:val="sk-SK"/>
        </w:rPr>
      </w:pPr>
    </w:p>
    <w:p w:rsidR="006A444A" w:rsidRPr="00480C45" w:rsidRDefault="00480C45" w:rsidP="00480C45">
      <w:pPr>
        <w:spacing w:after="0"/>
        <w:rPr>
          <w:rFonts w:ascii="Times New Roman" w:hAnsi="Times New Roman"/>
          <w:b/>
          <w:sz w:val="28"/>
          <w:szCs w:val="28"/>
          <w:lang w:val="sk-SK"/>
        </w:rPr>
      </w:pPr>
      <w:r w:rsidRPr="00480C45">
        <w:rPr>
          <w:rFonts w:ascii="Times New Roman" w:hAnsi="Times New Roman"/>
          <w:b/>
          <w:sz w:val="28"/>
          <w:szCs w:val="28"/>
          <w:lang w:val="sk-SK"/>
        </w:rPr>
        <w:t>1.6. Stav peňažných prostriedkov na účtoch v bankách k 31. 12. 20</w:t>
      </w:r>
      <w:r w:rsidR="00614E68">
        <w:rPr>
          <w:rFonts w:ascii="Times New Roman" w:hAnsi="Times New Roman"/>
          <w:b/>
          <w:sz w:val="28"/>
          <w:szCs w:val="28"/>
          <w:lang w:val="sk-SK"/>
        </w:rPr>
        <w:t>2</w:t>
      </w:r>
      <w:r w:rsidR="00EC1E82">
        <w:rPr>
          <w:rFonts w:ascii="Times New Roman" w:hAnsi="Times New Roman"/>
          <w:b/>
          <w:sz w:val="28"/>
          <w:szCs w:val="28"/>
          <w:lang w:val="sk-SK"/>
        </w:rPr>
        <w:t>1</w:t>
      </w:r>
      <w:r w:rsidRPr="00480C45">
        <w:rPr>
          <w:rFonts w:ascii="Times New Roman" w:hAnsi="Times New Roman"/>
          <w:b/>
          <w:sz w:val="28"/>
          <w:szCs w:val="28"/>
          <w:lang w:val="sk-SK"/>
        </w:rPr>
        <w:t xml:space="preserve"> </w:t>
      </w:r>
    </w:p>
    <w:p w:rsidR="00480C45" w:rsidRPr="006A444A" w:rsidRDefault="00480C45" w:rsidP="00480C45">
      <w:pPr>
        <w:spacing w:after="0"/>
        <w:rPr>
          <w:rFonts w:ascii="Times New Roman" w:hAnsi="Times New Roman"/>
          <w:sz w:val="28"/>
          <w:szCs w:val="28"/>
          <w:lang w:val="sk-SK"/>
        </w:rPr>
      </w:pPr>
      <w:r>
        <w:rPr>
          <w:rFonts w:ascii="Times New Roman" w:hAnsi="Times New Roman"/>
          <w:sz w:val="28"/>
          <w:szCs w:val="28"/>
          <w:lang w:val="sk-SK"/>
        </w:rPr>
        <w:t xml:space="preserve">       /stav peňažných prostriedkov v eurách/</w:t>
      </w:r>
    </w:p>
    <w:p w:rsidR="006A444A" w:rsidRDefault="006A444A" w:rsidP="00480C45">
      <w:pPr>
        <w:spacing w:after="0"/>
        <w:rPr>
          <w:rFonts w:ascii="Times New Roman" w:hAnsi="Times New Roman"/>
          <w:sz w:val="28"/>
          <w:szCs w:val="28"/>
          <w:lang w:val="sk-SK"/>
        </w:rPr>
      </w:pPr>
    </w:p>
    <w:tbl>
      <w:tblPr>
        <w:tblW w:w="8841" w:type="dxa"/>
        <w:tblInd w:w="55" w:type="dxa"/>
        <w:tblCellMar>
          <w:left w:w="70" w:type="dxa"/>
          <w:right w:w="70" w:type="dxa"/>
        </w:tblCellMar>
        <w:tblLook w:val="04A0"/>
      </w:tblPr>
      <w:tblGrid>
        <w:gridCol w:w="1774"/>
        <w:gridCol w:w="2329"/>
        <w:gridCol w:w="2197"/>
        <w:gridCol w:w="2197"/>
        <w:gridCol w:w="344"/>
      </w:tblGrid>
      <w:tr w:rsidR="006A444A" w:rsidRPr="006A444A" w:rsidTr="00480C45">
        <w:trPr>
          <w:trHeight w:val="422"/>
        </w:trPr>
        <w:tc>
          <w:tcPr>
            <w:tcW w:w="1774" w:type="dxa"/>
            <w:tcBorders>
              <w:top w:val="nil"/>
              <w:left w:val="nil"/>
              <w:bottom w:val="single" w:sz="12" w:space="0" w:color="auto"/>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b/>
                <w:color w:val="000000"/>
                <w:sz w:val="24"/>
                <w:szCs w:val="24"/>
              </w:rPr>
            </w:pPr>
            <w:r w:rsidRPr="00480C45">
              <w:rPr>
                <w:rFonts w:ascii="Times New Roman" w:hAnsi="Times New Roman"/>
                <w:b/>
                <w:color w:val="000000"/>
                <w:sz w:val="24"/>
                <w:szCs w:val="24"/>
              </w:rPr>
              <w:t>Banka</w:t>
            </w:r>
          </w:p>
        </w:tc>
        <w:tc>
          <w:tcPr>
            <w:tcW w:w="2329" w:type="dxa"/>
            <w:tcBorders>
              <w:top w:val="nil"/>
              <w:left w:val="nil"/>
              <w:bottom w:val="single" w:sz="12" w:space="0" w:color="auto"/>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b/>
                <w:color w:val="000000"/>
                <w:sz w:val="24"/>
                <w:szCs w:val="24"/>
              </w:rPr>
            </w:pPr>
            <w:r w:rsidRPr="00480C45">
              <w:rPr>
                <w:rFonts w:ascii="Times New Roman" w:hAnsi="Times New Roman"/>
                <w:b/>
                <w:color w:val="000000"/>
                <w:sz w:val="24"/>
                <w:szCs w:val="24"/>
              </w:rPr>
              <w:t> </w:t>
            </w:r>
          </w:p>
        </w:tc>
        <w:tc>
          <w:tcPr>
            <w:tcW w:w="2197" w:type="dxa"/>
            <w:tcBorders>
              <w:top w:val="nil"/>
              <w:left w:val="nil"/>
              <w:bottom w:val="single" w:sz="12" w:space="0" w:color="auto"/>
              <w:right w:val="nil"/>
            </w:tcBorders>
            <w:shd w:val="clear" w:color="auto" w:fill="auto"/>
            <w:noWrap/>
            <w:vAlign w:val="bottom"/>
            <w:hideMark/>
          </w:tcPr>
          <w:p w:rsidR="006A444A" w:rsidRPr="00480C45" w:rsidRDefault="006A444A" w:rsidP="006A444A">
            <w:pPr>
              <w:spacing w:after="0" w:line="240" w:lineRule="auto"/>
              <w:jc w:val="center"/>
              <w:rPr>
                <w:rFonts w:ascii="Times New Roman" w:hAnsi="Times New Roman"/>
                <w:b/>
                <w:color w:val="000000"/>
                <w:sz w:val="24"/>
                <w:szCs w:val="24"/>
              </w:rPr>
            </w:pPr>
            <w:r w:rsidRPr="00480C45">
              <w:rPr>
                <w:rFonts w:ascii="Times New Roman" w:hAnsi="Times New Roman"/>
                <w:b/>
                <w:color w:val="000000"/>
                <w:sz w:val="24"/>
                <w:szCs w:val="24"/>
              </w:rPr>
              <w:t>MD</w:t>
            </w:r>
          </w:p>
        </w:tc>
        <w:tc>
          <w:tcPr>
            <w:tcW w:w="2197" w:type="dxa"/>
            <w:tcBorders>
              <w:top w:val="nil"/>
              <w:left w:val="nil"/>
              <w:bottom w:val="single" w:sz="12" w:space="0" w:color="auto"/>
              <w:right w:val="nil"/>
            </w:tcBorders>
            <w:shd w:val="clear" w:color="auto" w:fill="auto"/>
            <w:noWrap/>
            <w:vAlign w:val="bottom"/>
            <w:hideMark/>
          </w:tcPr>
          <w:p w:rsidR="006A444A" w:rsidRPr="00480C45" w:rsidRDefault="006A444A" w:rsidP="006A444A">
            <w:pPr>
              <w:spacing w:after="0" w:line="240" w:lineRule="auto"/>
              <w:jc w:val="center"/>
              <w:rPr>
                <w:rFonts w:ascii="Times New Roman" w:hAnsi="Times New Roman"/>
                <w:b/>
                <w:color w:val="000000"/>
                <w:sz w:val="24"/>
                <w:szCs w:val="24"/>
              </w:rPr>
            </w:pPr>
            <w:r w:rsidRPr="00480C45">
              <w:rPr>
                <w:rFonts w:ascii="Times New Roman" w:hAnsi="Times New Roman"/>
                <w:b/>
                <w:color w:val="000000"/>
                <w:sz w:val="24"/>
                <w:szCs w:val="24"/>
              </w:rPr>
              <w:t>DAL</w:t>
            </w:r>
          </w:p>
        </w:tc>
        <w:tc>
          <w:tcPr>
            <w:tcW w:w="344" w:type="dxa"/>
            <w:tcBorders>
              <w:top w:val="nil"/>
              <w:left w:val="nil"/>
              <w:bottom w:val="single" w:sz="12" w:space="0" w:color="auto"/>
              <w:right w:val="nil"/>
            </w:tcBorders>
            <w:shd w:val="clear" w:color="auto" w:fill="auto"/>
            <w:noWrap/>
            <w:vAlign w:val="bottom"/>
            <w:hideMark/>
          </w:tcPr>
          <w:p w:rsidR="006A444A" w:rsidRPr="006A444A" w:rsidRDefault="006A444A" w:rsidP="006A444A">
            <w:pPr>
              <w:spacing w:after="0" w:line="240" w:lineRule="auto"/>
              <w:rPr>
                <w:color w:val="000000"/>
              </w:rPr>
            </w:pPr>
            <w:r w:rsidRPr="006A444A">
              <w:rPr>
                <w:color w:val="000000"/>
              </w:rPr>
              <w:t> </w:t>
            </w:r>
          </w:p>
        </w:tc>
      </w:tr>
      <w:tr w:rsidR="006A444A" w:rsidRPr="00480C45" w:rsidTr="00480C45">
        <w:trPr>
          <w:trHeight w:val="378"/>
        </w:trPr>
        <w:tc>
          <w:tcPr>
            <w:tcW w:w="1774" w:type="dxa"/>
            <w:tcBorders>
              <w:top w:val="single" w:sz="12" w:space="0" w:color="auto"/>
              <w:left w:val="nil"/>
              <w:bottom w:val="nil"/>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r w:rsidRPr="00480C45">
              <w:rPr>
                <w:rFonts w:ascii="Times New Roman" w:hAnsi="Times New Roman"/>
                <w:color w:val="000000"/>
                <w:sz w:val="24"/>
                <w:szCs w:val="24"/>
              </w:rPr>
              <w:t>221 010</w:t>
            </w:r>
          </w:p>
        </w:tc>
        <w:tc>
          <w:tcPr>
            <w:tcW w:w="2329" w:type="dxa"/>
            <w:tcBorders>
              <w:top w:val="single" w:sz="12" w:space="0" w:color="auto"/>
              <w:left w:val="nil"/>
              <w:bottom w:val="nil"/>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r w:rsidRPr="00480C45">
              <w:rPr>
                <w:rFonts w:ascii="Times New Roman" w:hAnsi="Times New Roman"/>
                <w:color w:val="000000"/>
                <w:sz w:val="24"/>
                <w:szCs w:val="24"/>
              </w:rPr>
              <w:t>VÚB Senica</w:t>
            </w:r>
          </w:p>
        </w:tc>
        <w:tc>
          <w:tcPr>
            <w:tcW w:w="2197" w:type="dxa"/>
            <w:tcBorders>
              <w:top w:val="single" w:sz="12" w:space="0" w:color="auto"/>
              <w:left w:val="nil"/>
              <w:bottom w:val="nil"/>
              <w:right w:val="nil"/>
            </w:tcBorders>
            <w:shd w:val="clear" w:color="auto" w:fill="auto"/>
            <w:noWrap/>
            <w:vAlign w:val="bottom"/>
            <w:hideMark/>
          </w:tcPr>
          <w:p w:rsidR="006A444A" w:rsidRPr="00480C45" w:rsidRDefault="00614E68" w:rsidP="002A743F">
            <w:pPr>
              <w:spacing w:after="0" w:line="240" w:lineRule="auto"/>
              <w:jc w:val="right"/>
              <w:rPr>
                <w:rFonts w:ascii="Times New Roman" w:hAnsi="Times New Roman"/>
                <w:color w:val="000000"/>
                <w:sz w:val="24"/>
                <w:szCs w:val="24"/>
              </w:rPr>
            </w:pPr>
            <w:r>
              <w:rPr>
                <w:rFonts w:ascii="Times New Roman" w:hAnsi="Times New Roman"/>
                <w:color w:val="000000"/>
                <w:sz w:val="24"/>
                <w:szCs w:val="24"/>
              </w:rPr>
              <w:t xml:space="preserve">1 </w:t>
            </w:r>
            <w:r w:rsidR="002A743F">
              <w:rPr>
                <w:rFonts w:ascii="Times New Roman" w:hAnsi="Times New Roman"/>
                <w:color w:val="000000"/>
                <w:sz w:val="24"/>
                <w:szCs w:val="24"/>
              </w:rPr>
              <w:t>400</w:t>
            </w:r>
            <w:r w:rsidR="00C764B7">
              <w:rPr>
                <w:rFonts w:ascii="Times New Roman" w:hAnsi="Times New Roman"/>
                <w:color w:val="000000"/>
                <w:sz w:val="24"/>
                <w:szCs w:val="24"/>
              </w:rPr>
              <w:t> </w:t>
            </w:r>
            <w:r w:rsidR="002A743F">
              <w:rPr>
                <w:rFonts w:ascii="Times New Roman" w:hAnsi="Times New Roman"/>
                <w:color w:val="000000"/>
                <w:sz w:val="24"/>
                <w:szCs w:val="24"/>
              </w:rPr>
              <w:t>703</w:t>
            </w:r>
            <w:r w:rsidR="00C764B7">
              <w:rPr>
                <w:rFonts w:ascii="Times New Roman" w:hAnsi="Times New Roman"/>
                <w:color w:val="000000"/>
                <w:sz w:val="24"/>
                <w:szCs w:val="24"/>
              </w:rPr>
              <w:t>,</w:t>
            </w:r>
            <w:r w:rsidR="002A743F">
              <w:rPr>
                <w:rFonts w:ascii="Times New Roman" w:hAnsi="Times New Roman"/>
                <w:color w:val="000000"/>
                <w:sz w:val="24"/>
                <w:szCs w:val="24"/>
              </w:rPr>
              <w:t>28</w:t>
            </w:r>
            <w:r w:rsidR="007B4B12">
              <w:rPr>
                <w:rFonts w:ascii="Times New Roman" w:hAnsi="Times New Roman"/>
                <w:color w:val="000000"/>
                <w:sz w:val="24"/>
                <w:szCs w:val="24"/>
              </w:rPr>
              <w:t xml:space="preserve"> </w:t>
            </w:r>
            <w:r w:rsidR="007B4B12">
              <w:rPr>
                <w:color w:val="000000"/>
                <w:sz w:val="24"/>
                <w:szCs w:val="24"/>
              </w:rPr>
              <w:t>€</w:t>
            </w:r>
          </w:p>
        </w:tc>
        <w:tc>
          <w:tcPr>
            <w:tcW w:w="2197" w:type="dxa"/>
            <w:tcBorders>
              <w:top w:val="single" w:sz="12" w:space="0" w:color="auto"/>
              <w:left w:val="nil"/>
              <w:bottom w:val="nil"/>
              <w:right w:val="nil"/>
            </w:tcBorders>
            <w:shd w:val="clear" w:color="auto" w:fill="auto"/>
            <w:noWrap/>
            <w:vAlign w:val="bottom"/>
            <w:hideMark/>
          </w:tcPr>
          <w:p w:rsidR="006A444A" w:rsidRPr="00480C45" w:rsidRDefault="006A444A" w:rsidP="00CE1F3A">
            <w:pPr>
              <w:spacing w:after="0" w:line="240" w:lineRule="auto"/>
              <w:jc w:val="right"/>
              <w:rPr>
                <w:rFonts w:ascii="Times New Roman" w:hAnsi="Times New Roman"/>
                <w:color w:val="000000"/>
                <w:sz w:val="24"/>
                <w:szCs w:val="24"/>
              </w:rPr>
            </w:pPr>
          </w:p>
        </w:tc>
        <w:tc>
          <w:tcPr>
            <w:tcW w:w="344" w:type="dxa"/>
            <w:tcBorders>
              <w:top w:val="single" w:sz="12" w:space="0" w:color="auto"/>
              <w:left w:val="nil"/>
              <w:bottom w:val="nil"/>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p>
        </w:tc>
      </w:tr>
      <w:tr w:rsidR="006A444A" w:rsidRPr="00480C45" w:rsidTr="00480C45">
        <w:trPr>
          <w:trHeight w:val="378"/>
        </w:trPr>
        <w:tc>
          <w:tcPr>
            <w:tcW w:w="1774" w:type="dxa"/>
            <w:tcBorders>
              <w:top w:val="nil"/>
              <w:left w:val="nil"/>
              <w:bottom w:val="nil"/>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r w:rsidRPr="00480C45">
              <w:rPr>
                <w:rFonts w:ascii="Times New Roman" w:hAnsi="Times New Roman"/>
                <w:color w:val="000000"/>
                <w:sz w:val="24"/>
                <w:szCs w:val="24"/>
              </w:rPr>
              <w:t>221 016</w:t>
            </w:r>
          </w:p>
        </w:tc>
        <w:tc>
          <w:tcPr>
            <w:tcW w:w="2329" w:type="dxa"/>
            <w:tcBorders>
              <w:top w:val="nil"/>
              <w:left w:val="nil"/>
              <w:bottom w:val="nil"/>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r w:rsidRPr="00480C45">
              <w:rPr>
                <w:rFonts w:ascii="Times New Roman" w:hAnsi="Times New Roman"/>
                <w:color w:val="000000"/>
                <w:sz w:val="24"/>
                <w:szCs w:val="24"/>
              </w:rPr>
              <w:t>VÚB Senica</w:t>
            </w:r>
          </w:p>
        </w:tc>
        <w:tc>
          <w:tcPr>
            <w:tcW w:w="2197" w:type="dxa"/>
            <w:tcBorders>
              <w:top w:val="nil"/>
              <w:left w:val="nil"/>
              <w:bottom w:val="nil"/>
              <w:right w:val="nil"/>
            </w:tcBorders>
            <w:shd w:val="clear" w:color="auto" w:fill="auto"/>
            <w:noWrap/>
            <w:vAlign w:val="bottom"/>
            <w:hideMark/>
          </w:tcPr>
          <w:p w:rsidR="006A444A" w:rsidRPr="00480C45" w:rsidRDefault="007B4B12" w:rsidP="00544094">
            <w:pPr>
              <w:spacing w:after="0" w:line="240" w:lineRule="auto"/>
              <w:jc w:val="right"/>
              <w:rPr>
                <w:rFonts w:ascii="Times New Roman" w:hAnsi="Times New Roman"/>
                <w:color w:val="000000"/>
                <w:sz w:val="24"/>
                <w:szCs w:val="24"/>
              </w:rPr>
            </w:pPr>
            <w:r>
              <w:rPr>
                <w:rFonts w:ascii="Times New Roman" w:hAnsi="Times New Roman"/>
                <w:color w:val="000000"/>
                <w:sz w:val="24"/>
                <w:szCs w:val="24"/>
              </w:rPr>
              <w:t xml:space="preserve">16,00 </w:t>
            </w:r>
            <w:r>
              <w:rPr>
                <w:color w:val="000000"/>
                <w:sz w:val="24"/>
                <w:szCs w:val="24"/>
              </w:rPr>
              <w:t>€</w:t>
            </w:r>
          </w:p>
        </w:tc>
        <w:tc>
          <w:tcPr>
            <w:tcW w:w="2197" w:type="dxa"/>
            <w:tcBorders>
              <w:top w:val="nil"/>
              <w:left w:val="nil"/>
              <w:bottom w:val="nil"/>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p>
        </w:tc>
        <w:tc>
          <w:tcPr>
            <w:tcW w:w="344" w:type="dxa"/>
            <w:tcBorders>
              <w:top w:val="nil"/>
              <w:left w:val="nil"/>
              <w:bottom w:val="nil"/>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p>
        </w:tc>
      </w:tr>
      <w:tr w:rsidR="006A444A" w:rsidRPr="00480C45" w:rsidTr="00480C45">
        <w:trPr>
          <w:trHeight w:val="378"/>
        </w:trPr>
        <w:tc>
          <w:tcPr>
            <w:tcW w:w="1774" w:type="dxa"/>
            <w:tcBorders>
              <w:top w:val="nil"/>
              <w:left w:val="nil"/>
              <w:bottom w:val="single" w:sz="12" w:space="0" w:color="auto"/>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r w:rsidRPr="00480C45">
              <w:rPr>
                <w:rFonts w:ascii="Times New Roman" w:hAnsi="Times New Roman"/>
                <w:color w:val="000000"/>
                <w:sz w:val="24"/>
                <w:szCs w:val="24"/>
              </w:rPr>
              <w:t>221 025</w:t>
            </w:r>
          </w:p>
        </w:tc>
        <w:tc>
          <w:tcPr>
            <w:tcW w:w="2329" w:type="dxa"/>
            <w:tcBorders>
              <w:top w:val="nil"/>
              <w:left w:val="nil"/>
              <w:bottom w:val="single" w:sz="12" w:space="0" w:color="auto"/>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r w:rsidRPr="00480C45">
              <w:rPr>
                <w:rFonts w:ascii="Times New Roman" w:hAnsi="Times New Roman"/>
                <w:color w:val="000000"/>
                <w:sz w:val="24"/>
                <w:szCs w:val="24"/>
              </w:rPr>
              <w:t>Tatra Banka</w:t>
            </w:r>
          </w:p>
        </w:tc>
        <w:tc>
          <w:tcPr>
            <w:tcW w:w="2197" w:type="dxa"/>
            <w:tcBorders>
              <w:top w:val="nil"/>
              <w:left w:val="nil"/>
              <w:bottom w:val="single" w:sz="12" w:space="0" w:color="auto"/>
              <w:right w:val="nil"/>
            </w:tcBorders>
            <w:shd w:val="clear" w:color="auto" w:fill="auto"/>
            <w:noWrap/>
            <w:vAlign w:val="bottom"/>
            <w:hideMark/>
          </w:tcPr>
          <w:p w:rsidR="006A444A" w:rsidRPr="00480C45" w:rsidRDefault="002A743F" w:rsidP="002A743F">
            <w:pPr>
              <w:spacing w:after="0" w:line="240" w:lineRule="auto"/>
              <w:jc w:val="right"/>
              <w:rPr>
                <w:rFonts w:ascii="Times New Roman" w:hAnsi="Times New Roman"/>
                <w:color w:val="000000"/>
                <w:sz w:val="24"/>
                <w:szCs w:val="24"/>
              </w:rPr>
            </w:pPr>
            <w:r>
              <w:rPr>
                <w:rFonts w:ascii="Times New Roman" w:hAnsi="Times New Roman"/>
                <w:color w:val="000000"/>
                <w:sz w:val="24"/>
                <w:szCs w:val="24"/>
              </w:rPr>
              <w:t>43</w:t>
            </w:r>
            <w:r w:rsidR="00C764B7">
              <w:rPr>
                <w:rFonts w:ascii="Times New Roman" w:hAnsi="Times New Roman"/>
                <w:color w:val="000000"/>
                <w:sz w:val="24"/>
                <w:szCs w:val="24"/>
              </w:rPr>
              <w:t> </w:t>
            </w:r>
            <w:r>
              <w:rPr>
                <w:rFonts w:ascii="Times New Roman" w:hAnsi="Times New Roman"/>
                <w:color w:val="000000"/>
                <w:sz w:val="24"/>
                <w:szCs w:val="24"/>
              </w:rPr>
              <w:t>097</w:t>
            </w:r>
            <w:r w:rsidR="00C764B7">
              <w:rPr>
                <w:rFonts w:ascii="Times New Roman" w:hAnsi="Times New Roman"/>
                <w:color w:val="000000"/>
                <w:sz w:val="24"/>
                <w:szCs w:val="24"/>
              </w:rPr>
              <w:t>,</w:t>
            </w:r>
            <w:r>
              <w:rPr>
                <w:rFonts w:ascii="Times New Roman" w:hAnsi="Times New Roman"/>
                <w:color w:val="000000"/>
                <w:sz w:val="24"/>
                <w:szCs w:val="24"/>
              </w:rPr>
              <w:t>40</w:t>
            </w:r>
            <w:r w:rsidR="00544094">
              <w:rPr>
                <w:rFonts w:ascii="Times New Roman" w:hAnsi="Times New Roman"/>
                <w:color w:val="000000"/>
                <w:sz w:val="24"/>
                <w:szCs w:val="24"/>
              </w:rPr>
              <w:t xml:space="preserve"> </w:t>
            </w:r>
            <w:r w:rsidR="00544094">
              <w:rPr>
                <w:color w:val="000000"/>
                <w:sz w:val="24"/>
                <w:szCs w:val="24"/>
              </w:rPr>
              <w:t>€</w:t>
            </w:r>
          </w:p>
        </w:tc>
        <w:tc>
          <w:tcPr>
            <w:tcW w:w="2197" w:type="dxa"/>
            <w:tcBorders>
              <w:top w:val="nil"/>
              <w:left w:val="nil"/>
              <w:bottom w:val="single" w:sz="12" w:space="0" w:color="auto"/>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p>
        </w:tc>
        <w:tc>
          <w:tcPr>
            <w:tcW w:w="344" w:type="dxa"/>
            <w:tcBorders>
              <w:top w:val="nil"/>
              <w:left w:val="nil"/>
              <w:bottom w:val="single" w:sz="12" w:space="0" w:color="auto"/>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r w:rsidRPr="00480C45">
              <w:rPr>
                <w:rFonts w:ascii="Times New Roman" w:hAnsi="Times New Roman"/>
                <w:color w:val="000000"/>
                <w:sz w:val="24"/>
                <w:szCs w:val="24"/>
              </w:rPr>
              <w:t> </w:t>
            </w:r>
          </w:p>
        </w:tc>
      </w:tr>
      <w:tr w:rsidR="006A444A" w:rsidRPr="00480C45" w:rsidTr="00480C45">
        <w:trPr>
          <w:trHeight w:val="378"/>
        </w:trPr>
        <w:tc>
          <w:tcPr>
            <w:tcW w:w="1774" w:type="dxa"/>
            <w:tcBorders>
              <w:top w:val="single" w:sz="12" w:space="0" w:color="auto"/>
              <w:left w:val="nil"/>
              <w:bottom w:val="single" w:sz="12" w:space="0" w:color="auto"/>
              <w:right w:val="nil"/>
            </w:tcBorders>
            <w:shd w:val="clear" w:color="auto" w:fill="auto"/>
            <w:noWrap/>
            <w:vAlign w:val="bottom"/>
            <w:hideMark/>
          </w:tcPr>
          <w:p w:rsidR="006A444A" w:rsidRPr="00544094" w:rsidRDefault="006A444A" w:rsidP="006A444A">
            <w:pPr>
              <w:spacing w:after="0" w:line="240" w:lineRule="auto"/>
              <w:rPr>
                <w:rFonts w:ascii="Times New Roman" w:hAnsi="Times New Roman"/>
                <w:b/>
                <w:color w:val="000000"/>
                <w:sz w:val="24"/>
                <w:szCs w:val="24"/>
              </w:rPr>
            </w:pPr>
            <w:r w:rsidRPr="00544094">
              <w:rPr>
                <w:rFonts w:ascii="Times New Roman" w:hAnsi="Times New Roman"/>
                <w:b/>
                <w:color w:val="000000"/>
                <w:sz w:val="24"/>
                <w:szCs w:val="24"/>
              </w:rPr>
              <w:t> </w:t>
            </w:r>
            <w:r w:rsidR="00544094" w:rsidRPr="00544094">
              <w:rPr>
                <w:rFonts w:ascii="Times New Roman" w:hAnsi="Times New Roman"/>
                <w:b/>
                <w:color w:val="000000"/>
                <w:sz w:val="24"/>
                <w:szCs w:val="24"/>
              </w:rPr>
              <w:t>221 …</w:t>
            </w:r>
          </w:p>
        </w:tc>
        <w:tc>
          <w:tcPr>
            <w:tcW w:w="2329" w:type="dxa"/>
            <w:tcBorders>
              <w:top w:val="single" w:sz="12" w:space="0" w:color="auto"/>
              <w:left w:val="nil"/>
              <w:bottom w:val="single" w:sz="12" w:space="0" w:color="auto"/>
              <w:right w:val="nil"/>
            </w:tcBorders>
            <w:shd w:val="clear" w:color="auto" w:fill="auto"/>
            <w:noWrap/>
            <w:vAlign w:val="bottom"/>
            <w:hideMark/>
          </w:tcPr>
          <w:p w:rsidR="006A444A" w:rsidRPr="00544094" w:rsidRDefault="006A444A" w:rsidP="006A444A">
            <w:pPr>
              <w:spacing w:after="0" w:line="240" w:lineRule="auto"/>
              <w:rPr>
                <w:rFonts w:ascii="Times New Roman" w:hAnsi="Times New Roman"/>
                <w:b/>
                <w:color w:val="000000"/>
                <w:sz w:val="24"/>
                <w:szCs w:val="24"/>
              </w:rPr>
            </w:pPr>
            <w:r w:rsidRPr="00544094">
              <w:rPr>
                <w:rFonts w:ascii="Times New Roman" w:hAnsi="Times New Roman"/>
                <w:b/>
                <w:color w:val="000000"/>
                <w:sz w:val="24"/>
                <w:szCs w:val="24"/>
              </w:rPr>
              <w:t> </w:t>
            </w:r>
            <w:r w:rsidR="00544094" w:rsidRPr="00544094">
              <w:rPr>
                <w:rFonts w:ascii="Times New Roman" w:hAnsi="Times New Roman"/>
                <w:b/>
                <w:color w:val="000000"/>
                <w:sz w:val="24"/>
                <w:szCs w:val="24"/>
              </w:rPr>
              <w:t>SPOLU</w:t>
            </w:r>
          </w:p>
        </w:tc>
        <w:tc>
          <w:tcPr>
            <w:tcW w:w="2197" w:type="dxa"/>
            <w:tcBorders>
              <w:top w:val="single" w:sz="12" w:space="0" w:color="auto"/>
              <w:left w:val="nil"/>
              <w:bottom w:val="single" w:sz="12" w:space="0" w:color="auto"/>
              <w:right w:val="nil"/>
            </w:tcBorders>
            <w:shd w:val="clear" w:color="auto" w:fill="auto"/>
            <w:noWrap/>
            <w:vAlign w:val="bottom"/>
            <w:hideMark/>
          </w:tcPr>
          <w:p w:rsidR="006A444A" w:rsidRPr="00544094" w:rsidRDefault="00614E68" w:rsidP="002A743F">
            <w:pPr>
              <w:spacing w:after="0" w:line="240" w:lineRule="auto"/>
              <w:jc w:val="right"/>
              <w:rPr>
                <w:rFonts w:ascii="Times New Roman" w:hAnsi="Times New Roman"/>
                <w:b/>
                <w:color w:val="000000"/>
                <w:sz w:val="24"/>
                <w:szCs w:val="24"/>
              </w:rPr>
            </w:pPr>
            <w:r>
              <w:rPr>
                <w:rFonts w:ascii="Times New Roman" w:hAnsi="Times New Roman"/>
                <w:b/>
                <w:color w:val="000000"/>
                <w:sz w:val="24"/>
                <w:szCs w:val="24"/>
              </w:rPr>
              <w:t xml:space="preserve">1 </w:t>
            </w:r>
            <w:r w:rsidR="002A743F">
              <w:rPr>
                <w:rFonts w:ascii="Times New Roman" w:hAnsi="Times New Roman"/>
                <w:b/>
                <w:color w:val="000000"/>
                <w:sz w:val="24"/>
                <w:szCs w:val="24"/>
              </w:rPr>
              <w:t>443</w:t>
            </w:r>
            <w:r w:rsidR="00C764B7">
              <w:rPr>
                <w:rFonts w:ascii="Times New Roman" w:hAnsi="Times New Roman"/>
                <w:b/>
                <w:color w:val="000000"/>
                <w:sz w:val="24"/>
                <w:szCs w:val="24"/>
              </w:rPr>
              <w:t> </w:t>
            </w:r>
            <w:r w:rsidR="002A743F">
              <w:rPr>
                <w:rFonts w:ascii="Times New Roman" w:hAnsi="Times New Roman"/>
                <w:b/>
                <w:color w:val="000000"/>
                <w:sz w:val="24"/>
                <w:szCs w:val="24"/>
              </w:rPr>
              <w:t>816</w:t>
            </w:r>
            <w:r w:rsidR="00C764B7">
              <w:rPr>
                <w:rFonts w:ascii="Times New Roman" w:hAnsi="Times New Roman"/>
                <w:b/>
                <w:color w:val="000000"/>
                <w:sz w:val="24"/>
                <w:szCs w:val="24"/>
              </w:rPr>
              <w:t>,</w:t>
            </w:r>
            <w:r w:rsidR="002A743F">
              <w:rPr>
                <w:rFonts w:ascii="Times New Roman" w:hAnsi="Times New Roman"/>
                <w:b/>
                <w:color w:val="000000"/>
                <w:sz w:val="24"/>
                <w:szCs w:val="24"/>
              </w:rPr>
              <w:t>68</w:t>
            </w:r>
            <w:r w:rsidR="00544094" w:rsidRPr="00544094">
              <w:rPr>
                <w:rFonts w:ascii="Times New Roman" w:hAnsi="Times New Roman"/>
                <w:b/>
                <w:color w:val="000000"/>
                <w:sz w:val="24"/>
                <w:szCs w:val="24"/>
              </w:rPr>
              <w:t xml:space="preserve"> </w:t>
            </w:r>
            <w:r w:rsidR="00544094" w:rsidRPr="00544094">
              <w:rPr>
                <w:b/>
                <w:color w:val="000000"/>
                <w:sz w:val="24"/>
                <w:szCs w:val="24"/>
              </w:rPr>
              <w:t>€</w:t>
            </w:r>
          </w:p>
        </w:tc>
        <w:tc>
          <w:tcPr>
            <w:tcW w:w="2197" w:type="dxa"/>
            <w:tcBorders>
              <w:top w:val="single" w:sz="12" w:space="0" w:color="auto"/>
              <w:left w:val="nil"/>
              <w:bottom w:val="single" w:sz="12" w:space="0" w:color="auto"/>
              <w:right w:val="nil"/>
            </w:tcBorders>
            <w:shd w:val="clear" w:color="auto" w:fill="auto"/>
            <w:noWrap/>
            <w:vAlign w:val="bottom"/>
            <w:hideMark/>
          </w:tcPr>
          <w:p w:rsidR="006A444A" w:rsidRPr="00544094" w:rsidRDefault="006A444A" w:rsidP="00CE1F3A">
            <w:pPr>
              <w:spacing w:after="0" w:line="240" w:lineRule="auto"/>
              <w:jc w:val="right"/>
              <w:rPr>
                <w:rFonts w:ascii="Times New Roman" w:hAnsi="Times New Roman"/>
                <w:b/>
                <w:color w:val="000000"/>
                <w:sz w:val="24"/>
                <w:szCs w:val="24"/>
              </w:rPr>
            </w:pPr>
          </w:p>
        </w:tc>
        <w:tc>
          <w:tcPr>
            <w:tcW w:w="344" w:type="dxa"/>
            <w:tcBorders>
              <w:top w:val="single" w:sz="12" w:space="0" w:color="auto"/>
              <w:left w:val="nil"/>
              <w:bottom w:val="single" w:sz="12" w:space="0" w:color="auto"/>
              <w:right w:val="nil"/>
            </w:tcBorders>
            <w:shd w:val="clear" w:color="auto" w:fill="auto"/>
            <w:noWrap/>
            <w:vAlign w:val="bottom"/>
            <w:hideMark/>
          </w:tcPr>
          <w:p w:rsidR="006A444A" w:rsidRPr="00480C45" w:rsidRDefault="006A444A" w:rsidP="006A444A">
            <w:pPr>
              <w:spacing w:after="0" w:line="240" w:lineRule="auto"/>
              <w:rPr>
                <w:rFonts w:ascii="Times New Roman" w:hAnsi="Times New Roman"/>
                <w:color w:val="000000"/>
                <w:sz w:val="24"/>
                <w:szCs w:val="24"/>
              </w:rPr>
            </w:pPr>
            <w:r w:rsidRPr="00480C45">
              <w:rPr>
                <w:rFonts w:ascii="Times New Roman" w:hAnsi="Times New Roman"/>
                <w:color w:val="000000"/>
                <w:sz w:val="24"/>
                <w:szCs w:val="24"/>
              </w:rPr>
              <w:t> </w:t>
            </w:r>
          </w:p>
        </w:tc>
      </w:tr>
    </w:tbl>
    <w:p w:rsidR="001A4E8C" w:rsidRDefault="001A4E8C" w:rsidP="006A444A">
      <w:pPr>
        <w:rPr>
          <w:rFonts w:ascii="Times New Roman" w:hAnsi="Times New Roman"/>
          <w:b/>
          <w:i/>
          <w:sz w:val="32"/>
          <w:szCs w:val="32"/>
          <w:u w:val="single"/>
          <w:lang w:val="sk-SK"/>
        </w:rPr>
      </w:pPr>
    </w:p>
    <w:p w:rsidR="00FA4B14" w:rsidRDefault="00FA4B14" w:rsidP="006A444A">
      <w:pPr>
        <w:rPr>
          <w:rFonts w:ascii="Times New Roman" w:hAnsi="Times New Roman"/>
          <w:b/>
          <w:i/>
          <w:sz w:val="32"/>
          <w:szCs w:val="32"/>
          <w:u w:val="single"/>
          <w:lang w:val="sk-SK"/>
        </w:rPr>
      </w:pPr>
    </w:p>
    <w:p w:rsidR="00480C45" w:rsidRDefault="00480C45" w:rsidP="006A444A">
      <w:pPr>
        <w:rPr>
          <w:rFonts w:ascii="Times New Roman" w:hAnsi="Times New Roman"/>
          <w:b/>
          <w:i/>
          <w:sz w:val="32"/>
          <w:szCs w:val="32"/>
          <w:u w:val="single"/>
          <w:lang w:val="sk-SK"/>
        </w:rPr>
      </w:pPr>
      <w:r w:rsidRPr="00480C45">
        <w:rPr>
          <w:rFonts w:ascii="Times New Roman" w:hAnsi="Times New Roman"/>
          <w:b/>
          <w:i/>
          <w:sz w:val="32"/>
          <w:szCs w:val="32"/>
          <w:u w:val="single"/>
          <w:lang w:val="sk-SK"/>
        </w:rPr>
        <w:t>2. Predpokladaný budúci vývoj činnosti družstva</w:t>
      </w:r>
    </w:p>
    <w:p w:rsidR="00480C45" w:rsidRDefault="00BF1F6A" w:rsidP="00FC1704">
      <w:pPr>
        <w:spacing w:after="0" w:line="360" w:lineRule="auto"/>
        <w:rPr>
          <w:rFonts w:ascii="Times New Roman" w:hAnsi="Times New Roman"/>
          <w:sz w:val="24"/>
          <w:szCs w:val="24"/>
          <w:lang w:val="sk-SK"/>
        </w:rPr>
      </w:pPr>
      <w:r>
        <w:rPr>
          <w:rFonts w:ascii="Times New Roman" w:hAnsi="Times New Roman"/>
          <w:sz w:val="24"/>
          <w:szCs w:val="24"/>
          <w:lang w:val="sk-SK"/>
        </w:rPr>
        <w:t xml:space="preserve">      Budúci vývoj činnosti družstva sa bude uberať v rastlinnej výrobe v intenciách skutočnosti roku 20</w:t>
      </w:r>
      <w:r w:rsidR="00614E68">
        <w:rPr>
          <w:rFonts w:ascii="Times New Roman" w:hAnsi="Times New Roman"/>
          <w:sz w:val="24"/>
          <w:szCs w:val="24"/>
          <w:lang w:val="sk-SK"/>
        </w:rPr>
        <w:t>2</w:t>
      </w:r>
      <w:r w:rsidR="002A743F">
        <w:rPr>
          <w:rFonts w:ascii="Times New Roman" w:hAnsi="Times New Roman"/>
          <w:sz w:val="24"/>
          <w:szCs w:val="24"/>
          <w:lang w:val="sk-SK"/>
        </w:rPr>
        <w:t>1</w:t>
      </w:r>
      <w:r>
        <w:rPr>
          <w:rFonts w:ascii="Times New Roman" w:hAnsi="Times New Roman"/>
          <w:sz w:val="24"/>
          <w:szCs w:val="24"/>
          <w:lang w:val="sk-SK"/>
        </w:rPr>
        <w:t>.</w:t>
      </w:r>
    </w:p>
    <w:p w:rsidR="00BC3218" w:rsidRDefault="00BF1F6A" w:rsidP="00C764B7">
      <w:pPr>
        <w:spacing w:after="0" w:line="360" w:lineRule="auto"/>
        <w:jc w:val="both"/>
        <w:rPr>
          <w:rFonts w:ascii="Times New Roman" w:hAnsi="Times New Roman"/>
          <w:sz w:val="24"/>
          <w:szCs w:val="24"/>
          <w:lang w:val="sk-SK"/>
        </w:rPr>
      </w:pPr>
      <w:r>
        <w:rPr>
          <w:rFonts w:ascii="Times New Roman" w:hAnsi="Times New Roman"/>
          <w:sz w:val="24"/>
          <w:szCs w:val="24"/>
          <w:lang w:val="sk-SK"/>
        </w:rPr>
        <w:t xml:space="preserve">      </w:t>
      </w:r>
      <w:r w:rsidR="00E72359">
        <w:rPr>
          <w:rFonts w:ascii="Times New Roman" w:hAnsi="Times New Roman"/>
          <w:sz w:val="24"/>
          <w:szCs w:val="24"/>
          <w:lang w:val="sk-SK"/>
        </w:rPr>
        <w:t xml:space="preserve">V rastlinnej výrobe sme k budúcemu roku </w:t>
      </w:r>
      <w:r w:rsidR="00C764B7" w:rsidRPr="004C6F86">
        <w:rPr>
          <w:rFonts w:ascii="Times New Roman" w:hAnsi="Times New Roman"/>
          <w:sz w:val="24"/>
          <w:szCs w:val="24"/>
          <w:lang w:val="sk-SK"/>
        </w:rPr>
        <w:t xml:space="preserve">zabudovali úrodu </w:t>
      </w:r>
      <w:r w:rsidR="002A743F">
        <w:rPr>
          <w:rFonts w:ascii="Times New Roman" w:hAnsi="Times New Roman"/>
          <w:sz w:val="24"/>
          <w:szCs w:val="24"/>
          <w:lang w:val="sk-SK"/>
        </w:rPr>
        <w:t>1 022</w:t>
      </w:r>
      <w:r w:rsidR="00C764B7" w:rsidRPr="004C6F86">
        <w:rPr>
          <w:rFonts w:ascii="Times New Roman" w:hAnsi="Times New Roman"/>
          <w:sz w:val="24"/>
          <w:szCs w:val="24"/>
          <w:lang w:val="sk-SK"/>
        </w:rPr>
        <w:t>,</w:t>
      </w:r>
      <w:r w:rsidR="002A743F">
        <w:rPr>
          <w:rFonts w:ascii="Times New Roman" w:hAnsi="Times New Roman"/>
          <w:sz w:val="24"/>
          <w:szCs w:val="24"/>
          <w:lang w:val="sk-SK"/>
        </w:rPr>
        <w:t>00</w:t>
      </w:r>
      <w:r w:rsidR="00C764B7" w:rsidRPr="004C6F86">
        <w:rPr>
          <w:rFonts w:ascii="Times New Roman" w:hAnsi="Times New Roman"/>
          <w:sz w:val="24"/>
          <w:szCs w:val="24"/>
          <w:lang w:val="sk-SK"/>
        </w:rPr>
        <w:t xml:space="preserve"> ha pšenice ozimnej,  </w:t>
      </w:r>
      <w:r w:rsidR="00137314">
        <w:rPr>
          <w:rFonts w:ascii="Times New Roman" w:hAnsi="Times New Roman"/>
          <w:sz w:val="24"/>
          <w:szCs w:val="24"/>
          <w:lang w:val="sk-SK"/>
        </w:rPr>
        <w:t>2</w:t>
      </w:r>
      <w:r w:rsidR="002A743F">
        <w:rPr>
          <w:rFonts w:ascii="Times New Roman" w:hAnsi="Times New Roman"/>
          <w:sz w:val="24"/>
          <w:szCs w:val="24"/>
          <w:lang w:val="sk-SK"/>
        </w:rPr>
        <w:t>37</w:t>
      </w:r>
      <w:r w:rsidR="009C42EB">
        <w:rPr>
          <w:rFonts w:ascii="Times New Roman" w:hAnsi="Times New Roman"/>
          <w:sz w:val="24"/>
          <w:szCs w:val="24"/>
          <w:lang w:val="sk-SK"/>
        </w:rPr>
        <w:t>,</w:t>
      </w:r>
      <w:r w:rsidR="002A743F">
        <w:rPr>
          <w:rFonts w:ascii="Times New Roman" w:hAnsi="Times New Roman"/>
          <w:sz w:val="24"/>
          <w:szCs w:val="24"/>
          <w:lang w:val="sk-SK"/>
        </w:rPr>
        <w:t>00</w:t>
      </w:r>
      <w:r w:rsidR="00C764B7" w:rsidRPr="004C6F86">
        <w:rPr>
          <w:rFonts w:ascii="Times New Roman" w:hAnsi="Times New Roman"/>
          <w:sz w:val="24"/>
          <w:szCs w:val="24"/>
          <w:lang w:val="sk-SK"/>
        </w:rPr>
        <w:t xml:space="preserve"> ha jačmeňa ozimného a </w:t>
      </w:r>
      <w:r w:rsidR="002A743F">
        <w:rPr>
          <w:rFonts w:ascii="Times New Roman" w:hAnsi="Times New Roman"/>
          <w:sz w:val="24"/>
          <w:szCs w:val="24"/>
          <w:lang w:val="sk-SK"/>
        </w:rPr>
        <w:t>285</w:t>
      </w:r>
      <w:r w:rsidR="00C764B7" w:rsidRPr="004C6F86">
        <w:rPr>
          <w:rFonts w:ascii="Times New Roman" w:hAnsi="Times New Roman"/>
          <w:sz w:val="24"/>
          <w:szCs w:val="24"/>
          <w:lang w:val="sk-SK"/>
        </w:rPr>
        <w:t>,</w:t>
      </w:r>
      <w:r w:rsidR="002A743F">
        <w:rPr>
          <w:rFonts w:ascii="Times New Roman" w:hAnsi="Times New Roman"/>
          <w:sz w:val="24"/>
          <w:szCs w:val="24"/>
          <w:lang w:val="sk-SK"/>
        </w:rPr>
        <w:t>0</w:t>
      </w:r>
      <w:r w:rsidR="00137314">
        <w:rPr>
          <w:rFonts w:ascii="Times New Roman" w:hAnsi="Times New Roman"/>
          <w:sz w:val="24"/>
          <w:szCs w:val="24"/>
          <w:lang w:val="sk-SK"/>
        </w:rPr>
        <w:t>0</w:t>
      </w:r>
      <w:r w:rsidR="00C764B7" w:rsidRPr="004C6F86">
        <w:rPr>
          <w:rFonts w:ascii="Times New Roman" w:hAnsi="Times New Roman"/>
          <w:sz w:val="24"/>
          <w:szCs w:val="24"/>
          <w:lang w:val="sk-SK"/>
        </w:rPr>
        <w:t xml:space="preserve"> ha repky ozimnej s presvedčením, že budúci rok bude úspešný.     </w:t>
      </w:r>
    </w:p>
    <w:p w:rsidR="00BC3218" w:rsidRDefault="00BC3218" w:rsidP="00C764B7">
      <w:pPr>
        <w:spacing w:after="0" w:line="360" w:lineRule="auto"/>
        <w:jc w:val="both"/>
        <w:rPr>
          <w:rFonts w:ascii="Times New Roman" w:hAnsi="Times New Roman"/>
          <w:sz w:val="24"/>
          <w:szCs w:val="24"/>
          <w:lang w:val="sk-SK"/>
        </w:rPr>
      </w:pPr>
    </w:p>
    <w:p w:rsidR="00C764B7" w:rsidRPr="004C6F86" w:rsidRDefault="00C764B7" w:rsidP="00C764B7">
      <w:pPr>
        <w:spacing w:after="0" w:line="360" w:lineRule="auto"/>
        <w:jc w:val="both"/>
        <w:rPr>
          <w:rFonts w:ascii="Times New Roman" w:hAnsi="Times New Roman"/>
          <w:sz w:val="24"/>
          <w:szCs w:val="24"/>
          <w:lang w:val="sk-SK"/>
        </w:rPr>
      </w:pPr>
      <w:r w:rsidRPr="004C6F86">
        <w:rPr>
          <w:rFonts w:ascii="Times New Roman" w:hAnsi="Times New Roman"/>
          <w:sz w:val="24"/>
          <w:szCs w:val="24"/>
          <w:lang w:val="sk-SK"/>
        </w:rPr>
        <w:t xml:space="preserve">                                  </w:t>
      </w:r>
    </w:p>
    <w:p w:rsidR="00A33269" w:rsidRDefault="00A33269" w:rsidP="001B4F59">
      <w:pPr>
        <w:spacing w:after="0"/>
        <w:rPr>
          <w:rFonts w:ascii="Times New Roman" w:hAnsi="Times New Roman"/>
          <w:sz w:val="24"/>
          <w:szCs w:val="24"/>
          <w:lang w:val="sk-SK"/>
        </w:rPr>
      </w:pPr>
      <w:r w:rsidRPr="00FC1704">
        <w:rPr>
          <w:rFonts w:ascii="Times New Roman" w:hAnsi="Times New Roman"/>
          <w:b/>
          <w:sz w:val="28"/>
          <w:szCs w:val="28"/>
          <w:lang w:val="sk-SK"/>
        </w:rPr>
        <w:lastRenderedPageBreak/>
        <w:t>2.1. Podnikateľský zámer RV na rok 20</w:t>
      </w:r>
      <w:r w:rsidR="00DC4DDD">
        <w:rPr>
          <w:rFonts w:ascii="Times New Roman" w:hAnsi="Times New Roman"/>
          <w:b/>
          <w:sz w:val="28"/>
          <w:szCs w:val="28"/>
          <w:lang w:val="sk-SK"/>
        </w:rPr>
        <w:t>2</w:t>
      </w:r>
      <w:r w:rsidR="002A743F">
        <w:rPr>
          <w:rFonts w:ascii="Times New Roman" w:hAnsi="Times New Roman"/>
          <w:b/>
          <w:sz w:val="28"/>
          <w:szCs w:val="28"/>
          <w:lang w:val="sk-SK"/>
        </w:rPr>
        <w:t>2</w:t>
      </w:r>
      <w:r>
        <w:rPr>
          <w:rFonts w:ascii="Times New Roman" w:hAnsi="Times New Roman"/>
          <w:sz w:val="24"/>
          <w:szCs w:val="24"/>
          <w:lang w:val="sk-SK"/>
        </w:rPr>
        <w:t>:</w:t>
      </w:r>
    </w:p>
    <w:p w:rsidR="00A33269" w:rsidRDefault="00A33269" w:rsidP="001B4F59">
      <w:pPr>
        <w:spacing w:after="0"/>
        <w:rPr>
          <w:rFonts w:ascii="Times New Roman" w:hAnsi="Times New Roman"/>
          <w:sz w:val="24"/>
          <w:szCs w:val="24"/>
          <w:lang w:val="sk-SK"/>
        </w:rPr>
      </w:pPr>
    </w:p>
    <w:p w:rsidR="00A33269" w:rsidRDefault="00A33269" w:rsidP="00FC1704">
      <w:pPr>
        <w:spacing w:after="0" w:line="360" w:lineRule="auto"/>
        <w:rPr>
          <w:rFonts w:ascii="Times New Roman" w:hAnsi="Times New Roman"/>
          <w:sz w:val="24"/>
          <w:szCs w:val="24"/>
          <w:lang w:val="sk-SK"/>
        </w:rPr>
      </w:pPr>
      <w:r>
        <w:rPr>
          <w:rFonts w:ascii="Times New Roman" w:hAnsi="Times New Roman"/>
          <w:sz w:val="24"/>
          <w:szCs w:val="24"/>
          <w:lang w:val="sk-SK"/>
        </w:rPr>
        <w:t xml:space="preserve">     Poľnohospodárske družstvo Senica plánuje na rok 20</w:t>
      </w:r>
      <w:r w:rsidR="00137314">
        <w:rPr>
          <w:rFonts w:ascii="Times New Roman" w:hAnsi="Times New Roman"/>
          <w:sz w:val="24"/>
          <w:szCs w:val="24"/>
          <w:lang w:val="sk-SK"/>
        </w:rPr>
        <w:t>2</w:t>
      </w:r>
      <w:r w:rsidR="002A743F">
        <w:rPr>
          <w:rFonts w:ascii="Times New Roman" w:hAnsi="Times New Roman"/>
          <w:sz w:val="24"/>
          <w:szCs w:val="24"/>
          <w:lang w:val="sk-SK"/>
        </w:rPr>
        <w:t>2</w:t>
      </w:r>
      <w:r>
        <w:rPr>
          <w:rFonts w:ascii="Times New Roman" w:hAnsi="Times New Roman"/>
          <w:sz w:val="24"/>
          <w:szCs w:val="24"/>
          <w:lang w:val="sk-SK"/>
        </w:rPr>
        <w:t xml:space="preserve"> obhospodarovať </w:t>
      </w:r>
      <w:r w:rsidR="001E1398">
        <w:rPr>
          <w:rFonts w:ascii="Times New Roman" w:hAnsi="Times New Roman"/>
          <w:sz w:val="24"/>
          <w:szCs w:val="24"/>
          <w:lang w:val="sk-SK"/>
        </w:rPr>
        <w:t>3</w:t>
      </w:r>
      <w:r w:rsidR="00224C73">
        <w:rPr>
          <w:rFonts w:ascii="Times New Roman" w:hAnsi="Times New Roman"/>
          <w:sz w:val="24"/>
          <w:szCs w:val="24"/>
          <w:lang w:val="sk-SK"/>
        </w:rPr>
        <w:t> </w:t>
      </w:r>
      <w:r w:rsidR="00702DDC">
        <w:rPr>
          <w:rFonts w:ascii="Times New Roman" w:hAnsi="Times New Roman"/>
          <w:sz w:val="24"/>
          <w:szCs w:val="24"/>
          <w:lang w:val="sk-SK"/>
        </w:rPr>
        <w:t>8</w:t>
      </w:r>
      <w:r w:rsidR="00575BA6">
        <w:rPr>
          <w:rFonts w:ascii="Times New Roman" w:hAnsi="Times New Roman"/>
          <w:sz w:val="24"/>
          <w:szCs w:val="24"/>
          <w:lang w:val="sk-SK"/>
        </w:rPr>
        <w:t>47</w:t>
      </w:r>
      <w:r w:rsidR="00224C73">
        <w:rPr>
          <w:rFonts w:ascii="Times New Roman" w:hAnsi="Times New Roman"/>
          <w:sz w:val="24"/>
          <w:szCs w:val="24"/>
          <w:lang w:val="sk-SK"/>
        </w:rPr>
        <w:t>,</w:t>
      </w:r>
      <w:r w:rsidR="00575BA6">
        <w:rPr>
          <w:rFonts w:ascii="Times New Roman" w:hAnsi="Times New Roman"/>
          <w:sz w:val="24"/>
          <w:szCs w:val="24"/>
          <w:lang w:val="sk-SK"/>
        </w:rPr>
        <w:t>0</w:t>
      </w:r>
      <w:r w:rsidR="00702DDC">
        <w:rPr>
          <w:rFonts w:ascii="Times New Roman" w:hAnsi="Times New Roman"/>
          <w:sz w:val="24"/>
          <w:szCs w:val="24"/>
          <w:lang w:val="sk-SK"/>
        </w:rPr>
        <w:t>4</w:t>
      </w:r>
      <w:r>
        <w:rPr>
          <w:rFonts w:ascii="Times New Roman" w:hAnsi="Times New Roman"/>
          <w:sz w:val="24"/>
          <w:szCs w:val="24"/>
          <w:lang w:val="sk-SK"/>
        </w:rPr>
        <w:t xml:space="preserve"> ha ornej pôdy. </w:t>
      </w:r>
    </w:p>
    <w:p w:rsidR="00BC25C8" w:rsidRDefault="00BC25C8" w:rsidP="001B4F59">
      <w:pPr>
        <w:spacing w:after="0"/>
        <w:rPr>
          <w:rFonts w:ascii="Times New Roman" w:hAnsi="Times New Roman"/>
          <w:sz w:val="24"/>
          <w:szCs w:val="24"/>
          <w:lang w:val="sk-SK"/>
        </w:rPr>
      </w:pPr>
    </w:p>
    <w:p w:rsidR="00FC1704" w:rsidRDefault="00BC25C8" w:rsidP="001B4F59">
      <w:pPr>
        <w:spacing w:after="0"/>
        <w:rPr>
          <w:rFonts w:ascii="Times New Roman" w:hAnsi="Times New Roman"/>
          <w:sz w:val="24"/>
          <w:szCs w:val="24"/>
          <w:lang w:val="sk-SK"/>
        </w:rPr>
      </w:pPr>
      <w:r w:rsidRPr="00FC1704">
        <w:rPr>
          <w:rFonts w:ascii="Times New Roman" w:hAnsi="Times New Roman"/>
          <w:sz w:val="28"/>
          <w:szCs w:val="28"/>
          <w:lang w:val="sk-SK"/>
        </w:rPr>
        <w:t>Plánované pestovateľské plochy na rok 20</w:t>
      </w:r>
      <w:r w:rsidR="00DC4DDD">
        <w:rPr>
          <w:rFonts w:ascii="Times New Roman" w:hAnsi="Times New Roman"/>
          <w:sz w:val="28"/>
          <w:szCs w:val="28"/>
          <w:lang w:val="sk-SK"/>
        </w:rPr>
        <w:t>2</w:t>
      </w:r>
      <w:r w:rsidR="002A743F">
        <w:rPr>
          <w:rFonts w:ascii="Times New Roman" w:hAnsi="Times New Roman"/>
          <w:sz w:val="28"/>
          <w:szCs w:val="28"/>
          <w:lang w:val="sk-SK"/>
        </w:rPr>
        <w:t>2</w:t>
      </w:r>
      <w:r w:rsidRPr="00FC1704">
        <w:rPr>
          <w:rFonts w:ascii="Times New Roman" w:hAnsi="Times New Roman"/>
          <w:sz w:val="28"/>
          <w:szCs w:val="28"/>
          <w:lang w:val="sk-SK"/>
        </w:rPr>
        <w:t xml:space="preserve"> a hektárové výnosy</w:t>
      </w:r>
      <w:r>
        <w:rPr>
          <w:rFonts w:ascii="Times New Roman" w:hAnsi="Times New Roman"/>
          <w:sz w:val="24"/>
          <w:szCs w:val="24"/>
          <w:lang w:val="sk-SK"/>
        </w:rPr>
        <w:t>:</w:t>
      </w:r>
    </w:p>
    <w:tbl>
      <w:tblPr>
        <w:tblW w:w="5500" w:type="dxa"/>
        <w:tblInd w:w="55" w:type="dxa"/>
        <w:tblCellMar>
          <w:left w:w="70" w:type="dxa"/>
          <w:right w:w="70" w:type="dxa"/>
        </w:tblCellMar>
        <w:tblLook w:val="04A0"/>
      </w:tblPr>
      <w:tblGrid>
        <w:gridCol w:w="2180"/>
        <w:gridCol w:w="1660"/>
        <w:gridCol w:w="1660"/>
      </w:tblGrid>
      <w:tr w:rsidR="00BC25C8" w:rsidRPr="00BC25C8" w:rsidTr="00BC25C8">
        <w:trPr>
          <w:trHeight w:val="402"/>
        </w:trPr>
        <w:tc>
          <w:tcPr>
            <w:tcW w:w="2180" w:type="dxa"/>
            <w:tcBorders>
              <w:top w:val="single" w:sz="8" w:space="0" w:color="auto"/>
              <w:left w:val="single" w:sz="8" w:space="0" w:color="auto"/>
              <w:bottom w:val="single" w:sz="8" w:space="0" w:color="auto"/>
              <w:right w:val="nil"/>
            </w:tcBorders>
            <w:shd w:val="clear" w:color="auto" w:fill="auto"/>
            <w:noWrap/>
            <w:vAlign w:val="bottom"/>
            <w:hideMark/>
          </w:tcPr>
          <w:p w:rsidR="00BC25C8" w:rsidRPr="00BC25C8" w:rsidRDefault="00BC25C8" w:rsidP="00BC25C8">
            <w:pPr>
              <w:spacing w:after="0" w:line="240" w:lineRule="auto"/>
              <w:rPr>
                <w:b/>
                <w:bCs/>
                <w:color w:val="000000"/>
                <w:sz w:val="24"/>
                <w:szCs w:val="24"/>
                <w:lang w:val="sk-SK" w:eastAsia="sk-SK"/>
              </w:rPr>
            </w:pPr>
            <w:r w:rsidRPr="00BC25C8">
              <w:rPr>
                <w:b/>
                <w:bCs/>
                <w:color w:val="000000"/>
                <w:sz w:val="24"/>
                <w:szCs w:val="24"/>
                <w:lang w:val="sk-SK" w:eastAsia="sk-SK"/>
              </w:rPr>
              <w:t>Plodina</w:t>
            </w:r>
          </w:p>
        </w:tc>
        <w:tc>
          <w:tcPr>
            <w:tcW w:w="1660" w:type="dxa"/>
            <w:tcBorders>
              <w:top w:val="single" w:sz="8" w:space="0" w:color="auto"/>
              <w:left w:val="single" w:sz="8" w:space="0" w:color="auto"/>
              <w:bottom w:val="single" w:sz="8" w:space="0" w:color="auto"/>
              <w:right w:val="nil"/>
            </w:tcBorders>
            <w:shd w:val="clear" w:color="auto" w:fill="auto"/>
            <w:noWrap/>
            <w:vAlign w:val="bottom"/>
            <w:hideMark/>
          </w:tcPr>
          <w:p w:rsidR="00BC25C8" w:rsidRPr="00BC25C8" w:rsidRDefault="00BC25C8" w:rsidP="00BC25C8">
            <w:pPr>
              <w:spacing w:after="0" w:line="240" w:lineRule="auto"/>
              <w:jc w:val="center"/>
              <w:rPr>
                <w:b/>
                <w:bCs/>
                <w:color w:val="000000"/>
                <w:sz w:val="24"/>
                <w:szCs w:val="24"/>
                <w:lang w:val="sk-SK" w:eastAsia="sk-SK"/>
              </w:rPr>
            </w:pPr>
            <w:r w:rsidRPr="00BC25C8">
              <w:rPr>
                <w:b/>
                <w:bCs/>
                <w:color w:val="000000"/>
                <w:sz w:val="24"/>
                <w:szCs w:val="24"/>
                <w:lang w:val="sk-SK" w:eastAsia="sk-SK"/>
              </w:rPr>
              <w:t>ha</w:t>
            </w:r>
          </w:p>
        </w:tc>
        <w:tc>
          <w:tcPr>
            <w:tcW w:w="16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C25C8" w:rsidRPr="00BC25C8" w:rsidRDefault="00BC25C8" w:rsidP="00BC25C8">
            <w:pPr>
              <w:spacing w:after="0" w:line="240" w:lineRule="auto"/>
              <w:jc w:val="center"/>
              <w:rPr>
                <w:b/>
                <w:bCs/>
                <w:color w:val="000000"/>
                <w:sz w:val="24"/>
                <w:szCs w:val="24"/>
                <w:lang w:val="sk-SK" w:eastAsia="sk-SK"/>
              </w:rPr>
            </w:pPr>
            <w:r w:rsidRPr="00BC25C8">
              <w:rPr>
                <w:b/>
                <w:bCs/>
                <w:color w:val="000000"/>
                <w:sz w:val="24"/>
                <w:szCs w:val="24"/>
                <w:lang w:val="sk-SK" w:eastAsia="sk-SK"/>
              </w:rPr>
              <w:t>výnos/ha</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Pšenica ozimná</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654602" w:rsidP="00654602">
            <w:pPr>
              <w:spacing w:after="0" w:line="240" w:lineRule="auto"/>
              <w:jc w:val="center"/>
              <w:rPr>
                <w:color w:val="000000"/>
                <w:lang w:val="sk-SK" w:eastAsia="sk-SK"/>
              </w:rPr>
            </w:pPr>
            <w:r>
              <w:rPr>
                <w:color w:val="000000"/>
                <w:lang w:val="sk-SK" w:eastAsia="sk-SK"/>
              </w:rPr>
              <w:t>1 022</w:t>
            </w:r>
            <w:r w:rsidR="00137314">
              <w:rPr>
                <w:color w:val="000000"/>
                <w:lang w:val="sk-SK" w:eastAsia="sk-SK"/>
              </w:rPr>
              <w:t>,</w:t>
            </w:r>
            <w:r>
              <w:rPr>
                <w:color w:val="000000"/>
                <w:lang w:val="sk-SK" w:eastAsia="sk-SK"/>
              </w:rPr>
              <w:t>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BC25C8" w:rsidP="00224C73">
            <w:pPr>
              <w:spacing w:after="0" w:line="240" w:lineRule="auto"/>
              <w:jc w:val="center"/>
              <w:rPr>
                <w:color w:val="000000"/>
                <w:lang w:val="sk-SK" w:eastAsia="sk-SK"/>
              </w:rPr>
            </w:pPr>
            <w:r w:rsidRPr="00BC25C8">
              <w:rPr>
                <w:color w:val="000000"/>
                <w:lang w:val="sk-SK" w:eastAsia="sk-SK"/>
              </w:rPr>
              <w:t>6,00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Jačmeň ozimný</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137314" w:rsidP="00654602">
            <w:pPr>
              <w:spacing w:after="0" w:line="240" w:lineRule="auto"/>
              <w:jc w:val="center"/>
              <w:rPr>
                <w:color w:val="000000"/>
                <w:lang w:val="sk-SK" w:eastAsia="sk-SK"/>
              </w:rPr>
            </w:pPr>
            <w:r>
              <w:rPr>
                <w:color w:val="000000"/>
                <w:lang w:val="sk-SK" w:eastAsia="sk-SK"/>
              </w:rPr>
              <w:t>2</w:t>
            </w:r>
            <w:r w:rsidR="00654602">
              <w:rPr>
                <w:color w:val="000000"/>
                <w:lang w:val="sk-SK" w:eastAsia="sk-SK"/>
              </w:rPr>
              <w:t>37</w:t>
            </w:r>
            <w:r>
              <w:rPr>
                <w:color w:val="000000"/>
                <w:lang w:val="sk-SK" w:eastAsia="sk-SK"/>
              </w:rPr>
              <w:t>,</w:t>
            </w:r>
            <w:r w:rsidR="00654602">
              <w:rPr>
                <w:color w:val="000000"/>
                <w:lang w:val="sk-SK" w:eastAsia="sk-SK"/>
              </w:rPr>
              <w:t>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137314">
            <w:pPr>
              <w:spacing w:after="0" w:line="240" w:lineRule="auto"/>
              <w:jc w:val="center"/>
              <w:rPr>
                <w:color w:val="000000"/>
                <w:lang w:val="sk-SK" w:eastAsia="sk-SK"/>
              </w:rPr>
            </w:pPr>
            <w:r>
              <w:rPr>
                <w:color w:val="000000"/>
                <w:lang w:val="sk-SK" w:eastAsia="sk-SK"/>
              </w:rPr>
              <w:t>6</w:t>
            </w:r>
            <w:r w:rsidR="00BC25C8" w:rsidRPr="00BC25C8">
              <w:rPr>
                <w:color w:val="000000"/>
                <w:lang w:val="sk-SK" w:eastAsia="sk-SK"/>
              </w:rPr>
              <w:t>,</w:t>
            </w:r>
            <w:r w:rsidR="00137314">
              <w:rPr>
                <w:color w:val="000000"/>
                <w:lang w:val="sk-SK" w:eastAsia="sk-SK"/>
              </w:rPr>
              <w:t>5</w:t>
            </w:r>
            <w:r w:rsidR="00BC25C8" w:rsidRPr="00BC25C8">
              <w:rPr>
                <w:color w:val="000000"/>
                <w:lang w:val="sk-SK" w:eastAsia="sk-SK"/>
              </w:rPr>
              <w:t>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Pšenica jarná</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654602" w:rsidP="00654602">
            <w:pPr>
              <w:spacing w:after="0" w:line="240" w:lineRule="auto"/>
              <w:jc w:val="center"/>
              <w:rPr>
                <w:color w:val="000000"/>
                <w:lang w:val="sk-SK" w:eastAsia="sk-SK"/>
              </w:rPr>
            </w:pPr>
            <w:r>
              <w:rPr>
                <w:color w:val="000000"/>
                <w:lang w:val="sk-SK" w:eastAsia="sk-SK"/>
              </w:rPr>
              <w:t>180</w:t>
            </w:r>
            <w:r w:rsidR="00137314">
              <w:rPr>
                <w:color w:val="000000"/>
                <w:lang w:val="sk-SK" w:eastAsia="sk-SK"/>
              </w:rPr>
              <w:t>,</w:t>
            </w:r>
            <w:r>
              <w:rPr>
                <w:color w:val="000000"/>
                <w:lang w:val="sk-SK" w:eastAsia="sk-SK"/>
              </w:rPr>
              <w:t>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137314" w:rsidP="00137314">
            <w:pPr>
              <w:spacing w:after="0" w:line="240" w:lineRule="auto"/>
              <w:jc w:val="center"/>
              <w:rPr>
                <w:color w:val="000000"/>
                <w:lang w:val="sk-SK" w:eastAsia="sk-SK"/>
              </w:rPr>
            </w:pPr>
            <w:r>
              <w:rPr>
                <w:color w:val="000000"/>
                <w:lang w:val="sk-SK" w:eastAsia="sk-SK"/>
              </w:rPr>
              <w:t>5,50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Jačmeň jarný</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654602" w:rsidP="00654602">
            <w:pPr>
              <w:spacing w:after="0" w:line="240" w:lineRule="auto"/>
              <w:jc w:val="center"/>
              <w:rPr>
                <w:color w:val="000000"/>
                <w:lang w:val="sk-SK" w:eastAsia="sk-SK"/>
              </w:rPr>
            </w:pPr>
            <w:r>
              <w:rPr>
                <w:color w:val="000000"/>
                <w:lang w:val="sk-SK" w:eastAsia="sk-SK"/>
              </w:rPr>
              <w:t>470</w:t>
            </w:r>
            <w:r w:rsidR="00137314">
              <w:rPr>
                <w:color w:val="000000"/>
                <w:lang w:val="sk-SK" w:eastAsia="sk-SK"/>
              </w:rPr>
              <w:t>,</w:t>
            </w:r>
            <w:r>
              <w:rPr>
                <w:color w:val="000000"/>
                <w:lang w:val="sk-SK" w:eastAsia="sk-SK"/>
              </w:rPr>
              <w:t>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654602">
            <w:pPr>
              <w:spacing w:after="0" w:line="240" w:lineRule="auto"/>
              <w:jc w:val="center"/>
              <w:rPr>
                <w:color w:val="000000"/>
                <w:lang w:val="sk-SK" w:eastAsia="sk-SK"/>
              </w:rPr>
            </w:pPr>
            <w:r>
              <w:rPr>
                <w:color w:val="000000"/>
                <w:lang w:val="sk-SK" w:eastAsia="sk-SK"/>
              </w:rPr>
              <w:t>5,</w:t>
            </w:r>
            <w:r w:rsidR="00654602">
              <w:rPr>
                <w:color w:val="000000"/>
                <w:lang w:val="sk-SK" w:eastAsia="sk-SK"/>
              </w:rPr>
              <w:t>2</w:t>
            </w:r>
            <w:r>
              <w:rPr>
                <w:color w:val="000000"/>
                <w:lang w:val="sk-SK" w:eastAsia="sk-SK"/>
              </w:rPr>
              <w:t>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Ovos</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137314" w:rsidP="00654602">
            <w:pPr>
              <w:spacing w:after="0" w:line="240" w:lineRule="auto"/>
              <w:jc w:val="center"/>
              <w:rPr>
                <w:color w:val="000000"/>
                <w:lang w:val="sk-SK" w:eastAsia="sk-SK"/>
              </w:rPr>
            </w:pPr>
            <w:r>
              <w:rPr>
                <w:color w:val="000000"/>
                <w:lang w:val="sk-SK" w:eastAsia="sk-SK"/>
              </w:rPr>
              <w:t>2</w:t>
            </w:r>
            <w:r w:rsidR="00654602">
              <w:rPr>
                <w:color w:val="000000"/>
                <w:lang w:val="sk-SK" w:eastAsia="sk-SK"/>
              </w:rPr>
              <w:t>0</w:t>
            </w:r>
            <w:r>
              <w:rPr>
                <w:color w:val="000000"/>
                <w:lang w:val="sk-SK" w:eastAsia="sk-SK"/>
              </w:rPr>
              <w:t>,</w:t>
            </w:r>
            <w:r w:rsidR="00654602">
              <w:rPr>
                <w:color w:val="000000"/>
                <w:lang w:val="sk-SK" w:eastAsia="sk-SK"/>
              </w:rPr>
              <w:t>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224C73">
            <w:pPr>
              <w:spacing w:after="0" w:line="240" w:lineRule="auto"/>
              <w:jc w:val="center"/>
              <w:rPr>
                <w:color w:val="000000"/>
                <w:lang w:val="sk-SK" w:eastAsia="sk-SK"/>
              </w:rPr>
            </w:pPr>
            <w:r>
              <w:rPr>
                <w:color w:val="000000"/>
                <w:lang w:val="sk-SK" w:eastAsia="sk-SK"/>
              </w:rPr>
              <w:t>4,00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F1C71" w:rsidP="00BC25C8">
            <w:pPr>
              <w:spacing w:after="0" w:line="240" w:lineRule="auto"/>
              <w:rPr>
                <w:color w:val="000000"/>
                <w:lang w:val="sk-SK" w:eastAsia="sk-SK"/>
              </w:rPr>
            </w:pPr>
            <w:r>
              <w:rPr>
                <w:color w:val="000000"/>
                <w:lang w:val="sk-SK" w:eastAsia="sk-SK"/>
              </w:rPr>
              <w:t>K</w:t>
            </w:r>
            <w:r w:rsidR="00BC25C8" w:rsidRPr="00BC25C8">
              <w:rPr>
                <w:color w:val="000000"/>
                <w:lang w:val="sk-SK" w:eastAsia="sk-SK"/>
              </w:rPr>
              <w:t>ukurica na zrno</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137314" w:rsidP="00654602">
            <w:pPr>
              <w:spacing w:after="0" w:line="240" w:lineRule="auto"/>
              <w:jc w:val="center"/>
              <w:rPr>
                <w:color w:val="000000"/>
                <w:lang w:val="sk-SK" w:eastAsia="sk-SK"/>
              </w:rPr>
            </w:pPr>
            <w:r>
              <w:rPr>
                <w:color w:val="000000"/>
                <w:lang w:val="sk-SK" w:eastAsia="sk-SK"/>
              </w:rPr>
              <w:t>2</w:t>
            </w:r>
            <w:r w:rsidR="00654602">
              <w:rPr>
                <w:color w:val="000000"/>
                <w:lang w:val="sk-SK" w:eastAsia="sk-SK"/>
              </w:rPr>
              <w:t>9</w:t>
            </w:r>
            <w:r>
              <w:rPr>
                <w:color w:val="000000"/>
                <w:lang w:val="sk-SK" w:eastAsia="sk-SK"/>
              </w:rPr>
              <w:t>0,</w:t>
            </w:r>
            <w:r w:rsidR="00654602">
              <w:rPr>
                <w:color w:val="000000"/>
                <w:lang w:val="sk-SK" w:eastAsia="sk-SK"/>
              </w:rPr>
              <w:t>0</w:t>
            </w:r>
            <w:r>
              <w:rPr>
                <w:color w:val="000000"/>
                <w:lang w:val="sk-SK" w:eastAsia="sk-SK"/>
              </w:rPr>
              <w:t>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224C73">
            <w:pPr>
              <w:spacing w:after="0" w:line="240" w:lineRule="auto"/>
              <w:jc w:val="center"/>
              <w:rPr>
                <w:color w:val="000000"/>
                <w:lang w:val="sk-SK" w:eastAsia="sk-SK"/>
              </w:rPr>
            </w:pPr>
            <w:r>
              <w:rPr>
                <w:color w:val="000000"/>
                <w:lang w:val="sk-SK" w:eastAsia="sk-SK"/>
              </w:rPr>
              <w:t>8,00</w:t>
            </w:r>
          </w:p>
        </w:tc>
      </w:tr>
      <w:tr w:rsidR="00BF1C71"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F1C71" w:rsidRPr="00BC25C8" w:rsidRDefault="00BF1C71" w:rsidP="00654602">
            <w:pPr>
              <w:spacing w:after="0" w:line="240" w:lineRule="auto"/>
              <w:rPr>
                <w:color w:val="000000"/>
                <w:lang w:val="sk-SK" w:eastAsia="sk-SK"/>
              </w:rPr>
            </w:pPr>
            <w:r>
              <w:rPr>
                <w:color w:val="000000"/>
                <w:lang w:val="sk-SK" w:eastAsia="sk-SK"/>
              </w:rPr>
              <w:t>Raž</w:t>
            </w:r>
            <w:r w:rsidR="00575BA6">
              <w:rPr>
                <w:color w:val="000000"/>
                <w:lang w:val="sk-SK" w:eastAsia="sk-SK"/>
              </w:rPr>
              <w:t>*</w:t>
            </w:r>
          </w:p>
        </w:tc>
        <w:tc>
          <w:tcPr>
            <w:tcW w:w="1660" w:type="dxa"/>
            <w:tcBorders>
              <w:top w:val="nil"/>
              <w:left w:val="single" w:sz="8" w:space="0" w:color="auto"/>
              <w:bottom w:val="single" w:sz="4" w:space="0" w:color="auto"/>
              <w:right w:val="nil"/>
            </w:tcBorders>
            <w:shd w:val="clear" w:color="auto" w:fill="auto"/>
            <w:noWrap/>
            <w:vAlign w:val="bottom"/>
            <w:hideMark/>
          </w:tcPr>
          <w:p w:rsidR="00BF1C71" w:rsidRDefault="00654602" w:rsidP="00654602">
            <w:pPr>
              <w:spacing w:after="0" w:line="240" w:lineRule="auto"/>
              <w:jc w:val="center"/>
              <w:rPr>
                <w:color w:val="000000"/>
                <w:lang w:val="sk-SK" w:eastAsia="sk-SK"/>
              </w:rPr>
            </w:pPr>
            <w:r>
              <w:rPr>
                <w:color w:val="000000"/>
                <w:lang w:val="sk-SK" w:eastAsia="sk-SK"/>
              </w:rPr>
              <w:t>82</w:t>
            </w:r>
            <w:r w:rsidR="00702DDC">
              <w:rPr>
                <w:color w:val="000000"/>
                <w:lang w:val="sk-SK" w:eastAsia="sk-SK"/>
              </w:rPr>
              <w:t>,</w:t>
            </w:r>
            <w:r>
              <w:rPr>
                <w:color w:val="000000"/>
                <w:lang w:val="sk-SK" w:eastAsia="sk-SK"/>
              </w:rPr>
              <w:t>12</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F1C71" w:rsidRDefault="00654602" w:rsidP="00224C73">
            <w:pPr>
              <w:spacing w:after="0" w:line="240" w:lineRule="auto"/>
              <w:jc w:val="center"/>
              <w:rPr>
                <w:color w:val="000000"/>
                <w:lang w:val="sk-SK" w:eastAsia="sk-SK"/>
              </w:rPr>
            </w:pPr>
            <w:r>
              <w:rPr>
                <w:color w:val="000000"/>
                <w:lang w:val="sk-SK" w:eastAsia="sk-SK"/>
              </w:rPr>
              <w:t>20</w:t>
            </w:r>
            <w:r w:rsidR="00BF1C71">
              <w:rPr>
                <w:color w:val="000000"/>
                <w:lang w:val="sk-SK" w:eastAsia="sk-SK"/>
              </w:rPr>
              <w:t>,00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Kukurica na siláž</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654602" w:rsidP="00654602">
            <w:pPr>
              <w:spacing w:after="0" w:line="240" w:lineRule="auto"/>
              <w:jc w:val="center"/>
              <w:rPr>
                <w:color w:val="000000"/>
                <w:lang w:val="sk-SK" w:eastAsia="sk-SK"/>
              </w:rPr>
            </w:pPr>
            <w:r>
              <w:rPr>
                <w:color w:val="000000"/>
                <w:lang w:val="sk-SK" w:eastAsia="sk-SK"/>
              </w:rPr>
              <w:t>300</w:t>
            </w:r>
            <w:r w:rsidR="00137314">
              <w:rPr>
                <w:color w:val="000000"/>
                <w:lang w:val="sk-SK" w:eastAsia="sk-SK"/>
              </w:rPr>
              <w:t>,</w:t>
            </w:r>
            <w:r>
              <w:rPr>
                <w:color w:val="000000"/>
                <w:lang w:val="sk-SK" w:eastAsia="sk-SK"/>
              </w:rPr>
              <w:t>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224C73">
            <w:pPr>
              <w:spacing w:after="0" w:line="240" w:lineRule="auto"/>
              <w:jc w:val="center"/>
              <w:rPr>
                <w:color w:val="000000"/>
                <w:lang w:val="sk-SK" w:eastAsia="sk-SK"/>
              </w:rPr>
            </w:pPr>
            <w:r>
              <w:rPr>
                <w:color w:val="000000"/>
                <w:lang w:val="sk-SK" w:eastAsia="sk-SK"/>
              </w:rPr>
              <w:t>47,00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Lucerka</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DC4DDD" w:rsidP="00654602">
            <w:pPr>
              <w:spacing w:after="0" w:line="240" w:lineRule="auto"/>
              <w:jc w:val="center"/>
              <w:rPr>
                <w:color w:val="000000"/>
                <w:lang w:val="sk-SK" w:eastAsia="sk-SK"/>
              </w:rPr>
            </w:pPr>
            <w:r>
              <w:rPr>
                <w:color w:val="000000"/>
                <w:lang w:val="sk-SK" w:eastAsia="sk-SK"/>
              </w:rPr>
              <w:t>4</w:t>
            </w:r>
            <w:r w:rsidR="00654602">
              <w:rPr>
                <w:color w:val="000000"/>
                <w:lang w:val="sk-SK" w:eastAsia="sk-SK"/>
              </w:rPr>
              <w:t>10</w:t>
            </w:r>
            <w:r>
              <w:rPr>
                <w:color w:val="000000"/>
                <w:lang w:val="sk-SK" w:eastAsia="sk-SK"/>
              </w:rPr>
              <w:t>,</w:t>
            </w:r>
            <w:r w:rsidR="00654602">
              <w:rPr>
                <w:color w:val="000000"/>
                <w:lang w:val="sk-SK" w:eastAsia="sk-SK"/>
              </w:rPr>
              <w:t>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224C73">
            <w:pPr>
              <w:spacing w:after="0" w:line="240" w:lineRule="auto"/>
              <w:jc w:val="center"/>
              <w:rPr>
                <w:color w:val="000000"/>
                <w:lang w:val="sk-SK" w:eastAsia="sk-SK"/>
              </w:rPr>
            </w:pPr>
            <w:r>
              <w:rPr>
                <w:color w:val="000000"/>
                <w:lang w:val="sk-SK" w:eastAsia="sk-SK"/>
              </w:rPr>
              <w:t>40,00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Ďatelinotráva</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137314" w:rsidP="00654602">
            <w:pPr>
              <w:spacing w:after="0" w:line="240" w:lineRule="auto"/>
              <w:jc w:val="center"/>
              <w:rPr>
                <w:color w:val="000000"/>
                <w:lang w:val="sk-SK" w:eastAsia="sk-SK"/>
              </w:rPr>
            </w:pPr>
            <w:r>
              <w:rPr>
                <w:color w:val="000000"/>
                <w:lang w:val="sk-SK" w:eastAsia="sk-SK"/>
              </w:rPr>
              <w:t>1</w:t>
            </w:r>
            <w:r w:rsidR="00654602">
              <w:rPr>
                <w:color w:val="000000"/>
                <w:lang w:val="sk-SK" w:eastAsia="sk-SK"/>
              </w:rPr>
              <w:t>3</w:t>
            </w:r>
            <w:r>
              <w:rPr>
                <w:color w:val="000000"/>
                <w:lang w:val="sk-SK" w:eastAsia="sk-SK"/>
              </w:rPr>
              <w:t>,</w:t>
            </w:r>
            <w:r w:rsidR="00654602">
              <w:rPr>
                <w:color w:val="000000"/>
                <w:lang w:val="sk-SK" w:eastAsia="sk-SK"/>
              </w:rPr>
              <w:t>17</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654602">
            <w:pPr>
              <w:spacing w:after="0" w:line="240" w:lineRule="auto"/>
              <w:jc w:val="center"/>
              <w:rPr>
                <w:color w:val="000000"/>
                <w:lang w:val="sk-SK" w:eastAsia="sk-SK"/>
              </w:rPr>
            </w:pPr>
            <w:r>
              <w:rPr>
                <w:color w:val="000000"/>
                <w:lang w:val="sk-SK" w:eastAsia="sk-SK"/>
              </w:rPr>
              <w:t>1</w:t>
            </w:r>
            <w:r w:rsidR="00654602">
              <w:rPr>
                <w:color w:val="000000"/>
                <w:lang w:val="sk-SK" w:eastAsia="sk-SK"/>
              </w:rPr>
              <w:t>5</w:t>
            </w:r>
            <w:r>
              <w:rPr>
                <w:color w:val="000000"/>
                <w:lang w:val="sk-SK" w:eastAsia="sk-SK"/>
              </w:rPr>
              <w:t>,</w:t>
            </w:r>
            <w:r w:rsidR="00654602">
              <w:rPr>
                <w:color w:val="000000"/>
                <w:lang w:val="sk-SK" w:eastAsia="sk-SK"/>
              </w:rPr>
              <w:t>0</w:t>
            </w:r>
            <w:r>
              <w:rPr>
                <w:color w:val="000000"/>
                <w:lang w:val="sk-SK" w:eastAsia="sk-SK"/>
              </w:rPr>
              <w:t>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Repka ozimná</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654602" w:rsidP="00654602">
            <w:pPr>
              <w:spacing w:after="0" w:line="240" w:lineRule="auto"/>
              <w:jc w:val="center"/>
              <w:rPr>
                <w:color w:val="000000"/>
                <w:lang w:val="sk-SK" w:eastAsia="sk-SK"/>
              </w:rPr>
            </w:pPr>
            <w:r>
              <w:rPr>
                <w:color w:val="000000"/>
                <w:lang w:val="sk-SK" w:eastAsia="sk-SK"/>
              </w:rPr>
              <w:t>285</w:t>
            </w:r>
            <w:r w:rsidR="00702DDC">
              <w:rPr>
                <w:color w:val="000000"/>
                <w:lang w:val="sk-SK" w:eastAsia="sk-SK"/>
              </w:rPr>
              <w:t>,</w:t>
            </w:r>
            <w:r>
              <w:rPr>
                <w:color w:val="000000"/>
                <w:lang w:val="sk-SK" w:eastAsia="sk-SK"/>
              </w:rPr>
              <w:t>0</w:t>
            </w:r>
            <w:r w:rsidR="00702DDC">
              <w:rPr>
                <w:color w:val="000000"/>
                <w:lang w:val="sk-SK" w:eastAsia="sk-SK"/>
              </w:rPr>
              <w:t>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224C73">
            <w:pPr>
              <w:spacing w:after="0" w:line="240" w:lineRule="auto"/>
              <w:jc w:val="center"/>
              <w:rPr>
                <w:color w:val="000000"/>
                <w:lang w:val="sk-SK" w:eastAsia="sk-SK"/>
              </w:rPr>
            </w:pPr>
            <w:r>
              <w:rPr>
                <w:color w:val="000000"/>
                <w:lang w:val="sk-SK" w:eastAsia="sk-SK"/>
              </w:rPr>
              <w:t>3,00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 xml:space="preserve">Mak </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702DDC" w:rsidP="00654602">
            <w:pPr>
              <w:spacing w:after="0" w:line="240" w:lineRule="auto"/>
              <w:jc w:val="center"/>
              <w:rPr>
                <w:color w:val="000000"/>
                <w:lang w:val="sk-SK" w:eastAsia="sk-SK"/>
              </w:rPr>
            </w:pPr>
            <w:r>
              <w:rPr>
                <w:color w:val="000000"/>
                <w:lang w:val="sk-SK" w:eastAsia="sk-SK"/>
              </w:rPr>
              <w:t>3</w:t>
            </w:r>
            <w:r w:rsidR="00654602">
              <w:rPr>
                <w:color w:val="000000"/>
                <w:lang w:val="sk-SK" w:eastAsia="sk-SK"/>
              </w:rPr>
              <w:t>5</w:t>
            </w:r>
            <w:r>
              <w:rPr>
                <w:color w:val="000000"/>
                <w:lang w:val="sk-SK" w:eastAsia="sk-SK"/>
              </w:rPr>
              <w:t>,00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224C73">
            <w:pPr>
              <w:spacing w:after="0" w:line="240" w:lineRule="auto"/>
              <w:jc w:val="center"/>
              <w:rPr>
                <w:color w:val="000000"/>
                <w:lang w:val="sk-SK" w:eastAsia="sk-SK"/>
              </w:rPr>
            </w:pPr>
            <w:r>
              <w:rPr>
                <w:color w:val="000000"/>
                <w:lang w:val="sk-SK" w:eastAsia="sk-SK"/>
              </w:rPr>
              <w:t>0,80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Slnečnica</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702DDC" w:rsidP="00654602">
            <w:pPr>
              <w:spacing w:after="0" w:line="240" w:lineRule="auto"/>
              <w:jc w:val="center"/>
              <w:rPr>
                <w:color w:val="000000"/>
                <w:lang w:val="sk-SK" w:eastAsia="sk-SK"/>
              </w:rPr>
            </w:pPr>
            <w:r>
              <w:rPr>
                <w:color w:val="000000"/>
                <w:lang w:val="sk-SK" w:eastAsia="sk-SK"/>
              </w:rPr>
              <w:t>1</w:t>
            </w:r>
            <w:r w:rsidR="00654602">
              <w:rPr>
                <w:color w:val="000000"/>
                <w:lang w:val="sk-SK" w:eastAsia="sk-SK"/>
              </w:rPr>
              <w:t>60</w:t>
            </w:r>
            <w:r>
              <w:rPr>
                <w:color w:val="000000"/>
                <w:lang w:val="sk-SK" w:eastAsia="sk-SK"/>
              </w:rPr>
              <w:t>,</w:t>
            </w:r>
            <w:r w:rsidR="00654602">
              <w:rPr>
                <w:color w:val="000000"/>
                <w:lang w:val="sk-SK" w:eastAsia="sk-SK"/>
              </w:rPr>
              <w:t>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DC4DDD" w:rsidP="00224C73">
            <w:pPr>
              <w:spacing w:after="0" w:line="240" w:lineRule="auto"/>
              <w:jc w:val="center"/>
              <w:rPr>
                <w:color w:val="000000"/>
                <w:lang w:val="sk-SK" w:eastAsia="sk-SK"/>
              </w:rPr>
            </w:pPr>
            <w:r>
              <w:rPr>
                <w:color w:val="000000"/>
                <w:lang w:val="sk-SK" w:eastAsia="sk-SK"/>
              </w:rPr>
              <w:t>3,30</w:t>
            </w:r>
          </w:p>
        </w:tc>
      </w:tr>
      <w:tr w:rsidR="00BC25C8" w:rsidRPr="00BC25C8" w:rsidTr="00BC25C8">
        <w:trPr>
          <w:trHeight w:val="360"/>
        </w:trPr>
        <w:tc>
          <w:tcPr>
            <w:tcW w:w="2180" w:type="dxa"/>
            <w:tcBorders>
              <w:top w:val="nil"/>
              <w:left w:val="single" w:sz="8" w:space="0" w:color="auto"/>
              <w:bottom w:val="single" w:sz="4" w:space="0" w:color="auto"/>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Cukrová repa</w:t>
            </w:r>
          </w:p>
        </w:tc>
        <w:tc>
          <w:tcPr>
            <w:tcW w:w="1660" w:type="dxa"/>
            <w:tcBorders>
              <w:top w:val="nil"/>
              <w:left w:val="single" w:sz="8" w:space="0" w:color="auto"/>
              <w:bottom w:val="single" w:sz="4" w:space="0" w:color="auto"/>
              <w:right w:val="nil"/>
            </w:tcBorders>
            <w:shd w:val="clear" w:color="auto" w:fill="auto"/>
            <w:noWrap/>
            <w:vAlign w:val="bottom"/>
            <w:hideMark/>
          </w:tcPr>
          <w:p w:rsidR="00BC25C8" w:rsidRPr="00BC25C8" w:rsidRDefault="00DC4DDD" w:rsidP="00224C73">
            <w:pPr>
              <w:spacing w:after="0" w:line="240" w:lineRule="auto"/>
              <w:jc w:val="center"/>
              <w:rPr>
                <w:color w:val="000000"/>
                <w:lang w:val="sk-SK" w:eastAsia="sk-SK"/>
              </w:rPr>
            </w:pPr>
            <w:r>
              <w:rPr>
                <w:color w:val="000000"/>
                <w:lang w:val="sk-SK" w:eastAsia="sk-SK"/>
              </w:rPr>
              <w:t>350,00</w:t>
            </w:r>
          </w:p>
        </w:tc>
        <w:tc>
          <w:tcPr>
            <w:tcW w:w="1660" w:type="dxa"/>
            <w:tcBorders>
              <w:top w:val="nil"/>
              <w:left w:val="single" w:sz="8" w:space="0" w:color="auto"/>
              <w:bottom w:val="single" w:sz="4" w:space="0" w:color="auto"/>
              <w:right w:val="single" w:sz="8" w:space="0" w:color="auto"/>
            </w:tcBorders>
            <w:shd w:val="clear" w:color="auto" w:fill="auto"/>
            <w:noWrap/>
            <w:vAlign w:val="bottom"/>
            <w:hideMark/>
          </w:tcPr>
          <w:p w:rsidR="00BC25C8" w:rsidRPr="00BC25C8" w:rsidRDefault="00654602" w:rsidP="00224C73">
            <w:pPr>
              <w:spacing w:after="0" w:line="240" w:lineRule="auto"/>
              <w:jc w:val="center"/>
              <w:rPr>
                <w:color w:val="000000"/>
                <w:lang w:val="sk-SK" w:eastAsia="sk-SK"/>
              </w:rPr>
            </w:pPr>
            <w:r>
              <w:rPr>
                <w:color w:val="000000"/>
                <w:lang w:val="sk-SK" w:eastAsia="sk-SK"/>
              </w:rPr>
              <w:t>60</w:t>
            </w:r>
            <w:r w:rsidR="00DC4DDD">
              <w:rPr>
                <w:color w:val="000000"/>
                <w:lang w:val="sk-SK" w:eastAsia="sk-SK"/>
              </w:rPr>
              <w:t>,00</w:t>
            </w:r>
          </w:p>
        </w:tc>
      </w:tr>
      <w:tr w:rsidR="00BC25C8" w:rsidRPr="00BC25C8" w:rsidTr="00BC25C8">
        <w:trPr>
          <w:trHeight w:val="360"/>
        </w:trPr>
        <w:tc>
          <w:tcPr>
            <w:tcW w:w="2180" w:type="dxa"/>
            <w:tcBorders>
              <w:top w:val="nil"/>
              <w:left w:val="single" w:sz="8" w:space="0" w:color="auto"/>
              <w:bottom w:val="nil"/>
              <w:right w:val="nil"/>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TTP</w:t>
            </w:r>
          </w:p>
        </w:tc>
        <w:tc>
          <w:tcPr>
            <w:tcW w:w="1660" w:type="dxa"/>
            <w:tcBorders>
              <w:top w:val="nil"/>
              <w:left w:val="single" w:sz="8" w:space="0" w:color="auto"/>
              <w:bottom w:val="nil"/>
              <w:right w:val="nil"/>
            </w:tcBorders>
            <w:shd w:val="clear" w:color="auto" w:fill="auto"/>
            <w:noWrap/>
            <w:vAlign w:val="bottom"/>
            <w:hideMark/>
          </w:tcPr>
          <w:p w:rsidR="00BC25C8" w:rsidRPr="00BC25C8" w:rsidRDefault="00DC4DDD" w:rsidP="00654602">
            <w:pPr>
              <w:spacing w:after="0" w:line="240" w:lineRule="auto"/>
              <w:jc w:val="center"/>
              <w:rPr>
                <w:color w:val="000000"/>
                <w:lang w:val="sk-SK" w:eastAsia="sk-SK"/>
              </w:rPr>
            </w:pPr>
            <w:r>
              <w:rPr>
                <w:color w:val="000000"/>
                <w:lang w:val="sk-SK" w:eastAsia="sk-SK"/>
              </w:rPr>
              <w:t>74,</w:t>
            </w:r>
            <w:r w:rsidR="00654602">
              <w:rPr>
                <w:color w:val="000000"/>
                <w:lang w:val="sk-SK" w:eastAsia="sk-SK"/>
              </w:rPr>
              <w:t>87</w:t>
            </w:r>
          </w:p>
        </w:tc>
        <w:tc>
          <w:tcPr>
            <w:tcW w:w="1660" w:type="dxa"/>
            <w:tcBorders>
              <w:top w:val="nil"/>
              <w:left w:val="single" w:sz="8" w:space="0" w:color="auto"/>
              <w:bottom w:val="nil"/>
              <w:right w:val="single" w:sz="8" w:space="0" w:color="auto"/>
            </w:tcBorders>
            <w:shd w:val="clear" w:color="auto" w:fill="auto"/>
            <w:noWrap/>
            <w:vAlign w:val="bottom"/>
            <w:hideMark/>
          </w:tcPr>
          <w:p w:rsidR="00BC25C8" w:rsidRPr="00BC25C8" w:rsidRDefault="00DC4DDD" w:rsidP="00654602">
            <w:pPr>
              <w:spacing w:after="0" w:line="240" w:lineRule="auto"/>
              <w:jc w:val="center"/>
              <w:rPr>
                <w:color w:val="000000"/>
                <w:lang w:val="sk-SK" w:eastAsia="sk-SK"/>
              </w:rPr>
            </w:pPr>
            <w:r>
              <w:rPr>
                <w:color w:val="000000"/>
                <w:lang w:val="sk-SK" w:eastAsia="sk-SK"/>
              </w:rPr>
              <w:t>1</w:t>
            </w:r>
            <w:r w:rsidR="00654602">
              <w:rPr>
                <w:color w:val="000000"/>
                <w:lang w:val="sk-SK" w:eastAsia="sk-SK"/>
              </w:rPr>
              <w:t>5</w:t>
            </w:r>
            <w:r>
              <w:rPr>
                <w:color w:val="000000"/>
                <w:lang w:val="sk-SK" w:eastAsia="sk-SK"/>
              </w:rPr>
              <w:t>,00</w:t>
            </w:r>
          </w:p>
        </w:tc>
      </w:tr>
      <w:tr w:rsidR="00BC25C8" w:rsidRPr="00BC25C8" w:rsidTr="00BC25C8">
        <w:trPr>
          <w:trHeight w:val="402"/>
        </w:trPr>
        <w:tc>
          <w:tcPr>
            <w:tcW w:w="2180" w:type="dxa"/>
            <w:tcBorders>
              <w:top w:val="single" w:sz="8" w:space="0" w:color="auto"/>
              <w:left w:val="single" w:sz="8" w:space="0" w:color="auto"/>
              <w:bottom w:val="single" w:sz="8" w:space="0" w:color="auto"/>
              <w:right w:val="nil"/>
            </w:tcBorders>
            <w:shd w:val="clear" w:color="auto" w:fill="auto"/>
            <w:noWrap/>
            <w:vAlign w:val="bottom"/>
            <w:hideMark/>
          </w:tcPr>
          <w:p w:rsidR="00BC25C8" w:rsidRPr="00BC25C8" w:rsidRDefault="00BC25C8" w:rsidP="00BC25C8">
            <w:pPr>
              <w:spacing w:after="0" w:line="240" w:lineRule="auto"/>
              <w:rPr>
                <w:b/>
                <w:bCs/>
                <w:color w:val="000000"/>
                <w:sz w:val="24"/>
                <w:szCs w:val="24"/>
                <w:lang w:val="sk-SK" w:eastAsia="sk-SK"/>
              </w:rPr>
            </w:pPr>
            <w:r w:rsidRPr="00BC25C8">
              <w:rPr>
                <w:b/>
                <w:bCs/>
                <w:color w:val="000000"/>
                <w:sz w:val="24"/>
                <w:szCs w:val="24"/>
                <w:lang w:val="sk-SK" w:eastAsia="sk-SK"/>
              </w:rPr>
              <w:t>Spolu</w:t>
            </w:r>
          </w:p>
        </w:tc>
        <w:tc>
          <w:tcPr>
            <w:tcW w:w="1660" w:type="dxa"/>
            <w:tcBorders>
              <w:top w:val="single" w:sz="8" w:space="0" w:color="auto"/>
              <w:left w:val="single" w:sz="8" w:space="0" w:color="auto"/>
              <w:bottom w:val="single" w:sz="8" w:space="0" w:color="auto"/>
              <w:right w:val="nil"/>
            </w:tcBorders>
            <w:shd w:val="clear" w:color="auto" w:fill="auto"/>
            <w:noWrap/>
            <w:vAlign w:val="bottom"/>
            <w:hideMark/>
          </w:tcPr>
          <w:p w:rsidR="00BC25C8" w:rsidRPr="00BC25C8" w:rsidRDefault="00A8333E" w:rsidP="00575BA6">
            <w:pPr>
              <w:spacing w:after="0" w:line="240" w:lineRule="auto"/>
              <w:jc w:val="center"/>
              <w:rPr>
                <w:b/>
                <w:bCs/>
                <w:color w:val="000000"/>
                <w:sz w:val="24"/>
                <w:szCs w:val="24"/>
                <w:lang w:val="sk-SK" w:eastAsia="sk-SK"/>
              </w:rPr>
            </w:pPr>
            <w:r>
              <w:rPr>
                <w:b/>
                <w:bCs/>
                <w:color w:val="000000"/>
                <w:sz w:val="24"/>
                <w:szCs w:val="24"/>
                <w:lang w:val="sk-SK" w:eastAsia="sk-SK"/>
              </w:rPr>
              <w:t>3 </w:t>
            </w:r>
            <w:r w:rsidR="00575BA6">
              <w:rPr>
                <w:b/>
                <w:bCs/>
                <w:color w:val="000000"/>
                <w:sz w:val="24"/>
                <w:szCs w:val="24"/>
                <w:lang w:val="sk-SK" w:eastAsia="sk-SK"/>
              </w:rPr>
              <w:t>847</w:t>
            </w:r>
            <w:r>
              <w:rPr>
                <w:b/>
                <w:bCs/>
                <w:color w:val="000000"/>
                <w:sz w:val="24"/>
                <w:szCs w:val="24"/>
                <w:lang w:val="sk-SK" w:eastAsia="sk-SK"/>
              </w:rPr>
              <w:t>,</w:t>
            </w:r>
            <w:r w:rsidR="00575BA6">
              <w:rPr>
                <w:b/>
                <w:bCs/>
                <w:color w:val="000000"/>
                <w:sz w:val="24"/>
                <w:szCs w:val="24"/>
                <w:lang w:val="sk-SK" w:eastAsia="sk-SK"/>
              </w:rPr>
              <w:t>04</w:t>
            </w:r>
          </w:p>
        </w:tc>
        <w:tc>
          <w:tcPr>
            <w:tcW w:w="1660" w:type="dxa"/>
            <w:tcBorders>
              <w:top w:val="single" w:sz="8" w:space="0" w:color="auto"/>
              <w:left w:val="single" w:sz="8" w:space="0" w:color="auto"/>
              <w:bottom w:val="single" w:sz="8" w:space="0" w:color="auto"/>
              <w:right w:val="single" w:sz="8" w:space="0" w:color="auto"/>
            </w:tcBorders>
            <w:shd w:val="clear" w:color="auto" w:fill="auto"/>
            <w:noWrap/>
            <w:vAlign w:val="bottom"/>
            <w:hideMark/>
          </w:tcPr>
          <w:p w:rsidR="00BC25C8" w:rsidRPr="00BC25C8" w:rsidRDefault="00BC25C8" w:rsidP="00BC25C8">
            <w:pPr>
              <w:spacing w:after="0" w:line="240" w:lineRule="auto"/>
              <w:rPr>
                <w:color w:val="000000"/>
                <w:lang w:val="sk-SK" w:eastAsia="sk-SK"/>
              </w:rPr>
            </w:pPr>
            <w:r w:rsidRPr="00BC25C8">
              <w:rPr>
                <w:color w:val="000000"/>
                <w:lang w:val="sk-SK" w:eastAsia="sk-SK"/>
              </w:rPr>
              <w:t> </w:t>
            </w:r>
          </w:p>
        </w:tc>
      </w:tr>
    </w:tbl>
    <w:p w:rsidR="00A33269" w:rsidRDefault="00BF1C71" w:rsidP="001B4F59">
      <w:pPr>
        <w:spacing w:after="0"/>
        <w:rPr>
          <w:rFonts w:ascii="Times New Roman" w:hAnsi="Times New Roman"/>
          <w:sz w:val="20"/>
          <w:szCs w:val="20"/>
          <w:lang w:val="sk-SK"/>
        </w:rPr>
      </w:pPr>
      <w:r w:rsidRPr="00BF1C71">
        <w:rPr>
          <w:rFonts w:ascii="Times New Roman" w:hAnsi="Times New Roman"/>
          <w:sz w:val="20"/>
          <w:szCs w:val="20"/>
          <w:lang w:val="sk-SK"/>
        </w:rPr>
        <w:t>* výmera raži na senáž je uvedená aj vo výmere kukurice na siláž</w:t>
      </w:r>
      <w:r>
        <w:rPr>
          <w:rFonts w:ascii="Times New Roman" w:hAnsi="Times New Roman"/>
          <w:sz w:val="20"/>
          <w:szCs w:val="20"/>
          <w:lang w:val="sk-SK"/>
        </w:rPr>
        <w:t xml:space="preserve"> </w:t>
      </w:r>
      <w:r w:rsidRPr="00BF1C71">
        <w:rPr>
          <w:rFonts w:ascii="Times New Roman" w:hAnsi="Times New Roman"/>
          <w:sz w:val="20"/>
          <w:szCs w:val="20"/>
          <w:lang w:val="sk-SK"/>
        </w:rPr>
        <w:t xml:space="preserve">,nakoľko sa plánuje po </w:t>
      </w:r>
      <w:r>
        <w:rPr>
          <w:rFonts w:ascii="Times New Roman" w:hAnsi="Times New Roman"/>
          <w:sz w:val="20"/>
          <w:szCs w:val="20"/>
          <w:lang w:val="sk-SK"/>
        </w:rPr>
        <w:t>z</w:t>
      </w:r>
      <w:r w:rsidRPr="00BF1C71">
        <w:rPr>
          <w:rFonts w:ascii="Times New Roman" w:hAnsi="Times New Roman"/>
          <w:sz w:val="20"/>
          <w:szCs w:val="20"/>
          <w:lang w:val="sk-SK"/>
        </w:rPr>
        <w:t>bere raži zasiať na tejto výmere kukuricu na siláž</w:t>
      </w:r>
    </w:p>
    <w:p w:rsidR="00BF1C71" w:rsidRPr="00BF1C71" w:rsidRDefault="00BF1C71" w:rsidP="001B4F59">
      <w:pPr>
        <w:spacing w:after="0"/>
        <w:rPr>
          <w:rFonts w:ascii="Times New Roman" w:hAnsi="Times New Roman"/>
          <w:sz w:val="20"/>
          <w:szCs w:val="20"/>
          <w:lang w:val="sk-SK"/>
        </w:rPr>
      </w:pPr>
    </w:p>
    <w:p w:rsidR="00FA4B14" w:rsidRDefault="00BC25C8" w:rsidP="00FC1704">
      <w:pPr>
        <w:spacing w:line="360" w:lineRule="auto"/>
        <w:rPr>
          <w:rFonts w:ascii="Times New Roman" w:hAnsi="Times New Roman"/>
          <w:sz w:val="24"/>
          <w:szCs w:val="24"/>
          <w:lang w:val="sk-SK"/>
        </w:rPr>
      </w:pPr>
      <w:r>
        <w:rPr>
          <w:rFonts w:ascii="Times New Roman" w:hAnsi="Times New Roman"/>
          <w:sz w:val="24"/>
          <w:szCs w:val="24"/>
          <w:lang w:val="sk-SK"/>
        </w:rPr>
        <w:t xml:space="preserve">Produkciu rastlinnej výroby plánujeme vo finančnom vyjadrení vo výške </w:t>
      </w:r>
      <w:r w:rsidR="00224C73">
        <w:rPr>
          <w:rFonts w:ascii="Times New Roman" w:hAnsi="Times New Roman"/>
          <w:sz w:val="24"/>
          <w:szCs w:val="24"/>
          <w:lang w:val="sk-SK"/>
        </w:rPr>
        <w:t>3 </w:t>
      </w:r>
      <w:r w:rsidR="00575BA6">
        <w:rPr>
          <w:rFonts w:ascii="Times New Roman" w:hAnsi="Times New Roman"/>
          <w:sz w:val="24"/>
          <w:szCs w:val="24"/>
          <w:lang w:val="sk-SK"/>
        </w:rPr>
        <w:t>800</w:t>
      </w:r>
      <w:r w:rsidR="00224C73">
        <w:rPr>
          <w:rFonts w:ascii="Times New Roman" w:hAnsi="Times New Roman"/>
          <w:sz w:val="24"/>
          <w:szCs w:val="24"/>
          <w:lang w:val="sk-SK"/>
        </w:rPr>
        <w:t> </w:t>
      </w:r>
      <w:r w:rsidR="00575BA6">
        <w:rPr>
          <w:rFonts w:ascii="Times New Roman" w:hAnsi="Times New Roman"/>
          <w:sz w:val="24"/>
          <w:szCs w:val="24"/>
          <w:lang w:val="sk-SK"/>
        </w:rPr>
        <w:t>531</w:t>
      </w:r>
      <w:r>
        <w:rPr>
          <w:rFonts w:ascii="Times New Roman" w:hAnsi="Times New Roman"/>
          <w:sz w:val="24"/>
          <w:szCs w:val="24"/>
          <w:lang w:val="sk-SK"/>
        </w:rPr>
        <w:t>,-</w:t>
      </w:r>
      <w:r>
        <w:rPr>
          <w:sz w:val="24"/>
          <w:szCs w:val="24"/>
          <w:lang w:val="sk-SK"/>
        </w:rPr>
        <w:t>€</w:t>
      </w:r>
      <w:r>
        <w:rPr>
          <w:rFonts w:ascii="Times New Roman" w:hAnsi="Times New Roman"/>
          <w:sz w:val="24"/>
          <w:szCs w:val="24"/>
          <w:lang w:val="sk-SK"/>
        </w:rPr>
        <w:t xml:space="preserve">. </w:t>
      </w:r>
      <w:r w:rsidRPr="00BC25C8">
        <w:rPr>
          <w:rFonts w:ascii="Times New Roman" w:hAnsi="Times New Roman"/>
          <w:sz w:val="24"/>
          <w:szCs w:val="24"/>
          <w:lang w:val="sk-SK"/>
        </w:rPr>
        <w:t xml:space="preserve">Tržby rastlinnej výroby plánujeme vo výške </w:t>
      </w:r>
      <w:r w:rsidR="00940307">
        <w:rPr>
          <w:rFonts w:ascii="Times New Roman" w:hAnsi="Times New Roman"/>
          <w:sz w:val="24"/>
          <w:szCs w:val="24"/>
          <w:lang w:val="sk-SK"/>
        </w:rPr>
        <w:t>3</w:t>
      </w:r>
      <w:r w:rsidR="00224C73">
        <w:rPr>
          <w:rFonts w:ascii="Times New Roman" w:hAnsi="Times New Roman"/>
          <w:sz w:val="24"/>
          <w:szCs w:val="24"/>
          <w:lang w:val="sk-SK"/>
        </w:rPr>
        <w:t> </w:t>
      </w:r>
      <w:r w:rsidR="00575BA6">
        <w:rPr>
          <w:rFonts w:ascii="Times New Roman" w:hAnsi="Times New Roman"/>
          <w:sz w:val="24"/>
          <w:szCs w:val="24"/>
          <w:lang w:val="sk-SK"/>
        </w:rPr>
        <w:t>892</w:t>
      </w:r>
      <w:r w:rsidR="00224C73">
        <w:rPr>
          <w:rFonts w:ascii="Times New Roman" w:hAnsi="Times New Roman"/>
          <w:sz w:val="24"/>
          <w:szCs w:val="24"/>
          <w:lang w:val="sk-SK"/>
        </w:rPr>
        <w:t xml:space="preserve"> </w:t>
      </w:r>
      <w:r w:rsidR="00575BA6">
        <w:rPr>
          <w:rFonts w:ascii="Times New Roman" w:hAnsi="Times New Roman"/>
          <w:sz w:val="24"/>
          <w:szCs w:val="24"/>
          <w:lang w:val="sk-SK"/>
        </w:rPr>
        <w:t>713</w:t>
      </w:r>
      <w:r w:rsidRPr="00BC25C8">
        <w:rPr>
          <w:rFonts w:ascii="Times New Roman" w:hAnsi="Times New Roman"/>
          <w:sz w:val="24"/>
          <w:szCs w:val="24"/>
          <w:lang w:val="sk-SK"/>
        </w:rPr>
        <w:t>,-</w:t>
      </w:r>
      <w:r>
        <w:rPr>
          <w:rFonts w:ascii="Times New Roman" w:hAnsi="Times New Roman"/>
          <w:sz w:val="24"/>
          <w:szCs w:val="24"/>
          <w:lang w:val="sk-SK"/>
        </w:rPr>
        <w:t xml:space="preserve"> </w:t>
      </w:r>
      <w:r>
        <w:rPr>
          <w:sz w:val="24"/>
          <w:szCs w:val="24"/>
          <w:lang w:val="sk-SK"/>
        </w:rPr>
        <w:t>€</w:t>
      </w:r>
      <w:r>
        <w:rPr>
          <w:rFonts w:ascii="Times New Roman" w:hAnsi="Times New Roman"/>
          <w:sz w:val="24"/>
          <w:szCs w:val="24"/>
          <w:lang w:val="sk-SK"/>
        </w:rPr>
        <w:t>.</w:t>
      </w:r>
    </w:p>
    <w:p w:rsidR="00CF0EA2" w:rsidRPr="00FC1704" w:rsidRDefault="007302E8" w:rsidP="006A444A">
      <w:pPr>
        <w:rPr>
          <w:rFonts w:ascii="Times New Roman" w:hAnsi="Times New Roman"/>
          <w:b/>
          <w:sz w:val="28"/>
          <w:szCs w:val="28"/>
          <w:lang w:val="sk-SK"/>
        </w:rPr>
      </w:pPr>
      <w:r w:rsidRPr="00FC1704">
        <w:rPr>
          <w:rFonts w:ascii="Times New Roman" w:hAnsi="Times New Roman"/>
          <w:b/>
          <w:sz w:val="28"/>
          <w:szCs w:val="28"/>
          <w:lang w:val="sk-SK"/>
        </w:rPr>
        <w:t>2.2. Podnikateľský zámer ŽV na rok 20</w:t>
      </w:r>
      <w:r w:rsidR="00940307">
        <w:rPr>
          <w:rFonts w:ascii="Times New Roman" w:hAnsi="Times New Roman"/>
          <w:b/>
          <w:sz w:val="28"/>
          <w:szCs w:val="28"/>
          <w:lang w:val="sk-SK"/>
        </w:rPr>
        <w:t>2</w:t>
      </w:r>
      <w:r w:rsidR="00575BA6">
        <w:rPr>
          <w:rFonts w:ascii="Times New Roman" w:hAnsi="Times New Roman"/>
          <w:b/>
          <w:sz w:val="28"/>
          <w:szCs w:val="28"/>
          <w:lang w:val="sk-SK"/>
        </w:rPr>
        <w:t>2</w:t>
      </w:r>
      <w:r w:rsidRPr="00FC1704">
        <w:rPr>
          <w:rFonts w:ascii="Times New Roman" w:hAnsi="Times New Roman"/>
          <w:b/>
          <w:sz w:val="28"/>
          <w:szCs w:val="28"/>
          <w:lang w:val="sk-SK"/>
        </w:rPr>
        <w:t>:</w:t>
      </w:r>
    </w:p>
    <w:tbl>
      <w:tblPr>
        <w:tblW w:w="5140" w:type="dxa"/>
        <w:tblInd w:w="55" w:type="dxa"/>
        <w:tblCellMar>
          <w:left w:w="70" w:type="dxa"/>
          <w:right w:w="70" w:type="dxa"/>
        </w:tblCellMar>
        <w:tblLook w:val="04A0"/>
      </w:tblPr>
      <w:tblGrid>
        <w:gridCol w:w="3580"/>
        <w:gridCol w:w="1560"/>
      </w:tblGrid>
      <w:tr w:rsidR="00CF0EA2" w:rsidRPr="00CF0EA2" w:rsidTr="00CF0EA2">
        <w:trPr>
          <w:trHeight w:val="300"/>
        </w:trPr>
        <w:tc>
          <w:tcPr>
            <w:tcW w:w="3580" w:type="dxa"/>
            <w:tcBorders>
              <w:top w:val="single" w:sz="8" w:space="0" w:color="auto"/>
              <w:left w:val="single" w:sz="8" w:space="0" w:color="auto"/>
              <w:bottom w:val="single" w:sz="4" w:space="0" w:color="auto"/>
              <w:right w:val="single" w:sz="4" w:space="0" w:color="auto"/>
            </w:tcBorders>
            <w:shd w:val="clear" w:color="auto" w:fill="auto"/>
            <w:noWrap/>
            <w:vAlign w:val="bottom"/>
            <w:hideMark/>
          </w:tcPr>
          <w:p w:rsidR="00CF0EA2" w:rsidRPr="00CF0EA2" w:rsidRDefault="00CF0EA2" w:rsidP="00CF0EA2">
            <w:pPr>
              <w:spacing w:after="0" w:line="240" w:lineRule="auto"/>
              <w:rPr>
                <w:color w:val="000000"/>
                <w:lang w:val="sk-SK" w:eastAsia="sk-SK"/>
              </w:rPr>
            </w:pPr>
            <w:r w:rsidRPr="00CF0EA2">
              <w:rPr>
                <w:color w:val="000000"/>
                <w:lang w:val="sk-SK" w:eastAsia="sk-SK"/>
              </w:rPr>
              <w:t> </w:t>
            </w:r>
          </w:p>
        </w:tc>
        <w:tc>
          <w:tcPr>
            <w:tcW w:w="1560" w:type="dxa"/>
            <w:tcBorders>
              <w:top w:val="single" w:sz="8" w:space="0" w:color="auto"/>
              <w:left w:val="nil"/>
              <w:bottom w:val="single" w:sz="4" w:space="0" w:color="auto"/>
              <w:right w:val="single" w:sz="8" w:space="0" w:color="auto"/>
            </w:tcBorders>
            <w:shd w:val="clear" w:color="auto" w:fill="auto"/>
            <w:noWrap/>
            <w:vAlign w:val="bottom"/>
            <w:hideMark/>
          </w:tcPr>
          <w:p w:rsidR="00CF0EA2" w:rsidRPr="00CF0EA2" w:rsidRDefault="00CF0EA2" w:rsidP="00CF0EA2">
            <w:pPr>
              <w:spacing w:after="0" w:line="240" w:lineRule="auto"/>
              <w:jc w:val="center"/>
              <w:rPr>
                <w:color w:val="000000"/>
                <w:lang w:val="sk-SK" w:eastAsia="sk-SK"/>
              </w:rPr>
            </w:pPr>
            <w:r w:rsidRPr="00CF0EA2">
              <w:rPr>
                <w:color w:val="000000"/>
                <w:lang w:val="sk-SK" w:eastAsia="sk-SK"/>
              </w:rPr>
              <w:t>€</w:t>
            </w:r>
          </w:p>
        </w:tc>
      </w:tr>
      <w:tr w:rsidR="00CF0EA2" w:rsidRPr="00CF0EA2" w:rsidTr="00CF0EA2">
        <w:trPr>
          <w:trHeight w:val="402"/>
        </w:trPr>
        <w:tc>
          <w:tcPr>
            <w:tcW w:w="3580" w:type="dxa"/>
            <w:tcBorders>
              <w:top w:val="nil"/>
              <w:left w:val="single" w:sz="8" w:space="0" w:color="auto"/>
              <w:bottom w:val="single" w:sz="4" w:space="0" w:color="auto"/>
              <w:right w:val="single" w:sz="4" w:space="0" w:color="auto"/>
            </w:tcBorders>
            <w:shd w:val="clear" w:color="auto" w:fill="auto"/>
            <w:noWrap/>
            <w:vAlign w:val="bottom"/>
            <w:hideMark/>
          </w:tcPr>
          <w:p w:rsidR="00CF0EA2" w:rsidRPr="00CF0EA2" w:rsidRDefault="00CF0EA2" w:rsidP="00575BA6">
            <w:pPr>
              <w:spacing w:after="0" w:line="240" w:lineRule="auto"/>
              <w:rPr>
                <w:color w:val="000000"/>
                <w:lang w:val="sk-SK" w:eastAsia="sk-SK"/>
              </w:rPr>
            </w:pPr>
            <w:r w:rsidRPr="00CF0EA2">
              <w:rPr>
                <w:color w:val="000000"/>
                <w:lang w:val="sk-SK" w:eastAsia="sk-SK"/>
              </w:rPr>
              <w:t xml:space="preserve">- </w:t>
            </w:r>
            <w:r w:rsidR="00106D39">
              <w:rPr>
                <w:color w:val="000000"/>
                <w:lang w:val="sk-SK" w:eastAsia="sk-SK"/>
              </w:rPr>
              <w:t>6</w:t>
            </w:r>
            <w:r w:rsidRPr="00CF0EA2">
              <w:rPr>
                <w:color w:val="000000"/>
                <w:lang w:val="sk-SK" w:eastAsia="sk-SK"/>
              </w:rPr>
              <w:t xml:space="preserve"> </w:t>
            </w:r>
            <w:r w:rsidR="00702DDC">
              <w:rPr>
                <w:color w:val="000000"/>
                <w:lang w:val="sk-SK" w:eastAsia="sk-SK"/>
              </w:rPr>
              <w:t>7</w:t>
            </w:r>
            <w:r w:rsidR="00575BA6">
              <w:rPr>
                <w:color w:val="000000"/>
                <w:lang w:val="sk-SK" w:eastAsia="sk-SK"/>
              </w:rPr>
              <w:t>84</w:t>
            </w:r>
            <w:r w:rsidRPr="00CF0EA2">
              <w:rPr>
                <w:color w:val="000000"/>
                <w:lang w:val="sk-SK" w:eastAsia="sk-SK"/>
              </w:rPr>
              <w:t xml:space="preserve"> tis. litrov mlieka v hodnote</w:t>
            </w:r>
          </w:p>
        </w:tc>
        <w:tc>
          <w:tcPr>
            <w:tcW w:w="1560" w:type="dxa"/>
            <w:tcBorders>
              <w:top w:val="nil"/>
              <w:left w:val="nil"/>
              <w:bottom w:val="single" w:sz="4" w:space="0" w:color="auto"/>
              <w:right w:val="single" w:sz="8" w:space="0" w:color="auto"/>
            </w:tcBorders>
            <w:shd w:val="clear" w:color="auto" w:fill="auto"/>
            <w:noWrap/>
            <w:vAlign w:val="bottom"/>
            <w:hideMark/>
          </w:tcPr>
          <w:p w:rsidR="00CF0EA2" w:rsidRPr="00CF0EA2" w:rsidRDefault="00CF0EA2" w:rsidP="00FB2147">
            <w:pPr>
              <w:spacing w:after="0" w:line="240" w:lineRule="auto"/>
              <w:jc w:val="right"/>
              <w:rPr>
                <w:color w:val="000000"/>
                <w:lang w:val="sk-SK" w:eastAsia="sk-SK"/>
              </w:rPr>
            </w:pPr>
            <w:r w:rsidRPr="00CF0EA2">
              <w:rPr>
                <w:color w:val="000000"/>
                <w:lang w:val="sk-SK" w:eastAsia="sk-SK"/>
              </w:rPr>
              <w:t xml:space="preserve">          </w:t>
            </w:r>
            <w:r w:rsidR="001B17D6">
              <w:rPr>
                <w:color w:val="000000"/>
                <w:lang w:val="sk-SK" w:eastAsia="sk-SK"/>
              </w:rPr>
              <w:t>2</w:t>
            </w:r>
            <w:r w:rsidR="00CA27CE">
              <w:rPr>
                <w:color w:val="000000"/>
                <w:lang w:val="sk-SK" w:eastAsia="sk-SK"/>
              </w:rPr>
              <w:t> </w:t>
            </w:r>
            <w:r w:rsidR="00074A63">
              <w:rPr>
                <w:color w:val="000000"/>
                <w:lang w:val="sk-SK" w:eastAsia="sk-SK"/>
              </w:rPr>
              <w:t>2</w:t>
            </w:r>
            <w:r w:rsidR="00FB2147">
              <w:rPr>
                <w:color w:val="000000"/>
                <w:lang w:val="sk-SK" w:eastAsia="sk-SK"/>
              </w:rPr>
              <w:t>95</w:t>
            </w:r>
            <w:r w:rsidR="00CA27CE">
              <w:rPr>
                <w:color w:val="000000"/>
                <w:lang w:val="sk-SK" w:eastAsia="sk-SK"/>
              </w:rPr>
              <w:t xml:space="preserve"> </w:t>
            </w:r>
            <w:r w:rsidR="00FB2147">
              <w:rPr>
                <w:color w:val="000000"/>
                <w:lang w:val="sk-SK" w:eastAsia="sk-SK"/>
              </w:rPr>
              <w:t>840</w:t>
            </w:r>
            <w:r w:rsidRPr="00CF0EA2">
              <w:rPr>
                <w:color w:val="000000"/>
                <w:lang w:val="sk-SK" w:eastAsia="sk-SK"/>
              </w:rPr>
              <w:t xml:space="preserve">    </w:t>
            </w:r>
          </w:p>
        </w:tc>
      </w:tr>
      <w:tr w:rsidR="00CF0EA2" w:rsidRPr="00CF0EA2" w:rsidTr="00CF0EA2">
        <w:trPr>
          <w:trHeight w:val="402"/>
        </w:trPr>
        <w:tc>
          <w:tcPr>
            <w:tcW w:w="3580" w:type="dxa"/>
            <w:tcBorders>
              <w:top w:val="nil"/>
              <w:left w:val="single" w:sz="8" w:space="0" w:color="auto"/>
              <w:bottom w:val="single" w:sz="4" w:space="0" w:color="auto"/>
              <w:right w:val="single" w:sz="4" w:space="0" w:color="auto"/>
            </w:tcBorders>
            <w:shd w:val="clear" w:color="auto" w:fill="auto"/>
            <w:noWrap/>
            <w:vAlign w:val="bottom"/>
            <w:hideMark/>
          </w:tcPr>
          <w:p w:rsidR="00CF0EA2" w:rsidRPr="00CF0EA2" w:rsidRDefault="00CF0EA2" w:rsidP="00CF0EA2">
            <w:pPr>
              <w:spacing w:after="0" w:line="240" w:lineRule="auto"/>
              <w:rPr>
                <w:color w:val="000000"/>
                <w:lang w:val="sk-SK" w:eastAsia="sk-SK"/>
              </w:rPr>
            </w:pPr>
            <w:r w:rsidRPr="00CF0EA2">
              <w:rPr>
                <w:color w:val="000000"/>
                <w:lang w:val="sk-SK" w:eastAsia="sk-SK"/>
              </w:rPr>
              <w:t>- maštaľný hnoj+ močovka</w:t>
            </w:r>
          </w:p>
        </w:tc>
        <w:tc>
          <w:tcPr>
            <w:tcW w:w="1560" w:type="dxa"/>
            <w:tcBorders>
              <w:top w:val="nil"/>
              <w:left w:val="nil"/>
              <w:bottom w:val="single" w:sz="4" w:space="0" w:color="auto"/>
              <w:right w:val="single" w:sz="8" w:space="0" w:color="auto"/>
            </w:tcBorders>
            <w:shd w:val="clear" w:color="auto" w:fill="auto"/>
            <w:noWrap/>
            <w:vAlign w:val="bottom"/>
            <w:hideMark/>
          </w:tcPr>
          <w:p w:rsidR="00CF0EA2" w:rsidRPr="00CF0EA2" w:rsidRDefault="00CF0EA2" w:rsidP="00FB2147">
            <w:pPr>
              <w:spacing w:after="0" w:line="240" w:lineRule="auto"/>
              <w:jc w:val="right"/>
              <w:rPr>
                <w:color w:val="000000"/>
                <w:lang w:val="sk-SK" w:eastAsia="sk-SK"/>
              </w:rPr>
            </w:pPr>
            <w:r w:rsidRPr="00CF0EA2">
              <w:rPr>
                <w:color w:val="000000"/>
                <w:lang w:val="sk-SK" w:eastAsia="sk-SK"/>
              </w:rPr>
              <w:t xml:space="preserve">              </w:t>
            </w:r>
            <w:r w:rsidR="00CA27CE">
              <w:rPr>
                <w:color w:val="000000"/>
                <w:lang w:val="sk-SK" w:eastAsia="sk-SK"/>
              </w:rPr>
              <w:t>2</w:t>
            </w:r>
            <w:r w:rsidR="00FB2147">
              <w:rPr>
                <w:color w:val="000000"/>
                <w:lang w:val="sk-SK" w:eastAsia="sk-SK"/>
              </w:rPr>
              <w:t>1</w:t>
            </w:r>
            <w:r w:rsidR="001B17D6">
              <w:rPr>
                <w:color w:val="000000"/>
                <w:lang w:val="sk-SK" w:eastAsia="sk-SK"/>
              </w:rPr>
              <w:t>9</w:t>
            </w:r>
            <w:r w:rsidR="00CA27CE">
              <w:rPr>
                <w:color w:val="000000"/>
                <w:lang w:val="sk-SK" w:eastAsia="sk-SK"/>
              </w:rPr>
              <w:t xml:space="preserve"> </w:t>
            </w:r>
            <w:r w:rsidR="00074A63">
              <w:rPr>
                <w:color w:val="000000"/>
                <w:lang w:val="sk-SK" w:eastAsia="sk-SK"/>
              </w:rPr>
              <w:t>4</w:t>
            </w:r>
            <w:r w:rsidR="00FB2147">
              <w:rPr>
                <w:color w:val="000000"/>
                <w:lang w:val="sk-SK" w:eastAsia="sk-SK"/>
              </w:rPr>
              <w:t>1</w:t>
            </w:r>
            <w:r w:rsidR="00074A63">
              <w:rPr>
                <w:color w:val="000000"/>
                <w:lang w:val="sk-SK" w:eastAsia="sk-SK"/>
              </w:rPr>
              <w:t>0</w:t>
            </w:r>
            <w:r w:rsidRPr="00CF0EA2">
              <w:rPr>
                <w:color w:val="000000"/>
                <w:lang w:val="sk-SK" w:eastAsia="sk-SK"/>
              </w:rPr>
              <w:t xml:space="preserve">    </w:t>
            </w:r>
          </w:p>
        </w:tc>
      </w:tr>
      <w:tr w:rsidR="00CF0EA2" w:rsidRPr="00CF0EA2" w:rsidTr="00CF0EA2">
        <w:trPr>
          <w:trHeight w:val="402"/>
        </w:trPr>
        <w:tc>
          <w:tcPr>
            <w:tcW w:w="3580" w:type="dxa"/>
            <w:tcBorders>
              <w:top w:val="nil"/>
              <w:left w:val="single" w:sz="8" w:space="0" w:color="auto"/>
              <w:bottom w:val="single" w:sz="4" w:space="0" w:color="auto"/>
              <w:right w:val="single" w:sz="4" w:space="0" w:color="auto"/>
            </w:tcBorders>
            <w:shd w:val="clear" w:color="auto" w:fill="auto"/>
            <w:noWrap/>
            <w:vAlign w:val="bottom"/>
            <w:hideMark/>
          </w:tcPr>
          <w:p w:rsidR="00CF0EA2" w:rsidRPr="00CF0EA2" w:rsidRDefault="00CF0EA2" w:rsidP="00CF0EA2">
            <w:pPr>
              <w:spacing w:after="0" w:line="240" w:lineRule="auto"/>
              <w:rPr>
                <w:color w:val="000000"/>
                <w:lang w:val="sk-SK" w:eastAsia="sk-SK"/>
              </w:rPr>
            </w:pPr>
            <w:r w:rsidRPr="00CF0EA2">
              <w:rPr>
                <w:color w:val="000000"/>
                <w:lang w:val="sk-SK" w:eastAsia="sk-SK"/>
              </w:rPr>
              <w:t>- hovädzí dobytok</w:t>
            </w:r>
          </w:p>
        </w:tc>
        <w:tc>
          <w:tcPr>
            <w:tcW w:w="1560" w:type="dxa"/>
            <w:tcBorders>
              <w:top w:val="nil"/>
              <w:left w:val="nil"/>
              <w:bottom w:val="single" w:sz="4" w:space="0" w:color="auto"/>
              <w:right w:val="single" w:sz="8" w:space="0" w:color="auto"/>
            </w:tcBorders>
            <w:shd w:val="clear" w:color="auto" w:fill="auto"/>
            <w:noWrap/>
            <w:vAlign w:val="bottom"/>
            <w:hideMark/>
          </w:tcPr>
          <w:p w:rsidR="00CF0EA2" w:rsidRPr="00CF0EA2" w:rsidRDefault="00FB2147" w:rsidP="00FB2147">
            <w:pPr>
              <w:spacing w:after="0" w:line="240" w:lineRule="auto"/>
              <w:jc w:val="right"/>
              <w:rPr>
                <w:color w:val="000000"/>
                <w:lang w:val="sk-SK" w:eastAsia="sk-SK"/>
              </w:rPr>
            </w:pPr>
            <w:r>
              <w:rPr>
                <w:color w:val="000000"/>
                <w:lang w:val="sk-SK" w:eastAsia="sk-SK"/>
              </w:rPr>
              <w:t>559</w:t>
            </w:r>
            <w:r w:rsidR="00D97016">
              <w:rPr>
                <w:color w:val="000000"/>
                <w:lang w:val="sk-SK" w:eastAsia="sk-SK"/>
              </w:rPr>
              <w:t xml:space="preserve"> </w:t>
            </w:r>
            <w:r>
              <w:rPr>
                <w:color w:val="000000"/>
                <w:lang w:val="sk-SK" w:eastAsia="sk-SK"/>
              </w:rPr>
              <w:t>401</w:t>
            </w:r>
          </w:p>
        </w:tc>
      </w:tr>
      <w:tr w:rsidR="00CF0EA2" w:rsidRPr="00CF0EA2" w:rsidTr="00CF0EA2">
        <w:trPr>
          <w:trHeight w:val="402"/>
        </w:trPr>
        <w:tc>
          <w:tcPr>
            <w:tcW w:w="3580" w:type="dxa"/>
            <w:tcBorders>
              <w:top w:val="nil"/>
              <w:left w:val="single" w:sz="8" w:space="0" w:color="auto"/>
              <w:bottom w:val="single" w:sz="4" w:space="0" w:color="auto"/>
              <w:right w:val="single" w:sz="4" w:space="0" w:color="auto"/>
            </w:tcBorders>
            <w:shd w:val="clear" w:color="auto" w:fill="auto"/>
            <w:noWrap/>
            <w:vAlign w:val="bottom"/>
            <w:hideMark/>
          </w:tcPr>
          <w:p w:rsidR="00CF0EA2" w:rsidRPr="00CF0EA2" w:rsidRDefault="00CF0EA2" w:rsidP="00CF0EA2">
            <w:pPr>
              <w:spacing w:after="0" w:line="240" w:lineRule="auto"/>
              <w:rPr>
                <w:color w:val="000000"/>
                <w:lang w:val="sk-SK" w:eastAsia="sk-SK"/>
              </w:rPr>
            </w:pPr>
            <w:r w:rsidRPr="00CF0EA2">
              <w:rPr>
                <w:color w:val="000000"/>
                <w:lang w:val="sk-SK" w:eastAsia="sk-SK"/>
              </w:rPr>
              <w:t>- ošípané</w:t>
            </w:r>
          </w:p>
        </w:tc>
        <w:tc>
          <w:tcPr>
            <w:tcW w:w="1560" w:type="dxa"/>
            <w:tcBorders>
              <w:top w:val="nil"/>
              <w:left w:val="nil"/>
              <w:bottom w:val="single" w:sz="4" w:space="0" w:color="auto"/>
              <w:right w:val="single" w:sz="8" w:space="0" w:color="auto"/>
            </w:tcBorders>
            <w:shd w:val="clear" w:color="auto" w:fill="auto"/>
            <w:noWrap/>
            <w:vAlign w:val="bottom"/>
            <w:hideMark/>
          </w:tcPr>
          <w:p w:rsidR="00CF0EA2" w:rsidRPr="00CF0EA2" w:rsidRDefault="00D97016" w:rsidP="00FB2147">
            <w:pPr>
              <w:spacing w:after="0" w:line="240" w:lineRule="auto"/>
              <w:jc w:val="right"/>
              <w:rPr>
                <w:color w:val="000000"/>
                <w:lang w:val="sk-SK" w:eastAsia="sk-SK"/>
              </w:rPr>
            </w:pPr>
            <w:r>
              <w:rPr>
                <w:color w:val="000000"/>
                <w:lang w:val="sk-SK" w:eastAsia="sk-SK"/>
              </w:rPr>
              <w:t>3</w:t>
            </w:r>
            <w:r w:rsidR="00FB2147">
              <w:rPr>
                <w:color w:val="000000"/>
                <w:lang w:val="sk-SK" w:eastAsia="sk-SK"/>
              </w:rPr>
              <w:t>71</w:t>
            </w:r>
            <w:r>
              <w:rPr>
                <w:color w:val="000000"/>
                <w:lang w:val="sk-SK" w:eastAsia="sk-SK"/>
              </w:rPr>
              <w:t xml:space="preserve"> </w:t>
            </w:r>
            <w:r w:rsidR="00FB2147">
              <w:rPr>
                <w:color w:val="000000"/>
                <w:lang w:val="sk-SK" w:eastAsia="sk-SK"/>
              </w:rPr>
              <w:t>571</w:t>
            </w:r>
          </w:p>
        </w:tc>
      </w:tr>
      <w:tr w:rsidR="00CF0EA2" w:rsidRPr="00CF0EA2" w:rsidTr="00CF0EA2">
        <w:trPr>
          <w:trHeight w:val="402"/>
        </w:trPr>
        <w:tc>
          <w:tcPr>
            <w:tcW w:w="3580" w:type="dxa"/>
            <w:tcBorders>
              <w:top w:val="nil"/>
              <w:left w:val="single" w:sz="8" w:space="0" w:color="auto"/>
              <w:bottom w:val="single" w:sz="8" w:space="0" w:color="auto"/>
              <w:right w:val="single" w:sz="4" w:space="0" w:color="auto"/>
            </w:tcBorders>
            <w:shd w:val="clear" w:color="auto" w:fill="auto"/>
            <w:noWrap/>
            <w:vAlign w:val="bottom"/>
            <w:hideMark/>
          </w:tcPr>
          <w:p w:rsidR="00CF0EA2" w:rsidRPr="00CF0EA2" w:rsidRDefault="00CF0EA2" w:rsidP="00CF0EA2">
            <w:pPr>
              <w:spacing w:after="0" w:line="240" w:lineRule="auto"/>
              <w:rPr>
                <w:color w:val="000000"/>
                <w:lang w:val="sk-SK" w:eastAsia="sk-SK"/>
              </w:rPr>
            </w:pPr>
            <w:r w:rsidRPr="00CF0EA2">
              <w:rPr>
                <w:color w:val="000000"/>
                <w:lang w:val="sk-SK" w:eastAsia="sk-SK"/>
              </w:rPr>
              <w:t>- kone</w:t>
            </w:r>
          </w:p>
        </w:tc>
        <w:tc>
          <w:tcPr>
            <w:tcW w:w="1560" w:type="dxa"/>
            <w:tcBorders>
              <w:top w:val="nil"/>
              <w:left w:val="nil"/>
              <w:bottom w:val="single" w:sz="8" w:space="0" w:color="auto"/>
              <w:right w:val="single" w:sz="8" w:space="0" w:color="auto"/>
            </w:tcBorders>
            <w:shd w:val="clear" w:color="auto" w:fill="auto"/>
            <w:noWrap/>
            <w:vAlign w:val="bottom"/>
            <w:hideMark/>
          </w:tcPr>
          <w:p w:rsidR="00CF0EA2" w:rsidRPr="00CF0EA2" w:rsidRDefault="00FB2147" w:rsidP="00FB2147">
            <w:pPr>
              <w:spacing w:after="0" w:line="240" w:lineRule="auto"/>
              <w:jc w:val="right"/>
              <w:rPr>
                <w:color w:val="000000"/>
                <w:lang w:val="sk-SK" w:eastAsia="sk-SK"/>
              </w:rPr>
            </w:pPr>
            <w:r>
              <w:rPr>
                <w:color w:val="000000"/>
                <w:lang w:val="sk-SK" w:eastAsia="sk-SK"/>
              </w:rPr>
              <w:t>2 072</w:t>
            </w:r>
          </w:p>
        </w:tc>
      </w:tr>
      <w:tr w:rsidR="00CF0EA2" w:rsidRPr="00CF0EA2" w:rsidTr="00CF0EA2">
        <w:trPr>
          <w:trHeight w:val="402"/>
        </w:trPr>
        <w:tc>
          <w:tcPr>
            <w:tcW w:w="3580" w:type="dxa"/>
            <w:tcBorders>
              <w:top w:val="nil"/>
              <w:left w:val="single" w:sz="8" w:space="0" w:color="auto"/>
              <w:bottom w:val="single" w:sz="8" w:space="0" w:color="auto"/>
              <w:right w:val="single" w:sz="4" w:space="0" w:color="auto"/>
            </w:tcBorders>
            <w:shd w:val="clear" w:color="auto" w:fill="auto"/>
            <w:noWrap/>
            <w:vAlign w:val="bottom"/>
            <w:hideMark/>
          </w:tcPr>
          <w:p w:rsidR="00CF0EA2" w:rsidRPr="00CF0EA2" w:rsidRDefault="00CF0EA2" w:rsidP="00CF0EA2">
            <w:pPr>
              <w:spacing w:after="0" w:line="240" w:lineRule="auto"/>
              <w:rPr>
                <w:b/>
                <w:bCs/>
                <w:color w:val="000000"/>
                <w:lang w:val="sk-SK" w:eastAsia="sk-SK"/>
              </w:rPr>
            </w:pPr>
            <w:r w:rsidRPr="00CF0EA2">
              <w:rPr>
                <w:b/>
                <w:bCs/>
                <w:color w:val="000000"/>
                <w:lang w:val="sk-SK" w:eastAsia="sk-SK"/>
              </w:rPr>
              <w:t>Spolu produkcia</w:t>
            </w:r>
          </w:p>
        </w:tc>
        <w:tc>
          <w:tcPr>
            <w:tcW w:w="1560" w:type="dxa"/>
            <w:tcBorders>
              <w:top w:val="nil"/>
              <w:left w:val="nil"/>
              <w:bottom w:val="single" w:sz="8" w:space="0" w:color="auto"/>
              <w:right w:val="single" w:sz="8" w:space="0" w:color="auto"/>
            </w:tcBorders>
            <w:shd w:val="clear" w:color="auto" w:fill="auto"/>
            <w:noWrap/>
            <w:vAlign w:val="bottom"/>
            <w:hideMark/>
          </w:tcPr>
          <w:p w:rsidR="00CF0EA2" w:rsidRPr="00CF0EA2" w:rsidRDefault="00D97016" w:rsidP="00FB2147">
            <w:pPr>
              <w:spacing w:after="0" w:line="240" w:lineRule="auto"/>
              <w:jc w:val="right"/>
              <w:rPr>
                <w:b/>
                <w:bCs/>
                <w:color w:val="000000"/>
                <w:lang w:val="sk-SK" w:eastAsia="sk-SK"/>
              </w:rPr>
            </w:pPr>
            <w:r>
              <w:rPr>
                <w:b/>
                <w:bCs/>
                <w:color w:val="000000"/>
                <w:lang w:val="sk-SK" w:eastAsia="sk-SK"/>
              </w:rPr>
              <w:t>3 </w:t>
            </w:r>
            <w:r w:rsidR="00FB2147">
              <w:rPr>
                <w:b/>
                <w:bCs/>
                <w:color w:val="000000"/>
                <w:lang w:val="sk-SK" w:eastAsia="sk-SK"/>
              </w:rPr>
              <w:t>448</w:t>
            </w:r>
            <w:r>
              <w:rPr>
                <w:b/>
                <w:bCs/>
                <w:color w:val="000000"/>
                <w:lang w:val="sk-SK" w:eastAsia="sk-SK"/>
              </w:rPr>
              <w:t xml:space="preserve"> </w:t>
            </w:r>
            <w:r w:rsidR="00FB2147">
              <w:rPr>
                <w:b/>
                <w:bCs/>
                <w:color w:val="000000"/>
                <w:lang w:val="sk-SK" w:eastAsia="sk-SK"/>
              </w:rPr>
              <w:t>294</w:t>
            </w:r>
          </w:p>
        </w:tc>
      </w:tr>
    </w:tbl>
    <w:p w:rsidR="007302E8" w:rsidRPr="00FC1704" w:rsidRDefault="007302E8" w:rsidP="00FC1704">
      <w:pPr>
        <w:spacing w:line="360" w:lineRule="auto"/>
        <w:jc w:val="both"/>
        <w:rPr>
          <w:rFonts w:ascii="Times New Roman" w:hAnsi="Times New Roman"/>
          <w:sz w:val="24"/>
          <w:szCs w:val="24"/>
          <w:lang w:val="sk-SK"/>
        </w:rPr>
      </w:pPr>
      <w:r w:rsidRPr="00FC1704">
        <w:rPr>
          <w:rFonts w:ascii="Times New Roman" w:hAnsi="Times New Roman"/>
          <w:sz w:val="24"/>
          <w:szCs w:val="24"/>
          <w:lang w:val="sk-SK"/>
        </w:rPr>
        <w:lastRenderedPageBreak/>
        <w:t xml:space="preserve">Dodávku mlieka plánujeme do Syrárne Havran v množstve </w:t>
      </w:r>
      <w:r w:rsidR="00812709">
        <w:rPr>
          <w:rFonts w:ascii="Times New Roman" w:hAnsi="Times New Roman"/>
          <w:sz w:val="24"/>
          <w:szCs w:val="24"/>
          <w:lang w:val="sk-SK"/>
        </w:rPr>
        <w:t>6</w:t>
      </w:r>
      <w:r w:rsidRPr="00FC1704">
        <w:rPr>
          <w:rFonts w:ascii="Times New Roman" w:hAnsi="Times New Roman"/>
          <w:sz w:val="24"/>
          <w:szCs w:val="24"/>
          <w:lang w:val="sk-SK"/>
        </w:rPr>
        <w:t> </w:t>
      </w:r>
      <w:r w:rsidR="000B29B8">
        <w:rPr>
          <w:rFonts w:ascii="Times New Roman" w:hAnsi="Times New Roman"/>
          <w:sz w:val="24"/>
          <w:szCs w:val="24"/>
          <w:lang w:val="sk-SK"/>
        </w:rPr>
        <w:t>7</w:t>
      </w:r>
      <w:r w:rsidR="00B91484">
        <w:rPr>
          <w:rFonts w:ascii="Times New Roman" w:hAnsi="Times New Roman"/>
          <w:sz w:val="24"/>
          <w:szCs w:val="24"/>
          <w:lang w:val="sk-SK"/>
        </w:rPr>
        <w:t>84</w:t>
      </w:r>
      <w:r w:rsidRPr="00FC1704">
        <w:rPr>
          <w:rFonts w:ascii="Times New Roman" w:hAnsi="Times New Roman"/>
          <w:sz w:val="24"/>
          <w:szCs w:val="24"/>
          <w:lang w:val="sk-SK"/>
        </w:rPr>
        <w:t xml:space="preserve"> tis. litrov vo finančnom vyjadrení </w:t>
      </w:r>
      <w:r w:rsidR="000B29B8">
        <w:rPr>
          <w:rFonts w:ascii="Times New Roman" w:hAnsi="Times New Roman"/>
          <w:sz w:val="24"/>
          <w:szCs w:val="24"/>
          <w:lang w:val="sk-SK"/>
        </w:rPr>
        <w:t>2</w:t>
      </w:r>
      <w:r w:rsidR="00CA27CE">
        <w:rPr>
          <w:rFonts w:ascii="Times New Roman" w:hAnsi="Times New Roman"/>
          <w:sz w:val="24"/>
          <w:szCs w:val="24"/>
          <w:lang w:val="sk-SK"/>
        </w:rPr>
        <w:t> </w:t>
      </w:r>
      <w:r w:rsidR="00B91484">
        <w:rPr>
          <w:rFonts w:ascii="Times New Roman" w:hAnsi="Times New Roman"/>
          <w:sz w:val="24"/>
          <w:szCs w:val="24"/>
          <w:lang w:val="sk-SK"/>
        </w:rPr>
        <w:t>374</w:t>
      </w:r>
      <w:r w:rsidR="00CA27CE">
        <w:rPr>
          <w:rFonts w:ascii="Times New Roman" w:hAnsi="Times New Roman"/>
          <w:sz w:val="24"/>
          <w:szCs w:val="24"/>
          <w:lang w:val="sk-SK"/>
        </w:rPr>
        <w:t xml:space="preserve"> </w:t>
      </w:r>
      <w:r w:rsidR="00B91484">
        <w:rPr>
          <w:rFonts w:ascii="Times New Roman" w:hAnsi="Times New Roman"/>
          <w:sz w:val="24"/>
          <w:szCs w:val="24"/>
          <w:lang w:val="sk-SK"/>
        </w:rPr>
        <w:t>40</w:t>
      </w:r>
      <w:r w:rsidR="000B29B8">
        <w:rPr>
          <w:rFonts w:ascii="Times New Roman" w:hAnsi="Times New Roman"/>
          <w:sz w:val="24"/>
          <w:szCs w:val="24"/>
          <w:lang w:val="sk-SK"/>
        </w:rPr>
        <w:t>0</w:t>
      </w:r>
      <w:r w:rsidRPr="00FC1704">
        <w:rPr>
          <w:rFonts w:ascii="Times New Roman" w:hAnsi="Times New Roman"/>
          <w:sz w:val="24"/>
          <w:szCs w:val="24"/>
          <w:lang w:val="sk-SK"/>
        </w:rPr>
        <w:t xml:space="preserve">,- €. Tržby za </w:t>
      </w:r>
      <w:r w:rsidR="002E6401">
        <w:rPr>
          <w:rFonts w:ascii="Times New Roman" w:hAnsi="Times New Roman"/>
          <w:sz w:val="24"/>
          <w:szCs w:val="24"/>
          <w:lang w:val="sk-SK"/>
        </w:rPr>
        <w:t>zvieratá</w:t>
      </w:r>
      <w:r w:rsidRPr="00FC1704">
        <w:rPr>
          <w:rFonts w:ascii="Times New Roman" w:hAnsi="Times New Roman"/>
          <w:sz w:val="24"/>
          <w:szCs w:val="24"/>
          <w:lang w:val="sk-SK"/>
        </w:rPr>
        <w:t xml:space="preserve"> plánujeme vo výške </w:t>
      </w:r>
      <w:r w:rsidR="00B91484">
        <w:rPr>
          <w:rFonts w:ascii="Times New Roman" w:hAnsi="Times New Roman"/>
          <w:sz w:val="24"/>
          <w:szCs w:val="24"/>
          <w:lang w:val="sk-SK"/>
        </w:rPr>
        <w:t>195</w:t>
      </w:r>
      <w:r w:rsidR="002E6401">
        <w:rPr>
          <w:rFonts w:ascii="Times New Roman" w:hAnsi="Times New Roman"/>
          <w:sz w:val="24"/>
          <w:szCs w:val="24"/>
          <w:lang w:val="sk-SK"/>
        </w:rPr>
        <w:t xml:space="preserve"> </w:t>
      </w:r>
      <w:r w:rsidR="000B29B8">
        <w:rPr>
          <w:rFonts w:ascii="Times New Roman" w:hAnsi="Times New Roman"/>
          <w:sz w:val="24"/>
          <w:szCs w:val="24"/>
          <w:lang w:val="sk-SK"/>
        </w:rPr>
        <w:t>9</w:t>
      </w:r>
      <w:r w:rsidR="00B91484">
        <w:rPr>
          <w:rFonts w:ascii="Times New Roman" w:hAnsi="Times New Roman"/>
          <w:sz w:val="24"/>
          <w:szCs w:val="24"/>
          <w:lang w:val="sk-SK"/>
        </w:rPr>
        <w:t>1</w:t>
      </w:r>
      <w:r w:rsidR="000B29B8">
        <w:rPr>
          <w:rFonts w:ascii="Times New Roman" w:hAnsi="Times New Roman"/>
          <w:sz w:val="24"/>
          <w:szCs w:val="24"/>
          <w:lang w:val="sk-SK"/>
        </w:rPr>
        <w:t>0</w:t>
      </w:r>
      <w:r w:rsidRPr="00FC1704">
        <w:rPr>
          <w:rFonts w:ascii="Times New Roman" w:hAnsi="Times New Roman"/>
          <w:sz w:val="24"/>
          <w:szCs w:val="24"/>
          <w:lang w:val="sk-SK"/>
        </w:rPr>
        <w:t>,- €</w:t>
      </w:r>
      <w:r w:rsidR="002E6401">
        <w:rPr>
          <w:rFonts w:ascii="Times New Roman" w:hAnsi="Times New Roman"/>
          <w:sz w:val="24"/>
          <w:szCs w:val="24"/>
          <w:lang w:val="sk-SK"/>
        </w:rPr>
        <w:t>.</w:t>
      </w:r>
      <w:r w:rsidRPr="00FC1704">
        <w:rPr>
          <w:rFonts w:ascii="Times New Roman" w:hAnsi="Times New Roman"/>
          <w:sz w:val="24"/>
          <w:szCs w:val="24"/>
          <w:lang w:val="sk-SK"/>
        </w:rPr>
        <w:t xml:space="preserve"> </w:t>
      </w:r>
      <w:r w:rsidR="002E6401">
        <w:rPr>
          <w:rFonts w:ascii="Times New Roman" w:hAnsi="Times New Roman"/>
          <w:sz w:val="24"/>
          <w:szCs w:val="24"/>
          <w:lang w:val="sk-SK"/>
        </w:rPr>
        <w:t xml:space="preserve">Na bitúnok plánujeme dodať zvieratá vo výške </w:t>
      </w:r>
      <w:r w:rsidR="00675999">
        <w:rPr>
          <w:rFonts w:ascii="Times New Roman" w:hAnsi="Times New Roman"/>
          <w:sz w:val="24"/>
          <w:szCs w:val="24"/>
          <w:lang w:val="sk-SK"/>
        </w:rPr>
        <w:t>250</w:t>
      </w:r>
      <w:r w:rsidR="002E6401">
        <w:rPr>
          <w:rFonts w:ascii="Times New Roman" w:hAnsi="Times New Roman"/>
          <w:sz w:val="24"/>
          <w:szCs w:val="24"/>
          <w:lang w:val="sk-SK"/>
        </w:rPr>
        <w:t> </w:t>
      </w:r>
      <w:r w:rsidR="00675999">
        <w:rPr>
          <w:rFonts w:ascii="Times New Roman" w:hAnsi="Times New Roman"/>
          <w:sz w:val="24"/>
          <w:szCs w:val="24"/>
          <w:lang w:val="sk-SK"/>
        </w:rPr>
        <w:t>126</w:t>
      </w:r>
      <w:r w:rsidR="002E6401">
        <w:rPr>
          <w:rFonts w:ascii="Times New Roman" w:hAnsi="Times New Roman"/>
          <w:sz w:val="24"/>
          <w:szCs w:val="24"/>
          <w:lang w:val="sk-SK"/>
        </w:rPr>
        <w:t xml:space="preserve">,- </w:t>
      </w:r>
      <w:r w:rsidR="002E6401">
        <w:rPr>
          <w:sz w:val="24"/>
          <w:szCs w:val="24"/>
          <w:lang w:val="sk-SK"/>
        </w:rPr>
        <w:t>€</w:t>
      </w:r>
      <w:r w:rsidR="002E6401">
        <w:rPr>
          <w:rFonts w:ascii="Times New Roman" w:hAnsi="Times New Roman"/>
          <w:sz w:val="24"/>
          <w:szCs w:val="24"/>
          <w:lang w:val="sk-SK"/>
        </w:rPr>
        <w:t xml:space="preserve">. Tržby za základné stádo </w:t>
      </w:r>
      <w:r w:rsidR="00675999">
        <w:rPr>
          <w:rFonts w:ascii="Times New Roman" w:hAnsi="Times New Roman"/>
          <w:sz w:val="24"/>
          <w:szCs w:val="24"/>
          <w:lang w:val="sk-SK"/>
        </w:rPr>
        <w:t>79</w:t>
      </w:r>
      <w:r w:rsidR="002E6401">
        <w:rPr>
          <w:rFonts w:ascii="Times New Roman" w:hAnsi="Times New Roman"/>
          <w:sz w:val="24"/>
          <w:szCs w:val="24"/>
          <w:lang w:val="sk-SK"/>
        </w:rPr>
        <w:t> </w:t>
      </w:r>
      <w:r w:rsidR="00675999">
        <w:rPr>
          <w:rFonts w:ascii="Times New Roman" w:hAnsi="Times New Roman"/>
          <w:sz w:val="24"/>
          <w:szCs w:val="24"/>
          <w:lang w:val="sk-SK"/>
        </w:rPr>
        <w:t>13</w:t>
      </w:r>
      <w:r w:rsidR="000B29B8">
        <w:rPr>
          <w:rFonts w:ascii="Times New Roman" w:hAnsi="Times New Roman"/>
          <w:sz w:val="24"/>
          <w:szCs w:val="24"/>
          <w:lang w:val="sk-SK"/>
        </w:rPr>
        <w:t>0</w:t>
      </w:r>
      <w:r w:rsidR="002E6401">
        <w:rPr>
          <w:rFonts w:ascii="Times New Roman" w:hAnsi="Times New Roman"/>
          <w:sz w:val="24"/>
          <w:szCs w:val="24"/>
          <w:lang w:val="sk-SK"/>
        </w:rPr>
        <w:t xml:space="preserve">,- </w:t>
      </w:r>
      <w:r w:rsidR="002E6401">
        <w:rPr>
          <w:sz w:val="24"/>
          <w:szCs w:val="24"/>
          <w:lang w:val="sk-SK"/>
        </w:rPr>
        <w:t>€</w:t>
      </w:r>
      <w:r w:rsidR="002E6401">
        <w:rPr>
          <w:rFonts w:ascii="Times New Roman" w:hAnsi="Times New Roman"/>
          <w:sz w:val="24"/>
          <w:szCs w:val="24"/>
          <w:lang w:val="sk-SK"/>
        </w:rPr>
        <w:t xml:space="preserve">. </w:t>
      </w:r>
      <w:r w:rsidRPr="00FC1704">
        <w:rPr>
          <w:rFonts w:ascii="Times New Roman" w:hAnsi="Times New Roman"/>
          <w:sz w:val="24"/>
          <w:szCs w:val="24"/>
          <w:lang w:val="sk-SK"/>
        </w:rPr>
        <w:t>Spolu tržby živočíšnej výroby plánujeme vo výške</w:t>
      </w:r>
      <w:r w:rsidR="002E6401">
        <w:rPr>
          <w:rFonts w:ascii="Times New Roman" w:hAnsi="Times New Roman"/>
          <w:sz w:val="24"/>
          <w:szCs w:val="24"/>
          <w:lang w:val="sk-SK"/>
        </w:rPr>
        <w:t xml:space="preserve"> </w:t>
      </w:r>
      <w:r w:rsidR="00812709">
        <w:rPr>
          <w:rFonts w:ascii="Times New Roman" w:hAnsi="Times New Roman"/>
          <w:sz w:val="24"/>
          <w:szCs w:val="24"/>
          <w:lang w:val="sk-SK"/>
        </w:rPr>
        <w:t>2 </w:t>
      </w:r>
      <w:r w:rsidR="00675999">
        <w:rPr>
          <w:rFonts w:ascii="Times New Roman" w:hAnsi="Times New Roman"/>
          <w:sz w:val="24"/>
          <w:szCs w:val="24"/>
          <w:lang w:val="sk-SK"/>
        </w:rPr>
        <w:t>899</w:t>
      </w:r>
      <w:r w:rsidR="00812709">
        <w:rPr>
          <w:rFonts w:ascii="Times New Roman" w:hAnsi="Times New Roman"/>
          <w:sz w:val="24"/>
          <w:szCs w:val="24"/>
          <w:lang w:val="sk-SK"/>
        </w:rPr>
        <w:t xml:space="preserve"> 5</w:t>
      </w:r>
      <w:r w:rsidR="004A1BB6">
        <w:rPr>
          <w:rFonts w:ascii="Times New Roman" w:hAnsi="Times New Roman"/>
          <w:sz w:val="24"/>
          <w:szCs w:val="24"/>
          <w:lang w:val="sk-SK"/>
        </w:rPr>
        <w:t>6</w:t>
      </w:r>
      <w:r w:rsidR="00675999">
        <w:rPr>
          <w:rFonts w:ascii="Times New Roman" w:hAnsi="Times New Roman"/>
          <w:sz w:val="24"/>
          <w:szCs w:val="24"/>
          <w:lang w:val="sk-SK"/>
        </w:rPr>
        <w:t>6</w:t>
      </w:r>
      <w:r w:rsidR="002E6401">
        <w:rPr>
          <w:rFonts w:ascii="Times New Roman" w:hAnsi="Times New Roman"/>
          <w:sz w:val="24"/>
          <w:szCs w:val="24"/>
          <w:lang w:val="sk-SK"/>
        </w:rPr>
        <w:t xml:space="preserve"> </w:t>
      </w:r>
      <w:r w:rsidRPr="00FC1704">
        <w:rPr>
          <w:rFonts w:ascii="Times New Roman" w:hAnsi="Times New Roman"/>
          <w:sz w:val="24"/>
          <w:szCs w:val="24"/>
          <w:lang w:val="sk-SK"/>
        </w:rPr>
        <w:t>,- €.</w:t>
      </w:r>
    </w:p>
    <w:p w:rsidR="001A4E8C" w:rsidRDefault="00B421C1" w:rsidP="006A444A">
      <w:pPr>
        <w:rPr>
          <w:rFonts w:ascii="Times New Roman" w:hAnsi="Times New Roman"/>
          <w:b/>
          <w:i/>
          <w:sz w:val="32"/>
          <w:szCs w:val="32"/>
          <w:u w:val="single"/>
          <w:lang w:val="sk-SK"/>
        </w:rPr>
      </w:pPr>
      <w:r>
        <w:rPr>
          <w:rFonts w:ascii="Times New Roman" w:hAnsi="Times New Roman"/>
          <w:b/>
          <w:i/>
          <w:sz w:val="32"/>
          <w:szCs w:val="32"/>
          <w:u w:val="single"/>
          <w:lang w:val="sk-SK"/>
        </w:rPr>
        <w:t>3. Finančná situácia družstva:</w:t>
      </w:r>
    </w:p>
    <w:p w:rsidR="00B421C1" w:rsidRDefault="00B421C1" w:rsidP="00FC1704">
      <w:pPr>
        <w:spacing w:line="360" w:lineRule="auto"/>
        <w:jc w:val="both"/>
        <w:rPr>
          <w:rFonts w:ascii="Times New Roman" w:hAnsi="Times New Roman"/>
          <w:sz w:val="24"/>
          <w:szCs w:val="24"/>
          <w:lang w:val="sk-SK"/>
        </w:rPr>
      </w:pPr>
      <w:r>
        <w:rPr>
          <w:rFonts w:ascii="Times New Roman" w:hAnsi="Times New Roman"/>
          <w:sz w:val="24"/>
          <w:szCs w:val="24"/>
          <w:lang w:val="sk-SK"/>
        </w:rPr>
        <w:t xml:space="preserve">Finančnú situáciu družstva hodnotíme podľa dosiahnutých ekonomických ukazovateľov, vyjadrujúcich  úroveň tvorby finančných zdrojov (rentability) a použitie týchto zdrojov tak, aby sa zabezpečila platobná schopnosť družstva a jeho schopnosť uhrádzať svoje krátkodobé záväzky. </w:t>
      </w:r>
    </w:p>
    <w:tbl>
      <w:tblPr>
        <w:tblW w:w="9561" w:type="dxa"/>
        <w:tblInd w:w="5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2320"/>
        <w:gridCol w:w="280"/>
        <w:gridCol w:w="2646"/>
        <w:gridCol w:w="359"/>
        <w:gridCol w:w="1076"/>
        <w:gridCol w:w="2880"/>
      </w:tblGrid>
      <w:tr w:rsidR="007F3139" w:rsidRPr="007F3139" w:rsidTr="00B311F2">
        <w:trPr>
          <w:trHeight w:val="315"/>
        </w:trPr>
        <w:tc>
          <w:tcPr>
            <w:tcW w:w="2320" w:type="dxa"/>
            <w:tcBorders>
              <w:bottom w:val="single" w:sz="8" w:space="0" w:color="auto"/>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0" w:type="dxa"/>
            <w:tcBorders>
              <w:left w:val="nil"/>
              <w:bottom w:val="single" w:sz="8" w:space="0" w:color="auto"/>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4081" w:type="dxa"/>
            <w:gridSpan w:val="3"/>
            <w:tcBorders>
              <w:bottom w:val="single" w:sz="8" w:space="0" w:color="auto"/>
            </w:tcBorders>
            <w:shd w:val="clear" w:color="auto" w:fill="auto"/>
            <w:noWrap/>
            <w:vAlign w:val="center"/>
            <w:hideMark/>
          </w:tcPr>
          <w:p w:rsidR="007F3139" w:rsidRPr="00B311F2" w:rsidRDefault="007F3139" w:rsidP="007215F0">
            <w:pPr>
              <w:spacing w:after="0" w:line="240" w:lineRule="auto"/>
              <w:jc w:val="center"/>
              <w:rPr>
                <w:b/>
                <w:bCs/>
                <w:color w:val="000000"/>
                <w:sz w:val="24"/>
                <w:szCs w:val="24"/>
                <w:lang w:val="sk-SK" w:eastAsia="sk-SK"/>
              </w:rPr>
            </w:pPr>
            <w:r w:rsidRPr="00B311F2">
              <w:rPr>
                <w:b/>
                <w:bCs/>
                <w:color w:val="000000"/>
                <w:sz w:val="24"/>
                <w:szCs w:val="24"/>
                <w:lang w:val="sk-SK" w:eastAsia="sk-SK"/>
              </w:rPr>
              <w:t>rok 20</w:t>
            </w:r>
            <w:r w:rsidR="007215F0">
              <w:rPr>
                <w:b/>
                <w:bCs/>
                <w:color w:val="000000"/>
                <w:sz w:val="24"/>
                <w:szCs w:val="24"/>
                <w:lang w:val="sk-SK" w:eastAsia="sk-SK"/>
              </w:rPr>
              <w:t>20</w:t>
            </w:r>
          </w:p>
        </w:tc>
        <w:tc>
          <w:tcPr>
            <w:tcW w:w="2880" w:type="dxa"/>
            <w:shd w:val="clear" w:color="auto" w:fill="auto"/>
            <w:noWrap/>
            <w:vAlign w:val="center"/>
            <w:hideMark/>
          </w:tcPr>
          <w:p w:rsidR="007F3139" w:rsidRPr="007F3139" w:rsidRDefault="007F3139" w:rsidP="007F3139">
            <w:pPr>
              <w:spacing w:after="0" w:line="240" w:lineRule="auto"/>
              <w:jc w:val="center"/>
              <w:rPr>
                <w:b/>
                <w:bCs/>
                <w:color w:val="000000"/>
                <w:lang w:val="sk-SK" w:eastAsia="sk-SK"/>
              </w:rPr>
            </w:pPr>
            <w:r w:rsidRPr="007F3139">
              <w:rPr>
                <w:b/>
                <w:bCs/>
                <w:color w:val="000000"/>
                <w:lang w:val="sk-SK" w:eastAsia="sk-SK"/>
              </w:rPr>
              <w:t>poznámka</w:t>
            </w:r>
          </w:p>
        </w:tc>
      </w:tr>
      <w:tr w:rsidR="007F3139" w:rsidRPr="007F3139" w:rsidTr="00B311F2">
        <w:trPr>
          <w:trHeight w:val="300"/>
        </w:trPr>
        <w:tc>
          <w:tcPr>
            <w:tcW w:w="2320" w:type="dxa"/>
            <w:vMerge w:val="restart"/>
            <w:tcBorders>
              <w:bottom w:val="nil"/>
              <w:right w:val="nil"/>
            </w:tcBorders>
            <w:shd w:val="clear" w:color="auto" w:fill="auto"/>
            <w:vAlign w:val="center"/>
            <w:hideMark/>
          </w:tcPr>
          <w:p w:rsidR="007F3139" w:rsidRPr="00B311F2" w:rsidRDefault="007F3139" w:rsidP="007F3139">
            <w:pPr>
              <w:spacing w:after="0" w:line="240" w:lineRule="auto"/>
              <w:jc w:val="center"/>
              <w:rPr>
                <w:b/>
                <w:bCs/>
                <w:color w:val="000000"/>
                <w:sz w:val="24"/>
                <w:szCs w:val="24"/>
                <w:lang w:val="sk-SK" w:eastAsia="sk-SK"/>
              </w:rPr>
            </w:pPr>
            <w:r w:rsidRPr="00B311F2">
              <w:rPr>
                <w:b/>
                <w:bCs/>
                <w:color w:val="000000"/>
                <w:sz w:val="24"/>
                <w:szCs w:val="24"/>
                <w:lang w:val="sk-SK" w:eastAsia="sk-SK"/>
              </w:rPr>
              <w:t>pohotová likvidita              (0,2 - 0,5)</w:t>
            </w:r>
          </w:p>
        </w:tc>
        <w:tc>
          <w:tcPr>
            <w:tcW w:w="280" w:type="dxa"/>
            <w:tcBorders>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4081" w:type="dxa"/>
            <w:gridSpan w:val="3"/>
            <w:vMerge w:val="restart"/>
            <w:tcBorders>
              <w:left w:val="nil"/>
              <w:bottom w:val="nil"/>
            </w:tcBorders>
            <w:shd w:val="clear" w:color="auto" w:fill="auto"/>
            <w:noWrap/>
            <w:vAlign w:val="center"/>
            <w:hideMark/>
          </w:tcPr>
          <w:p w:rsidR="007F3139" w:rsidRPr="00B311F2" w:rsidRDefault="007F3139" w:rsidP="007F3139">
            <w:pPr>
              <w:spacing w:after="0" w:line="240" w:lineRule="auto"/>
              <w:jc w:val="center"/>
              <w:rPr>
                <w:b/>
                <w:color w:val="000000"/>
                <w:sz w:val="24"/>
                <w:szCs w:val="24"/>
                <w:lang w:val="sk-SK" w:eastAsia="sk-SK"/>
              </w:rPr>
            </w:pPr>
          </w:p>
        </w:tc>
        <w:tc>
          <w:tcPr>
            <w:tcW w:w="2880" w:type="dxa"/>
            <w:vMerge w:val="restart"/>
            <w:shd w:val="clear" w:color="auto" w:fill="auto"/>
            <w:vAlign w:val="center"/>
            <w:hideMark/>
          </w:tcPr>
          <w:p w:rsidR="007F3139" w:rsidRPr="007F3139" w:rsidRDefault="007F3139" w:rsidP="007F3139">
            <w:pPr>
              <w:spacing w:after="0" w:line="240" w:lineRule="auto"/>
              <w:jc w:val="center"/>
              <w:rPr>
                <w:color w:val="000000"/>
                <w:lang w:val="sk-SK" w:eastAsia="sk-SK"/>
              </w:rPr>
            </w:pPr>
            <w:r w:rsidRPr="007F3139">
              <w:rPr>
                <w:color w:val="000000"/>
                <w:lang w:val="sk-SK" w:eastAsia="sk-SK"/>
              </w:rPr>
              <w:t>je zabezpečená vtedy, ak na jedno euro krátkodobého záväzku pripadne najmenej 0,2 € najlikvidnejších prostriedkov</w:t>
            </w:r>
          </w:p>
        </w:tc>
      </w:tr>
      <w:tr w:rsidR="007F3139" w:rsidRPr="007F3139" w:rsidTr="00B311F2">
        <w:trPr>
          <w:trHeight w:val="300"/>
        </w:trPr>
        <w:tc>
          <w:tcPr>
            <w:tcW w:w="2320" w:type="dxa"/>
            <w:vMerge/>
            <w:tcBorders>
              <w:bottom w:val="nil"/>
              <w:right w:val="nil"/>
            </w:tcBorders>
            <w:vAlign w:val="center"/>
            <w:hideMark/>
          </w:tcPr>
          <w:p w:rsidR="007F3139" w:rsidRPr="007F3139" w:rsidRDefault="007F3139" w:rsidP="007F3139">
            <w:pPr>
              <w:spacing w:after="0" w:line="240" w:lineRule="auto"/>
              <w:rPr>
                <w:b/>
                <w:bCs/>
                <w:color w:val="000000"/>
                <w:lang w:val="sk-SK" w:eastAsia="sk-SK"/>
              </w:rPr>
            </w:pPr>
          </w:p>
        </w:tc>
        <w:tc>
          <w:tcPr>
            <w:tcW w:w="280" w:type="dxa"/>
            <w:vMerge w:val="restart"/>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4081" w:type="dxa"/>
            <w:gridSpan w:val="3"/>
            <w:vMerge/>
            <w:tcBorders>
              <w:left w:val="nil"/>
              <w:bottom w:val="nil"/>
            </w:tcBorders>
            <w:vAlign w:val="center"/>
            <w:hideMark/>
          </w:tcPr>
          <w:p w:rsidR="007F3139" w:rsidRPr="007F3139" w:rsidRDefault="007F3139" w:rsidP="007F3139">
            <w:pPr>
              <w:spacing w:after="0" w:line="240" w:lineRule="auto"/>
              <w:rPr>
                <w:color w:val="000000"/>
                <w:lang w:val="sk-SK" w:eastAsia="sk-SK"/>
              </w:rPr>
            </w:pPr>
          </w:p>
        </w:tc>
        <w:tc>
          <w:tcPr>
            <w:tcW w:w="2880" w:type="dxa"/>
            <w:vMerge/>
            <w:vAlign w:val="center"/>
            <w:hideMark/>
          </w:tcPr>
          <w:p w:rsidR="007F3139" w:rsidRPr="007F3139" w:rsidRDefault="007F3139" w:rsidP="007F3139">
            <w:pPr>
              <w:spacing w:after="0" w:line="240" w:lineRule="auto"/>
              <w:rPr>
                <w:color w:val="000000"/>
                <w:lang w:val="sk-SK" w:eastAsia="sk-SK"/>
              </w:rPr>
            </w:pPr>
          </w:p>
        </w:tc>
      </w:tr>
      <w:tr w:rsidR="007F3139" w:rsidRPr="007F3139" w:rsidTr="00B311F2">
        <w:trPr>
          <w:trHeight w:val="675"/>
        </w:trPr>
        <w:tc>
          <w:tcPr>
            <w:tcW w:w="2320" w:type="dxa"/>
            <w:vMerge/>
            <w:tcBorders>
              <w:bottom w:val="nil"/>
              <w:right w:val="nil"/>
            </w:tcBorders>
            <w:vAlign w:val="center"/>
            <w:hideMark/>
          </w:tcPr>
          <w:p w:rsidR="007F3139" w:rsidRPr="007F3139" w:rsidRDefault="007F3139" w:rsidP="007F3139">
            <w:pPr>
              <w:spacing w:after="0" w:line="240" w:lineRule="auto"/>
              <w:rPr>
                <w:b/>
                <w:bCs/>
                <w:color w:val="000000"/>
                <w:lang w:val="sk-SK" w:eastAsia="sk-SK"/>
              </w:rPr>
            </w:pPr>
          </w:p>
        </w:tc>
        <w:tc>
          <w:tcPr>
            <w:tcW w:w="280" w:type="dxa"/>
            <w:vMerge/>
            <w:tcBorders>
              <w:top w:val="single" w:sz="8" w:space="0" w:color="auto"/>
              <w:left w:val="nil"/>
              <w:bottom w:val="nil"/>
              <w:right w:val="nil"/>
            </w:tcBorders>
            <w:vAlign w:val="center"/>
            <w:hideMark/>
          </w:tcPr>
          <w:p w:rsidR="007F3139" w:rsidRPr="007F3139" w:rsidRDefault="007F3139" w:rsidP="007F3139">
            <w:pPr>
              <w:spacing w:after="0" w:line="240" w:lineRule="auto"/>
              <w:rPr>
                <w:color w:val="000000"/>
                <w:lang w:val="sk-SK" w:eastAsia="sk-SK"/>
              </w:rPr>
            </w:pPr>
          </w:p>
        </w:tc>
        <w:tc>
          <w:tcPr>
            <w:tcW w:w="4081" w:type="dxa"/>
            <w:gridSpan w:val="3"/>
            <w:vMerge/>
            <w:tcBorders>
              <w:left w:val="nil"/>
              <w:bottom w:val="nil"/>
            </w:tcBorders>
            <w:vAlign w:val="center"/>
            <w:hideMark/>
          </w:tcPr>
          <w:p w:rsidR="007F3139" w:rsidRPr="007F3139" w:rsidRDefault="007F3139" w:rsidP="007F3139">
            <w:pPr>
              <w:spacing w:after="0" w:line="240" w:lineRule="auto"/>
              <w:rPr>
                <w:color w:val="000000"/>
                <w:lang w:val="sk-SK" w:eastAsia="sk-SK"/>
              </w:rPr>
            </w:pPr>
          </w:p>
        </w:tc>
        <w:tc>
          <w:tcPr>
            <w:tcW w:w="2880" w:type="dxa"/>
            <w:vMerge/>
            <w:vAlign w:val="center"/>
            <w:hideMark/>
          </w:tcPr>
          <w:p w:rsidR="007F3139" w:rsidRPr="007F3139" w:rsidRDefault="007F3139" w:rsidP="007F3139">
            <w:pPr>
              <w:spacing w:after="0" w:line="240" w:lineRule="auto"/>
              <w:rPr>
                <w:color w:val="000000"/>
                <w:lang w:val="sk-SK" w:eastAsia="sk-SK"/>
              </w:rPr>
            </w:pPr>
          </w:p>
        </w:tc>
      </w:tr>
      <w:tr w:rsidR="007F3139" w:rsidRPr="007F3139" w:rsidTr="00B311F2">
        <w:trPr>
          <w:trHeight w:val="300"/>
        </w:trPr>
        <w:tc>
          <w:tcPr>
            <w:tcW w:w="2320" w:type="dxa"/>
            <w:tcBorders>
              <w:top w:val="nil"/>
              <w:right w:val="nil"/>
            </w:tcBorders>
            <w:shd w:val="clear" w:color="auto" w:fill="auto"/>
            <w:noWrap/>
            <w:vAlign w:val="bottom"/>
            <w:hideMark/>
          </w:tcPr>
          <w:p w:rsidR="007F3139" w:rsidRPr="00B311F2" w:rsidRDefault="007F3139" w:rsidP="007F3139">
            <w:pPr>
              <w:spacing w:after="0" w:line="240" w:lineRule="auto"/>
              <w:jc w:val="center"/>
              <w:rPr>
                <w:color w:val="000000"/>
                <w:sz w:val="24"/>
                <w:szCs w:val="24"/>
                <w:lang w:val="sk-SK" w:eastAsia="sk-SK"/>
              </w:rPr>
            </w:pPr>
            <w:r w:rsidRPr="00B311F2">
              <w:rPr>
                <w:color w:val="000000"/>
                <w:sz w:val="24"/>
                <w:szCs w:val="24"/>
                <w:lang w:val="sk-SK" w:eastAsia="sk-SK"/>
              </w:rPr>
              <w:t>FM</w:t>
            </w:r>
          </w:p>
        </w:tc>
        <w:tc>
          <w:tcPr>
            <w:tcW w:w="280" w:type="dxa"/>
            <w:vMerge w:val="restart"/>
            <w:tcBorders>
              <w:top w:val="nil"/>
              <w:left w:val="nil"/>
              <w:bottom w:val="single" w:sz="24" w:space="0" w:color="auto"/>
              <w:right w:val="nil"/>
            </w:tcBorders>
            <w:shd w:val="clear" w:color="auto" w:fill="auto"/>
            <w:noWrap/>
            <w:vAlign w:val="center"/>
            <w:hideMark/>
          </w:tcPr>
          <w:p w:rsidR="007F3139" w:rsidRPr="00B311F2" w:rsidRDefault="007F3139" w:rsidP="007F3139">
            <w:pPr>
              <w:spacing w:after="0" w:line="240" w:lineRule="auto"/>
              <w:jc w:val="center"/>
              <w:rPr>
                <w:color w:val="000000"/>
                <w:sz w:val="24"/>
                <w:szCs w:val="24"/>
                <w:lang w:val="sk-SK" w:eastAsia="sk-SK"/>
              </w:rPr>
            </w:pPr>
            <w:r w:rsidRPr="00B311F2">
              <w:rPr>
                <w:color w:val="000000"/>
                <w:sz w:val="24"/>
                <w:szCs w:val="24"/>
                <w:lang w:val="sk-SK" w:eastAsia="sk-SK"/>
              </w:rPr>
              <w:t xml:space="preserve">= </w:t>
            </w:r>
          </w:p>
        </w:tc>
        <w:tc>
          <w:tcPr>
            <w:tcW w:w="2646" w:type="dxa"/>
            <w:tcBorders>
              <w:top w:val="nil"/>
              <w:left w:val="nil"/>
              <w:right w:val="nil"/>
            </w:tcBorders>
            <w:shd w:val="clear" w:color="auto" w:fill="auto"/>
            <w:noWrap/>
            <w:vAlign w:val="bottom"/>
            <w:hideMark/>
          </w:tcPr>
          <w:p w:rsidR="007F3139" w:rsidRPr="00B311F2" w:rsidRDefault="007215F0" w:rsidP="002C1381">
            <w:pPr>
              <w:spacing w:after="0" w:line="240" w:lineRule="auto"/>
              <w:jc w:val="center"/>
              <w:rPr>
                <w:color w:val="000000"/>
                <w:sz w:val="24"/>
                <w:szCs w:val="24"/>
                <w:lang w:val="sk-SK" w:eastAsia="sk-SK"/>
              </w:rPr>
            </w:pPr>
            <w:r>
              <w:rPr>
                <w:color w:val="000000"/>
                <w:sz w:val="24"/>
                <w:szCs w:val="24"/>
                <w:lang w:val="sk-SK" w:eastAsia="sk-SK"/>
              </w:rPr>
              <w:t>1 261 794</w:t>
            </w:r>
            <w:r w:rsidR="004A1BB6" w:rsidRPr="00B311F2">
              <w:rPr>
                <w:color w:val="000000"/>
                <w:sz w:val="24"/>
                <w:szCs w:val="24"/>
                <w:lang w:val="sk-SK" w:eastAsia="sk-SK"/>
              </w:rPr>
              <w:t>,-</w:t>
            </w:r>
          </w:p>
        </w:tc>
        <w:tc>
          <w:tcPr>
            <w:tcW w:w="359" w:type="dxa"/>
            <w:vMerge w:val="restart"/>
            <w:tcBorders>
              <w:top w:val="nil"/>
              <w:left w:val="nil"/>
              <w:bottom w:val="single" w:sz="24" w:space="0" w:color="auto"/>
              <w:right w:val="nil"/>
            </w:tcBorders>
            <w:shd w:val="clear" w:color="auto" w:fill="auto"/>
            <w:noWrap/>
            <w:vAlign w:val="center"/>
            <w:hideMark/>
          </w:tcPr>
          <w:p w:rsidR="007F3139" w:rsidRPr="00B311F2" w:rsidRDefault="007F3139" w:rsidP="007F3139">
            <w:pPr>
              <w:spacing w:after="0" w:line="240" w:lineRule="auto"/>
              <w:jc w:val="center"/>
              <w:rPr>
                <w:color w:val="000000"/>
                <w:sz w:val="24"/>
                <w:szCs w:val="24"/>
                <w:lang w:val="sk-SK" w:eastAsia="sk-SK"/>
              </w:rPr>
            </w:pPr>
            <w:r w:rsidRPr="00B311F2">
              <w:rPr>
                <w:color w:val="000000"/>
                <w:sz w:val="24"/>
                <w:szCs w:val="24"/>
                <w:lang w:val="sk-SK" w:eastAsia="sk-SK"/>
              </w:rPr>
              <w:t>=</w:t>
            </w:r>
          </w:p>
        </w:tc>
        <w:tc>
          <w:tcPr>
            <w:tcW w:w="1076" w:type="dxa"/>
            <w:vMerge w:val="restart"/>
            <w:tcBorders>
              <w:top w:val="nil"/>
              <w:left w:val="nil"/>
            </w:tcBorders>
            <w:shd w:val="clear" w:color="auto" w:fill="auto"/>
            <w:noWrap/>
            <w:vAlign w:val="center"/>
            <w:hideMark/>
          </w:tcPr>
          <w:p w:rsidR="007F3139" w:rsidRPr="00B311F2" w:rsidRDefault="007F3139" w:rsidP="007215F0">
            <w:pPr>
              <w:spacing w:after="0" w:line="240" w:lineRule="auto"/>
              <w:jc w:val="center"/>
              <w:rPr>
                <w:b/>
                <w:color w:val="000000"/>
                <w:sz w:val="24"/>
                <w:szCs w:val="24"/>
                <w:lang w:val="sk-SK" w:eastAsia="sk-SK"/>
              </w:rPr>
            </w:pPr>
            <w:r w:rsidRPr="00B311F2">
              <w:rPr>
                <w:b/>
                <w:color w:val="000000"/>
                <w:sz w:val="24"/>
                <w:szCs w:val="24"/>
                <w:lang w:val="sk-SK" w:eastAsia="sk-SK"/>
              </w:rPr>
              <w:t>1,</w:t>
            </w:r>
            <w:r w:rsidR="007215F0">
              <w:rPr>
                <w:b/>
                <w:color w:val="000000"/>
                <w:sz w:val="24"/>
                <w:szCs w:val="24"/>
                <w:lang w:val="sk-SK" w:eastAsia="sk-SK"/>
              </w:rPr>
              <w:t>3</w:t>
            </w:r>
            <w:r w:rsidR="004A1BB6">
              <w:rPr>
                <w:b/>
                <w:color w:val="000000"/>
                <w:sz w:val="24"/>
                <w:szCs w:val="24"/>
                <w:lang w:val="sk-SK" w:eastAsia="sk-SK"/>
              </w:rPr>
              <w:t>2</w:t>
            </w:r>
          </w:p>
        </w:tc>
        <w:tc>
          <w:tcPr>
            <w:tcW w:w="2880" w:type="dxa"/>
            <w:vMerge/>
            <w:vAlign w:val="center"/>
            <w:hideMark/>
          </w:tcPr>
          <w:p w:rsidR="007F3139" w:rsidRPr="007F3139" w:rsidRDefault="007F3139" w:rsidP="007F3139">
            <w:pPr>
              <w:spacing w:after="0" w:line="240" w:lineRule="auto"/>
              <w:rPr>
                <w:color w:val="000000"/>
                <w:lang w:val="sk-SK" w:eastAsia="sk-SK"/>
              </w:rPr>
            </w:pPr>
          </w:p>
        </w:tc>
      </w:tr>
      <w:tr w:rsidR="007F3139" w:rsidRPr="007F3139" w:rsidTr="00B311F2">
        <w:trPr>
          <w:trHeight w:val="300"/>
        </w:trPr>
        <w:tc>
          <w:tcPr>
            <w:tcW w:w="2320" w:type="dxa"/>
            <w:tcBorders>
              <w:bottom w:val="single" w:sz="24" w:space="0" w:color="auto"/>
              <w:right w:val="nil"/>
            </w:tcBorders>
            <w:shd w:val="clear" w:color="auto" w:fill="auto"/>
            <w:noWrap/>
            <w:vAlign w:val="bottom"/>
            <w:hideMark/>
          </w:tcPr>
          <w:p w:rsidR="007F3139" w:rsidRPr="00B311F2" w:rsidRDefault="007F3139" w:rsidP="007F3139">
            <w:pPr>
              <w:spacing w:after="0" w:line="240" w:lineRule="auto"/>
              <w:jc w:val="center"/>
              <w:rPr>
                <w:color w:val="000000"/>
                <w:sz w:val="24"/>
                <w:szCs w:val="24"/>
                <w:lang w:val="sk-SK" w:eastAsia="sk-SK"/>
              </w:rPr>
            </w:pPr>
            <w:r w:rsidRPr="00B311F2">
              <w:rPr>
                <w:color w:val="000000"/>
                <w:sz w:val="24"/>
                <w:szCs w:val="24"/>
                <w:lang w:val="sk-SK" w:eastAsia="sk-SK"/>
              </w:rPr>
              <w:t>krát. záväzky</w:t>
            </w:r>
          </w:p>
        </w:tc>
        <w:tc>
          <w:tcPr>
            <w:tcW w:w="280" w:type="dxa"/>
            <w:vMerge/>
            <w:tcBorders>
              <w:left w:val="nil"/>
              <w:bottom w:val="single" w:sz="24" w:space="0" w:color="auto"/>
              <w:right w:val="nil"/>
            </w:tcBorders>
            <w:vAlign w:val="center"/>
            <w:hideMark/>
          </w:tcPr>
          <w:p w:rsidR="007F3139" w:rsidRPr="00B311F2" w:rsidRDefault="007F3139" w:rsidP="007F3139">
            <w:pPr>
              <w:spacing w:after="0" w:line="240" w:lineRule="auto"/>
              <w:rPr>
                <w:color w:val="000000"/>
                <w:sz w:val="24"/>
                <w:szCs w:val="24"/>
                <w:lang w:val="sk-SK" w:eastAsia="sk-SK"/>
              </w:rPr>
            </w:pPr>
          </w:p>
        </w:tc>
        <w:tc>
          <w:tcPr>
            <w:tcW w:w="2646" w:type="dxa"/>
            <w:tcBorders>
              <w:left w:val="nil"/>
              <w:bottom w:val="single" w:sz="24" w:space="0" w:color="auto"/>
              <w:right w:val="nil"/>
            </w:tcBorders>
            <w:shd w:val="clear" w:color="auto" w:fill="auto"/>
            <w:noWrap/>
            <w:vAlign w:val="bottom"/>
            <w:hideMark/>
          </w:tcPr>
          <w:p w:rsidR="007F3139" w:rsidRPr="00B311F2" w:rsidRDefault="007215F0" w:rsidP="004A1BB6">
            <w:pPr>
              <w:spacing w:after="0" w:line="240" w:lineRule="auto"/>
              <w:jc w:val="center"/>
              <w:rPr>
                <w:color w:val="000000"/>
                <w:sz w:val="24"/>
                <w:szCs w:val="24"/>
                <w:lang w:val="sk-SK" w:eastAsia="sk-SK"/>
              </w:rPr>
            </w:pPr>
            <w:r>
              <w:rPr>
                <w:color w:val="000000"/>
                <w:sz w:val="24"/>
                <w:szCs w:val="24"/>
                <w:lang w:val="sk-SK" w:eastAsia="sk-SK"/>
              </w:rPr>
              <w:t>956 630</w:t>
            </w:r>
            <w:r w:rsidR="004A1BB6" w:rsidRPr="00B311F2">
              <w:rPr>
                <w:color w:val="000000"/>
                <w:sz w:val="24"/>
                <w:szCs w:val="24"/>
                <w:lang w:val="sk-SK" w:eastAsia="sk-SK"/>
              </w:rPr>
              <w:t>,-</w:t>
            </w:r>
          </w:p>
        </w:tc>
        <w:tc>
          <w:tcPr>
            <w:tcW w:w="359" w:type="dxa"/>
            <w:vMerge/>
            <w:tcBorders>
              <w:left w:val="nil"/>
              <w:bottom w:val="single" w:sz="24" w:space="0" w:color="auto"/>
              <w:right w:val="nil"/>
            </w:tcBorders>
            <w:vAlign w:val="center"/>
            <w:hideMark/>
          </w:tcPr>
          <w:p w:rsidR="007F3139" w:rsidRPr="007F3139" w:rsidRDefault="007F3139" w:rsidP="007F3139">
            <w:pPr>
              <w:spacing w:after="0" w:line="240" w:lineRule="auto"/>
              <w:rPr>
                <w:color w:val="000000"/>
                <w:lang w:val="sk-SK" w:eastAsia="sk-SK"/>
              </w:rPr>
            </w:pPr>
          </w:p>
        </w:tc>
        <w:tc>
          <w:tcPr>
            <w:tcW w:w="1076" w:type="dxa"/>
            <w:vMerge/>
            <w:tcBorders>
              <w:left w:val="nil"/>
              <w:bottom w:val="single" w:sz="24" w:space="0" w:color="auto"/>
            </w:tcBorders>
            <w:vAlign w:val="center"/>
            <w:hideMark/>
          </w:tcPr>
          <w:p w:rsidR="007F3139" w:rsidRPr="007F3139" w:rsidRDefault="007F3139" w:rsidP="007F3139">
            <w:pPr>
              <w:spacing w:after="0" w:line="240" w:lineRule="auto"/>
              <w:rPr>
                <w:color w:val="000000"/>
                <w:lang w:val="sk-SK" w:eastAsia="sk-SK"/>
              </w:rPr>
            </w:pPr>
          </w:p>
        </w:tc>
        <w:tc>
          <w:tcPr>
            <w:tcW w:w="2880" w:type="dxa"/>
            <w:vMerge/>
            <w:tcBorders>
              <w:bottom w:val="single" w:sz="24" w:space="0" w:color="auto"/>
            </w:tcBorders>
            <w:vAlign w:val="center"/>
            <w:hideMark/>
          </w:tcPr>
          <w:p w:rsidR="007F3139" w:rsidRPr="007F3139" w:rsidRDefault="007F3139" w:rsidP="007F3139">
            <w:pPr>
              <w:spacing w:after="0" w:line="240" w:lineRule="auto"/>
              <w:rPr>
                <w:color w:val="000000"/>
                <w:lang w:val="sk-SK" w:eastAsia="sk-SK"/>
              </w:rPr>
            </w:pPr>
          </w:p>
        </w:tc>
      </w:tr>
      <w:tr w:rsidR="007F3139" w:rsidRPr="007F3139" w:rsidTr="00B311F2">
        <w:trPr>
          <w:trHeight w:val="885"/>
        </w:trPr>
        <w:tc>
          <w:tcPr>
            <w:tcW w:w="2320" w:type="dxa"/>
            <w:tcBorders>
              <w:top w:val="single" w:sz="24" w:space="0" w:color="auto"/>
              <w:bottom w:val="nil"/>
              <w:right w:val="nil"/>
            </w:tcBorders>
            <w:shd w:val="clear" w:color="auto" w:fill="auto"/>
            <w:vAlign w:val="center"/>
            <w:hideMark/>
          </w:tcPr>
          <w:p w:rsidR="007F3139" w:rsidRPr="007F3139" w:rsidRDefault="007F3139" w:rsidP="007F3139">
            <w:pPr>
              <w:spacing w:after="0" w:line="240" w:lineRule="auto"/>
              <w:jc w:val="center"/>
              <w:rPr>
                <w:b/>
                <w:bCs/>
                <w:color w:val="000000"/>
                <w:lang w:val="sk-SK" w:eastAsia="sk-SK"/>
              </w:rPr>
            </w:pPr>
            <w:r w:rsidRPr="007F3139">
              <w:rPr>
                <w:b/>
                <w:bCs/>
                <w:color w:val="000000"/>
                <w:lang w:val="sk-SK" w:eastAsia="sk-SK"/>
              </w:rPr>
              <w:t>bežná likvidita                     (1,00 - 1,5)</w:t>
            </w:r>
          </w:p>
        </w:tc>
        <w:tc>
          <w:tcPr>
            <w:tcW w:w="280" w:type="dxa"/>
            <w:tcBorders>
              <w:top w:val="single" w:sz="24" w:space="0" w:color="auto"/>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4081" w:type="dxa"/>
            <w:gridSpan w:val="3"/>
            <w:tcBorders>
              <w:top w:val="single" w:sz="24" w:space="0" w:color="auto"/>
              <w:left w:val="nil"/>
              <w:bottom w:val="nil"/>
            </w:tcBorders>
            <w:shd w:val="clear" w:color="auto" w:fill="auto"/>
            <w:noWrap/>
            <w:vAlign w:val="center"/>
            <w:hideMark/>
          </w:tcPr>
          <w:p w:rsidR="007F3139" w:rsidRPr="00B311F2" w:rsidRDefault="007F3139" w:rsidP="007F3139">
            <w:pPr>
              <w:spacing w:after="0" w:line="240" w:lineRule="auto"/>
              <w:jc w:val="center"/>
              <w:rPr>
                <w:b/>
                <w:color w:val="000000"/>
                <w:sz w:val="24"/>
                <w:szCs w:val="24"/>
                <w:lang w:val="sk-SK" w:eastAsia="sk-SK"/>
              </w:rPr>
            </w:pPr>
          </w:p>
        </w:tc>
        <w:tc>
          <w:tcPr>
            <w:tcW w:w="2880" w:type="dxa"/>
            <w:vMerge w:val="restart"/>
            <w:tcBorders>
              <w:top w:val="single" w:sz="24" w:space="0" w:color="auto"/>
            </w:tcBorders>
            <w:shd w:val="clear" w:color="auto" w:fill="auto"/>
            <w:vAlign w:val="center"/>
            <w:hideMark/>
          </w:tcPr>
          <w:p w:rsidR="007F3139" w:rsidRPr="007F3139" w:rsidRDefault="007F3139" w:rsidP="005E6BE6">
            <w:pPr>
              <w:spacing w:after="0" w:line="240" w:lineRule="auto"/>
              <w:jc w:val="center"/>
              <w:rPr>
                <w:color w:val="000000"/>
                <w:lang w:val="sk-SK" w:eastAsia="sk-SK"/>
              </w:rPr>
            </w:pPr>
            <w:r w:rsidRPr="007F3139">
              <w:rPr>
                <w:color w:val="000000"/>
                <w:lang w:val="sk-SK" w:eastAsia="sk-SK"/>
              </w:rPr>
              <w:t>Bežná likvidita vyjadruje pomer najlikvidnejších aktív ku krátkodob</w:t>
            </w:r>
            <w:r w:rsidR="005E6BE6">
              <w:rPr>
                <w:color w:val="000000"/>
                <w:lang w:val="sk-SK" w:eastAsia="sk-SK"/>
              </w:rPr>
              <w:t>ý</w:t>
            </w:r>
            <w:r w:rsidRPr="007F3139">
              <w:rPr>
                <w:color w:val="000000"/>
                <w:lang w:val="sk-SK" w:eastAsia="sk-SK"/>
              </w:rPr>
              <w:t>m záväzkom. Vypovedá o schopnosti podniku hradiť svoje splatné dlhy hotovostnými prostriedkami ako aj peniazmi viazanými v krátkodob</w:t>
            </w:r>
            <w:r w:rsidR="005E6BE6">
              <w:rPr>
                <w:color w:val="000000"/>
                <w:lang w:val="sk-SK" w:eastAsia="sk-SK"/>
              </w:rPr>
              <w:t>ý</w:t>
            </w:r>
            <w:r w:rsidRPr="007F3139">
              <w:rPr>
                <w:color w:val="000000"/>
                <w:lang w:val="sk-SK" w:eastAsia="sk-SK"/>
              </w:rPr>
              <w:t>ch pohľadávkach.</w:t>
            </w:r>
          </w:p>
        </w:tc>
      </w:tr>
      <w:tr w:rsidR="007F3139" w:rsidRPr="007F3139" w:rsidTr="00B311F2">
        <w:trPr>
          <w:trHeight w:val="300"/>
        </w:trPr>
        <w:tc>
          <w:tcPr>
            <w:tcW w:w="2320" w:type="dxa"/>
            <w:tcBorders>
              <w:top w:val="nil"/>
              <w:left w:val="single" w:sz="8" w:space="0" w:color="auto"/>
              <w:bottom w:val="single" w:sz="8" w:space="0" w:color="auto"/>
              <w:right w:val="nil"/>
            </w:tcBorders>
            <w:shd w:val="clear" w:color="auto" w:fill="auto"/>
            <w:noWrap/>
            <w:vAlign w:val="bottom"/>
            <w:hideMark/>
          </w:tcPr>
          <w:p w:rsidR="007F3139" w:rsidRPr="00B311F2" w:rsidRDefault="007F3139" w:rsidP="00B311F2">
            <w:pPr>
              <w:spacing w:after="0" w:line="240" w:lineRule="auto"/>
              <w:rPr>
                <w:color w:val="000000"/>
                <w:sz w:val="24"/>
                <w:szCs w:val="24"/>
                <w:lang w:val="sk-SK" w:eastAsia="sk-SK"/>
              </w:rPr>
            </w:pPr>
            <w:r w:rsidRPr="00B311F2">
              <w:rPr>
                <w:color w:val="000000"/>
                <w:sz w:val="24"/>
                <w:szCs w:val="24"/>
                <w:lang w:val="sk-SK" w:eastAsia="sk-SK"/>
              </w:rPr>
              <w:t>FM + krát. pohľadávky</w:t>
            </w:r>
          </w:p>
        </w:tc>
        <w:tc>
          <w:tcPr>
            <w:tcW w:w="280" w:type="dxa"/>
            <w:vMerge w:val="restart"/>
            <w:tcBorders>
              <w:top w:val="nil"/>
              <w:left w:val="nil"/>
              <w:bottom w:val="nil"/>
              <w:right w:val="nil"/>
            </w:tcBorders>
            <w:shd w:val="clear" w:color="auto" w:fill="auto"/>
            <w:noWrap/>
            <w:vAlign w:val="center"/>
            <w:hideMark/>
          </w:tcPr>
          <w:p w:rsidR="007F3139" w:rsidRPr="00B311F2" w:rsidRDefault="007F3139" w:rsidP="007F3139">
            <w:pPr>
              <w:spacing w:after="0" w:line="240" w:lineRule="auto"/>
              <w:jc w:val="center"/>
              <w:rPr>
                <w:color w:val="000000"/>
                <w:sz w:val="24"/>
                <w:szCs w:val="24"/>
                <w:lang w:val="sk-SK" w:eastAsia="sk-SK"/>
              </w:rPr>
            </w:pPr>
            <w:r w:rsidRPr="00B311F2">
              <w:rPr>
                <w:color w:val="000000"/>
                <w:sz w:val="24"/>
                <w:szCs w:val="24"/>
                <w:lang w:val="sk-SK" w:eastAsia="sk-SK"/>
              </w:rPr>
              <w:t>=</w:t>
            </w:r>
          </w:p>
        </w:tc>
        <w:tc>
          <w:tcPr>
            <w:tcW w:w="2646" w:type="dxa"/>
            <w:tcBorders>
              <w:top w:val="nil"/>
              <w:left w:val="nil"/>
              <w:bottom w:val="single" w:sz="8" w:space="0" w:color="auto"/>
              <w:right w:val="nil"/>
            </w:tcBorders>
            <w:shd w:val="clear" w:color="auto" w:fill="auto"/>
            <w:noWrap/>
            <w:vAlign w:val="center"/>
            <w:hideMark/>
          </w:tcPr>
          <w:p w:rsidR="007F3139" w:rsidRPr="00B311F2" w:rsidRDefault="004A1BB6" w:rsidP="007215F0">
            <w:pPr>
              <w:spacing w:after="0" w:line="240" w:lineRule="auto"/>
              <w:jc w:val="center"/>
              <w:rPr>
                <w:color w:val="000000"/>
                <w:sz w:val="24"/>
                <w:szCs w:val="24"/>
                <w:lang w:val="sk-SK" w:eastAsia="sk-SK"/>
              </w:rPr>
            </w:pPr>
            <w:r w:rsidRPr="00B311F2">
              <w:rPr>
                <w:color w:val="000000"/>
                <w:sz w:val="24"/>
                <w:szCs w:val="24"/>
                <w:lang w:val="sk-SK" w:eastAsia="sk-SK"/>
              </w:rPr>
              <w:t>2 </w:t>
            </w:r>
            <w:r w:rsidR="007215F0">
              <w:rPr>
                <w:color w:val="000000"/>
                <w:sz w:val="24"/>
                <w:szCs w:val="24"/>
                <w:lang w:val="sk-SK" w:eastAsia="sk-SK"/>
              </w:rPr>
              <w:t>100</w:t>
            </w:r>
            <w:r w:rsidRPr="00B311F2">
              <w:rPr>
                <w:color w:val="000000"/>
                <w:sz w:val="24"/>
                <w:szCs w:val="24"/>
                <w:lang w:val="sk-SK" w:eastAsia="sk-SK"/>
              </w:rPr>
              <w:t xml:space="preserve"> </w:t>
            </w:r>
            <w:r w:rsidR="007215F0">
              <w:rPr>
                <w:color w:val="000000"/>
                <w:sz w:val="24"/>
                <w:szCs w:val="24"/>
                <w:lang w:val="sk-SK" w:eastAsia="sk-SK"/>
              </w:rPr>
              <w:t>135</w:t>
            </w:r>
            <w:r w:rsidRPr="00B311F2">
              <w:rPr>
                <w:color w:val="000000"/>
                <w:sz w:val="24"/>
                <w:szCs w:val="24"/>
                <w:lang w:val="sk-SK" w:eastAsia="sk-SK"/>
              </w:rPr>
              <w:t>,-</w:t>
            </w:r>
          </w:p>
        </w:tc>
        <w:tc>
          <w:tcPr>
            <w:tcW w:w="359" w:type="dxa"/>
            <w:vMerge w:val="restart"/>
            <w:tcBorders>
              <w:top w:val="nil"/>
              <w:left w:val="nil"/>
              <w:bottom w:val="nil"/>
              <w:right w:val="nil"/>
            </w:tcBorders>
            <w:shd w:val="clear" w:color="auto" w:fill="auto"/>
            <w:noWrap/>
            <w:vAlign w:val="center"/>
            <w:hideMark/>
          </w:tcPr>
          <w:p w:rsidR="007F3139" w:rsidRPr="00B311F2" w:rsidRDefault="007F3139" w:rsidP="007F3139">
            <w:pPr>
              <w:spacing w:after="0" w:line="240" w:lineRule="auto"/>
              <w:jc w:val="center"/>
              <w:rPr>
                <w:color w:val="000000"/>
                <w:sz w:val="24"/>
                <w:szCs w:val="24"/>
                <w:lang w:val="sk-SK" w:eastAsia="sk-SK"/>
              </w:rPr>
            </w:pPr>
            <w:r w:rsidRPr="00B311F2">
              <w:rPr>
                <w:color w:val="000000"/>
                <w:sz w:val="24"/>
                <w:szCs w:val="24"/>
                <w:lang w:val="sk-SK" w:eastAsia="sk-SK"/>
              </w:rPr>
              <w:t>=</w:t>
            </w:r>
          </w:p>
        </w:tc>
        <w:tc>
          <w:tcPr>
            <w:tcW w:w="1076" w:type="dxa"/>
            <w:vMerge w:val="restart"/>
            <w:tcBorders>
              <w:top w:val="nil"/>
              <w:left w:val="nil"/>
              <w:bottom w:val="nil"/>
              <w:right w:val="single" w:sz="8" w:space="0" w:color="auto"/>
            </w:tcBorders>
            <w:shd w:val="clear" w:color="auto" w:fill="auto"/>
            <w:noWrap/>
            <w:vAlign w:val="center"/>
            <w:hideMark/>
          </w:tcPr>
          <w:p w:rsidR="007F3139" w:rsidRPr="00B311F2" w:rsidRDefault="007F3139" w:rsidP="007215F0">
            <w:pPr>
              <w:spacing w:after="0" w:line="240" w:lineRule="auto"/>
              <w:jc w:val="center"/>
              <w:rPr>
                <w:b/>
                <w:color w:val="000000"/>
                <w:sz w:val="24"/>
                <w:szCs w:val="24"/>
                <w:lang w:val="sk-SK" w:eastAsia="sk-SK"/>
              </w:rPr>
            </w:pPr>
            <w:r w:rsidRPr="00B311F2">
              <w:rPr>
                <w:b/>
                <w:color w:val="000000"/>
                <w:sz w:val="24"/>
                <w:szCs w:val="24"/>
                <w:lang w:val="sk-SK" w:eastAsia="sk-SK"/>
              </w:rPr>
              <w:t>2,</w:t>
            </w:r>
            <w:r w:rsidR="007215F0">
              <w:rPr>
                <w:b/>
                <w:color w:val="000000"/>
                <w:sz w:val="24"/>
                <w:szCs w:val="24"/>
                <w:lang w:val="sk-SK" w:eastAsia="sk-SK"/>
              </w:rPr>
              <w:t>20</w:t>
            </w:r>
          </w:p>
        </w:tc>
        <w:tc>
          <w:tcPr>
            <w:tcW w:w="2880" w:type="dxa"/>
            <w:vMerge/>
            <w:tcBorders>
              <w:left w:val="single" w:sz="8" w:space="0" w:color="auto"/>
            </w:tcBorders>
            <w:vAlign w:val="center"/>
            <w:hideMark/>
          </w:tcPr>
          <w:p w:rsidR="007F3139" w:rsidRPr="007F3139" w:rsidRDefault="007F3139" w:rsidP="007F3139">
            <w:pPr>
              <w:spacing w:after="0" w:line="240" w:lineRule="auto"/>
              <w:rPr>
                <w:color w:val="000000"/>
                <w:lang w:val="sk-SK" w:eastAsia="sk-SK"/>
              </w:rPr>
            </w:pPr>
          </w:p>
        </w:tc>
      </w:tr>
      <w:tr w:rsidR="007F3139" w:rsidRPr="007F3139" w:rsidTr="005E6BE6">
        <w:trPr>
          <w:trHeight w:val="330"/>
        </w:trPr>
        <w:tc>
          <w:tcPr>
            <w:tcW w:w="2320" w:type="dxa"/>
            <w:tcBorders>
              <w:top w:val="single" w:sz="8" w:space="0" w:color="auto"/>
              <w:bottom w:val="nil"/>
              <w:right w:val="nil"/>
            </w:tcBorders>
            <w:shd w:val="clear" w:color="auto" w:fill="auto"/>
            <w:noWrap/>
            <w:vAlign w:val="center"/>
            <w:hideMark/>
          </w:tcPr>
          <w:p w:rsidR="007F3139" w:rsidRPr="00B311F2" w:rsidRDefault="007F3139" w:rsidP="007F3139">
            <w:pPr>
              <w:spacing w:after="0" w:line="240" w:lineRule="auto"/>
              <w:jc w:val="center"/>
              <w:rPr>
                <w:color w:val="000000"/>
                <w:sz w:val="24"/>
                <w:szCs w:val="24"/>
                <w:lang w:val="sk-SK" w:eastAsia="sk-SK"/>
              </w:rPr>
            </w:pPr>
            <w:r w:rsidRPr="00B311F2">
              <w:rPr>
                <w:color w:val="000000"/>
                <w:sz w:val="24"/>
                <w:szCs w:val="24"/>
                <w:lang w:val="sk-SK" w:eastAsia="sk-SK"/>
              </w:rPr>
              <w:t>krát. záväzky</w:t>
            </w:r>
          </w:p>
        </w:tc>
        <w:tc>
          <w:tcPr>
            <w:tcW w:w="280" w:type="dxa"/>
            <w:vMerge/>
            <w:tcBorders>
              <w:top w:val="nil"/>
              <w:left w:val="nil"/>
              <w:bottom w:val="nil"/>
              <w:right w:val="nil"/>
            </w:tcBorders>
            <w:vAlign w:val="center"/>
            <w:hideMark/>
          </w:tcPr>
          <w:p w:rsidR="007F3139" w:rsidRPr="00B311F2" w:rsidRDefault="007F3139" w:rsidP="007F3139">
            <w:pPr>
              <w:spacing w:after="0" w:line="240" w:lineRule="auto"/>
              <w:rPr>
                <w:color w:val="000000"/>
                <w:sz w:val="24"/>
                <w:szCs w:val="24"/>
                <w:lang w:val="sk-SK" w:eastAsia="sk-SK"/>
              </w:rPr>
            </w:pPr>
          </w:p>
        </w:tc>
        <w:tc>
          <w:tcPr>
            <w:tcW w:w="2646" w:type="dxa"/>
            <w:tcBorders>
              <w:top w:val="single" w:sz="8" w:space="0" w:color="auto"/>
              <w:left w:val="nil"/>
              <w:bottom w:val="nil"/>
              <w:right w:val="nil"/>
            </w:tcBorders>
            <w:shd w:val="clear" w:color="auto" w:fill="auto"/>
            <w:noWrap/>
            <w:vAlign w:val="bottom"/>
            <w:hideMark/>
          </w:tcPr>
          <w:p w:rsidR="007F3139" w:rsidRPr="00B311F2" w:rsidRDefault="004A1BB6" w:rsidP="007215F0">
            <w:pPr>
              <w:spacing w:after="0" w:line="240" w:lineRule="auto"/>
              <w:jc w:val="center"/>
              <w:rPr>
                <w:color w:val="000000"/>
                <w:sz w:val="24"/>
                <w:szCs w:val="24"/>
                <w:lang w:val="sk-SK" w:eastAsia="sk-SK"/>
              </w:rPr>
            </w:pPr>
            <w:r w:rsidRPr="00B311F2">
              <w:rPr>
                <w:color w:val="000000"/>
                <w:sz w:val="24"/>
                <w:szCs w:val="24"/>
                <w:lang w:val="sk-SK" w:eastAsia="sk-SK"/>
              </w:rPr>
              <w:t> </w:t>
            </w:r>
            <w:r w:rsidR="007215F0">
              <w:rPr>
                <w:color w:val="000000"/>
                <w:sz w:val="24"/>
                <w:szCs w:val="24"/>
                <w:lang w:val="sk-SK" w:eastAsia="sk-SK"/>
              </w:rPr>
              <w:t>956 630</w:t>
            </w:r>
            <w:r w:rsidRPr="00B311F2">
              <w:rPr>
                <w:color w:val="000000"/>
                <w:sz w:val="24"/>
                <w:szCs w:val="24"/>
                <w:lang w:val="sk-SK" w:eastAsia="sk-SK"/>
              </w:rPr>
              <w:t>,-</w:t>
            </w:r>
          </w:p>
        </w:tc>
        <w:tc>
          <w:tcPr>
            <w:tcW w:w="359" w:type="dxa"/>
            <w:vMerge/>
            <w:tcBorders>
              <w:top w:val="nil"/>
              <w:left w:val="nil"/>
              <w:bottom w:val="nil"/>
              <w:right w:val="nil"/>
            </w:tcBorders>
            <w:vAlign w:val="center"/>
            <w:hideMark/>
          </w:tcPr>
          <w:p w:rsidR="007F3139" w:rsidRPr="00B311F2" w:rsidRDefault="007F3139" w:rsidP="007F3139">
            <w:pPr>
              <w:spacing w:after="0" w:line="240" w:lineRule="auto"/>
              <w:rPr>
                <w:color w:val="000000"/>
                <w:sz w:val="24"/>
                <w:szCs w:val="24"/>
                <w:lang w:val="sk-SK" w:eastAsia="sk-SK"/>
              </w:rPr>
            </w:pPr>
          </w:p>
        </w:tc>
        <w:tc>
          <w:tcPr>
            <w:tcW w:w="1076" w:type="dxa"/>
            <w:vMerge/>
            <w:tcBorders>
              <w:top w:val="nil"/>
              <w:left w:val="nil"/>
              <w:bottom w:val="nil"/>
              <w:right w:val="single" w:sz="8" w:space="0" w:color="auto"/>
            </w:tcBorders>
            <w:vAlign w:val="center"/>
            <w:hideMark/>
          </w:tcPr>
          <w:p w:rsidR="007F3139" w:rsidRPr="00B311F2" w:rsidRDefault="007F3139" w:rsidP="007F3139">
            <w:pPr>
              <w:spacing w:after="0" w:line="240" w:lineRule="auto"/>
              <w:rPr>
                <w:color w:val="000000"/>
                <w:sz w:val="24"/>
                <w:szCs w:val="24"/>
                <w:lang w:val="sk-SK" w:eastAsia="sk-SK"/>
              </w:rPr>
            </w:pPr>
          </w:p>
        </w:tc>
        <w:tc>
          <w:tcPr>
            <w:tcW w:w="2880" w:type="dxa"/>
            <w:vMerge/>
            <w:tcBorders>
              <w:left w:val="single" w:sz="8" w:space="0" w:color="auto"/>
            </w:tcBorders>
            <w:vAlign w:val="center"/>
            <w:hideMark/>
          </w:tcPr>
          <w:p w:rsidR="007F3139" w:rsidRPr="007F3139" w:rsidRDefault="007F3139" w:rsidP="007F3139">
            <w:pPr>
              <w:spacing w:after="0" w:line="240" w:lineRule="auto"/>
              <w:rPr>
                <w:color w:val="000000"/>
                <w:lang w:val="sk-SK" w:eastAsia="sk-SK"/>
              </w:rPr>
            </w:pPr>
          </w:p>
        </w:tc>
      </w:tr>
      <w:tr w:rsidR="007F3139" w:rsidRPr="007F3139" w:rsidTr="007F3139">
        <w:trPr>
          <w:trHeight w:val="300"/>
        </w:trPr>
        <w:tc>
          <w:tcPr>
            <w:tcW w:w="2320" w:type="dxa"/>
            <w:tcBorders>
              <w:top w:val="nil"/>
              <w:left w:val="single" w:sz="8" w:space="0" w:color="auto"/>
              <w:bottom w:val="nil"/>
              <w:right w:val="nil"/>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r w:rsidRPr="00B311F2">
              <w:rPr>
                <w:color w:val="000000"/>
                <w:sz w:val="24"/>
                <w:szCs w:val="24"/>
                <w:lang w:val="sk-SK" w:eastAsia="sk-SK"/>
              </w:rPr>
              <w:t> </w:t>
            </w:r>
          </w:p>
        </w:tc>
        <w:tc>
          <w:tcPr>
            <w:tcW w:w="280" w:type="dxa"/>
            <w:tcBorders>
              <w:top w:val="nil"/>
              <w:left w:val="nil"/>
              <w:bottom w:val="nil"/>
              <w:right w:val="nil"/>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p>
        </w:tc>
        <w:tc>
          <w:tcPr>
            <w:tcW w:w="2646" w:type="dxa"/>
            <w:tcBorders>
              <w:top w:val="nil"/>
              <w:left w:val="nil"/>
              <w:bottom w:val="nil"/>
              <w:right w:val="nil"/>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p>
        </w:tc>
        <w:tc>
          <w:tcPr>
            <w:tcW w:w="359" w:type="dxa"/>
            <w:tcBorders>
              <w:top w:val="nil"/>
              <w:left w:val="nil"/>
              <w:bottom w:val="nil"/>
              <w:right w:val="nil"/>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p>
        </w:tc>
        <w:tc>
          <w:tcPr>
            <w:tcW w:w="1076" w:type="dxa"/>
            <w:tcBorders>
              <w:top w:val="nil"/>
              <w:left w:val="nil"/>
              <w:bottom w:val="nil"/>
              <w:right w:val="single" w:sz="8" w:space="0" w:color="auto"/>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p>
        </w:tc>
        <w:tc>
          <w:tcPr>
            <w:tcW w:w="2880" w:type="dxa"/>
            <w:vMerge/>
            <w:tcBorders>
              <w:left w:val="single" w:sz="8" w:space="0" w:color="auto"/>
            </w:tcBorders>
            <w:vAlign w:val="center"/>
            <w:hideMark/>
          </w:tcPr>
          <w:p w:rsidR="007F3139" w:rsidRPr="007F3139" w:rsidRDefault="007F3139" w:rsidP="007F3139">
            <w:pPr>
              <w:spacing w:after="0" w:line="240" w:lineRule="auto"/>
              <w:rPr>
                <w:color w:val="000000"/>
                <w:lang w:val="sk-SK" w:eastAsia="sk-SK"/>
              </w:rPr>
            </w:pPr>
          </w:p>
        </w:tc>
      </w:tr>
      <w:tr w:rsidR="007F3139" w:rsidRPr="007F3139" w:rsidTr="007F3139">
        <w:trPr>
          <w:trHeight w:val="300"/>
        </w:trPr>
        <w:tc>
          <w:tcPr>
            <w:tcW w:w="2320" w:type="dxa"/>
            <w:tcBorders>
              <w:top w:val="nil"/>
              <w:left w:val="single" w:sz="8" w:space="0" w:color="auto"/>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2646"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359"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1076" w:type="dxa"/>
            <w:tcBorders>
              <w:top w:val="nil"/>
              <w:left w:val="nil"/>
              <w:bottom w:val="nil"/>
              <w:right w:val="single" w:sz="8" w:space="0" w:color="auto"/>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2880" w:type="dxa"/>
            <w:vMerge/>
            <w:tcBorders>
              <w:left w:val="single" w:sz="8" w:space="0" w:color="auto"/>
            </w:tcBorders>
            <w:vAlign w:val="center"/>
            <w:hideMark/>
          </w:tcPr>
          <w:p w:rsidR="007F3139" w:rsidRPr="007F3139" w:rsidRDefault="007F3139" w:rsidP="007F3139">
            <w:pPr>
              <w:spacing w:after="0" w:line="240" w:lineRule="auto"/>
              <w:rPr>
                <w:color w:val="000000"/>
                <w:lang w:val="sk-SK" w:eastAsia="sk-SK"/>
              </w:rPr>
            </w:pPr>
          </w:p>
        </w:tc>
      </w:tr>
      <w:tr w:rsidR="007F3139" w:rsidRPr="007F3139" w:rsidTr="007F3139">
        <w:trPr>
          <w:trHeight w:val="300"/>
        </w:trPr>
        <w:tc>
          <w:tcPr>
            <w:tcW w:w="2320" w:type="dxa"/>
            <w:tcBorders>
              <w:top w:val="nil"/>
              <w:left w:val="single" w:sz="8" w:space="0" w:color="auto"/>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2646"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359"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1076" w:type="dxa"/>
            <w:tcBorders>
              <w:top w:val="nil"/>
              <w:left w:val="nil"/>
              <w:bottom w:val="nil"/>
              <w:right w:val="single" w:sz="8" w:space="0" w:color="auto"/>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2880" w:type="dxa"/>
            <w:vMerge/>
            <w:tcBorders>
              <w:left w:val="single" w:sz="8" w:space="0" w:color="auto"/>
            </w:tcBorders>
            <w:vAlign w:val="center"/>
            <w:hideMark/>
          </w:tcPr>
          <w:p w:rsidR="007F3139" w:rsidRPr="007F3139" w:rsidRDefault="007F3139" w:rsidP="007F3139">
            <w:pPr>
              <w:spacing w:after="0" w:line="240" w:lineRule="auto"/>
              <w:rPr>
                <w:color w:val="000000"/>
                <w:lang w:val="sk-SK" w:eastAsia="sk-SK"/>
              </w:rPr>
            </w:pPr>
          </w:p>
        </w:tc>
      </w:tr>
      <w:tr w:rsidR="007F3139" w:rsidRPr="007F3139" w:rsidTr="00B311F2">
        <w:trPr>
          <w:trHeight w:val="315"/>
        </w:trPr>
        <w:tc>
          <w:tcPr>
            <w:tcW w:w="2320" w:type="dxa"/>
            <w:tcBorders>
              <w:top w:val="nil"/>
              <w:left w:val="single" w:sz="8" w:space="0" w:color="auto"/>
              <w:bottom w:val="single" w:sz="24" w:space="0" w:color="auto"/>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single" w:sz="24" w:space="0" w:color="auto"/>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646" w:type="dxa"/>
            <w:tcBorders>
              <w:top w:val="nil"/>
              <w:left w:val="nil"/>
              <w:bottom w:val="single" w:sz="24" w:space="0" w:color="auto"/>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359" w:type="dxa"/>
            <w:tcBorders>
              <w:top w:val="nil"/>
              <w:left w:val="nil"/>
              <w:bottom w:val="single" w:sz="24" w:space="0" w:color="auto"/>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1076" w:type="dxa"/>
            <w:tcBorders>
              <w:top w:val="nil"/>
              <w:left w:val="nil"/>
              <w:bottom w:val="single" w:sz="24" w:space="0" w:color="auto"/>
              <w:right w:val="single" w:sz="8" w:space="0" w:color="auto"/>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80" w:type="dxa"/>
            <w:vMerge/>
            <w:tcBorders>
              <w:left w:val="single" w:sz="8" w:space="0" w:color="auto"/>
              <w:bottom w:val="single" w:sz="24" w:space="0" w:color="auto"/>
            </w:tcBorders>
            <w:vAlign w:val="center"/>
            <w:hideMark/>
          </w:tcPr>
          <w:p w:rsidR="007F3139" w:rsidRPr="007F3139" w:rsidRDefault="007F3139" w:rsidP="007F3139">
            <w:pPr>
              <w:spacing w:after="0" w:line="240" w:lineRule="auto"/>
              <w:rPr>
                <w:color w:val="000000"/>
                <w:lang w:val="sk-SK" w:eastAsia="sk-SK"/>
              </w:rPr>
            </w:pPr>
          </w:p>
        </w:tc>
      </w:tr>
      <w:tr w:rsidR="007F3139" w:rsidRPr="007F3139" w:rsidTr="00B311F2">
        <w:trPr>
          <w:trHeight w:val="300"/>
        </w:trPr>
        <w:tc>
          <w:tcPr>
            <w:tcW w:w="2320" w:type="dxa"/>
            <w:tcBorders>
              <w:top w:val="single" w:sz="24" w:space="0" w:color="auto"/>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0" w:type="dxa"/>
            <w:tcBorders>
              <w:top w:val="single" w:sz="24" w:space="0" w:color="auto"/>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646" w:type="dxa"/>
            <w:tcBorders>
              <w:top w:val="single" w:sz="24" w:space="0" w:color="auto"/>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359" w:type="dxa"/>
            <w:tcBorders>
              <w:top w:val="single" w:sz="24" w:space="0" w:color="auto"/>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1076" w:type="dxa"/>
            <w:tcBorders>
              <w:top w:val="single" w:sz="24" w:space="0" w:color="auto"/>
              <w:left w:val="nil"/>
              <w:bottom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80" w:type="dxa"/>
            <w:vMerge w:val="restart"/>
            <w:tcBorders>
              <w:top w:val="single" w:sz="24" w:space="0" w:color="auto"/>
            </w:tcBorders>
            <w:shd w:val="clear" w:color="auto" w:fill="auto"/>
            <w:vAlign w:val="center"/>
            <w:hideMark/>
          </w:tcPr>
          <w:p w:rsidR="007F3139" w:rsidRPr="007F3139" w:rsidRDefault="007F3139" w:rsidP="007F3139">
            <w:pPr>
              <w:spacing w:after="0" w:line="240" w:lineRule="auto"/>
              <w:jc w:val="center"/>
              <w:rPr>
                <w:color w:val="000000"/>
                <w:lang w:val="sk-SK" w:eastAsia="sk-SK"/>
              </w:rPr>
            </w:pPr>
            <w:r w:rsidRPr="007F3139">
              <w:rPr>
                <w:color w:val="000000"/>
                <w:lang w:val="sk-SK" w:eastAsia="sk-SK"/>
              </w:rPr>
              <w:t xml:space="preserve">Vypovedá o celkovom potenciáli likvidity podniku. Úroveň celkovej likvidity vyhovuje intervalu (1,5-2,5). Družstvo je schopné kryť svoje krátkodobé záväzky s dostatočnou finančnou rezervou. </w:t>
            </w:r>
          </w:p>
        </w:tc>
      </w:tr>
      <w:tr w:rsidR="007F3139" w:rsidRPr="007F3139" w:rsidTr="00B311F2">
        <w:trPr>
          <w:trHeight w:val="750"/>
        </w:trPr>
        <w:tc>
          <w:tcPr>
            <w:tcW w:w="2320" w:type="dxa"/>
            <w:tcBorders>
              <w:top w:val="nil"/>
              <w:bottom w:val="nil"/>
              <w:right w:val="nil"/>
            </w:tcBorders>
            <w:shd w:val="clear" w:color="auto" w:fill="auto"/>
            <w:vAlign w:val="center"/>
            <w:hideMark/>
          </w:tcPr>
          <w:p w:rsidR="007F3139" w:rsidRPr="007F3139" w:rsidRDefault="007F3139" w:rsidP="007F3139">
            <w:pPr>
              <w:spacing w:after="0" w:line="240" w:lineRule="auto"/>
              <w:jc w:val="center"/>
              <w:rPr>
                <w:b/>
                <w:bCs/>
                <w:color w:val="000000"/>
                <w:lang w:val="sk-SK" w:eastAsia="sk-SK"/>
              </w:rPr>
            </w:pPr>
            <w:r w:rsidRPr="007F3139">
              <w:rPr>
                <w:b/>
                <w:bCs/>
                <w:color w:val="000000"/>
                <w:lang w:val="sk-SK" w:eastAsia="sk-SK"/>
              </w:rPr>
              <w:t>celková likvidita                 (1,5 - 2,5)</w:t>
            </w:r>
          </w:p>
        </w:tc>
        <w:tc>
          <w:tcPr>
            <w:tcW w:w="280"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4081" w:type="dxa"/>
            <w:gridSpan w:val="3"/>
            <w:tcBorders>
              <w:top w:val="nil"/>
              <w:left w:val="nil"/>
              <w:bottom w:val="nil"/>
            </w:tcBorders>
            <w:shd w:val="clear" w:color="auto" w:fill="auto"/>
            <w:noWrap/>
            <w:vAlign w:val="center"/>
            <w:hideMark/>
          </w:tcPr>
          <w:p w:rsidR="007F3139" w:rsidRPr="00B311F2" w:rsidRDefault="007F3139" w:rsidP="007F3139">
            <w:pPr>
              <w:spacing w:after="0" w:line="240" w:lineRule="auto"/>
              <w:jc w:val="center"/>
              <w:rPr>
                <w:b/>
                <w:color w:val="000000"/>
                <w:sz w:val="24"/>
                <w:szCs w:val="24"/>
                <w:lang w:val="sk-SK" w:eastAsia="sk-SK"/>
              </w:rPr>
            </w:pPr>
          </w:p>
        </w:tc>
        <w:tc>
          <w:tcPr>
            <w:tcW w:w="2880" w:type="dxa"/>
            <w:vMerge/>
            <w:vAlign w:val="center"/>
            <w:hideMark/>
          </w:tcPr>
          <w:p w:rsidR="007F3139" w:rsidRPr="007F3139" w:rsidRDefault="007F3139" w:rsidP="007F3139">
            <w:pPr>
              <w:spacing w:after="0" w:line="240" w:lineRule="auto"/>
              <w:rPr>
                <w:color w:val="000000"/>
                <w:lang w:val="sk-SK" w:eastAsia="sk-SK"/>
              </w:rPr>
            </w:pPr>
          </w:p>
        </w:tc>
      </w:tr>
      <w:tr w:rsidR="007F3139" w:rsidRPr="007F3139" w:rsidTr="00B311F2">
        <w:trPr>
          <w:trHeight w:val="300"/>
        </w:trPr>
        <w:tc>
          <w:tcPr>
            <w:tcW w:w="2320" w:type="dxa"/>
            <w:tcBorders>
              <w:top w:val="nil"/>
              <w:right w:val="nil"/>
            </w:tcBorders>
            <w:shd w:val="clear" w:color="auto" w:fill="auto"/>
            <w:noWrap/>
            <w:vAlign w:val="bottom"/>
            <w:hideMark/>
          </w:tcPr>
          <w:p w:rsidR="007F3139" w:rsidRPr="00B311F2" w:rsidRDefault="005E6BE6" w:rsidP="00B311F2">
            <w:pPr>
              <w:spacing w:after="0" w:line="240" w:lineRule="auto"/>
              <w:rPr>
                <w:color w:val="000000"/>
                <w:sz w:val="24"/>
                <w:szCs w:val="24"/>
                <w:lang w:val="sk-SK" w:eastAsia="sk-SK"/>
              </w:rPr>
            </w:pPr>
            <w:r w:rsidRPr="00B311F2">
              <w:rPr>
                <w:color w:val="000000"/>
                <w:sz w:val="24"/>
                <w:szCs w:val="24"/>
                <w:lang w:val="sk-SK" w:eastAsia="sk-SK"/>
              </w:rPr>
              <w:t>FM+krát</w:t>
            </w:r>
            <w:r w:rsidR="00B311F2">
              <w:rPr>
                <w:color w:val="000000"/>
                <w:sz w:val="24"/>
                <w:szCs w:val="24"/>
                <w:lang w:val="sk-SK" w:eastAsia="sk-SK"/>
              </w:rPr>
              <w:t>.pohľ.</w:t>
            </w:r>
            <w:r w:rsidR="007F3139" w:rsidRPr="00B311F2">
              <w:rPr>
                <w:color w:val="000000"/>
                <w:sz w:val="24"/>
                <w:szCs w:val="24"/>
                <w:lang w:val="sk-SK" w:eastAsia="sk-SK"/>
              </w:rPr>
              <w:t>+zásoby</w:t>
            </w:r>
          </w:p>
        </w:tc>
        <w:tc>
          <w:tcPr>
            <w:tcW w:w="280" w:type="dxa"/>
            <w:vMerge w:val="restart"/>
            <w:tcBorders>
              <w:top w:val="nil"/>
              <w:left w:val="nil"/>
              <w:right w:val="nil"/>
            </w:tcBorders>
            <w:shd w:val="clear" w:color="auto" w:fill="auto"/>
            <w:noWrap/>
            <w:vAlign w:val="center"/>
            <w:hideMark/>
          </w:tcPr>
          <w:p w:rsidR="007F3139" w:rsidRPr="00B311F2" w:rsidRDefault="007F3139" w:rsidP="007F3139">
            <w:pPr>
              <w:spacing w:after="0" w:line="240" w:lineRule="auto"/>
              <w:jc w:val="center"/>
              <w:rPr>
                <w:color w:val="000000"/>
                <w:sz w:val="24"/>
                <w:szCs w:val="24"/>
                <w:lang w:val="sk-SK" w:eastAsia="sk-SK"/>
              </w:rPr>
            </w:pPr>
            <w:r w:rsidRPr="00B311F2">
              <w:rPr>
                <w:color w:val="000000"/>
                <w:sz w:val="24"/>
                <w:szCs w:val="24"/>
                <w:lang w:val="sk-SK" w:eastAsia="sk-SK"/>
              </w:rPr>
              <w:t>=</w:t>
            </w:r>
          </w:p>
        </w:tc>
        <w:tc>
          <w:tcPr>
            <w:tcW w:w="2646" w:type="dxa"/>
            <w:tcBorders>
              <w:top w:val="nil"/>
              <w:left w:val="nil"/>
              <w:right w:val="nil"/>
            </w:tcBorders>
            <w:shd w:val="clear" w:color="auto" w:fill="auto"/>
            <w:noWrap/>
            <w:vAlign w:val="bottom"/>
            <w:hideMark/>
          </w:tcPr>
          <w:p w:rsidR="007F3139" w:rsidRPr="00B311F2" w:rsidRDefault="007215F0" w:rsidP="007215F0">
            <w:pPr>
              <w:spacing w:after="0" w:line="240" w:lineRule="auto"/>
              <w:jc w:val="center"/>
              <w:rPr>
                <w:color w:val="000000"/>
                <w:sz w:val="24"/>
                <w:szCs w:val="24"/>
                <w:lang w:val="sk-SK" w:eastAsia="sk-SK"/>
              </w:rPr>
            </w:pPr>
            <w:r>
              <w:rPr>
                <w:color w:val="000000"/>
                <w:sz w:val="24"/>
                <w:szCs w:val="24"/>
                <w:lang w:val="sk-SK" w:eastAsia="sk-SK"/>
              </w:rPr>
              <w:t>5</w:t>
            </w:r>
            <w:r w:rsidR="004A1BB6" w:rsidRPr="00705306">
              <w:rPr>
                <w:color w:val="000000"/>
                <w:sz w:val="24"/>
                <w:szCs w:val="24"/>
                <w:lang w:val="sk-SK" w:eastAsia="sk-SK"/>
              </w:rPr>
              <w:t> </w:t>
            </w:r>
            <w:r>
              <w:rPr>
                <w:color w:val="000000"/>
                <w:sz w:val="24"/>
                <w:szCs w:val="24"/>
                <w:lang w:val="sk-SK" w:eastAsia="sk-SK"/>
              </w:rPr>
              <w:t>011</w:t>
            </w:r>
            <w:r w:rsidR="004A1BB6" w:rsidRPr="00705306">
              <w:rPr>
                <w:color w:val="000000"/>
                <w:sz w:val="24"/>
                <w:szCs w:val="24"/>
                <w:lang w:val="sk-SK" w:eastAsia="sk-SK"/>
              </w:rPr>
              <w:t xml:space="preserve"> </w:t>
            </w:r>
            <w:r>
              <w:rPr>
                <w:color w:val="000000"/>
                <w:sz w:val="24"/>
                <w:szCs w:val="24"/>
                <w:lang w:val="sk-SK" w:eastAsia="sk-SK"/>
              </w:rPr>
              <w:t>434</w:t>
            </w:r>
            <w:r w:rsidR="004A1BB6" w:rsidRPr="00705306">
              <w:rPr>
                <w:color w:val="000000"/>
                <w:sz w:val="24"/>
                <w:szCs w:val="24"/>
                <w:lang w:val="sk-SK" w:eastAsia="sk-SK"/>
              </w:rPr>
              <w:t>,-</w:t>
            </w:r>
          </w:p>
        </w:tc>
        <w:tc>
          <w:tcPr>
            <w:tcW w:w="359" w:type="dxa"/>
            <w:vMerge w:val="restart"/>
            <w:tcBorders>
              <w:top w:val="nil"/>
              <w:left w:val="nil"/>
              <w:bottom w:val="nil"/>
              <w:right w:val="nil"/>
            </w:tcBorders>
            <w:shd w:val="clear" w:color="auto" w:fill="auto"/>
            <w:noWrap/>
            <w:vAlign w:val="center"/>
            <w:hideMark/>
          </w:tcPr>
          <w:p w:rsidR="007F3139" w:rsidRPr="00B311F2" w:rsidRDefault="007F3139" w:rsidP="007F3139">
            <w:pPr>
              <w:spacing w:after="0" w:line="240" w:lineRule="auto"/>
              <w:jc w:val="center"/>
              <w:rPr>
                <w:color w:val="000000"/>
                <w:sz w:val="24"/>
                <w:szCs w:val="24"/>
                <w:lang w:val="sk-SK" w:eastAsia="sk-SK"/>
              </w:rPr>
            </w:pPr>
            <w:r w:rsidRPr="00B311F2">
              <w:rPr>
                <w:color w:val="000000"/>
                <w:sz w:val="24"/>
                <w:szCs w:val="24"/>
                <w:lang w:val="sk-SK" w:eastAsia="sk-SK"/>
              </w:rPr>
              <w:t>=</w:t>
            </w:r>
          </w:p>
        </w:tc>
        <w:tc>
          <w:tcPr>
            <w:tcW w:w="1076" w:type="dxa"/>
            <w:vMerge w:val="restart"/>
            <w:tcBorders>
              <w:top w:val="nil"/>
              <w:left w:val="nil"/>
              <w:bottom w:val="nil"/>
            </w:tcBorders>
            <w:shd w:val="clear" w:color="auto" w:fill="auto"/>
            <w:noWrap/>
            <w:vAlign w:val="center"/>
            <w:hideMark/>
          </w:tcPr>
          <w:p w:rsidR="007F3139" w:rsidRPr="00B311F2" w:rsidRDefault="007F3139" w:rsidP="007215F0">
            <w:pPr>
              <w:spacing w:after="0" w:line="240" w:lineRule="auto"/>
              <w:jc w:val="center"/>
              <w:rPr>
                <w:b/>
                <w:color w:val="000000"/>
                <w:sz w:val="24"/>
                <w:szCs w:val="24"/>
                <w:lang w:val="sk-SK" w:eastAsia="sk-SK"/>
              </w:rPr>
            </w:pPr>
            <w:r w:rsidRPr="00B311F2">
              <w:rPr>
                <w:b/>
                <w:color w:val="000000"/>
                <w:sz w:val="24"/>
                <w:szCs w:val="24"/>
                <w:lang w:val="sk-SK" w:eastAsia="sk-SK"/>
              </w:rPr>
              <w:t>5,</w:t>
            </w:r>
            <w:r w:rsidR="007215F0">
              <w:rPr>
                <w:b/>
                <w:color w:val="000000"/>
                <w:sz w:val="24"/>
                <w:szCs w:val="24"/>
                <w:lang w:val="sk-SK" w:eastAsia="sk-SK"/>
              </w:rPr>
              <w:t>24</w:t>
            </w:r>
          </w:p>
        </w:tc>
        <w:tc>
          <w:tcPr>
            <w:tcW w:w="2880" w:type="dxa"/>
            <w:vMerge/>
            <w:vAlign w:val="center"/>
            <w:hideMark/>
          </w:tcPr>
          <w:p w:rsidR="007F3139" w:rsidRPr="007F3139" w:rsidRDefault="007F3139" w:rsidP="007F3139">
            <w:pPr>
              <w:spacing w:after="0" w:line="240" w:lineRule="auto"/>
              <w:rPr>
                <w:color w:val="000000"/>
                <w:lang w:val="sk-SK" w:eastAsia="sk-SK"/>
              </w:rPr>
            </w:pPr>
          </w:p>
        </w:tc>
      </w:tr>
      <w:tr w:rsidR="007F3139" w:rsidRPr="007F3139" w:rsidTr="005E6BE6">
        <w:trPr>
          <w:trHeight w:val="300"/>
        </w:trPr>
        <w:tc>
          <w:tcPr>
            <w:tcW w:w="2320" w:type="dxa"/>
            <w:tcBorders>
              <w:bottom w:val="nil"/>
              <w:right w:val="nil"/>
            </w:tcBorders>
            <w:shd w:val="clear" w:color="auto" w:fill="auto"/>
            <w:noWrap/>
            <w:vAlign w:val="bottom"/>
            <w:hideMark/>
          </w:tcPr>
          <w:p w:rsidR="007F3139" w:rsidRPr="00B311F2" w:rsidRDefault="005E6BE6" w:rsidP="007F3139">
            <w:pPr>
              <w:spacing w:after="0" w:line="240" w:lineRule="auto"/>
              <w:jc w:val="center"/>
              <w:rPr>
                <w:color w:val="000000"/>
                <w:sz w:val="24"/>
                <w:szCs w:val="24"/>
                <w:lang w:val="sk-SK" w:eastAsia="sk-SK"/>
              </w:rPr>
            </w:pPr>
            <w:r w:rsidRPr="00B311F2">
              <w:rPr>
                <w:color w:val="000000"/>
                <w:sz w:val="24"/>
                <w:szCs w:val="24"/>
                <w:lang w:val="sk-SK" w:eastAsia="sk-SK"/>
              </w:rPr>
              <w:t>krát. z</w:t>
            </w:r>
            <w:r w:rsidR="007F3139" w:rsidRPr="00B311F2">
              <w:rPr>
                <w:color w:val="000000"/>
                <w:sz w:val="24"/>
                <w:szCs w:val="24"/>
                <w:lang w:val="sk-SK" w:eastAsia="sk-SK"/>
              </w:rPr>
              <w:t>áväzky</w:t>
            </w:r>
          </w:p>
        </w:tc>
        <w:tc>
          <w:tcPr>
            <w:tcW w:w="280" w:type="dxa"/>
            <w:vMerge/>
            <w:tcBorders>
              <w:left w:val="nil"/>
              <w:bottom w:val="nil"/>
              <w:right w:val="nil"/>
            </w:tcBorders>
            <w:vAlign w:val="center"/>
            <w:hideMark/>
          </w:tcPr>
          <w:p w:rsidR="007F3139" w:rsidRPr="00B311F2" w:rsidRDefault="007F3139" w:rsidP="007F3139">
            <w:pPr>
              <w:spacing w:after="0" w:line="240" w:lineRule="auto"/>
              <w:rPr>
                <w:color w:val="000000"/>
                <w:sz w:val="24"/>
                <w:szCs w:val="24"/>
                <w:lang w:val="sk-SK" w:eastAsia="sk-SK"/>
              </w:rPr>
            </w:pPr>
          </w:p>
        </w:tc>
        <w:tc>
          <w:tcPr>
            <w:tcW w:w="2646" w:type="dxa"/>
            <w:tcBorders>
              <w:left w:val="nil"/>
              <w:bottom w:val="nil"/>
              <w:right w:val="nil"/>
            </w:tcBorders>
            <w:shd w:val="clear" w:color="auto" w:fill="auto"/>
            <w:noWrap/>
            <w:vAlign w:val="bottom"/>
            <w:hideMark/>
          </w:tcPr>
          <w:p w:rsidR="007F3139" w:rsidRPr="00B311F2" w:rsidRDefault="004A1BB6" w:rsidP="007215F0">
            <w:pPr>
              <w:spacing w:after="0" w:line="240" w:lineRule="auto"/>
              <w:jc w:val="center"/>
              <w:rPr>
                <w:color w:val="000000"/>
                <w:sz w:val="24"/>
                <w:szCs w:val="24"/>
                <w:lang w:val="sk-SK" w:eastAsia="sk-SK"/>
              </w:rPr>
            </w:pPr>
            <w:r w:rsidRPr="00705306">
              <w:rPr>
                <w:color w:val="000000"/>
                <w:sz w:val="24"/>
                <w:szCs w:val="24"/>
                <w:lang w:val="sk-SK" w:eastAsia="sk-SK"/>
              </w:rPr>
              <w:t> </w:t>
            </w:r>
            <w:r w:rsidR="007215F0">
              <w:rPr>
                <w:color w:val="000000"/>
                <w:sz w:val="24"/>
                <w:szCs w:val="24"/>
                <w:lang w:val="sk-SK" w:eastAsia="sk-SK"/>
              </w:rPr>
              <w:t>956 630</w:t>
            </w:r>
            <w:r w:rsidRPr="00705306">
              <w:rPr>
                <w:color w:val="000000"/>
                <w:sz w:val="24"/>
                <w:szCs w:val="24"/>
                <w:lang w:val="sk-SK" w:eastAsia="sk-SK"/>
              </w:rPr>
              <w:t>,-</w:t>
            </w:r>
          </w:p>
        </w:tc>
        <w:tc>
          <w:tcPr>
            <w:tcW w:w="359" w:type="dxa"/>
            <w:vMerge/>
            <w:tcBorders>
              <w:left w:val="nil"/>
              <w:bottom w:val="nil"/>
              <w:right w:val="nil"/>
            </w:tcBorders>
            <w:vAlign w:val="center"/>
            <w:hideMark/>
          </w:tcPr>
          <w:p w:rsidR="007F3139" w:rsidRPr="00B311F2" w:rsidRDefault="007F3139" w:rsidP="007F3139">
            <w:pPr>
              <w:spacing w:after="0" w:line="240" w:lineRule="auto"/>
              <w:rPr>
                <w:color w:val="000000"/>
                <w:sz w:val="24"/>
                <w:szCs w:val="24"/>
                <w:lang w:val="sk-SK" w:eastAsia="sk-SK"/>
              </w:rPr>
            </w:pPr>
          </w:p>
        </w:tc>
        <w:tc>
          <w:tcPr>
            <w:tcW w:w="1076" w:type="dxa"/>
            <w:vMerge/>
            <w:tcBorders>
              <w:left w:val="nil"/>
              <w:bottom w:val="nil"/>
            </w:tcBorders>
            <w:vAlign w:val="center"/>
            <w:hideMark/>
          </w:tcPr>
          <w:p w:rsidR="007F3139" w:rsidRPr="00B311F2" w:rsidRDefault="007F3139" w:rsidP="007F3139">
            <w:pPr>
              <w:spacing w:after="0" w:line="240" w:lineRule="auto"/>
              <w:rPr>
                <w:color w:val="000000"/>
                <w:sz w:val="24"/>
                <w:szCs w:val="24"/>
                <w:lang w:val="sk-SK" w:eastAsia="sk-SK"/>
              </w:rPr>
            </w:pPr>
          </w:p>
        </w:tc>
        <w:tc>
          <w:tcPr>
            <w:tcW w:w="2880" w:type="dxa"/>
            <w:vMerge/>
            <w:vAlign w:val="center"/>
            <w:hideMark/>
          </w:tcPr>
          <w:p w:rsidR="007F3139" w:rsidRPr="007F3139" w:rsidRDefault="007F3139" w:rsidP="007F3139">
            <w:pPr>
              <w:spacing w:after="0" w:line="240" w:lineRule="auto"/>
              <w:rPr>
                <w:color w:val="000000"/>
                <w:lang w:val="sk-SK" w:eastAsia="sk-SK"/>
              </w:rPr>
            </w:pPr>
          </w:p>
        </w:tc>
      </w:tr>
      <w:tr w:rsidR="007F3139" w:rsidRPr="007F3139" w:rsidTr="005E6BE6">
        <w:trPr>
          <w:trHeight w:val="300"/>
        </w:trPr>
        <w:tc>
          <w:tcPr>
            <w:tcW w:w="2320" w:type="dxa"/>
            <w:tcBorders>
              <w:top w:val="nil"/>
              <w:bottom w:val="nil"/>
              <w:right w:val="nil"/>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r w:rsidRPr="00B311F2">
              <w:rPr>
                <w:color w:val="000000"/>
                <w:sz w:val="24"/>
                <w:szCs w:val="24"/>
                <w:lang w:val="sk-SK" w:eastAsia="sk-SK"/>
              </w:rPr>
              <w:t> </w:t>
            </w:r>
          </w:p>
        </w:tc>
        <w:tc>
          <w:tcPr>
            <w:tcW w:w="280" w:type="dxa"/>
            <w:tcBorders>
              <w:top w:val="nil"/>
              <w:left w:val="nil"/>
              <w:bottom w:val="nil"/>
              <w:right w:val="nil"/>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p>
        </w:tc>
        <w:tc>
          <w:tcPr>
            <w:tcW w:w="2646" w:type="dxa"/>
            <w:tcBorders>
              <w:top w:val="nil"/>
              <w:left w:val="nil"/>
              <w:bottom w:val="nil"/>
              <w:right w:val="nil"/>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p>
        </w:tc>
        <w:tc>
          <w:tcPr>
            <w:tcW w:w="359" w:type="dxa"/>
            <w:tcBorders>
              <w:top w:val="nil"/>
              <w:left w:val="nil"/>
              <w:bottom w:val="nil"/>
              <w:right w:val="nil"/>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p>
        </w:tc>
        <w:tc>
          <w:tcPr>
            <w:tcW w:w="1076" w:type="dxa"/>
            <w:tcBorders>
              <w:top w:val="nil"/>
              <w:left w:val="nil"/>
              <w:bottom w:val="nil"/>
            </w:tcBorders>
            <w:shd w:val="clear" w:color="auto" w:fill="auto"/>
            <w:noWrap/>
            <w:vAlign w:val="bottom"/>
            <w:hideMark/>
          </w:tcPr>
          <w:p w:rsidR="007F3139" w:rsidRPr="00B311F2" w:rsidRDefault="007F3139" w:rsidP="007F3139">
            <w:pPr>
              <w:spacing w:after="0" w:line="240" w:lineRule="auto"/>
              <w:rPr>
                <w:color w:val="000000"/>
                <w:sz w:val="24"/>
                <w:szCs w:val="24"/>
                <w:lang w:val="sk-SK" w:eastAsia="sk-SK"/>
              </w:rPr>
            </w:pPr>
          </w:p>
        </w:tc>
        <w:tc>
          <w:tcPr>
            <w:tcW w:w="2880" w:type="dxa"/>
            <w:vMerge/>
            <w:vAlign w:val="center"/>
            <w:hideMark/>
          </w:tcPr>
          <w:p w:rsidR="007F3139" w:rsidRPr="007F3139" w:rsidRDefault="007F3139" w:rsidP="007F3139">
            <w:pPr>
              <w:spacing w:after="0" w:line="240" w:lineRule="auto"/>
              <w:rPr>
                <w:color w:val="000000"/>
                <w:lang w:val="sk-SK" w:eastAsia="sk-SK"/>
              </w:rPr>
            </w:pPr>
          </w:p>
        </w:tc>
      </w:tr>
      <w:tr w:rsidR="007F3139" w:rsidRPr="007F3139" w:rsidTr="005E6BE6">
        <w:trPr>
          <w:trHeight w:val="300"/>
        </w:trPr>
        <w:tc>
          <w:tcPr>
            <w:tcW w:w="2320" w:type="dxa"/>
            <w:tcBorders>
              <w:top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2646"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359" w:type="dxa"/>
            <w:tcBorders>
              <w:top w:val="nil"/>
              <w:left w:val="nil"/>
              <w:bottom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1076" w:type="dxa"/>
            <w:tcBorders>
              <w:top w:val="nil"/>
              <w:left w:val="nil"/>
              <w:bottom w:val="nil"/>
            </w:tcBorders>
            <w:shd w:val="clear" w:color="auto" w:fill="auto"/>
            <w:noWrap/>
            <w:vAlign w:val="bottom"/>
            <w:hideMark/>
          </w:tcPr>
          <w:p w:rsidR="007F3139" w:rsidRPr="007F3139" w:rsidRDefault="007F3139" w:rsidP="007F3139">
            <w:pPr>
              <w:spacing w:after="0" w:line="240" w:lineRule="auto"/>
              <w:rPr>
                <w:color w:val="000000"/>
                <w:lang w:val="sk-SK" w:eastAsia="sk-SK"/>
              </w:rPr>
            </w:pPr>
          </w:p>
        </w:tc>
        <w:tc>
          <w:tcPr>
            <w:tcW w:w="2880" w:type="dxa"/>
            <w:vMerge/>
            <w:vAlign w:val="center"/>
            <w:hideMark/>
          </w:tcPr>
          <w:p w:rsidR="007F3139" w:rsidRPr="007F3139" w:rsidRDefault="007F3139" w:rsidP="007F3139">
            <w:pPr>
              <w:spacing w:after="0" w:line="240" w:lineRule="auto"/>
              <w:rPr>
                <w:color w:val="000000"/>
                <w:lang w:val="sk-SK" w:eastAsia="sk-SK"/>
              </w:rPr>
            </w:pPr>
          </w:p>
        </w:tc>
      </w:tr>
      <w:tr w:rsidR="007F3139" w:rsidRPr="007F3139" w:rsidTr="005E6BE6">
        <w:trPr>
          <w:trHeight w:val="660"/>
        </w:trPr>
        <w:tc>
          <w:tcPr>
            <w:tcW w:w="2320" w:type="dxa"/>
            <w:tcBorders>
              <w:top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0" w:type="dxa"/>
            <w:tcBorders>
              <w:top w:val="nil"/>
              <w:left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646" w:type="dxa"/>
            <w:tcBorders>
              <w:top w:val="nil"/>
              <w:left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359" w:type="dxa"/>
            <w:tcBorders>
              <w:top w:val="nil"/>
              <w:left w:val="nil"/>
              <w:righ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1076" w:type="dxa"/>
            <w:tcBorders>
              <w:top w:val="nil"/>
              <w:left w:val="nil"/>
            </w:tcBorders>
            <w:shd w:val="clear" w:color="auto" w:fill="auto"/>
            <w:noWrap/>
            <w:vAlign w:val="bottom"/>
            <w:hideMark/>
          </w:tcPr>
          <w:p w:rsidR="007F3139" w:rsidRPr="007F3139" w:rsidRDefault="007F3139" w:rsidP="007F3139">
            <w:pPr>
              <w:spacing w:after="0" w:line="240" w:lineRule="auto"/>
              <w:rPr>
                <w:color w:val="000000"/>
                <w:lang w:val="sk-SK" w:eastAsia="sk-SK"/>
              </w:rPr>
            </w:pPr>
            <w:r w:rsidRPr="007F3139">
              <w:rPr>
                <w:color w:val="000000"/>
                <w:lang w:val="sk-SK" w:eastAsia="sk-SK"/>
              </w:rPr>
              <w:t> </w:t>
            </w:r>
          </w:p>
        </w:tc>
        <w:tc>
          <w:tcPr>
            <w:tcW w:w="2880" w:type="dxa"/>
            <w:vMerge/>
            <w:vAlign w:val="center"/>
            <w:hideMark/>
          </w:tcPr>
          <w:p w:rsidR="007F3139" w:rsidRPr="007F3139" w:rsidRDefault="007F3139" w:rsidP="007F3139">
            <w:pPr>
              <w:spacing w:after="0" w:line="240" w:lineRule="auto"/>
              <w:rPr>
                <w:color w:val="000000"/>
                <w:lang w:val="sk-SK" w:eastAsia="sk-SK"/>
              </w:rPr>
            </w:pPr>
          </w:p>
        </w:tc>
      </w:tr>
    </w:tbl>
    <w:p w:rsidR="007F3139" w:rsidRDefault="007F3139" w:rsidP="006A444A">
      <w:pPr>
        <w:rPr>
          <w:rFonts w:ascii="Times New Roman" w:hAnsi="Times New Roman"/>
          <w:sz w:val="24"/>
          <w:szCs w:val="24"/>
          <w:lang w:val="sk-SK"/>
        </w:rPr>
      </w:pPr>
    </w:p>
    <w:p w:rsidR="007215F0" w:rsidRDefault="007215F0" w:rsidP="006A444A">
      <w:pPr>
        <w:rPr>
          <w:rFonts w:ascii="Times New Roman" w:hAnsi="Times New Roman"/>
          <w:sz w:val="24"/>
          <w:szCs w:val="24"/>
          <w:lang w:val="sk-SK"/>
        </w:rPr>
      </w:pPr>
    </w:p>
    <w:tbl>
      <w:tblPr>
        <w:tblW w:w="9561" w:type="dxa"/>
        <w:tblInd w:w="55" w:type="dxa"/>
        <w:tblBorders>
          <w:top w:val="single" w:sz="8" w:space="0" w:color="auto"/>
          <w:left w:val="single" w:sz="8" w:space="0" w:color="auto"/>
          <w:bottom w:val="single" w:sz="8" w:space="0" w:color="auto"/>
          <w:right w:val="single" w:sz="8" w:space="0" w:color="auto"/>
          <w:insideH w:val="single" w:sz="8" w:space="0" w:color="auto"/>
          <w:insideV w:val="single" w:sz="8" w:space="0" w:color="auto"/>
        </w:tblBorders>
        <w:tblCellMar>
          <w:left w:w="70" w:type="dxa"/>
          <w:right w:w="70" w:type="dxa"/>
        </w:tblCellMar>
        <w:tblLook w:val="04A0"/>
      </w:tblPr>
      <w:tblGrid>
        <w:gridCol w:w="2320"/>
        <w:gridCol w:w="280"/>
        <w:gridCol w:w="2646"/>
        <w:gridCol w:w="359"/>
        <w:gridCol w:w="1076"/>
        <w:gridCol w:w="2880"/>
      </w:tblGrid>
      <w:tr w:rsidR="00EC2701" w:rsidRPr="007F3139" w:rsidTr="00B311F2">
        <w:trPr>
          <w:trHeight w:val="315"/>
        </w:trPr>
        <w:tc>
          <w:tcPr>
            <w:tcW w:w="2320" w:type="dxa"/>
            <w:tcBorders>
              <w:bottom w:val="single" w:sz="8" w:space="0" w:color="auto"/>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lastRenderedPageBreak/>
              <w:t> </w:t>
            </w:r>
          </w:p>
        </w:tc>
        <w:tc>
          <w:tcPr>
            <w:tcW w:w="280" w:type="dxa"/>
            <w:tcBorders>
              <w:left w:val="nil"/>
              <w:bottom w:val="single" w:sz="8" w:space="0" w:color="auto"/>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4081" w:type="dxa"/>
            <w:gridSpan w:val="3"/>
            <w:tcBorders>
              <w:bottom w:val="single" w:sz="8" w:space="0" w:color="auto"/>
            </w:tcBorders>
            <w:shd w:val="clear" w:color="auto" w:fill="auto"/>
            <w:noWrap/>
            <w:vAlign w:val="center"/>
            <w:hideMark/>
          </w:tcPr>
          <w:p w:rsidR="00EC2701" w:rsidRPr="007F3139" w:rsidRDefault="00EC2701" w:rsidP="007215F0">
            <w:pPr>
              <w:spacing w:after="0" w:line="240" w:lineRule="auto"/>
              <w:jc w:val="center"/>
              <w:rPr>
                <w:b/>
                <w:bCs/>
                <w:color w:val="000000"/>
                <w:lang w:val="sk-SK" w:eastAsia="sk-SK"/>
              </w:rPr>
            </w:pPr>
            <w:r w:rsidRPr="007F3139">
              <w:rPr>
                <w:b/>
                <w:bCs/>
                <w:color w:val="000000"/>
                <w:lang w:val="sk-SK" w:eastAsia="sk-SK"/>
              </w:rPr>
              <w:t>rok 20</w:t>
            </w:r>
            <w:r w:rsidR="004A1BB6">
              <w:rPr>
                <w:b/>
                <w:bCs/>
                <w:color w:val="000000"/>
                <w:lang w:val="sk-SK" w:eastAsia="sk-SK"/>
              </w:rPr>
              <w:t>2</w:t>
            </w:r>
            <w:r w:rsidR="007215F0">
              <w:rPr>
                <w:b/>
                <w:bCs/>
                <w:color w:val="000000"/>
                <w:lang w:val="sk-SK" w:eastAsia="sk-SK"/>
              </w:rPr>
              <w:t>1</w:t>
            </w:r>
          </w:p>
        </w:tc>
        <w:tc>
          <w:tcPr>
            <w:tcW w:w="2880" w:type="dxa"/>
            <w:shd w:val="clear" w:color="auto" w:fill="auto"/>
            <w:noWrap/>
            <w:vAlign w:val="center"/>
            <w:hideMark/>
          </w:tcPr>
          <w:p w:rsidR="00EC2701" w:rsidRPr="007F3139" w:rsidRDefault="00EC2701" w:rsidP="00B311F2">
            <w:pPr>
              <w:spacing w:after="0" w:line="240" w:lineRule="auto"/>
              <w:jc w:val="center"/>
              <w:rPr>
                <w:b/>
                <w:bCs/>
                <w:color w:val="000000"/>
                <w:lang w:val="sk-SK" w:eastAsia="sk-SK"/>
              </w:rPr>
            </w:pPr>
            <w:r w:rsidRPr="007F3139">
              <w:rPr>
                <w:b/>
                <w:bCs/>
                <w:color w:val="000000"/>
                <w:lang w:val="sk-SK" w:eastAsia="sk-SK"/>
              </w:rPr>
              <w:t>poznámka</w:t>
            </w:r>
          </w:p>
        </w:tc>
      </w:tr>
      <w:tr w:rsidR="00EC2701" w:rsidRPr="007F3139" w:rsidTr="00B311F2">
        <w:trPr>
          <w:trHeight w:val="300"/>
        </w:trPr>
        <w:tc>
          <w:tcPr>
            <w:tcW w:w="2320" w:type="dxa"/>
            <w:vMerge w:val="restart"/>
            <w:tcBorders>
              <w:bottom w:val="nil"/>
              <w:right w:val="nil"/>
            </w:tcBorders>
            <w:shd w:val="clear" w:color="auto" w:fill="auto"/>
            <w:vAlign w:val="center"/>
            <w:hideMark/>
          </w:tcPr>
          <w:p w:rsidR="00EC2701" w:rsidRPr="007F3139" w:rsidRDefault="00EC2701" w:rsidP="00B311F2">
            <w:pPr>
              <w:spacing w:after="0" w:line="240" w:lineRule="auto"/>
              <w:jc w:val="center"/>
              <w:rPr>
                <w:b/>
                <w:bCs/>
                <w:color w:val="000000"/>
                <w:lang w:val="sk-SK" w:eastAsia="sk-SK"/>
              </w:rPr>
            </w:pPr>
            <w:r w:rsidRPr="007F3139">
              <w:rPr>
                <w:b/>
                <w:bCs/>
                <w:color w:val="000000"/>
                <w:lang w:val="sk-SK" w:eastAsia="sk-SK"/>
              </w:rPr>
              <w:t>pohotová likvidita              (0,2 - 0,5)</w:t>
            </w:r>
          </w:p>
        </w:tc>
        <w:tc>
          <w:tcPr>
            <w:tcW w:w="280" w:type="dxa"/>
            <w:tcBorders>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4081" w:type="dxa"/>
            <w:gridSpan w:val="3"/>
            <w:vMerge w:val="restart"/>
            <w:tcBorders>
              <w:left w:val="nil"/>
              <w:bottom w:val="nil"/>
            </w:tcBorders>
            <w:shd w:val="clear" w:color="auto" w:fill="auto"/>
            <w:noWrap/>
            <w:vAlign w:val="center"/>
            <w:hideMark/>
          </w:tcPr>
          <w:p w:rsidR="00EC2701" w:rsidRPr="007F3139" w:rsidRDefault="00EC2701" w:rsidP="00B311F2">
            <w:pPr>
              <w:spacing w:after="0" w:line="240" w:lineRule="auto"/>
              <w:jc w:val="center"/>
              <w:rPr>
                <w:color w:val="000000"/>
                <w:lang w:val="sk-SK" w:eastAsia="sk-SK"/>
              </w:rPr>
            </w:pPr>
          </w:p>
        </w:tc>
        <w:tc>
          <w:tcPr>
            <w:tcW w:w="2880" w:type="dxa"/>
            <w:vMerge w:val="restart"/>
            <w:shd w:val="clear" w:color="auto" w:fill="auto"/>
            <w:vAlign w:val="center"/>
            <w:hideMark/>
          </w:tcPr>
          <w:p w:rsidR="00EC2701" w:rsidRPr="007F3139" w:rsidRDefault="00EC2701" w:rsidP="00B311F2">
            <w:pPr>
              <w:spacing w:after="0" w:line="240" w:lineRule="auto"/>
              <w:jc w:val="center"/>
              <w:rPr>
                <w:color w:val="000000"/>
                <w:lang w:val="sk-SK" w:eastAsia="sk-SK"/>
              </w:rPr>
            </w:pPr>
            <w:r w:rsidRPr="007F3139">
              <w:rPr>
                <w:color w:val="000000"/>
                <w:lang w:val="sk-SK" w:eastAsia="sk-SK"/>
              </w:rPr>
              <w:t>je zabezpečená vtedy, ak na jedno euro krátkodobého záväzku pripadne najmenej 0,2 € najlikvidnejších prostriedkov</w:t>
            </w:r>
          </w:p>
        </w:tc>
      </w:tr>
      <w:tr w:rsidR="00EC2701" w:rsidRPr="007F3139" w:rsidTr="00B311F2">
        <w:trPr>
          <w:trHeight w:val="300"/>
        </w:trPr>
        <w:tc>
          <w:tcPr>
            <w:tcW w:w="2320" w:type="dxa"/>
            <w:vMerge/>
            <w:tcBorders>
              <w:bottom w:val="nil"/>
              <w:right w:val="nil"/>
            </w:tcBorders>
            <w:vAlign w:val="center"/>
            <w:hideMark/>
          </w:tcPr>
          <w:p w:rsidR="00EC2701" w:rsidRPr="007F3139" w:rsidRDefault="00EC2701" w:rsidP="00B311F2">
            <w:pPr>
              <w:spacing w:after="0" w:line="240" w:lineRule="auto"/>
              <w:rPr>
                <w:b/>
                <w:bCs/>
                <w:color w:val="000000"/>
                <w:lang w:val="sk-SK" w:eastAsia="sk-SK"/>
              </w:rPr>
            </w:pPr>
          </w:p>
        </w:tc>
        <w:tc>
          <w:tcPr>
            <w:tcW w:w="280" w:type="dxa"/>
            <w:vMerge w:val="restart"/>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4081" w:type="dxa"/>
            <w:gridSpan w:val="3"/>
            <w:vMerge/>
            <w:tcBorders>
              <w:left w:val="nil"/>
              <w:bottom w:val="nil"/>
            </w:tcBorders>
            <w:vAlign w:val="center"/>
            <w:hideMark/>
          </w:tcPr>
          <w:p w:rsidR="00EC2701" w:rsidRPr="007F3139" w:rsidRDefault="00EC2701" w:rsidP="00B311F2">
            <w:pPr>
              <w:spacing w:after="0" w:line="240" w:lineRule="auto"/>
              <w:rPr>
                <w:color w:val="000000"/>
                <w:lang w:val="sk-SK" w:eastAsia="sk-SK"/>
              </w:rPr>
            </w:pPr>
          </w:p>
        </w:tc>
        <w:tc>
          <w:tcPr>
            <w:tcW w:w="2880" w:type="dxa"/>
            <w:vMerge/>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675"/>
        </w:trPr>
        <w:tc>
          <w:tcPr>
            <w:tcW w:w="2320" w:type="dxa"/>
            <w:vMerge/>
            <w:tcBorders>
              <w:bottom w:val="nil"/>
              <w:right w:val="nil"/>
            </w:tcBorders>
            <w:vAlign w:val="center"/>
            <w:hideMark/>
          </w:tcPr>
          <w:p w:rsidR="00EC2701" w:rsidRPr="007F3139" w:rsidRDefault="00EC2701" w:rsidP="00B311F2">
            <w:pPr>
              <w:spacing w:after="0" w:line="240" w:lineRule="auto"/>
              <w:rPr>
                <w:b/>
                <w:bCs/>
                <w:color w:val="000000"/>
                <w:lang w:val="sk-SK" w:eastAsia="sk-SK"/>
              </w:rPr>
            </w:pPr>
          </w:p>
        </w:tc>
        <w:tc>
          <w:tcPr>
            <w:tcW w:w="280" w:type="dxa"/>
            <w:vMerge/>
            <w:tcBorders>
              <w:top w:val="single" w:sz="8" w:space="0" w:color="auto"/>
              <w:left w:val="nil"/>
              <w:bottom w:val="nil"/>
              <w:right w:val="nil"/>
            </w:tcBorders>
            <w:vAlign w:val="center"/>
            <w:hideMark/>
          </w:tcPr>
          <w:p w:rsidR="00EC2701" w:rsidRPr="007F3139" w:rsidRDefault="00EC2701" w:rsidP="00B311F2">
            <w:pPr>
              <w:spacing w:after="0" w:line="240" w:lineRule="auto"/>
              <w:rPr>
                <w:color w:val="000000"/>
                <w:lang w:val="sk-SK" w:eastAsia="sk-SK"/>
              </w:rPr>
            </w:pPr>
          </w:p>
        </w:tc>
        <w:tc>
          <w:tcPr>
            <w:tcW w:w="4081" w:type="dxa"/>
            <w:gridSpan w:val="3"/>
            <w:vMerge/>
            <w:tcBorders>
              <w:left w:val="nil"/>
              <w:bottom w:val="nil"/>
            </w:tcBorders>
            <w:vAlign w:val="center"/>
            <w:hideMark/>
          </w:tcPr>
          <w:p w:rsidR="00EC2701" w:rsidRPr="007F3139" w:rsidRDefault="00EC2701" w:rsidP="00B311F2">
            <w:pPr>
              <w:spacing w:after="0" w:line="240" w:lineRule="auto"/>
              <w:rPr>
                <w:color w:val="000000"/>
                <w:lang w:val="sk-SK" w:eastAsia="sk-SK"/>
              </w:rPr>
            </w:pPr>
          </w:p>
        </w:tc>
        <w:tc>
          <w:tcPr>
            <w:tcW w:w="2880" w:type="dxa"/>
            <w:vMerge/>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300"/>
        </w:trPr>
        <w:tc>
          <w:tcPr>
            <w:tcW w:w="2320" w:type="dxa"/>
            <w:tcBorders>
              <w:top w:val="nil"/>
              <w:right w:val="nil"/>
            </w:tcBorders>
            <w:shd w:val="clear" w:color="auto" w:fill="auto"/>
            <w:noWrap/>
            <w:vAlign w:val="bottom"/>
            <w:hideMark/>
          </w:tcPr>
          <w:p w:rsidR="00EC2701" w:rsidRPr="00B311F2" w:rsidRDefault="00EC2701" w:rsidP="00B311F2">
            <w:pPr>
              <w:spacing w:after="0" w:line="240" w:lineRule="auto"/>
              <w:jc w:val="center"/>
              <w:rPr>
                <w:color w:val="000000"/>
                <w:sz w:val="24"/>
                <w:szCs w:val="24"/>
                <w:lang w:val="sk-SK" w:eastAsia="sk-SK"/>
              </w:rPr>
            </w:pPr>
            <w:r w:rsidRPr="00B311F2">
              <w:rPr>
                <w:color w:val="000000"/>
                <w:sz w:val="24"/>
                <w:szCs w:val="24"/>
                <w:lang w:val="sk-SK" w:eastAsia="sk-SK"/>
              </w:rPr>
              <w:t>FM</w:t>
            </w:r>
          </w:p>
        </w:tc>
        <w:tc>
          <w:tcPr>
            <w:tcW w:w="280" w:type="dxa"/>
            <w:vMerge w:val="restart"/>
            <w:tcBorders>
              <w:top w:val="nil"/>
              <w:left w:val="nil"/>
              <w:bottom w:val="single" w:sz="24" w:space="0" w:color="auto"/>
              <w:right w:val="nil"/>
            </w:tcBorders>
            <w:shd w:val="clear" w:color="auto" w:fill="auto"/>
            <w:noWrap/>
            <w:vAlign w:val="center"/>
            <w:hideMark/>
          </w:tcPr>
          <w:p w:rsidR="00EC2701" w:rsidRPr="00B311F2" w:rsidRDefault="00EC2701" w:rsidP="00B311F2">
            <w:pPr>
              <w:spacing w:after="0" w:line="240" w:lineRule="auto"/>
              <w:jc w:val="center"/>
              <w:rPr>
                <w:color w:val="000000"/>
                <w:sz w:val="24"/>
                <w:szCs w:val="24"/>
                <w:lang w:val="sk-SK" w:eastAsia="sk-SK"/>
              </w:rPr>
            </w:pPr>
            <w:r w:rsidRPr="00B311F2">
              <w:rPr>
                <w:color w:val="000000"/>
                <w:sz w:val="24"/>
                <w:szCs w:val="24"/>
                <w:lang w:val="sk-SK" w:eastAsia="sk-SK"/>
              </w:rPr>
              <w:t xml:space="preserve">= </w:t>
            </w:r>
          </w:p>
        </w:tc>
        <w:tc>
          <w:tcPr>
            <w:tcW w:w="2646" w:type="dxa"/>
            <w:tcBorders>
              <w:top w:val="nil"/>
              <w:left w:val="nil"/>
              <w:right w:val="nil"/>
            </w:tcBorders>
            <w:shd w:val="clear" w:color="auto" w:fill="auto"/>
            <w:noWrap/>
            <w:vAlign w:val="bottom"/>
            <w:hideMark/>
          </w:tcPr>
          <w:p w:rsidR="00EC2701" w:rsidRPr="00B311F2" w:rsidRDefault="00DA2C6F" w:rsidP="00DE39A4">
            <w:pPr>
              <w:spacing w:after="0" w:line="240" w:lineRule="auto"/>
              <w:jc w:val="center"/>
              <w:rPr>
                <w:color w:val="000000"/>
                <w:sz w:val="24"/>
                <w:szCs w:val="24"/>
                <w:lang w:val="sk-SK" w:eastAsia="sk-SK"/>
              </w:rPr>
            </w:pPr>
            <w:r>
              <w:rPr>
                <w:color w:val="000000"/>
                <w:sz w:val="24"/>
                <w:szCs w:val="24"/>
                <w:lang w:val="sk-SK" w:eastAsia="sk-SK"/>
              </w:rPr>
              <w:t>1 </w:t>
            </w:r>
            <w:r w:rsidR="00DE39A4">
              <w:rPr>
                <w:color w:val="000000"/>
                <w:sz w:val="24"/>
                <w:szCs w:val="24"/>
                <w:lang w:val="sk-SK" w:eastAsia="sk-SK"/>
              </w:rPr>
              <w:t>445</w:t>
            </w:r>
            <w:r>
              <w:rPr>
                <w:color w:val="000000"/>
                <w:sz w:val="24"/>
                <w:szCs w:val="24"/>
                <w:lang w:val="sk-SK" w:eastAsia="sk-SK"/>
              </w:rPr>
              <w:t> </w:t>
            </w:r>
            <w:r w:rsidR="00DE39A4">
              <w:rPr>
                <w:color w:val="000000"/>
                <w:sz w:val="24"/>
                <w:szCs w:val="24"/>
                <w:lang w:val="sk-SK" w:eastAsia="sk-SK"/>
              </w:rPr>
              <w:t>000</w:t>
            </w:r>
            <w:r>
              <w:rPr>
                <w:color w:val="000000"/>
                <w:sz w:val="24"/>
                <w:szCs w:val="24"/>
                <w:lang w:val="sk-SK" w:eastAsia="sk-SK"/>
              </w:rPr>
              <w:t>,-</w:t>
            </w:r>
          </w:p>
        </w:tc>
        <w:tc>
          <w:tcPr>
            <w:tcW w:w="359" w:type="dxa"/>
            <w:vMerge w:val="restart"/>
            <w:tcBorders>
              <w:top w:val="nil"/>
              <w:left w:val="nil"/>
              <w:bottom w:val="single" w:sz="24" w:space="0" w:color="auto"/>
              <w:right w:val="nil"/>
            </w:tcBorders>
            <w:shd w:val="clear" w:color="auto" w:fill="auto"/>
            <w:noWrap/>
            <w:vAlign w:val="center"/>
            <w:hideMark/>
          </w:tcPr>
          <w:p w:rsidR="00EC2701" w:rsidRPr="00B311F2" w:rsidRDefault="00EC2701" w:rsidP="00B311F2">
            <w:pPr>
              <w:spacing w:after="0" w:line="240" w:lineRule="auto"/>
              <w:jc w:val="center"/>
              <w:rPr>
                <w:color w:val="000000"/>
                <w:sz w:val="24"/>
                <w:szCs w:val="24"/>
                <w:lang w:val="sk-SK" w:eastAsia="sk-SK"/>
              </w:rPr>
            </w:pPr>
            <w:r w:rsidRPr="00B311F2">
              <w:rPr>
                <w:color w:val="000000"/>
                <w:sz w:val="24"/>
                <w:szCs w:val="24"/>
                <w:lang w:val="sk-SK" w:eastAsia="sk-SK"/>
              </w:rPr>
              <w:t>=</w:t>
            </w:r>
          </w:p>
        </w:tc>
        <w:tc>
          <w:tcPr>
            <w:tcW w:w="1076" w:type="dxa"/>
            <w:vMerge w:val="restart"/>
            <w:tcBorders>
              <w:top w:val="nil"/>
              <w:left w:val="nil"/>
            </w:tcBorders>
            <w:shd w:val="clear" w:color="auto" w:fill="auto"/>
            <w:noWrap/>
            <w:vAlign w:val="center"/>
            <w:hideMark/>
          </w:tcPr>
          <w:p w:rsidR="00EC2701" w:rsidRPr="00B311F2" w:rsidRDefault="002C1381" w:rsidP="00A06F68">
            <w:pPr>
              <w:spacing w:after="0" w:line="240" w:lineRule="auto"/>
              <w:jc w:val="center"/>
              <w:rPr>
                <w:b/>
                <w:color w:val="000000"/>
                <w:sz w:val="24"/>
                <w:szCs w:val="24"/>
                <w:lang w:val="sk-SK" w:eastAsia="sk-SK"/>
              </w:rPr>
            </w:pPr>
            <w:r>
              <w:rPr>
                <w:b/>
                <w:color w:val="000000"/>
                <w:sz w:val="24"/>
                <w:szCs w:val="24"/>
                <w:lang w:val="sk-SK" w:eastAsia="sk-SK"/>
              </w:rPr>
              <w:t>1</w:t>
            </w:r>
            <w:r w:rsidR="00EC2701" w:rsidRPr="00B311F2">
              <w:rPr>
                <w:b/>
                <w:color w:val="000000"/>
                <w:sz w:val="24"/>
                <w:szCs w:val="24"/>
                <w:lang w:val="sk-SK" w:eastAsia="sk-SK"/>
              </w:rPr>
              <w:t>,</w:t>
            </w:r>
            <w:r w:rsidR="001F7D75">
              <w:rPr>
                <w:b/>
                <w:color w:val="000000"/>
                <w:sz w:val="24"/>
                <w:szCs w:val="24"/>
                <w:lang w:val="sk-SK" w:eastAsia="sk-SK"/>
              </w:rPr>
              <w:t>4</w:t>
            </w:r>
            <w:r w:rsidR="00A06F68">
              <w:rPr>
                <w:b/>
                <w:color w:val="000000"/>
                <w:sz w:val="24"/>
                <w:szCs w:val="24"/>
                <w:lang w:val="sk-SK" w:eastAsia="sk-SK"/>
              </w:rPr>
              <w:t>1</w:t>
            </w:r>
          </w:p>
        </w:tc>
        <w:tc>
          <w:tcPr>
            <w:tcW w:w="2880" w:type="dxa"/>
            <w:vMerge/>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300"/>
        </w:trPr>
        <w:tc>
          <w:tcPr>
            <w:tcW w:w="2320" w:type="dxa"/>
            <w:tcBorders>
              <w:bottom w:val="single" w:sz="24" w:space="0" w:color="auto"/>
              <w:right w:val="nil"/>
            </w:tcBorders>
            <w:shd w:val="clear" w:color="auto" w:fill="auto"/>
            <w:noWrap/>
            <w:vAlign w:val="bottom"/>
            <w:hideMark/>
          </w:tcPr>
          <w:p w:rsidR="00EC2701" w:rsidRPr="00B311F2" w:rsidRDefault="00EC2701" w:rsidP="00B311F2">
            <w:pPr>
              <w:spacing w:after="0" w:line="240" w:lineRule="auto"/>
              <w:jc w:val="center"/>
              <w:rPr>
                <w:color w:val="000000"/>
                <w:sz w:val="24"/>
                <w:szCs w:val="24"/>
                <w:lang w:val="sk-SK" w:eastAsia="sk-SK"/>
              </w:rPr>
            </w:pPr>
            <w:r w:rsidRPr="00B311F2">
              <w:rPr>
                <w:color w:val="000000"/>
                <w:sz w:val="24"/>
                <w:szCs w:val="24"/>
                <w:lang w:val="sk-SK" w:eastAsia="sk-SK"/>
              </w:rPr>
              <w:t>krát. záväzky</w:t>
            </w:r>
          </w:p>
        </w:tc>
        <w:tc>
          <w:tcPr>
            <w:tcW w:w="280" w:type="dxa"/>
            <w:vMerge/>
            <w:tcBorders>
              <w:left w:val="nil"/>
              <w:bottom w:val="single" w:sz="24" w:space="0" w:color="auto"/>
              <w:right w:val="nil"/>
            </w:tcBorders>
            <w:vAlign w:val="center"/>
            <w:hideMark/>
          </w:tcPr>
          <w:p w:rsidR="00EC2701" w:rsidRPr="00B311F2" w:rsidRDefault="00EC2701" w:rsidP="00B311F2">
            <w:pPr>
              <w:spacing w:after="0" w:line="240" w:lineRule="auto"/>
              <w:rPr>
                <w:color w:val="000000"/>
                <w:sz w:val="24"/>
                <w:szCs w:val="24"/>
                <w:lang w:val="sk-SK" w:eastAsia="sk-SK"/>
              </w:rPr>
            </w:pPr>
          </w:p>
        </w:tc>
        <w:tc>
          <w:tcPr>
            <w:tcW w:w="2646" w:type="dxa"/>
            <w:tcBorders>
              <w:left w:val="nil"/>
              <w:bottom w:val="single" w:sz="24" w:space="0" w:color="auto"/>
              <w:right w:val="nil"/>
            </w:tcBorders>
            <w:shd w:val="clear" w:color="auto" w:fill="auto"/>
            <w:noWrap/>
            <w:vAlign w:val="bottom"/>
            <w:hideMark/>
          </w:tcPr>
          <w:p w:rsidR="00EC2701" w:rsidRPr="00B311F2" w:rsidRDefault="001F7D75" w:rsidP="00632BF1">
            <w:pPr>
              <w:spacing w:after="0" w:line="240" w:lineRule="auto"/>
              <w:jc w:val="center"/>
              <w:rPr>
                <w:color w:val="000000"/>
                <w:sz w:val="24"/>
                <w:szCs w:val="24"/>
                <w:lang w:val="sk-SK" w:eastAsia="sk-SK"/>
              </w:rPr>
            </w:pPr>
            <w:r>
              <w:rPr>
                <w:color w:val="000000"/>
                <w:sz w:val="24"/>
                <w:szCs w:val="24"/>
                <w:lang w:val="sk-SK" w:eastAsia="sk-SK"/>
              </w:rPr>
              <w:t>1 022 766</w:t>
            </w:r>
            <w:r w:rsidR="00632BF1">
              <w:rPr>
                <w:color w:val="000000"/>
                <w:sz w:val="24"/>
                <w:szCs w:val="24"/>
                <w:lang w:val="sk-SK" w:eastAsia="sk-SK"/>
              </w:rPr>
              <w:t>,-</w:t>
            </w:r>
          </w:p>
        </w:tc>
        <w:tc>
          <w:tcPr>
            <w:tcW w:w="359" w:type="dxa"/>
            <w:vMerge/>
            <w:tcBorders>
              <w:left w:val="nil"/>
              <w:bottom w:val="single" w:sz="24" w:space="0" w:color="auto"/>
              <w:right w:val="nil"/>
            </w:tcBorders>
            <w:vAlign w:val="center"/>
            <w:hideMark/>
          </w:tcPr>
          <w:p w:rsidR="00EC2701" w:rsidRPr="00B311F2" w:rsidRDefault="00EC2701" w:rsidP="00B311F2">
            <w:pPr>
              <w:spacing w:after="0" w:line="240" w:lineRule="auto"/>
              <w:rPr>
                <w:color w:val="000000"/>
                <w:sz w:val="24"/>
                <w:szCs w:val="24"/>
                <w:lang w:val="sk-SK" w:eastAsia="sk-SK"/>
              </w:rPr>
            </w:pPr>
          </w:p>
        </w:tc>
        <w:tc>
          <w:tcPr>
            <w:tcW w:w="1076" w:type="dxa"/>
            <w:vMerge/>
            <w:tcBorders>
              <w:left w:val="nil"/>
              <w:bottom w:val="single" w:sz="24" w:space="0" w:color="auto"/>
            </w:tcBorders>
            <w:vAlign w:val="center"/>
            <w:hideMark/>
          </w:tcPr>
          <w:p w:rsidR="00EC2701" w:rsidRPr="00B311F2" w:rsidRDefault="00EC2701" w:rsidP="00B311F2">
            <w:pPr>
              <w:spacing w:after="0" w:line="240" w:lineRule="auto"/>
              <w:rPr>
                <w:color w:val="000000"/>
                <w:sz w:val="24"/>
                <w:szCs w:val="24"/>
                <w:lang w:val="sk-SK" w:eastAsia="sk-SK"/>
              </w:rPr>
            </w:pPr>
          </w:p>
        </w:tc>
        <w:tc>
          <w:tcPr>
            <w:tcW w:w="2880" w:type="dxa"/>
            <w:vMerge/>
            <w:tcBorders>
              <w:bottom w:val="single" w:sz="24" w:space="0" w:color="auto"/>
            </w:tcBorders>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885"/>
        </w:trPr>
        <w:tc>
          <w:tcPr>
            <w:tcW w:w="2320" w:type="dxa"/>
            <w:tcBorders>
              <w:top w:val="single" w:sz="24" w:space="0" w:color="auto"/>
              <w:bottom w:val="nil"/>
              <w:right w:val="nil"/>
            </w:tcBorders>
            <w:shd w:val="clear" w:color="auto" w:fill="auto"/>
            <w:vAlign w:val="center"/>
            <w:hideMark/>
          </w:tcPr>
          <w:p w:rsidR="00EC2701" w:rsidRPr="00B311F2" w:rsidRDefault="00EC2701" w:rsidP="00B311F2">
            <w:pPr>
              <w:spacing w:after="0" w:line="240" w:lineRule="auto"/>
              <w:jc w:val="center"/>
              <w:rPr>
                <w:b/>
                <w:bCs/>
                <w:color w:val="000000"/>
                <w:sz w:val="24"/>
                <w:szCs w:val="24"/>
                <w:lang w:val="sk-SK" w:eastAsia="sk-SK"/>
              </w:rPr>
            </w:pPr>
            <w:r w:rsidRPr="00B311F2">
              <w:rPr>
                <w:b/>
                <w:bCs/>
                <w:color w:val="000000"/>
                <w:sz w:val="24"/>
                <w:szCs w:val="24"/>
                <w:lang w:val="sk-SK" w:eastAsia="sk-SK"/>
              </w:rPr>
              <w:t>bežná likvidita                     (1,00 - 1,5)</w:t>
            </w:r>
          </w:p>
        </w:tc>
        <w:tc>
          <w:tcPr>
            <w:tcW w:w="280" w:type="dxa"/>
            <w:tcBorders>
              <w:top w:val="single" w:sz="24" w:space="0" w:color="auto"/>
              <w:left w:val="nil"/>
              <w:bottom w:val="nil"/>
              <w:right w:val="nil"/>
            </w:tcBorders>
            <w:shd w:val="clear" w:color="auto" w:fill="auto"/>
            <w:noWrap/>
            <w:vAlign w:val="bottom"/>
            <w:hideMark/>
          </w:tcPr>
          <w:p w:rsidR="00EC2701" w:rsidRPr="00B311F2" w:rsidRDefault="00EC2701" w:rsidP="00B311F2">
            <w:pPr>
              <w:spacing w:after="0" w:line="240" w:lineRule="auto"/>
              <w:rPr>
                <w:color w:val="000000"/>
                <w:sz w:val="24"/>
                <w:szCs w:val="24"/>
                <w:lang w:val="sk-SK" w:eastAsia="sk-SK"/>
              </w:rPr>
            </w:pPr>
            <w:r w:rsidRPr="00B311F2">
              <w:rPr>
                <w:color w:val="000000"/>
                <w:sz w:val="24"/>
                <w:szCs w:val="24"/>
                <w:lang w:val="sk-SK" w:eastAsia="sk-SK"/>
              </w:rPr>
              <w:t> </w:t>
            </w:r>
          </w:p>
        </w:tc>
        <w:tc>
          <w:tcPr>
            <w:tcW w:w="4081" w:type="dxa"/>
            <w:gridSpan w:val="3"/>
            <w:tcBorders>
              <w:top w:val="single" w:sz="24" w:space="0" w:color="auto"/>
              <w:left w:val="nil"/>
              <w:bottom w:val="nil"/>
            </w:tcBorders>
            <w:shd w:val="clear" w:color="auto" w:fill="auto"/>
            <w:noWrap/>
            <w:vAlign w:val="center"/>
            <w:hideMark/>
          </w:tcPr>
          <w:p w:rsidR="00EC2701" w:rsidRPr="00B311F2" w:rsidRDefault="00EC2701" w:rsidP="00EC2701">
            <w:pPr>
              <w:spacing w:after="0" w:line="240" w:lineRule="auto"/>
              <w:jc w:val="center"/>
              <w:rPr>
                <w:color w:val="000000"/>
                <w:sz w:val="24"/>
                <w:szCs w:val="24"/>
                <w:lang w:val="sk-SK" w:eastAsia="sk-SK"/>
              </w:rPr>
            </w:pPr>
          </w:p>
        </w:tc>
        <w:tc>
          <w:tcPr>
            <w:tcW w:w="2880" w:type="dxa"/>
            <w:vMerge w:val="restart"/>
            <w:tcBorders>
              <w:top w:val="single" w:sz="24" w:space="0" w:color="auto"/>
            </w:tcBorders>
            <w:shd w:val="clear" w:color="auto" w:fill="auto"/>
            <w:vAlign w:val="center"/>
            <w:hideMark/>
          </w:tcPr>
          <w:p w:rsidR="00EC2701" w:rsidRPr="007F3139" w:rsidRDefault="00EC2701" w:rsidP="00B311F2">
            <w:pPr>
              <w:spacing w:after="0" w:line="240" w:lineRule="auto"/>
              <w:jc w:val="center"/>
              <w:rPr>
                <w:color w:val="000000"/>
                <w:lang w:val="sk-SK" w:eastAsia="sk-SK"/>
              </w:rPr>
            </w:pPr>
            <w:r w:rsidRPr="007F3139">
              <w:rPr>
                <w:color w:val="000000"/>
                <w:lang w:val="sk-SK" w:eastAsia="sk-SK"/>
              </w:rPr>
              <w:t>Bežná likvidita vyjadruje pomer najlikvidnejších aktív ku krátkodob</w:t>
            </w:r>
            <w:r>
              <w:rPr>
                <w:color w:val="000000"/>
                <w:lang w:val="sk-SK" w:eastAsia="sk-SK"/>
              </w:rPr>
              <w:t>ý</w:t>
            </w:r>
            <w:r w:rsidRPr="007F3139">
              <w:rPr>
                <w:color w:val="000000"/>
                <w:lang w:val="sk-SK" w:eastAsia="sk-SK"/>
              </w:rPr>
              <w:t>m záväzkom. Vypovedá o schopnosti podniku hradiť svoje splatné dlhy hotovostnými prostriedkami ako aj peniazmi viazanými v krátkodob</w:t>
            </w:r>
            <w:r>
              <w:rPr>
                <w:color w:val="000000"/>
                <w:lang w:val="sk-SK" w:eastAsia="sk-SK"/>
              </w:rPr>
              <w:t>ý</w:t>
            </w:r>
            <w:r w:rsidRPr="007F3139">
              <w:rPr>
                <w:color w:val="000000"/>
                <w:lang w:val="sk-SK" w:eastAsia="sk-SK"/>
              </w:rPr>
              <w:t>ch pohľadávkach.</w:t>
            </w:r>
          </w:p>
        </w:tc>
      </w:tr>
      <w:tr w:rsidR="00EC2701" w:rsidRPr="007F3139" w:rsidTr="00B311F2">
        <w:trPr>
          <w:trHeight w:val="300"/>
        </w:trPr>
        <w:tc>
          <w:tcPr>
            <w:tcW w:w="2320" w:type="dxa"/>
            <w:tcBorders>
              <w:top w:val="nil"/>
              <w:left w:val="single" w:sz="8" w:space="0" w:color="auto"/>
              <w:bottom w:val="single" w:sz="8" w:space="0" w:color="auto"/>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FM + krátk. pohľadávky</w:t>
            </w:r>
          </w:p>
        </w:tc>
        <w:tc>
          <w:tcPr>
            <w:tcW w:w="280" w:type="dxa"/>
            <w:vMerge w:val="restart"/>
            <w:tcBorders>
              <w:top w:val="nil"/>
              <w:left w:val="nil"/>
              <w:bottom w:val="nil"/>
              <w:right w:val="nil"/>
            </w:tcBorders>
            <w:shd w:val="clear" w:color="auto" w:fill="auto"/>
            <w:noWrap/>
            <w:vAlign w:val="center"/>
            <w:hideMark/>
          </w:tcPr>
          <w:p w:rsidR="00EC2701" w:rsidRPr="007F3139" w:rsidRDefault="00EC2701" w:rsidP="00B311F2">
            <w:pPr>
              <w:spacing w:after="0" w:line="240" w:lineRule="auto"/>
              <w:jc w:val="center"/>
              <w:rPr>
                <w:color w:val="000000"/>
                <w:lang w:val="sk-SK" w:eastAsia="sk-SK"/>
              </w:rPr>
            </w:pPr>
            <w:r w:rsidRPr="007F3139">
              <w:rPr>
                <w:color w:val="000000"/>
                <w:lang w:val="sk-SK" w:eastAsia="sk-SK"/>
              </w:rPr>
              <w:t>=</w:t>
            </w:r>
          </w:p>
        </w:tc>
        <w:tc>
          <w:tcPr>
            <w:tcW w:w="2646" w:type="dxa"/>
            <w:tcBorders>
              <w:top w:val="nil"/>
              <w:left w:val="nil"/>
              <w:bottom w:val="single" w:sz="8" w:space="0" w:color="auto"/>
              <w:right w:val="nil"/>
            </w:tcBorders>
            <w:shd w:val="clear" w:color="auto" w:fill="auto"/>
            <w:noWrap/>
            <w:vAlign w:val="center"/>
            <w:hideMark/>
          </w:tcPr>
          <w:p w:rsidR="00EC2701" w:rsidRPr="00B311F2" w:rsidRDefault="00EC2701" w:rsidP="00F75493">
            <w:pPr>
              <w:spacing w:after="0" w:line="240" w:lineRule="auto"/>
              <w:jc w:val="center"/>
              <w:rPr>
                <w:color w:val="000000"/>
                <w:sz w:val="24"/>
                <w:szCs w:val="24"/>
                <w:lang w:val="sk-SK" w:eastAsia="sk-SK"/>
              </w:rPr>
            </w:pPr>
            <w:r w:rsidRPr="00B311F2">
              <w:rPr>
                <w:color w:val="000000"/>
                <w:sz w:val="24"/>
                <w:szCs w:val="24"/>
                <w:lang w:val="sk-SK" w:eastAsia="sk-SK"/>
              </w:rPr>
              <w:t>2 </w:t>
            </w:r>
            <w:r w:rsidR="00F75493">
              <w:rPr>
                <w:color w:val="000000"/>
                <w:sz w:val="24"/>
                <w:szCs w:val="24"/>
                <w:lang w:val="sk-SK" w:eastAsia="sk-SK"/>
              </w:rPr>
              <w:t>368</w:t>
            </w:r>
            <w:r w:rsidRPr="00B311F2">
              <w:rPr>
                <w:color w:val="000000"/>
                <w:sz w:val="24"/>
                <w:szCs w:val="24"/>
                <w:lang w:val="sk-SK" w:eastAsia="sk-SK"/>
              </w:rPr>
              <w:t xml:space="preserve"> </w:t>
            </w:r>
            <w:r w:rsidR="00F75493">
              <w:rPr>
                <w:color w:val="000000"/>
                <w:sz w:val="24"/>
                <w:szCs w:val="24"/>
                <w:lang w:val="sk-SK" w:eastAsia="sk-SK"/>
              </w:rPr>
              <w:t>458</w:t>
            </w:r>
            <w:r w:rsidRPr="00B311F2">
              <w:rPr>
                <w:color w:val="000000"/>
                <w:sz w:val="24"/>
                <w:szCs w:val="24"/>
                <w:lang w:val="sk-SK" w:eastAsia="sk-SK"/>
              </w:rPr>
              <w:t xml:space="preserve">,- </w:t>
            </w:r>
          </w:p>
        </w:tc>
        <w:tc>
          <w:tcPr>
            <w:tcW w:w="359" w:type="dxa"/>
            <w:vMerge w:val="restart"/>
            <w:tcBorders>
              <w:top w:val="nil"/>
              <w:left w:val="nil"/>
              <w:bottom w:val="nil"/>
              <w:right w:val="nil"/>
            </w:tcBorders>
            <w:shd w:val="clear" w:color="auto" w:fill="auto"/>
            <w:noWrap/>
            <w:vAlign w:val="center"/>
            <w:hideMark/>
          </w:tcPr>
          <w:p w:rsidR="00EC2701" w:rsidRPr="00B311F2" w:rsidRDefault="00EC2701" w:rsidP="00B311F2">
            <w:pPr>
              <w:spacing w:after="0" w:line="240" w:lineRule="auto"/>
              <w:jc w:val="center"/>
              <w:rPr>
                <w:color w:val="000000"/>
                <w:sz w:val="24"/>
                <w:szCs w:val="24"/>
                <w:lang w:val="sk-SK" w:eastAsia="sk-SK"/>
              </w:rPr>
            </w:pPr>
            <w:r w:rsidRPr="00B311F2">
              <w:rPr>
                <w:color w:val="000000"/>
                <w:sz w:val="24"/>
                <w:szCs w:val="24"/>
                <w:lang w:val="sk-SK" w:eastAsia="sk-SK"/>
              </w:rPr>
              <w:t>=</w:t>
            </w:r>
          </w:p>
        </w:tc>
        <w:tc>
          <w:tcPr>
            <w:tcW w:w="1076" w:type="dxa"/>
            <w:vMerge w:val="restart"/>
            <w:tcBorders>
              <w:top w:val="nil"/>
              <w:left w:val="nil"/>
              <w:bottom w:val="nil"/>
              <w:right w:val="single" w:sz="8" w:space="0" w:color="auto"/>
            </w:tcBorders>
            <w:shd w:val="clear" w:color="auto" w:fill="auto"/>
            <w:noWrap/>
            <w:vAlign w:val="center"/>
            <w:hideMark/>
          </w:tcPr>
          <w:p w:rsidR="00EC2701" w:rsidRPr="00B311F2" w:rsidRDefault="00EC2701" w:rsidP="00F75493">
            <w:pPr>
              <w:spacing w:after="0" w:line="240" w:lineRule="auto"/>
              <w:jc w:val="center"/>
              <w:rPr>
                <w:b/>
                <w:color w:val="000000"/>
                <w:sz w:val="24"/>
                <w:szCs w:val="24"/>
                <w:lang w:val="sk-SK" w:eastAsia="sk-SK"/>
              </w:rPr>
            </w:pPr>
            <w:r w:rsidRPr="00B311F2">
              <w:rPr>
                <w:b/>
                <w:color w:val="000000"/>
                <w:sz w:val="24"/>
                <w:szCs w:val="24"/>
                <w:lang w:val="sk-SK" w:eastAsia="sk-SK"/>
              </w:rPr>
              <w:t>2,</w:t>
            </w:r>
            <w:r w:rsidR="00F75493">
              <w:rPr>
                <w:b/>
                <w:color w:val="000000"/>
                <w:sz w:val="24"/>
                <w:szCs w:val="24"/>
                <w:lang w:val="sk-SK" w:eastAsia="sk-SK"/>
              </w:rPr>
              <w:t>32</w:t>
            </w:r>
          </w:p>
        </w:tc>
        <w:tc>
          <w:tcPr>
            <w:tcW w:w="2880" w:type="dxa"/>
            <w:vMerge/>
            <w:tcBorders>
              <w:left w:val="single" w:sz="8" w:space="0" w:color="auto"/>
            </w:tcBorders>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330"/>
        </w:trPr>
        <w:tc>
          <w:tcPr>
            <w:tcW w:w="2320" w:type="dxa"/>
            <w:tcBorders>
              <w:top w:val="single" w:sz="8" w:space="0" w:color="auto"/>
              <w:bottom w:val="nil"/>
              <w:right w:val="nil"/>
            </w:tcBorders>
            <w:shd w:val="clear" w:color="auto" w:fill="auto"/>
            <w:noWrap/>
            <w:vAlign w:val="center"/>
            <w:hideMark/>
          </w:tcPr>
          <w:p w:rsidR="00EC2701" w:rsidRPr="007F3139" w:rsidRDefault="00EC2701" w:rsidP="00B311F2">
            <w:pPr>
              <w:spacing w:after="0" w:line="240" w:lineRule="auto"/>
              <w:jc w:val="center"/>
              <w:rPr>
                <w:color w:val="000000"/>
                <w:lang w:val="sk-SK" w:eastAsia="sk-SK"/>
              </w:rPr>
            </w:pPr>
            <w:r w:rsidRPr="007F3139">
              <w:rPr>
                <w:color w:val="000000"/>
                <w:lang w:val="sk-SK" w:eastAsia="sk-SK"/>
              </w:rPr>
              <w:t>krát. záväzky</w:t>
            </w:r>
          </w:p>
        </w:tc>
        <w:tc>
          <w:tcPr>
            <w:tcW w:w="280" w:type="dxa"/>
            <w:vMerge/>
            <w:tcBorders>
              <w:top w:val="nil"/>
              <w:left w:val="nil"/>
              <w:bottom w:val="nil"/>
              <w:right w:val="nil"/>
            </w:tcBorders>
            <w:vAlign w:val="center"/>
            <w:hideMark/>
          </w:tcPr>
          <w:p w:rsidR="00EC2701" w:rsidRPr="007F3139" w:rsidRDefault="00EC2701" w:rsidP="00B311F2">
            <w:pPr>
              <w:spacing w:after="0" w:line="240" w:lineRule="auto"/>
              <w:rPr>
                <w:color w:val="000000"/>
                <w:lang w:val="sk-SK" w:eastAsia="sk-SK"/>
              </w:rPr>
            </w:pPr>
          </w:p>
        </w:tc>
        <w:tc>
          <w:tcPr>
            <w:tcW w:w="2646" w:type="dxa"/>
            <w:tcBorders>
              <w:top w:val="single" w:sz="8" w:space="0" w:color="auto"/>
              <w:left w:val="nil"/>
              <w:bottom w:val="nil"/>
              <w:right w:val="nil"/>
            </w:tcBorders>
            <w:shd w:val="clear" w:color="auto" w:fill="auto"/>
            <w:noWrap/>
            <w:vAlign w:val="bottom"/>
            <w:hideMark/>
          </w:tcPr>
          <w:p w:rsidR="00EC2701" w:rsidRPr="00B311F2" w:rsidRDefault="00EC2701" w:rsidP="00F75493">
            <w:pPr>
              <w:spacing w:after="0" w:line="240" w:lineRule="auto"/>
              <w:jc w:val="center"/>
              <w:rPr>
                <w:color w:val="000000"/>
                <w:sz w:val="24"/>
                <w:szCs w:val="24"/>
                <w:lang w:val="sk-SK" w:eastAsia="sk-SK"/>
              </w:rPr>
            </w:pPr>
            <w:r w:rsidRPr="00B311F2">
              <w:rPr>
                <w:color w:val="000000"/>
                <w:sz w:val="24"/>
                <w:szCs w:val="24"/>
                <w:lang w:val="sk-SK" w:eastAsia="sk-SK"/>
              </w:rPr>
              <w:t> </w:t>
            </w:r>
            <w:r w:rsidR="00F75493">
              <w:rPr>
                <w:color w:val="000000"/>
                <w:sz w:val="24"/>
                <w:szCs w:val="24"/>
                <w:lang w:val="sk-SK" w:eastAsia="sk-SK"/>
              </w:rPr>
              <w:t>1 022 766</w:t>
            </w:r>
            <w:r w:rsidR="00632BF1">
              <w:rPr>
                <w:color w:val="000000"/>
                <w:sz w:val="24"/>
                <w:szCs w:val="24"/>
                <w:lang w:val="sk-SK" w:eastAsia="sk-SK"/>
              </w:rPr>
              <w:t>,-</w:t>
            </w:r>
          </w:p>
        </w:tc>
        <w:tc>
          <w:tcPr>
            <w:tcW w:w="359" w:type="dxa"/>
            <w:vMerge/>
            <w:tcBorders>
              <w:top w:val="nil"/>
              <w:left w:val="nil"/>
              <w:bottom w:val="nil"/>
              <w:right w:val="nil"/>
            </w:tcBorders>
            <w:vAlign w:val="center"/>
            <w:hideMark/>
          </w:tcPr>
          <w:p w:rsidR="00EC2701" w:rsidRPr="00B311F2" w:rsidRDefault="00EC2701" w:rsidP="00B311F2">
            <w:pPr>
              <w:spacing w:after="0" w:line="240" w:lineRule="auto"/>
              <w:rPr>
                <w:color w:val="000000"/>
                <w:sz w:val="24"/>
                <w:szCs w:val="24"/>
                <w:lang w:val="sk-SK" w:eastAsia="sk-SK"/>
              </w:rPr>
            </w:pPr>
          </w:p>
        </w:tc>
        <w:tc>
          <w:tcPr>
            <w:tcW w:w="1076" w:type="dxa"/>
            <w:vMerge/>
            <w:tcBorders>
              <w:top w:val="nil"/>
              <w:left w:val="nil"/>
              <w:bottom w:val="nil"/>
              <w:right w:val="single" w:sz="8" w:space="0" w:color="auto"/>
            </w:tcBorders>
            <w:vAlign w:val="center"/>
            <w:hideMark/>
          </w:tcPr>
          <w:p w:rsidR="00EC2701" w:rsidRPr="00B311F2" w:rsidRDefault="00EC2701" w:rsidP="00B311F2">
            <w:pPr>
              <w:spacing w:after="0" w:line="240" w:lineRule="auto"/>
              <w:rPr>
                <w:color w:val="000000"/>
                <w:sz w:val="24"/>
                <w:szCs w:val="24"/>
                <w:lang w:val="sk-SK" w:eastAsia="sk-SK"/>
              </w:rPr>
            </w:pPr>
          </w:p>
        </w:tc>
        <w:tc>
          <w:tcPr>
            <w:tcW w:w="2880" w:type="dxa"/>
            <w:vMerge/>
            <w:tcBorders>
              <w:left w:val="single" w:sz="8" w:space="0" w:color="auto"/>
            </w:tcBorders>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300"/>
        </w:trPr>
        <w:tc>
          <w:tcPr>
            <w:tcW w:w="2320" w:type="dxa"/>
            <w:tcBorders>
              <w:top w:val="nil"/>
              <w:left w:val="single" w:sz="8" w:space="0" w:color="auto"/>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2646" w:type="dxa"/>
            <w:tcBorders>
              <w:top w:val="nil"/>
              <w:left w:val="nil"/>
              <w:bottom w:val="nil"/>
              <w:right w:val="nil"/>
            </w:tcBorders>
            <w:shd w:val="clear" w:color="auto" w:fill="auto"/>
            <w:noWrap/>
            <w:vAlign w:val="bottom"/>
            <w:hideMark/>
          </w:tcPr>
          <w:p w:rsidR="00EC2701" w:rsidRPr="00B311F2" w:rsidRDefault="00EC2701" w:rsidP="00B311F2">
            <w:pPr>
              <w:spacing w:after="0" w:line="240" w:lineRule="auto"/>
              <w:rPr>
                <w:color w:val="000000"/>
                <w:sz w:val="24"/>
                <w:szCs w:val="24"/>
                <w:lang w:val="sk-SK" w:eastAsia="sk-SK"/>
              </w:rPr>
            </w:pPr>
          </w:p>
        </w:tc>
        <w:tc>
          <w:tcPr>
            <w:tcW w:w="359" w:type="dxa"/>
            <w:tcBorders>
              <w:top w:val="nil"/>
              <w:left w:val="nil"/>
              <w:bottom w:val="nil"/>
              <w:right w:val="nil"/>
            </w:tcBorders>
            <w:shd w:val="clear" w:color="auto" w:fill="auto"/>
            <w:noWrap/>
            <w:vAlign w:val="bottom"/>
            <w:hideMark/>
          </w:tcPr>
          <w:p w:rsidR="00EC2701" w:rsidRPr="00B311F2" w:rsidRDefault="00EC2701" w:rsidP="00B311F2">
            <w:pPr>
              <w:spacing w:after="0" w:line="240" w:lineRule="auto"/>
              <w:rPr>
                <w:color w:val="000000"/>
                <w:sz w:val="24"/>
                <w:szCs w:val="24"/>
                <w:lang w:val="sk-SK" w:eastAsia="sk-SK"/>
              </w:rPr>
            </w:pPr>
          </w:p>
        </w:tc>
        <w:tc>
          <w:tcPr>
            <w:tcW w:w="1076" w:type="dxa"/>
            <w:tcBorders>
              <w:top w:val="nil"/>
              <w:left w:val="nil"/>
              <w:bottom w:val="nil"/>
              <w:right w:val="single" w:sz="8" w:space="0" w:color="auto"/>
            </w:tcBorders>
            <w:shd w:val="clear" w:color="auto" w:fill="auto"/>
            <w:noWrap/>
            <w:vAlign w:val="bottom"/>
            <w:hideMark/>
          </w:tcPr>
          <w:p w:rsidR="00EC2701" w:rsidRPr="00B311F2" w:rsidRDefault="00EC2701" w:rsidP="00B311F2">
            <w:pPr>
              <w:spacing w:after="0" w:line="240" w:lineRule="auto"/>
              <w:rPr>
                <w:color w:val="000000"/>
                <w:sz w:val="24"/>
                <w:szCs w:val="24"/>
                <w:lang w:val="sk-SK" w:eastAsia="sk-SK"/>
              </w:rPr>
            </w:pPr>
          </w:p>
        </w:tc>
        <w:tc>
          <w:tcPr>
            <w:tcW w:w="2880" w:type="dxa"/>
            <w:vMerge/>
            <w:tcBorders>
              <w:left w:val="single" w:sz="8" w:space="0" w:color="auto"/>
            </w:tcBorders>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300"/>
        </w:trPr>
        <w:tc>
          <w:tcPr>
            <w:tcW w:w="2320" w:type="dxa"/>
            <w:tcBorders>
              <w:top w:val="nil"/>
              <w:left w:val="single" w:sz="8" w:space="0" w:color="auto"/>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2646"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359"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1076" w:type="dxa"/>
            <w:tcBorders>
              <w:top w:val="nil"/>
              <w:left w:val="nil"/>
              <w:bottom w:val="nil"/>
              <w:right w:val="single" w:sz="8" w:space="0" w:color="auto"/>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2880" w:type="dxa"/>
            <w:vMerge/>
            <w:tcBorders>
              <w:left w:val="single" w:sz="8" w:space="0" w:color="auto"/>
            </w:tcBorders>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300"/>
        </w:trPr>
        <w:tc>
          <w:tcPr>
            <w:tcW w:w="2320" w:type="dxa"/>
            <w:tcBorders>
              <w:top w:val="nil"/>
              <w:left w:val="single" w:sz="8" w:space="0" w:color="auto"/>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2646"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359"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1076" w:type="dxa"/>
            <w:tcBorders>
              <w:top w:val="nil"/>
              <w:left w:val="nil"/>
              <w:bottom w:val="nil"/>
              <w:right w:val="single" w:sz="8" w:space="0" w:color="auto"/>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2880" w:type="dxa"/>
            <w:vMerge/>
            <w:tcBorders>
              <w:left w:val="single" w:sz="8" w:space="0" w:color="auto"/>
            </w:tcBorders>
            <w:vAlign w:val="center"/>
            <w:hideMark/>
          </w:tcPr>
          <w:p w:rsidR="00EC2701" w:rsidRPr="007F3139" w:rsidRDefault="00EC2701" w:rsidP="00B311F2">
            <w:pPr>
              <w:spacing w:after="0" w:line="240" w:lineRule="auto"/>
              <w:rPr>
                <w:color w:val="000000"/>
                <w:lang w:val="sk-SK" w:eastAsia="sk-SK"/>
              </w:rPr>
            </w:pPr>
          </w:p>
        </w:tc>
      </w:tr>
      <w:tr w:rsidR="00EC2701" w:rsidRPr="007F3139" w:rsidTr="00705306">
        <w:trPr>
          <w:trHeight w:val="315"/>
        </w:trPr>
        <w:tc>
          <w:tcPr>
            <w:tcW w:w="2320" w:type="dxa"/>
            <w:tcBorders>
              <w:top w:val="nil"/>
              <w:left w:val="single" w:sz="8" w:space="0" w:color="auto"/>
              <w:bottom w:val="single" w:sz="24" w:space="0" w:color="auto"/>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single" w:sz="24" w:space="0" w:color="auto"/>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646" w:type="dxa"/>
            <w:tcBorders>
              <w:top w:val="nil"/>
              <w:left w:val="nil"/>
              <w:bottom w:val="single" w:sz="24" w:space="0" w:color="auto"/>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359" w:type="dxa"/>
            <w:tcBorders>
              <w:top w:val="nil"/>
              <w:left w:val="nil"/>
              <w:bottom w:val="single" w:sz="24" w:space="0" w:color="auto"/>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1076" w:type="dxa"/>
            <w:tcBorders>
              <w:top w:val="nil"/>
              <w:left w:val="nil"/>
              <w:bottom w:val="single" w:sz="24" w:space="0" w:color="auto"/>
              <w:right w:val="single" w:sz="8" w:space="0" w:color="auto"/>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80" w:type="dxa"/>
            <w:vMerge/>
            <w:tcBorders>
              <w:left w:val="single" w:sz="8" w:space="0" w:color="auto"/>
              <w:bottom w:val="single" w:sz="24" w:space="0" w:color="auto"/>
            </w:tcBorders>
            <w:vAlign w:val="center"/>
            <w:hideMark/>
          </w:tcPr>
          <w:p w:rsidR="00EC2701" w:rsidRPr="007F3139" w:rsidRDefault="00EC2701" w:rsidP="00B311F2">
            <w:pPr>
              <w:spacing w:after="0" w:line="240" w:lineRule="auto"/>
              <w:rPr>
                <w:color w:val="000000"/>
                <w:lang w:val="sk-SK" w:eastAsia="sk-SK"/>
              </w:rPr>
            </w:pPr>
          </w:p>
        </w:tc>
      </w:tr>
      <w:tr w:rsidR="00EC2701" w:rsidRPr="007F3139" w:rsidTr="00705306">
        <w:trPr>
          <w:trHeight w:val="300"/>
        </w:trPr>
        <w:tc>
          <w:tcPr>
            <w:tcW w:w="2320" w:type="dxa"/>
            <w:tcBorders>
              <w:top w:val="single" w:sz="24" w:space="0" w:color="auto"/>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0" w:type="dxa"/>
            <w:tcBorders>
              <w:top w:val="single" w:sz="24" w:space="0" w:color="auto"/>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646" w:type="dxa"/>
            <w:tcBorders>
              <w:top w:val="single" w:sz="24" w:space="0" w:color="auto"/>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359" w:type="dxa"/>
            <w:tcBorders>
              <w:top w:val="single" w:sz="24" w:space="0" w:color="auto"/>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1076" w:type="dxa"/>
            <w:tcBorders>
              <w:top w:val="single" w:sz="24" w:space="0" w:color="auto"/>
              <w:left w:val="nil"/>
              <w:bottom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80" w:type="dxa"/>
            <w:vMerge w:val="restart"/>
            <w:tcBorders>
              <w:top w:val="single" w:sz="24" w:space="0" w:color="auto"/>
            </w:tcBorders>
            <w:shd w:val="clear" w:color="auto" w:fill="auto"/>
            <w:vAlign w:val="center"/>
            <w:hideMark/>
          </w:tcPr>
          <w:p w:rsidR="00EC2701" w:rsidRPr="007F3139" w:rsidRDefault="00EC2701" w:rsidP="00B311F2">
            <w:pPr>
              <w:spacing w:after="0" w:line="240" w:lineRule="auto"/>
              <w:jc w:val="center"/>
              <w:rPr>
                <w:color w:val="000000"/>
                <w:lang w:val="sk-SK" w:eastAsia="sk-SK"/>
              </w:rPr>
            </w:pPr>
            <w:r w:rsidRPr="007F3139">
              <w:rPr>
                <w:color w:val="000000"/>
                <w:lang w:val="sk-SK" w:eastAsia="sk-SK"/>
              </w:rPr>
              <w:t xml:space="preserve">Vypovedá o celkovom potenciáli likvidity podniku. Úroveň celkovej likvidity vyhovuje intervalu (1,5-2,5). Družstvo je schopné kryť svoje krátkodobé záväzky s dostatočnou finančnou rezervou. </w:t>
            </w:r>
          </w:p>
        </w:tc>
      </w:tr>
      <w:tr w:rsidR="00EC2701" w:rsidRPr="007F3139" w:rsidTr="00705306">
        <w:trPr>
          <w:trHeight w:val="750"/>
        </w:trPr>
        <w:tc>
          <w:tcPr>
            <w:tcW w:w="2320" w:type="dxa"/>
            <w:tcBorders>
              <w:top w:val="nil"/>
              <w:bottom w:val="nil"/>
              <w:right w:val="nil"/>
            </w:tcBorders>
            <w:shd w:val="clear" w:color="auto" w:fill="auto"/>
            <w:vAlign w:val="center"/>
            <w:hideMark/>
          </w:tcPr>
          <w:p w:rsidR="00EC2701" w:rsidRPr="007F3139" w:rsidRDefault="00EC2701" w:rsidP="00B311F2">
            <w:pPr>
              <w:spacing w:after="0" w:line="240" w:lineRule="auto"/>
              <w:jc w:val="center"/>
              <w:rPr>
                <w:b/>
                <w:bCs/>
                <w:color w:val="000000"/>
                <w:lang w:val="sk-SK" w:eastAsia="sk-SK"/>
              </w:rPr>
            </w:pPr>
            <w:r w:rsidRPr="007F3139">
              <w:rPr>
                <w:b/>
                <w:bCs/>
                <w:color w:val="000000"/>
                <w:lang w:val="sk-SK" w:eastAsia="sk-SK"/>
              </w:rPr>
              <w:t>celková likvidita                 (1,5 - 2,5)</w:t>
            </w:r>
          </w:p>
        </w:tc>
        <w:tc>
          <w:tcPr>
            <w:tcW w:w="280"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4081" w:type="dxa"/>
            <w:gridSpan w:val="3"/>
            <w:tcBorders>
              <w:top w:val="nil"/>
              <w:left w:val="nil"/>
              <w:bottom w:val="nil"/>
            </w:tcBorders>
            <w:shd w:val="clear" w:color="auto" w:fill="auto"/>
            <w:noWrap/>
            <w:vAlign w:val="center"/>
            <w:hideMark/>
          </w:tcPr>
          <w:p w:rsidR="00EC2701" w:rsidRPr="007F3139" w:rsidRDefault="00EC2701" w:rsidP="00EC2701">
            <w:pPr>
              <w:spacing w:after="0" w:line="240" w:lineRule="auto"/>
              <w:jc w:val="center"/>
              <w:rPr>
                <w:color w:val="000000"/>
                <w:lang w:val="sk-SK" w:eastAsia="sk-SK"/>
              </w:rPr>
            </w:pPr>
          </w:p>
        </w:tc>
        <w:tc>
          <w:tcPr>
            <w:tcW w:w="2880" w:type="dxa"/>
            <w:vMerge/>
            <w:vAlign w:val="center"/>
            <w:hideMark/>
          </w:tcPr>
          <w:p w:rsidR="00EC2701" w:rsidRPr="007F3139" w:rsidRDefault="00EC2701" w:rsidP="00B311F2">
            <w:pPr>
              <w:spacing w:after="0" w:line="240" w:lineRule="auto"/>
              <w:rPr>
                <w:color w:val="000000"/>
                <w:lang w:val="sk-SK" w:eastAsia="sk-SK"/>
              </w:rPr>
            </w:pPr>
          </w:p>
        </w:tc>
      </w:tr>
      <w:tr w:rsidR="00EC2701" w:rsidRPr="007F3139" w:rsidTr="00705306">
        <w:trPr>
          <w:trHeight w:val="300"/>
        </w:trPr>
        <w:tc>
          <w:tcPr>
            <w:tcW w:w="2320" w:type="dxa"/>
            <w:tcBorders>
              <w:top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Pr>
                <w:color w:val="000000"/>
                <w:lang w:val="sk-SK" w:eastAsia="sk-SK"/>
              </w:rPr>
              <w:t>FM+krát</w:t>
            </w:r>
            <w:r w:rsidRPr="007F3139">
              <w:rPr>
                <w:color w:val="000000"/>
                <w:lang w:val="sk-SK" w:eastAsia="sk-SK"/>
              </w:rPr>
              <w:t>. pohľ. + zásoby</w:t>
            </w:r>
          </w:p>
        </w:tc>
        <w:tc>
          <w:tcPr>
            <w:tcW w:w="280" w:type="dxa"/>
            <w:vMerge w:val="restart"/>
            <w:tcBorders>
              <w:top w:val="nil"/>
              <w:left w:val="nil"/>
              <w:right w:val="nil"/>
            </w:tcBorders>
            <w:shd w:val="clear" w:color="auto" w:fill="auto"/>
            <w:noWrap/>
            <w:vAlign w:val="center"/>
            <w:hideMark/>
          </w:tcPr>
          <w:p w:rsidR="00EC2701" w:rsidRPr="007F3139" w:rsidRDefault="00EC2701" w:rsidP="00B311F2">
            <w:pPr>
              <w:spacing w:after="0" w:line="240" w:lineRule="auto"/>
              <w:jc w:val="center"/>
              <w:rPr>
                <w:color w:val="000000"/>
                <w:lang w:val="sk-SK" w:eastAsia="sk-SK"/>
              </w:rPr>
            </w:pPr>
            <w:r w:rsidRPr="007F3139">
              <w:rPr>
                <w:color w:val="000000"/>
                <w:lang w:val="sk-SK" w:eastAsia="sk-SK"/>
              </w:rPr>
              <w:t>=</w:t>
            </w:r>
          </w:p>
        </w:tc>
        <w:tc>
          <w:tcPr>
            <w:tcW w:w="2646" w:type="dxa"/>
            <w:tcBorders>
              <w:top w:val="nil"/>
              <w:left w:val="nil"/>
              <w:right w:val="nil"/>
            </w:tcBorders>
            <w:shd w:val="clear" w:color="auto" w:fill="auto"/>
            <w:noWrap/>
            <w:vAlign w:val="bottom"/>
            <w:hideMark/>
          </w:tcPr>
          <w:p w:rsidR="00EC2701" w:rsidRPr="00705306" w:rsidRDefault="00F75493" w:rsidP="00632BF1">
            <w:pPr>
              <w:spacing w:after="0" w:line="240" w:lineRule="auto"/>
              <w:jc w:val="center"/>
              <w:rPr>
                <w:color w:val="000000"/>
                <w:sz w:val="24"/>
                <w:szCs w:val="24"/>
                <w:lang w:val="sk-SK" w:eastAsia="sk-SK"/>
              </w:rPr>
            </w:pPr>
            <w:r>
              <w:rPr>
                <w:color w:val="000000"/>
                <w:sz w:val="24"/>
                <w:szCs w:val="24"/>
                <w:lang w:val="sk-SK" w:eastAsia="sk-SK"/>
              </w:rPr>
              <w:t>4 831 663</w:t>
            </w:r>
            <w:r w:rsidR="00EC2701" w:rsidRPr="00705306">
              <w:rPr>
                <w:color w:val="000000"/>
                <w:sz w:val="24"/>
                <w:szCs w:val="24"/>
                <w:lang w:val="sk-SK" w:eastAsia="sk-SK"/>
              </w:rPr>
              <w:t xml:space="preserve">,- </w:t>
            </w:r>
          </w:p>
        </w:tc>
        <w:tc>
          <w:tcPr>
            <w:tcW w:w="359" w:type="dxa"/>
            <w:vMerge w:val="restart"/>
            <w:tcBorders>
              <w:top w:val="nil"/>
              <w:left w:val="nil"/>
              <w:bottom w:val="nil"/>
              <w:right w:val="nil"/>
            </w:tcBorders>
            <w:shd w:val="clear" w:color="auto" w:fill="auto"/>
            <w:noWrap/>
            <w:vAlign w:val="center"/>
            <w:hideMark/>
          </w:tcPr>
          <w:p w:rsidR="00EC2701" w:rsidRPr="00705306" w:rsidRDefault="00EC2701" w:rsidP="00B311F2">
            <w:pPr>
              <w:spacing w:after="0" w:line="240" w:lineRule="auto"/>
              <w:jc w:val="center"/>
              <w:rPr>
                <w:color w:val="000000"/>
                <w:sz w:val="24"/>
                <w:szCs w:val="24"/>
                <w:lang w:val="sk-SK" w:eastAsia="sk-SK"/>
              </w:rPr>
            </w:pPr>
            <w:r w:rsidRPr="00705306">
              <w:rPr>
                <w:color w:val="000000"/>
                <w:sz w:val="24"/>
                <w:szCs w:val="24"/>
                <w:lang w:val="sk-SK" w:eastAsia="sk-SK"/>
              </w:rPr>
              <w:t>=</w:t>
            </w:r>
          </w:p>
        </w:tc>
        <w:tc>
          <w:tcPr>
            <w:tcW w:w="1076" w:type="dxa"/>
            <w:vMerge w:val="restart"/>
            <w:tcBorders>
              <w:top w:val="nil"/>
              <w:left w:val="nil"/>
              <w:bottom w:val="nil"/>
            </w:tcBorders>
            <w:shd w:val="clear" w:color="auto" w:fill="auto"/>
            <w:noWrap/>
            <w:vAlign w:val="center"/>
            <w:hideMark/>
          </w:tcPr>
          <w:p w:rsidR="00EC2701" w:rsidRPr="00705306" w:rsidRDefault="00F75493" w:rsidP="00F75493">
            <w:pPr>
              <w:spacing w:after="0" w:line="240" w:lineRule="auto"/>
              <w:jc w:val="center"/>
              <w:rPr>
                <w:b/>
                <w:color w:val="000000"/>
                <w:sz w:val="24"/>
                <w:szCs w:val="24"/>
                <w:lang w:val="sk-SK" w:eastAsia="sk-SK"/>
              </w:rPr>
            </w:pPr>
            <w:r>
              <w:rPr>
                <w:b/>
                <w:color w:val="000000"/>
                <w:sz w:val="24"/>
                <w:szCs w:val="24"/>
                <w:lang w:val="sk-SK" w:eastAsia="sk-SK"/>
              </w:rPr>
              <w:t>4</w:t>
            </w:r>
            <w:r w:rsidR="00EC2701" w:rsidRPr="00705306">
              <w:rPr>
                <w:b/>
                <w:color w:val="000000"/>
                <w:sz w:val="24"/>
                <w:szCs w:val="24"/>
                <w:lang w:val="sk-SK" w:eastAsia="sk-SK"/>
              </w:rPr>
              <w:t>,</w:t>
            </w:r>
            <w:r>
              <w:rPr>
                <w:b/>
                <w:color w:val="000000"/>
                <w:sz w:val="24"/>
                <w:szCs w:val="24"/>
                <w:lang w:val="sk-SK" w:eastAsia="sk-SK"/>
              </w:rPr>
              <w:t>72</w:t>
            </w:r>
          </w:p>
        </w:tc>
        <w:tc>
          <w:tcPr>
            <w:tcW w:w="2880" w:type="dxa"/>
            <w:vMerge/>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300"/>
        </w:trPr>
        <w:tc>
          <w:tcPr>
            <w:tcW w:w="2320" w:type="dxa"/>
            <w:tcBorders>
              <w:bottom w:val="nil"/>
              <w:right w:val="nil"/>
            </w:tcBorders>
            <w:shd w:val="clear" w:color="auto" w:fill="auto"/>
            <w:noWrap/>
            <w:vAlign w:val="bottom"/>
            <w:hideMark/>
          </w:tcPr>
          <w:p w:rsidR="00EC2701" w:rsidRPr="007F3139" w:rsidRDefault="00EC2701" w:rsidP="00B311F2">
            <w:pPr>
              <w:spacing w:after="0" w:line="240" w:lineRule="auto"/>
              <w:jc w:val="center"/>
              <w:rPr>
                <w:color w:val="000000"/>
                <w:lang w:val="sk-SK" w:eastAsia="sk-SK"/>
              </w:rPr>
            </w:pPr>
            <w:r>
              <w:rPr>
                <w:color w:val="000000"/>
                <w:lang w:val="sk-SK" w:eastAsia="sk-SK"/>
              </w:rPr>
              <w:t>krát. z</w:t>
            </w:r>
            <w:r w:rsidRPr="007F3139">
              <w:rPr>
                <w:color w:val="000000"/>
                <w:lang w:val="sk-SK" w:eastAsia="sk-SK"/>
              </w:rPr>
              <w:t>áväzky</w:t>
            </w:r>
          </w:p>
        </w:tc>
        <w:tc>
          <w:tcPr>
            <w:tcW w:w="280" w:type="dxa"/>
            <w:vMerge/>
            <w:tcBorders>
              <w:left w:val="nil"/>
              <w:bottom w:val="nil"/>
              <w:right w:val="nil"/>
            </w:tcBorders>
            <w:vAlign w:val="center"/>
            <w:hideMark/>
          </w:tcPr>
          <w:p w:rsidR="00EC2701" w:rsidRPr="007F3139" w:rsidRDefault="00EC2701" w:rsidP="00B311F2">
            <w:pPr>
              <w:spacing w:after="0" w:line="240" w:lineRule="auto"/>
              <w:rPr>
                <w:color w:val="000000"/>
                <w:lang w:val="sk-SK" w:eastAsia="sk-SK"/>
              </w:rPr>
            </w:pPr>
          </w:p>
        </w:tc>
        <w:tc>
          <w:tcPr>
            <w:tcW w:w="2646" w:type="dxa"/>
            <w:tcBorders>
              <w:left w:val="nil"/>
              <w:bottom w:val="nil"/>
              <w:right w:val="nil"/>
            </w:tcBorders>
            <w:shd w:val="clear" w:color="auto" w:fill="auto"/>
            <w:noWrap/>
            <w:vAlign w:val="bottom"/>
            <w:hideMark/>
          </w:tcPr>
          <w:p w:rsidR="00EC2701" w:rsidRPr="00705306" w:rsidRDefault="00EC2701" w:rsidP="00F75493">
            <w:pPr>
              <w:spacing w:after="0" w:line="240" w:lineRule="auto"/>
              <w:jc w:val="center"/>
              <w:rPr>
                <w:color w:val="000000"/>
                <w:sz w:val="24"/>
                <w:szCs w:val="24"/>
                <w:lang w:val="sk-SK" w:eastAsia="sk-SK"/>
              </w:rPr>
            </w:pPr>
            <w:r w:rsidRPr="00705306">
              <w:rPr>
                <w:color w:val="000000"/>
                <w:sz w:val="24"/>
                <w:szCs w:val="24"/>
                <w:lang w:val="sk-SK" w:eastAsia="sk-SK"/>
              </w:rPr>
              <w:t> </w:t>
            </w:r>
            <w:r w:rsidR="00F75493">
              <w:rPr>
                <w:color w:val="000000"/>
                <w:sz w:val="24"/>
                <w:szCs w:val="24"/>
                <w:lang w:val="sk-SK" w:eastAsia="sk-SK"/>
              </w:rPr>
              <w:t>1 022 766</w:t>
            </w:r>
            <w:r w:rsidR="00632BF1">
              <w:rPr>
                <w:color w:val="000000"/>
                <w:sz w:val="24"/>
                <w:szCs w:val="24"/>
                <w:lang w:val="sk-SK" w:eastAsia="sk-SK"/>
              </w:rPr>
              <w:t>,-</w:t>
            </w:r>
            <w:r w:rsidRPr="00705306">
              <w:rPr>
                <w:color w:val="000000"/>
                <w:sz w:val="24"/>
                <w:szCs w:val="24"/>
                <w:lang w:val="sk-SK" w:eastAsia="sk-SK"/>
              </w:rPr>
              <w:t xml:space="preserve"> </w:t>
            </w:r>
          </w:p>
        </w:tc>
        <w:tc>
          <w:tcPr>
            <w:tcW w:w="359" w:type="dxa"/>
            <w:vMerge/>
            <w:tcBorders>
              <w:left w:val="nil"/>
              <w:bottom w:val="nil"/>
              <w:right w:val="nil"/>
            </w:tcBorders>
            <w:vAlign w:val="center"/>
            <w:hideMark/>
          </w:tcPr>
          <w:p w:rsidR="00EC2701" w:rsidRPr="00705306" w:rsidRDefault="00EC2701" w:rsidP="00B311F2">
            <w:pPr>
              <w:spacing w:after="0" w:line="240" w:lineRule="auto"/>
              <w:rPr>
                <w:color w:val="000000"/>
                <w:sz w:val="24"/>
                <w:szCs w:val="24"/>
                <w:lang w:val="sk-SK" w:eastAsia="sk-SK"/>
              </w:rPr>
            </w:pPr>
          </w:p>
        </w:tc>
        <w:tc>
          <w:tcPr>
            <w:tcW w:w="1076" w:type="dxa"/>
            <w:vMerge/>
            <w:tcBorders>
              <w:left w:val="nil"/>
              <w:bottom w:val="nil"/>
            </w:tcBorders>
            <w:vAlign w:val="center"/>
            <w:hideMark/>
          </w:tcPr>
          <w:p w:rsidR="00EC2701" w:rsidRPr="00705306" w:rsidRDefault="00EC2701" w:rsidP="00B311F2">
            <w:pPr>
              <w:spacing w:after="0" w:line="240" w:lineRule="auto"/>
              <w:rPr>
                <w:color w:val="000000"/>
                <w:sz w:val="24"/>
                <w:szCs w:val="24"/>
                <w:lang w:val="sk-SK" w:eastAsia="sk-SK"/>
              </w:rPr>
            </w:pPr>
          </w:p>
        </w:tc>
        <w:tc>
          <w:tcPr>
            <w:tcW w:w="2880" w:type="dxa"/>
            <w:vMerge/>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300"/>
        </w:trPr>
        <w:tc>
          <w:tcPr>
            <w:tcW w:w="2320" w:type="dxa"/>
            <w:tcBorders>
              <w:top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2646" w:type="dxa"/>
            <w:tcBorders>
              <w:top w:val="nil"/>
              <w:left w:val="nil"/>
              <w:bottom w:val="nil"/>
              <w:right w:val="nil"/>
            </w:tcBorders>
            <w:shd w:val="clear" w:color="auto" w:fill="auto"/>
            <w:noWrap/>
            <w:vAlign w:val="bottom"/>
            <w:hideMark/>
          </w:tcPr>
          <w:p w:rsidR="00EC2701" w:rsidRPr="00705306" w:rsidRDefault="00EC2701" w:rsidP="00B311F2">
            <w:pPr>
              <w:spacing w:after="0" w:line="240" w:lineRule="auto"/>
              <w:rPr>
                <w:color w:val="000000"/>
                <w:sz w:val="24"/>
                <w:szCs w:val="24"/>
                <w:lang w:val="sk-SK" w:eastAsia="sk-SK"/>
              </w:rPr>
            </w:pPr>
          </w:p>
        </w:tc>
        <w:tc>
          <w:tcPr>
            <w:tcW w:w="359" w:type="dxa"/>
            <w:tcBorders>
              <w:top w:val="nil"/>
              <w:left w:val="nil"/>
              <w:bottom w:val="nil"/>
              <w:right w:val="nil"/>
            </w:tcBorders>
            <w:shd w:val="clear" w:color="auto" w:fill="auto"/>
            <w:noWrap/>
            <w:vAlign w:val="bottom"/>
            <w:hideMark/>
          </w:tcPr>
          <w:p w:rsidR="00EC2701" w:rsidRPr="00705306" w:rsidRDefault="00EC2701" w:rsidP="00B311F2">
            <w:pPr>
              <w:spacing w:after="0" w:line="240" w:lineRule="auto"/>
              <w:rPr>
                <w:color w:val="000000"/>
                <w:sz w:val="24"/>
                <w:szCs w:val="24"/>
                <w:lang w:val="sk-SK" w:eastAsia="sk-SK"/>
              </w:rPr>
            </w:pPr>
          </w:p>
        </w:tc>
        <w:tc>
          <w:tcPr>
            <w:tcW w:w="1076" w:type="dxa"/>
            <w:tcBorders>
              <w:top w:val="nil"/>
              <w:left w:val="nil"/>
              <w:bottom w:val="nil"/>
            </w:tcBorders>
            <w:shd w:val="clear" w:color="auto" w:fill="auto"/>
            <w:noWrap/>
            <w:vAlign w:val="bottom"/>
            <w:hideMark/>
          </w:tcPr>
          <w:p w:rsidR="00EC2701" w:rsidRPr="00705306" w:rsidRDefault="00EC2701" w:rsidP="00B311F2">
            <w:pPr>
              <w:spacing w:after="0" w:line="240" w:lineRule="auto"/>
              <w:rPr>
                <w:color w:val="000000"/>
                <w:sz w:val="24"/>
                <w:szCs w:val="24"/>
                <w:lang w:val="sk-SK" w:eastAsia="sk-SK"/>
              </w:rPr>
            </w:pPr>
          </w:p>
        </w:tc>
        <w:tc>
          <w:tcPr>
            <w:tcW w:w="2880" w:type="dxa"/>
            <w:vMerge/>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300"/>
        </w:trPr>
        <w:tc>
          <w:tcPr>
            <w:tcW w:w="2320" w:type="dxa"/>
            <w:tcBorders>
              <w:top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0"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2646"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359" w:type="dxa"/>
            <w:tcBorders>
              <w:top w:val="nil"/>
              <w:left w:val="nil"/>
              <w:bottom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1076" w:type="dxa"/>
            <w:tcBorders>
              <w:top w:val="nil"/>
              <w:left w:val="nil"/>
              <w:bottom w:val="nil"/>
            </w:tcBorders>
            <w:shd w:val="clear" w:color="auto" w:fill="auto"/>
            <w:noWrap/>
            <w:vAlign w:val="bottom"/>
            <w:hideMark/>
          </w:tcPr>
          <w:p w:rsidR="00EC2701" w:rsidRPr="007F3139" w:rsidRDefault="00EC2701" w:rsidP="00B311F2">
            <w:pPr>
              <w:spacing w:after="0" w:line="240" w:lineRule="auto"/>
              <w:rPr>
                <w:color w:val="000000"/>
                <w:lang w:val="sk-SK" w:eastAsia="sk-SK"/>
              </w:rPr>
            </w:pPr>
          </w:p>
        </w:tc>
        <w:tc>
          <w:tcPr>
            <w:tcW w:w="2880" w:type="dxa"/>
            <w:vMerge/>
            <w:vAlign w:val="center"/>
            <w:hideMark/>
          </w:tcPr>
          <w:p w:rsidR="00EC2701" w:rsidRPr="007F3139" w:rsidRDefault="00EC2701" w:rsidP="00B311F2">
            <w:pPr>
              <w:spacing w:after="0" w:line="240" w:lineRule="auto"/>
              <w:rPr>
                <w:color w:val="000000"/>
                <w:lang w:val="sk-SK" w:eastAsia="sk-SK"/>
              </w:rPr>
            </w:pPr>
          </w:p>
        </w:tc>
      </w:tr>
      <w:tr w:rsidR="00EC2701" w:rsidRPr="007F3139" w:rsidTr="00B311F2">
        <w:trPr>
          <w:trHeight w:val="660"/>
        </w:trPr>
        <w:tc>
          <w:tcPr>
            <w:tcW w:w="2320" w:type="dxa"/>
            <w:tcBorders>
              <w:top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0" w:type="dxa"/>
            <w:tcBorders>
              <w:top w:val="nil"/>
              <w:left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646" w:type="dxa"/>
            <w:tcBorders>
              <w:top w:val="nil"/>
              <w:left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359" w:type="dxa"/>
            <w:tcBorders>
              <w:top w:val="nil"/>
              <w:left w:val="nil"/>
              <w:righ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1076" w:type="dxa"/>
            <w:tcBorders>
              <w:top w:val="nil"/>
              <w:left w:val="nil"/>
            </w:tcBorders>
            <w:shd w:val="clear" w:color="auto" w:fill="auto"/>
            <w:noWrap/>
            <w:vAlign w:val="bottom"/>
            <w:hideMark/>
          </w:tcPr>
          <w:p w:rsidR="00EC2701" w:rsidRPr="007F3139" w:rsidRDefault="00EC2701" w:rsidP="00B311F2">
            <w:pPr>
              <w:spacing w:after="0" w:line="240" w:lineRule="auto"/>
              <w:rPr>
                <w:color w:val="000000"/>
                <w:lang w:val="sk-SK" w:eastAsia="sk-SK"/>
              </w:rPr>
            </w:pPr>
            <w:r w:rsidRPr="007F3139">
              <w:rPr>
                <w:color w:val="000000"/>
                <w:lang w:val="sk-SK" w:eastAsia="sk-SK"/>
              </w:rPr>
              <w:t> </w:t>
            </w:r>
          </w:p>
        </w:tc>
        <w:tc>
          <w:tcPr>
            <w:tcW w:w="2880" w:type="dxa"/>
            <w:vMerge/>
            <w:vAlign w:val="center"/>
            <w:hideMark/>
          </w:tcPr>
          <w:p w:rsidR="00EC2701" w:rsidRPr="007F3139" w:rsidRDefault="00EC2701" w:rsidP="00B311F2">
            <w:pPr>
              <w:spacing w:after="0" w:line="240" w:lineRule="auto"/>
              <w:rPr>
                <w:color w:val="000000"/>
                <w:lang w:val="sk-SK" w:eastAsia="sk-SK"/>
              </w:rPr>
            </w:pPr>
          </w:p>
        </w:tc>
      </w:tr>
    </w:tbl>
    <w:p w:rsidR="00B421C1" w:rsidRPr="00B421C1" w:rsidRDefault="00B421C1" w:rsidP="006A444A">
      <w:pPr>
        <w:rPr>
          <w:rFonts w:ascii="Times New Roman" w:hAnsi="Times New Roman"/>
          <w:sz w:val="24"/>
          <w:szCs w:val="24"/>
          <w:lang w:val="sk-SK"/>
        </w:rPr>
      </w:pPr>
    </w:p>
    <w:p w:rsidR="00480C45" w:rsidRDefault="00B421C1" w:rsidP="006A444A">
      <w:pPr>
        <w:rPr>
          <w:rFonts w:ascii="Times New Roman" w:hAnsi="Times New Roman"/>
          <w:b/>
          <w:i/>
          <w:sz w:val="32"/>
          <w:szCs w:val="32"/>
          <w:u w:val="single"/>
          <w:lang w:val="sk-SK"/>
        </w:rPr>
      </w:pPr>
      <w:r>
        <w:rPr>
          <w:rFonts w:ascii="Times New Roman" w:hAnsi="Times New Roman"/>
          <w:b/>
          <w:i/>
          <w:sz w:val="32"/>
          <w:szCs w:val="32"/>
          <w:u w:val="single"/>
          <w:lang w:val="sk-SK"/>
        </w:rPr>
        <w:t>4</w:t>
      </w:r>
      <w:r w:rsidR="00480C45">
        <w:rPr>
          <w:rFonts w:ascii="Times New Roman" w:hAnsi="Times New Roman"/>
          <w:b/>
          <w:i/>
          <w:sz w:val="32"/>
          <w:szCs w:val="32"/>
          <w:u w:val="single"/>
          <w:lang w:val="sk-SK"/>
        </w:rPr>
        <w:t xml:space="preserve">. Návrh na zúčtovanie – </w:t>
      </w:r>
      <w:r w:rsidR="00E72359">
        <w:rPr>
          <w:rFonts w:ascii="Times New Roman" w:hAnsi="Times New Roman"/>
          <w:b/>
          <w:i/>
          <w:sz w:val="32"/>
          <w:szCs w:val="32"/>
          <w:u w:val="single"/>
          <w:lang w:val="sk-SK"/>
        </w:rPr>
        <w:t>rozdelenie zisku</w:t>
      </w:r>
      <w:r w:rsidR="00480C45">
        <w:rPr>
          <w:rFonts w:ascii="Times New Roman" w:hAnsi="Times New Roman"/>
          <w:b/>
          <w:i/>
          <w:sz w:val="32"/>
          <w:szCs w:val="32"/>
          <w:u w:val="single"/>
          <w:lang w:val="sk-SK"/>
        </w:rPr>
        <w:t xml:space="preserve"> za účtovný rok 20</w:t>
      </w:r>
      <w:r w:rsidR="00DA2C6F">
        <w:rPr>
          <w:rFonts w:ascii="Times New Roman" w:hAnsi="Times New Roman"/>
          <w:b/>
          <w:i/>
          <w:sz w:val="32"/>
          <w:szCs w:val="32"/>
          <w:u w:val="single"/>
          <w:lang w:val="sk-SK"/>
        </w:rPr>
        <w:t>2</w:t>
      </w:r>
      <w:r w:rsidR="001266E3">
        <w:rPr>
          <w:rFonts w:ascii="Times New Roman" w:hAnsi="Times New Roman"/>
          <w:b/>
          <w:i/>
          <w:sz w:val="32"/>
          <w:szCs w:val="32"/>
          <w:u w:val="single"/>
          <w:lang w:val="sk-SK"/>
        </w:rPr>
        <w:t>1</w:t>
      </w:r>
      <w:r w:rsidR="00480C45">
        <w:rPr>
          <w:rFonts w:ascii="Times New Roman" w:hAnsi="Times New Roman"/>
          <w:b/>
          <w:i/>
          <w:sz w:val="32"/>
          <w:szCs w:val="32"/>
          <w:u w:val="single"/>
          <w:lang w:val="sk-SK"/>
        </w:rPr>
        <w:t>:</w:t>
      </w:r>
    </w:p>
    <w:tbl>
      <w:tblPr>
        <w:tblW w:w="8017" w:type="dxa"/>
        <w:tblInd w:w="55" w:type="dxa"/>
        <w:tblCellMar>
          <w:left w:w="70" w:type="dxa"/>
          <w:right w:w="70" w:type="dxa"/>
        </w:tblCellMar>
        <w:tblLook w:val="04A0"/>
      </w:tblPr>
      <w:tblGrid>
        <w:gridCol w:w="6454"/>
        <w:gridCol w:w="1238"/>
        <w:gridCol w:w="325"/>
      </w:tblGrid>
      <w:tr w:rsidR="007A6F62" w:rsidRPr="007A6F62" w:rsidTr="000D6FA6">
        <w:trPr>
          <w:trHeight w:val="400"/>
        </w:trPr>
        <w:tc>
          <w:tcPr>
            <w:tcW w:w="6454" w:type="dxa"/>
            <w:tcBorders>
              <w:top w:val="nil"/>
              <w:left w:val="nil"/>
              <w:bottom w:val="single" w:sz="8" w:space="0" w:color="auto"/>
              <w:right w:val="nil"/>
            </w:tcBorders>
            <w:shd w:val="clear" w:color="auto" w:fill="auto"/>
            <w:noWrap/>
            <w:vAlign w:val="bottom"/>
            <w:hideMark/>
          </w:tcPr>
          <w:p w:rsidR="007A6F62" w:rsidRPr="007A6F62" w:rsidRDefault="00BF7990" w:rsidP="001266E3">
            <w:pPr>
              <w:spacing w:after="0" w:line="240" w:lineRule="auto"/>
              <w:rPr>
                <w:rFonts w:ascii="Times New Roman" w:hAnsi="Times New Roman"/>
                <w:color w:val="000000"/>
                <w:sz w:val="24"/>
                <w:szCs w:val="24"/>
              </w:rPr>
            </w:pPr>
            <w:r>
              <w:rPr>
                <w:rFonts w:ascii="Times New Roman" w:hAnsi="Times New Roman"/>
                <w:color w:val="000000"/>
                <w:sz w:val="24"/>
                <w:szCs w:val="24"/>
              </w:rPr>
              <w:t>Zisk PD Senica za rok 20</w:t>
            </w:r>
            <w:r w:rsidR="00DA2C6F">
              <w:rPr>
                <w:rFonts w:ascii="Times New Roman" w:hAnsi="Times New Roman"/>
                <w:color w:val="000000"/>
                <w:sz w:val="24"/>
                <w:szCs w:val="24"/>
              </w:rPr>
              <w:t>2</w:t>
            </w:r>
            <w:r w:rsidR="001266E3">
              <w:rPr>
                <w:rFonts w:ascii="Times New Roman" w:hAnsi="Times New Roman"/>
                <w:color w:val="000000"/>
                <w:sz w:val="24"/>
                <w:szCs w:val="24"/>
              </w:rPr>
              <w:t>1</w:t>
            </w:r>
          </w:p>
        </w:tc>
        <w:tc>
          <w:tcPr>
            <w:tcW w:w="1238" w:type="dxa"/>
            <w:tcBorders>
              <w:top w:val="nil"/>
              <w:left w:val="nil"/>
              <w:bottom w:val="single" w:sz="8" w:space="0" w:color="auto"/>
              <w:right w:val="nil"/>
            </w:tcBorders>
            <w:shd w:val="clear" w:color="auto" w:fill="auto"/>
            <w:noWrap/>
            <w:vAlign w:val="bottom"/>
            <w:hideMark/>
          </w:tcPr>
          <w:p w:rsidR="007A6F62" w:rsidRPr="007A6F62" w:rsidRDefault="00553E7C" w:rsidP="00C9041F">
            <w:pPr>
              <w:spacing w:after="0" w:line="240" w:lineRule="auto"/>
              <w:jc w:val="right"/>
              <w:rPr>
                <w:rFonts w:ascii="Times New Roman" w:hAnsi="Times New Roman"/>
                <w:color w:val="000000"/>
                <w:sz w:val="24"/>
                <w:szCs w:val="24"/>
              </w:rPr>
            </w:pPr>
            <w:r>
              <w:rPr>
                <w:rFonts w:ascii="Times New Roman" w:hAnsi="Times New Roman"/>
                <w:color w:val="000000"/>
                <w:sz w:val="24"/>
                <w:szCs w:val="24"/>
              </w:rPr>
              <w:t>1</w:t>
            </w:r>
            <w:r w:rsidR="00C9041F">
              <w:rPr>
                <w:rFonts w:ascii="Times New Roman" w:hAnsi="Times New Roman"/>
                <w:color w:val="000000"/>
                <w:sz w:val="24"/>
                <w:szCs w:val="24"/>
              </w:rPr>
              <w:t>42</w:t>
            </w:r>
            <w:r w:rsidR="002E6401">
              <w:rPr>
                <w:rFonts w:ascii="Times New Roman" w:hAnsi="Times New Roman"/>
                <w:color w:val="000000"/>
                <w:sz w:val="24"/>
                <w:szCs w:val="24"/>
              </w:rPr>
              <w:t> </w:t>
            </w:r>
            <w:r w:rsidR="00C9041F">
              <w:rPr>
                <w:rFonts w:ascii="Times New Roman" w:hAnsi="Times New Roman"/>
                <w:color w:val="000000"/>
                <w:sz w:val="24"/>
                <w:szCs w:val="24"/>
              </w:rPr>
              <w:t>986</w:t>
            </w:r>
            <w:r w:rsidR="002E6401">
              <w:rPr>
                <w:rFonts w:ascii="Times New Roman" w:hAnsi="Times New Roman"/>
                <w:color w:val="000000"/>
                <w:sz w:val="24"/>
                <w:szCs w:val="24"/>
              </w:rPr>
              <w:t>,</w:t>
            </w:r>
            <w:r w:rsidR="00C9041F">
              <w:rPr>
                <w:rFonts w:ascii="Times New Roman" w:hAnsi="Times New Roman"/>
                <w:color w:val="000000"/>
                <w:sz w:val="24"/>
                <w:szCs w:val="24"/>
              </w:rPr>
              <w:t>55</w:t>
            </w:r>
          </w:p>
        </w:tc>
        <w:tc>
          <w:tcPr>
            <w:tcW w:w="325" w:type="dxa"/>
            <w:tcBorders>
              <w:top w:val="nil"/>
              <w:left w:val="nil"/>
              <w:bottom w:val="single" w:sz="8" w:space="0" w:color="auto"/>
              <w:right w:val="nil"/>
            </w:tcBorders>
            <w:shd w:val="clear" w:color="auto" w:fill="auto"/>
            <w:noWrap/>
            <w:vAlign w:val="bottom"/>
            <w:hideMark/>
          </w:tcPr>
          <w:p w:rsidR="007A6F62" w:rsidRPr="007A6F62" w:rsidRDefault="007A6F62" w:rsidP="00BF7990">
            <w:pPr>
              <w:spacing w:after="0" w:line="240" w:lineRule="auto"/>
              <w:jc w:val="right"/>
              <w:rPr>
                <w:rFonts w:ascii="Times New Roman" w:hAnsi="Times New Roman"/>
                <w:color w:val="000000"/>
                <w:sz w:val="24"/>
                <w:szCs w:val="24"/>
              </w:rPr>
            </w:pPr>
            <w:r w:rsidRPr="007A6F62">
              <w:rPr>
                <w:rFonts w:ascii="Times New Roman" w:hAnsi="Times New Roman"/>
                <w:color w:val="000000"/>
                <w:sz w:val="24"/>
                <w:szCs w:val="24"/>
              </w:rPr>
              <w:t>€</w:t>
            </w:r>
          </w:p>
        </w:tc>
      </w:tr>
      <w:tr w:rsidR="007A6F62" w:rsidRPr="007A6F62" w:rsidTr="00FA4B14">
        <w:trPr>
          <w:trHeight w:val="378"/>
        </w:trPr>
        <w:tc>
          <w:tcPr>
            <w:tcW w:w="6454" w:type="dxa"/>
            <w:tcBorders>
              <w:top w:val="nil"/>
              <w:left w:val="nil"/>
              <w:bottom w:val="nil"/>
              <w:right w:val="nil"/>
            </w:tcBorders>
            <w:shd w:val="clear" w:color="auto" w:fill="auto"/>
            <w:noWrap/>
            <w:vAlign w:val="bottom"/>
            <w:hideMark/>
          </w:tcPr>
          <w:p w:rsidR="00FB7660" w:rsidRDefault="00FB7660" w:rsidP="007A6F62">
            <w:pPr>
              <w:spacing w:after="0" w:line="240" w:lineRule="auto"/>
              <w:rPr>
                <w:rFonts w:ascii="Times New Roman" w:hAnsi="Times New Roman"/>
                <w:color w:val="000000"/>
                <w:sz w:val="24"/>
                <w:szCs w:val="24"/>
              </w:rPr>
            </w:pPr>
          </w:p>
          <w:p w:rsidR="007A6F62" w:rsidRDefault="001B3DEE" w:rsidP="007A6F62">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Vysporiadanie : </w:t>
            </w:r>
          </w:p>
          <w:p w:rsidR="001B3DEE" w:rsidRDefault="001B3DEE" w:rsidP="007A6F62">
            <w:pPr>
              <w:spacing w:after="0" w:line="240" w:lineRule="auto"/>
              <w:rPr>
                <w:rFonts w:ascii="Times New Roman" w:hAnsi="Times New Roman"/>
                <w:color w:val="000000"/>
                <w:sz w:val="24"/>
                <w:szCs w:val="24"/>
              </w:rPr>
            </w:pPr>
          </w:p>
          <w:p w:rsidR="001B3DEE" w:rsidRDefault="001B3DEE" w:rsidP="001B3DEE">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Nedeliteľný fond                                                             </w:t>
            </w:r>
            <w:r w:rsidR="00C9041F">
              <w:rPr>
                <w:rFonts w:ascii="Times New Roman" w:hAnsi="Times New Roman"/>
                <w:color w:val="000000"/>
                <w:sz w:val="24"/>
                <w:szCs w:val="24"/>
              </w:rPr>
              <w:t>3</w:t>
            </w:r>
            <w:r w:rsidR="001266E3">
              <w:rPr>
                <w:rFonts w:ascii="Times New Roman" w:hAnsi="Times New Roman"/>
                <w:color w:val="000000"/>
                <w:sz w:val="24"/>
                <w:szCs w:val="24"/>
              </w:rPr>
              <w:t>0</w:t>
            </w:r>
            <w:r>
              <w:rPr>
                <w:rFonts w:ascii="Times New Roman" w:hAnsi="Times New Roman"/>
                <w:color w:val="000000"/>
                <w:sz w:val="24"/>
                <w:szCs w:val="24"/>
              </w:rPr>
              <w:t> </w:t>
            </w:r>
            <w:r w:rsidR="001266E3">
              <w:rPr>
                <w:rFonts w:ascii="Times New Roman" w:hAnsi="Times New Roman"/>
                <w:color w:val="000000"/>
                <w:sz w:val="24"/>
                <w:szCs w:val="24"/>
              </w:rPr>
              <w:t>000</w:t>
            </w:r>
            <w:r>
              <w:rPr>
                <w:rFonts w:ascii="Times New Roman" w:hAnsi="Times New Roman"/>
                <w:color w:val="000000"/>
                <w:sz w:val="24"/>
                <w:szCs w:val="24"/>
              </w:rPr>
              <w:t xml:space="preserve">,- </w:t>
            </w:r>
          </w:p>
          <w:p w:rsidR="001B3DEE" w:rsidRDefault="001B3DEE" w:rsidP="001B3DEE">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Rezervný fond                                                               100 000,- </w:t>
            </w:r>
          </w:p>
          <w:p w:rsidR="001B3DEE" w:rsidRPr="007A6F62" w:rsidRDefault="00FB7660" w:rsidP="00C9041F">
            <w:pPr>
              <w:spacing w:after="0" w:line="240" w:lineRule="auto"/>
              <w:rPr>
                <w:rFonts w:ascii="Times New Roman" w:hAnsi="Times New Roman"/>
                <w:color w:val="000000"/>
                <w:sz w:val="24"/>
                <w:szCs w:val="24"/>
              </w:rPr>
            </w:pPr>
            <w:r>
              <w:rPr>
                <w:rFonts w:ascii="Times New Roman" w:hAnsi="Times New Roman"/>
                <w:color w:val="000000"/>
                <w:sz w:val="24"/>
                <w:szCs w:val="24"/>
              </w:rPr>
              <w:t xml:space="preserve">Sociálny fond                                     </w:t>
            </w:r>
            <w:r w:rsidR="00C9041F">
              <w:rPr>
                <w:rFonts w:ascii="Times New Roman" w:hAnsi="Times New Roman"/>
                <w:color w:val="000000"/>
                <w:sz w:val="24"/>
                <w:szCs w:val="24"/>
              </w:rPr>
              <w:t xml:space="preserve">                             </w:t>
            </w:r>
            <w:r w:rsidR="001266E3">
              <w:rPr>
                <w:rFonts w:ascii="Times New Roman" w:hAnsi="Times New Roman"/>
                <w:color w:val="000000"/>
                <w:sz w:val="24"/>
                <w:szCs w:val="24"/>
              </w:rPr>
              <w:t>1</w:t>
            </w:r>
            <w:r w:rsidR="00C9041F">
              <w:rPr>
                <w:rFonts w:ascii="Times New Roman" w:hAnsi="Times New Roman"/>
                <w:color w:val="000000"/>
                <w:sz w:val="24"/>
                <w:szCs w:val="24"/>
              </w:rPr>
              <w:t>2</w:t>
            </w:r>
            <w:r>
              <w:rPr>
                <w:rFonts w:ascii="Times New Roman" w:hAnsi="Times New Roman"/>
                <w:color w:val="000000"/>
                <w:sz w:val="24"/>
                <w:szCs w:val="24"/>
              </w:rPr>
              <w:t> </w:t>
            </w:r>
            <w:r w:rsidR="00C9041F">
              <w:rPr>
                <w:rFonts w:ascii="Times New Roman" w:hAnsi="Times New Roman"/>
                <w:color w:val="000000"/>
                <w:sz w:val="24"/>
                <w:szCs w:val="24"/>
              </w:rPr>
              <w:t>986</w:t>
            </w:r>
            <w:r>
              <w:rPr>
                <w:rFonts w:ascii="Times New Roman" w:hAnsi="Times New Roman"/>
                <w:color w:val="000000"/>
                <w:sz w:val="24"/>
                <w:szCs w:val="24"/>
              </w:rPr>
              <w:t>,</w:t>
            </w:r>
            <w:r w:rsidR="00C9041F">
              <w:rPr>
                <w:rFonts w:ascii="Times New Roman" w:hAnsi="Times New Roman"/>
                <w:color w:val="000000"/>
                <w:sz w:val="24"/>
                <w:szCs w:val="24"/>
              </w:rPr>
              <w:t>55</w:t>
            </w:r>
            <w:r w:rsidR="001B3DEE">
              <w:rPr>
                <w:rFonts w:ascii="Times New Roman" w:hAnsi="Times New Roman"/>
                <w:color w:val="000000"/>
                <w:sz w:val="24"/>
                <w:szCs w:val="24"/>
              </w:rPr>
              <w:t xml:space="preserve">  </w:t>
            </w:r>
          </w:p>
        </w:tc>
        <w:tc>
          <w:tcPr>
            <w:tcW w:w="1238" w:type="dxa"/>
            <w:tcBorders>
              <w:top w:val="nil"/>
              <w:left w:val="nil"/>
              <w:bottom w:val="nil"/>
              <w:right w:val="nil"/>
            </w:tcBorders>
            <w:shd w:val="clear" w:color="auto" w:fill="auto"/>
            <w:noWrap/>
            <w:vAlign w:val="bottom"/>
            <w:hideMark/>
          </w:tcPr>
          <w:p w:rsidR="007A6F62" w:rsidRPr="007A6F62" w:rsidRDefault="007A6F62" w:rsidP="00BF7990">
            <w:pPr>
              <w:spacing w:after="0" w:line="240" w:lineRule="auto"/>
              <w:jc w:val="right"/>
              <w:rPr>
                <w:rFonts w:ascii="Times New Roman" w:hAnsi="Times New Roman"/>
                <w:color w:val="000000"/>
                <w:sz w:val="24"/>
                <w:szCs w:val="24"/>
              </w:rPr>
            </w:pPr>
          </w:p>
        </w:tc>
        <w:tc>
          <w:tcPr>
            <w:tcW w:w="325" w:type="dxa"/>
            <w:tcBorders>
              <w:top w:val="nil"/>
              <w:left w:val="nil"/>
              <w:bottom w:val="nil"/>
              <w:right w:val="nil"/>
            </w:tcBorders>
            <w:shd w:val="clear" w:color="auto" w:fill="auto"/>
            <w:noWrap/>
            <w:vAlign w:val="bottom"/>
            <w:hideMark/>
          </w:tcPr>
          <w:p w:rsidR="007A6F62" w:rsidRPr="007A6F62" w:rsidRDefault="007A6F62" w:rsidP="00BF7990">
            <w:pPr>
              <w:spacing w:after="0" w:line="240" w:lineRule="auto"/>
              <w:jc w:val="right"/>
              <w:rPr>
                <w:rFonts w:ascii="Times New Roman" w:hAnsi="Times New Roman"/>
                <w:color w:val="000000"/>
                <w:sz w:val="24"/>
                <w:szCs w:val="24"/>
              </w:rPr>
            </w:pPr>
          </w:p>
        </w:tc>
      </w:tr>
      <w:tr w:rsidR="00BF7990" w:rsidRPr="007A6F62" w:rsidTr="00FA4B14">
        <w:trPr>
          <w:trHeight w:val="378"/>
        </w:trPr>
        <w:tc>
          <w:tcPr>
            <w:tcW w:w="6454" w:type="dxa"/>
            <w:tcBorders>
              <w:top w:val="nil"/>
              <w:left w:val="nil"/>
              <w:bottom w:val="nil"/>
              <w:right w:val="nil"/>
            </w:tcBorders>
            <w:shd w:val="clear" w:color="auto" w:fill="auto"/>
            <w:noWrap/>
            <w:vAlign w:val="bottom"/>
            <w:hideMark/>
          </w:tcPr>
          <w:p w:rsidR="00BF7990" w:rsidRDefault="00BF7990" w:rsidP="007A6F62">
            <w:pPr>
              <w:spacing w:after="0" w:line="240" w:lineRule="auto"/>
              <w:rPr>
                <w:rFonts w:ascii="Times New Roman" w:hAnsi="Times New Roman"/>
                <w:color w:val="000000"/>
                <w:sz w:val="24"/>
                <w:szCs w:val="24"/>
              </w:rPr>
            </w:pPr>
          </w:p>
        </w:tc>
        <w:tc>
          <w:tcPr>
            <w:tcW w:w="1238" w:type="dxa"/>
            <w:tcBorders>
              <w:top w:val="nil"/>
              <w:left w:val="nil"/>
              <w:bottom w:val="nil"/>
              <w:right w:val="nil"/>
            </w:tcBorders>
            <w:shd w:val="clear" w:color="auto" w:fill="auto"/>
            <w:noWrap/>
            <w:vAlign w:val="bottom"/>
            <w:hideMark/>
          </w:tcPr>
          <w:p w:rsidR="00BF7990" w:rsidRPr="007A6F62" w:rsidRDefault="00BF7990" w:rsidP="00553E7C">
            <w:pPr>
              <w:spacing w:after="0" w:line="240" w:lineRule="auto"/>
              <w:jc w:val="right"/>
              <w:rPr>
                <w:rFonts w:ascii="Times New Roman" w:hAnsi="Times New Roman"/>
                <w:color w:val="000000"/>
                <w:sz w:val="24"/>
                <w:szCs w:val="24"/>
              </w:rPr>
            </w:pPr>
          </w:p>
        </w:tc>
        <w:tc>
          <w:tcPr>
            <w:tcW w:w="325" w:type="dxa"/>
            <w:tcBorders>
              <w:top w:val="nil"/>
              <w:left w:val="nil"/>
              <w:bottom w:val="nil"/>
              <w:right w:val="nil"/>
            </w:tcBorders>
            <w:shd w:val="clear" w:color="auto" w:fill="auto"/>
            <w:noWrap/>
            <w:vAlign w:val="bottom"/>
            <w:hideMark/>
          </w:tcPr>
          <w:p w:rsidR="00BF7990" w:rsidRPr="007A6F62" w:rsidRDefault="00BF7990" w:rsidP="007302E8">
            <w:pPr>
              <w:spacing w:after="0" w:line="240" w:lineRule="auto"/>
              <w:jc w:val="right"/>
              <w:rPr>
                <w:rFonts w:ascii="Times New Roman" w:hAnsi="Times New Roman"/>
                <w:color w:val="000000"/>
                <w:sz w:val="24"/>
                <w:szCs w:val="24"/>
              </w:rPr>
            </w:pPr>
          </w:p>
        </w:tc>
      </w:tr>
      <w:tr w:rsidR="00BF7990" w:rsidRPr="007A6F62" w:rsidTr="000D6FA6">
        <w:trPr>
          <w:trHeight w:val="80"/>
        </w:trPr>
        <w:tc>
          <w:tcPr>
            <w:tcW w:w="6454" w:type="dxa"/>
            <w:tcBorders>
              <w:top w:val="nil"/>
              <w:left w:val="nil"/>
              <w:bottom w:val="nil"/>
              <w:right w:val="nil"/>
            </w:tcBorders>
            <w:shd w:val="clear" w:color="auto" w:fill="auto"/>
            <w:noWrap/>
            <w:vAlign w:val="bottom"/>
            <w:hideMark/>
          </w:tcPr>
          <w:p w:rsidR="00BF7990" w:rsidRPr="007A6F62" w:rsidRDefault="00BF7990" w:rsidP="007A6F62">
            <w:pPr>
              <w:spacing w:after="0" w:line="240" w:lineRule="auto"/>
              <w:rPr>
                <w:rFonts w:ascii="Times New Roman" w:hAnsi="Times New Roman"/>
                <w:color w:val="000000"/>
                <w:sz w:val="24"/>
                <w:szCs w:val="24"/>
              </w:rPr>
            </w:pPr>
          </w:p>
        </w:tc>
        <w:tc>
          <w:tcPr>
            <w:tcW w:w="1238" w:type="dxa"/>
            <w:tcBorders>
              <w:top w:val="nil"/>
              <w:left w:val="nil"/>
              <w:bottom w:val="nil"/>
              <w:right w:val="nil"/>
            </w:tcBorders>
            <w:shd w:val="clear" w:color="auto" w:fill="auto"/>
            <w:noWrap/>
            <w:vAlign w:val="bottom"/>
            <w:hideMark/>
          </w:tcPr>
          <w:p w:rsidR="00BF7990" w:rsidRPr="007A6F62" w:rsidRDefault="00BF7990" w:rsidP="007302E8">
            <w:pPr>
              <w:spacing w:after="0" w:line="240" w:lineRule="auto"/>
              <w:jc w:val="right"/>
              <w:rPr>
                <w:rFonts w:ascii="Times New Roman" w:hAnsi="Times New Roman"/>
                <w:color w:val="000000"/>
                <w:sz w:val="24"/>
                <w:szCs w:val="24"/>
              </w:rPr>
            </w:pPr>
          </w:p>
        </w:tc>
        <w:tc>
          <w:tcPr>
            <w:tcW w:w="325" w:type="dxa"/>
            <w:tcBorders>
              <w:top w:val="nil"/>
              <w:left w:val="nil"/>
              <w:bottom w:val="nil"/>
              <w:right w:val="nil"/>
            </w:tcBorders>
            <w:shd w:val="clear" w:color="auto" w:fill="auto"/>
            <w:noWrap/>
            <w:vAlign w:val="bottom"/>
            <w:hideMark/>
          </w:tcPr>
          <w:p w:rsidR="00BF7990" w:rsidRPr="007A6F62" w:rsidRDefault="00BF7990" w:rsidP="007302E8">
            <w:pPr>
              <w:spacing w:after="0" w:line="240" w:lineRule="auto"/>
              <w:jc w:val="right"/>
              <w:rPr>
                <w:rFonts w:ascii="Times New Roman" w:hAnsi="Times New Roman"/>
                <w:color w:val="000000"/>
                <w:sz w:val="24"/>
                <w:szCs w:val="24"/>
              </w:rPr>
            </w:pPr>
          </w:p>
        </w:tc>
      </w:tr>
      <w:tr w:rsidR="00BF7990" w:rsidRPr="007A6F62" w:rsidTr="000D6FA6">
        <w:trPr>
          <w:trHeight w:val="80"/>
        </w:trPr>
        <w:tc>
          <w:tcPr>
            <w:tcW w:w="6454" w:type="dxa"/>
            <w:tcBorders>
              <w:top w:val="nil"/>
              <w:left w:val="nil"/>
              <w:bottom w:val="single" w:sz="8" w:space="0" w:color="auto"/>
              <w:right w:val="nil"/>
            </w:tcBorders>
            <w:shd w:val="clear" w:color="auto" w:fill="auto"/>
            <w:noWrap/>
            <w:vAlign w:val="bottom"/>
            <w:hideMark/>
          </w:tcPr>
          <w:p w:rsidR="00BF7990" w:rsidRPr="007A6F62" w:rsidRDefault="00BF7990" w:rsidP="007A6F62">
            <w:pPr>
              <w:spacing w:after="0" w:line="240" w:lineRule="auto"/>
              <w:rPr>
                <w:rFonts w:ascii="Times New Roman" w:hAnsi="Times New Roman"/>
                <w:color w:val="000000"/>
                <w:sz w:val="24"/>
                <w:szCs w:val="24"/>
              </w:rPr>
            </w:pPr>
          </w:p>
        </w:tc>
        <w:tc>
          <w:tcPr>
            <w:tcW w:w="1238" w:type="dxa"/>
            <w:tcBorders>
              <w:top w:val="nil"/>
              <w:left w:val="nil"/>
              <w:bottom w:val="single" w:sz="8" w:space="0" w:color="auto"/>
              <w:right w:val="nil"/>
            </w:tcBorders>
            <w:shd w:val="clear" w:color="auto" w:fill="auto"/>
            <w:noWrap/>
            <w:vAlign w:val="bottom"/>
            <w:hideMark/>
          </w:tcPr>
          <w:p w:rsidR="00BF7990" w:rsidRPr="007A6F62" w:rsidRDefault="00BF7990" w:rsidP="007302E8">
            <w:pPr>
              <w:spacing w:after="0" w:line="240" w:lineRule="auto"/>
              <w:jc w:val="right"/>
              <w:rPr>
                <w:rFonts w:ascii="Times New Roman" w:hAnsi="Times New Roman"/>
                <w:color w:val="000000"/>
                <w:sz w:val="24"/>
                <w:szCs w:val="24"/>
              </w:rPr>
            </w:pPr>
          </w:p>
        </w:tc>
        <w:tc>
          <w:tcPr>
            <w:tcW w:w="325" w:type="dxa"/>
            <w:tcBorders>
              <w:top w:val="nil"/>
              <w:left w:val="nil"/>
              <w:bottom w:val="single" w:sz="8" w:space="0" w:color="auto"/>
              <w:right w:val="nil"/>
            </w:tcBorders>
            <w:shd w:val="clear" w:color="auto" w:fill="auto"/>
            <w:noWrap/>
            <w:vAlign w:val="bottom"/>
            <w:hideMark/>
          </w:tcPr>
          <w:p w:rsidR="00BF7990" w:rsidRPr="007A6F62" w:rsidRDefault="00BF7990" w:rsidP="007302E8">
            <w:pPr>
              <w:spacing w:after="0" w:line="240" w:lineRule="auto"/>
              <w:jc w:val="right"/>
              <w:rPr>
                <w:rFonts w:ascii="Times New Roman" w:hAnsi="Times New Roman"/>
                <w:color w:val="000000"/>
                <w:sz w:val="24"/>
                <w:szCs w:val="24"/>
              </w:rPr>
            </w:pPr>
          </w:p>
        </w:tc>
      </w:tr>
    </w:tbl>
    <w:p w:rsidR="001266E3" w:rsidRDefault="001266E3" w:rsidP="006A444A">
      <w:pPr>
        <w:rPr>
          <w:rFonts w:ascii="Times New Roman" w:hAnsi="Times New Roman"/>
          <w:sz w:val="24"/>
          <w:szCs w:val="24"/>
          <w:lang w:val="sk-SK"/>
        </w:rPr>
      </w:pPr>
    </w:p>
    <w:p w:rsidR="007A6F62" w:rsidRDefault="001266E3" w:rsidP="006A444A">
      <w:pPr>
        <w:rPr>
          <w:rFonts w:ascii="Times New Roman" w:hAnsi="Times New Roman"/>
          <w:sz w:val="24"/>
          <w:szCs w:val="24"/>
          <w:lang w:val="sk-SK"/>
        </w:rPr>
      </w:pPr>
      <w:r>
        <w:rPr>
          <w:rFonts w:ascii="Times New Roman" w:hAnsi="Times New Roman"/>
          <w:sz w:val="24"/>
          <w:szCs w:val="24"/>
          <w:lang w:val="sk-SK"/>
        </w:rPr>
        <w:t xml:space="preserve"> Členská schôdza návrh na zúčtovanie zisku za účtovný rok 2021 vo výške 1</w:t>
      </w:r>
      <w:r w:rsidR="00C9041F">
        <w:rPr>
          <w:rFonts w:ascii="Times New Roman" w:hAnsi="Times New Roman"/>
          <w:sz w:val="24"/>
          <w:szCs w:val="24"/>
          <w:lang w:val="sk-SK"/>
        </w:rPr>
        <w:t>42</w:t>
      </w:r>
      <w:r>
        <w:rPr>
          <w:rFonts w:ascii="Times New Roman" w:hAnsi="Times New Roman"/>
          <w:sz w:val="24"/>
          <w:szCs w:val="24"/>
          <w:lang w:val="sk-SK"/>
        </w:rPr>
        <w:t> </w:t>
      </w:r>
      <w:r w:rsidR="00C9041F">
        <w:rPr>
          <w:rFonts w:ascii="Times New Roman" w:hAnsi="Times New Roman"/>
          <w:sz w:val="24"/>
          <w:szCs w:val="24"/>
          <w:lang w:val="sk-SK"/>
        </w:rPr>
        <w:t>986</w:t>
      </w:r>
      <w:r>
        <w:rPr>
          <w:rFonts w:ascii="Times New Roman" w:hAnsi="Times New Roman"/>
          <w:sz w:val="24"/>
          <w:szCs w:val="24"/>
          <w:lang w:val="sk-SK"/>
        </w:rPr>
        <w:t>,</w:t>
      </w:r>
      <w:r w:rsidR="00C9041F">
        <w:rPr>
          <w:rFonts w:ascii="Times New Roman" w:hAnsi="Times New Roman"/>
          <w:sz w:val="24"/>
          <w:szCs w:val="24"/>
          <w:lang w:val="sk-SK"/>
        </w:rPr>
        <w:t>55</w:t>
      </w:r>
      <w:r>
        <w:rPr>
          <w:rFonts w:ascii="Times New Roman" w:hAnsi="Times New Roman"/>
          <w:sz w:val="24"/>
          <w:szCs w:val="24"/>
          <w:lang w:val="sk-SK"/>
        </w:rPr>
        <w:t xml:space="preserve"> € v zmysle stanov Poľnohospodárskeho družstva Senica schválila.</w:t>
      </w:r>
    </w:p>
    <w:p w:rsidR="00997698" w:rsidRDefault="00997698" w:rsidP="006A444A">
      <w:pPr>
        <w:rPr>
          <w:rFonts w:ascii="Times New Roman" w:hAnsi="Times New Roman"/>
          <w:sz w:val="24"/>
          <w:szCs w:val="24"/>
          <w:lang w:val="sk-SK"/>
        </w:rPr>
      </w:pPr>
    </w:p>
    <w:p w:rsidR="007A6F62" w:rsidRDefault="007A6F62" w:rsidP="006A444A">
      <w:pPr>
        <w:rPr>
          <w:rFonts w:ascii="Times New Roman" w:hAnsi="Times New Roman"/>
          <w:b/>
          <w:i/>
          <w:sz w:val="32"/>
          <w:szCs w:val="32"/>
          <w:u w:val="single"/>
          <w:lang w:val="sk-SK"/>
        </w:rPr>
      </w:pPr>
      <w:r w:rsidRPr="007A6F62">
        <w:rPr>
          <w:rFonts w:ascii="Times New Roman" w:hAnsi="Times New Roman"/>
          <w:b/>
          <w:i/>
          <w:sz w:val="32"/>
          <w:szCs w:val="32"/>
          <w:u w:val="single"/>
          <w:lang w:val="sk-SK"/>
        </w:rPr>
        <w:lastRenderedPageBreak/>
        <w:t>4. Udalosti osobitného významu, ktoré nastali po skončení účtovného obdobia, za ktoré sa vyhotovuje výročná správa:</w:t>
      </w:r>
    </w:p>
    <w:p w:rsidR="007302E8" w:rsidRDefault="007302E8" w:rsidP="006A444A">
      <w:pPr>
        <w:rPr>
          <w:rFonts w:ascii="Times New Roman" w:hAnsi="Times New Roman"/>
          <w:sz w:val="24"/>
          <w:szCs w:val="24"/>
          <w:lang w:val="sk-SK"/>
        </w:rPr>
      </w:pPr>
      <w:r>
        <w:rPr>
          <w:rFonts w:ascii="Times New Roman" w:hAnsi="Times New Roman"/>
          <w:sz w:val="24"/>
          <w:szCs w:val="24"/>
          <w:lang w:val="sk-SK"/>
        </w:rPr>
        <w:t>Po skončení účtovného obdobia</w:t>
      </w:r>
      <w:r w:rsidR="001266E3">
        <w:rPr>
          <w:rFonts w:ascii="Times New Roman" w:hAnsi="Times New Roman"/>
          <w:sz w:val="24"/>
          <w:szCs w:val="24"/>
          <w:lang w:val="sk-SK"/>
        </w:rPr>
        <w:t xml:space="preserve"> nenastali žiadne udalosti osobitného významu</w:t>
      </w:r>
      <w:r w:rsidR="00997698">
        <w:rPr>
          <w:rFonts w:ascii="Times New Roman" w:hAnsi="Times New Roman"/>
          <w:sz w:val="24"/>
          <w:szCs w:val="24"/>
          <w:lang w:val="sk-SK"/>
        </w:rPr>
        <w:t>.</w:t>
      </w:r>
    </w:p>
    <w:p w:rsidR="00C96F0C" w:rsidRDefault="00C96F0C" w:rsidP="006A444A">
      <w:pPr>
        <w:rPr>
          <w:rFonts w:ascii="Times New Roman" w:hAnsi="Times New Roman"/>
          <w:b/>
          <w:i/>
          <w:sz w:val="32"/>
          <w:szCs w:val="32"/>
          <w:u w:val="single"/>
          <w:lang w:val="sk-SK"/>
        </w:rPr>
      </w:pPr>
      <w:r w:rsidRPr="00C96F0C">
        <w:rPr>
          <w:rFonts w:ascii="Times New Roman" w:hAnsi="Times New Roman"/>
          <w:b/>
          <w:i/>
          <w:sz w:val="32"/>
          <w:szCs w:val="32"/>
          <w:u w:val="single"/>
          <w:lang w:val="sk-SK"/>
        </w:rPr>
        <w:t>5. Informácie o tom, či má účtovná jednotka organizačnú zložku v</w:t>
      </w:r>
      <w:r>
        <w:rPr>
          <w:rFonts w:ascii="Times New Roman" w:hAnsi="Times New Roman"/>
          <w:b/>
          <w:i/>
          <w:sz w:val="32"/>
          <w:szCs w:val="32"/>
          <w:u w:val="single"/>
          <w:lang w:val="sk-SK"/>
        </w:rPr>
        <w:t> </w:t>
      </w:r>
      <w:r w:rsidRPr="00C96F0C">
        <w:rPr>
          <w:rFonts w:ascii="Times New Roman" w:hAnsi="Times New Roman"/>
          <w:b/>
          <w:i/>
          <w:sz w:val="32"/>
          <w:szCs w:val="32"/>
          <w:u w:val="single"/>
          <w:lang w:val="sk-SK"/>
        </w:rPr>
        <w:t>zahraničí</w:t>
      </w:r>
      <w:r>
        <w:rPr>
          <w:rFonts w:ascii="Times New Roman" w:hAnsi="Times New Roman"/>
          <w:b/>
          <w:i/>
          <w:sz w:val="32"/>
          <w:szCs w:val="32"/>
          <w:u w:val="single"/>
          <w:lang w:val="sk-SK"/>
        </w:rPr>
        <w:t>:</w:t>
      </w:r>
    </w:p>
    <w:p w:rsidR="00C96F0C" w:rsidRPr="00C96F0C" w:rsidRDefault="00C96F0C" w:rsidP="006A444A">
      <w:pPr>
        <w:rPr>
          <w:rFonts w:ascii="Times New Roman" w:hAnsi="Times New Roman"/>
          <w:sz w:val="24"/>
          <w:szCs w:val="24"/>
          <w:lang w:val="sk-SK"/>
        </w:rPr>
      </w:pPr>
      <w:r>
        <w:rPr>
          <w:rFonts w:ascii="Times New Roman" w:hAnsi="Times New Roman"/>
          <w:sz w:val="24"/>
          <w:szCs w:val="24"/>
          <w:lang w:val="sk-SK"/>
        </w:rPr>
        <w:t xml:space="preserve">Družstvo nemá organizačnú zložku v zahraničí. </w:t>
      </w:r>
    </w:p>
    <w:sectPr w:rsidR="00C96F0C" w:rsidRPr="00C96F0C" w:rsidSect="00DD1814">
      <w:footerReference w:type="default" r:id="rId8"/>
      <w:pgSz w:w="11906" w:h="16838"/>
      <w:pgMar w:top="1417" w:right="1417" w:bottom="1417" w:left="1417" w:header="708" w:footer="708" w:gutter="0"/>
      <w:pgNumType w:start="1"/>
      <w:cols w:space="708"/>
      <w:docGrid w:linePitch="360"/>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2525FE" w:rsidRDefault="002525FE" w:rsidP="00A97B1D">
      <w:pPr>
        <w:spacing w:after="0" w:line="240" w:lineRule="auto"/>
      </w:pPr>
      <w:r>
        <w:separator/>
      </w:r>
    </w:p>
  </w:endnote>
  <w:endnote w:type="continuationSeparator" w:id="1">
    <w:p w:rsidR="002525FE" w:rsidRDefault="002525FE" w:rsidP="00A97B1D">
      <w:pPr>
        <w:spacing w:after="0" w:line="240" w:lineRule="auto"/>
      </w:pPr>
      <w:r>
        <w:continuationSeparator/>
      </w:r>
    </w:p>
  </w:endnote>
</w:endnotes>
</file>

<file path=word/fontTable.xml><?xml version="1.0" encoding="utf-8"?>
<w:fonts xmlns:r="http://schemas.openxmlformats.org/officeDocument/2006/relationships" xmlns:w="http://schemas.openxmlformats.org/wordprocessingml/2006/main">
  <w:font w:name="Symbol">
    <w:panose1 w:val="05050102010706020507"/>
    <w:charset w:val="02"/>
    <w:family w:val="roman"/>
    <w:pitch w:val="variable"/>
    <w:sig w:usb0="00000000" w:usb1="10000000" w:usb2="00000000" w:usb3="00000000" w:csb0="80000000" w:csb1="00000000"/>
  </w:font>
  <w:font w:name="Times New Roman">
    <w:panose1 w:val="02020603050405020304"/>
    <w:charset w:val="EE"/>
    <w:family w:val="roman"/>
    <w:pitch w:val="variable"/>
    <w:sig w:usb0="E0002EFF" w:usb1="C000785B" w:usb2="00000009" w:usb3="00000000" w:csb0="000001FF" w:csb1="00000000"/>
  </w:font>
  <w:font w:name="Courier New">
    <w:panose1 w:val="02070309020205020404"/>
    <w:charset w:val="EE"/>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Calibri">
    <w:panose1 w:val="020F0502020204030204"/>
    <w:charset w:val="EE"/>
    <w:family w:val="swiss"/>
    <w:pitch w:val="variable"/>
    <w:sig w:usb0="E4002EFF" w:usb1="C000247B" w:usb2="00000009" w:usb3="00000000" w:csb0="000001FF" w:csb1="00000000"/>
  </w:font>
  <w:font w:name="Cambria">
    <w:panose1 w:val="02040503050406030204"/>
    <w:charset w:val="EE"/>
    <w:family w:val="roman"/>
    <w:pitch w:val="variable"/>
    <w:sig w:usb0="E00006FF" w:usb1="420024FF" w:usb2="02000000" w:usb3="00000000" w:csb0="0000019F" w:csb1="00000000"/>
  </w:font>
</w:fonts>
</file>

<file path=word/footer1.xml><?xml version="1.0" encoding="utf-8"?>
<w:ftr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sdt>
    <w:sdtPr>
      <w:id w:val="1555719"/>
      <w:docPartObj>
        <w:docPartGallery w:val="Page Numbers (Bottom of Page)"/>
        <w:docPartUnique/>
      </w:docPartObj>
    </w:sdtPr>
    <w:sdtContent>
      <w:p w:rsidR="00BE7FC6" w:rsidRDefault="00A15232">
        <w:pPr>
          <w:pStyle w:val="Pta"/>
          <w:jc w:val="center"/>
        </w:pPr>
        <w:fldSimple w:instr=" PAGE   \* MERGEFORMAT ">
          <w:r w:rsidR="00E05988">
            <w:rPr>
              <w:noProof/>
            </w:rPr>
            <w:t>2</w:t>
          </w:r>
        </w:fldSimple>
      </w:p>
    </w:sdtContent>
  </w:sdt>
  <w:p w:rsidR="00BE7FC6" w:rsidRDefault="00BE7FC6">
    <w:pPr>
      <w:pStyle w:val="Pta"/>
    </w:pPr>
  </w:p>
</w:ftr>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2525FE" w:rsidRDefault="002525FE" w:rsidP="00A97B1D">
      <w:pPr>
        <w:spacing w:after="0" w:line="240" w:lineRule="auto"/>
      </w:pPr>
      <w:r>
        <w:separator/>
      </w:r>
    </w:p>
  </w:footnote>
  <w:footnote w:type="continuationSeparator" w:id="1">
    <w:p w:rsidR="002525FE" w:rsidRDefault="002525FE" w:rsidP="00A97B1D">
      <w:pPr>
        <w:spacing w:after="0" w:line="240" w:lineRule="auto"/>
      </w:pPr>
      <w:r>
        <w:continuationSeparator/>
      </w:r>
    </w:p>
  </w:footnote>
</w:footnotes>
</file>

<file path=word/numbering.xml><?xml version="1.0" encoding="utf-8"?>
<w:numbering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abstractNum w:abstractNumId="0">
    <w:nsid w:val="1C2745AD"/>
    <w:multiLevelType w:val="hybridMultilevel"/>
    <w:tmpl w:val="A9DCE374"/>
    <w:lvl w:ilvl="0" w:tplc="041B0001">
      <w:start w:val="3"/>
      <w:numFmt w:val="bullet"/>
      <w:lvlText w:val=""/>
      <w:lvlJc w:val="left"/>
      <w:pPr>
        <w:ind w:left="720" w:hanging="360"/>
      </w:pPr>
      <w:rPr>
        <w:rFonts w:ascii="Symbol" w:eastAsia="Times New Roman" w:hAnsi="Symbol"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1">
    <w:nsid w:val="24352C15"/>
    <w:multiLevelType w:val="hybridMultilevel"/>
    <w:tmpl w:val="5A8E91D8"/>
    <w:lvl w:ilvl="0" w:tplc="7012F35A">
      <w:start w:val="40"/>
      <w:numFmt w:val="bullet"/>
      <w:lvlText w:val="-"/>
      <w:lvlJc w:val="left"/>
      <w:pPr>
        <w:ind w:left="720" w:hanging="360"/>
      </w:pPr>
      <w:rPr>
        <w:rFonts w:ascii="Calibri" w:eastAsia="Times New Roman" w:hAnsi="Calibri" w:cs="Calibri"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2">
    <w:nsid w:val="48244792"/>
    <w:multiLevelType w:val="hybridMultilevel"/>
    <w:tmpl w:val="BC3A6BDC"/>
    <w:lvl w:ilvl="0" w:tplc="177088E8">
      <w:start w:val="127"/>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abstractNum w:abstractNumId="3">
    <w:nsid w:val="790F7708"/>
    <w:multiLevelType w:val="hybridMultilevel"/>
    <w:tmpl w:val="6C5212BC"/>
    <w:lvl w:ilvl="0" w:tplc="FE0A48A2">
      <w:start w:val="1"/>
      <w:numFmt w:val="bullet"/>
      <w:lvlText w:val=""/>
      <w:lvlJc w:val="left"/>
      <w:pPr>
        <w:ind w:left="720" w:hanging="360"/>
      </w:pPr>
      <w:rPr>
        <w:rFonts w:ascii="Symbol" w:hAnsi="Symbol" w:hint="default"/>
      </w:rPr>
    </w:lvl>
    <w:lvl w:ilvl="1" w:tplc="04050003" w:tentative="1">
      <w:start w:val="1"/>
      <w:numFmt w:val="bullet"/>
      <w:lvlText w:val="o"/>
      <w:lvlJc w:val="left"/>
      <w:pPr>
        <w:ind w:left="1440" w:hanging="360"/>
      </w:pPr>
      <w:rPr>
        <w:rFonts w:ascii="Courier New" w:hAnsi="Courier New" w:cs="Courier New" w:hint="default"/>
      </w:rPr>
    </w:lvl>
    <w:lvl w:ilvl="2" w:tplc="04050005" w:tentative="1">
      <w:start w:val="1"/>
      <w:numFmt w:val="bullet"/>
      <w:lvlText w:val=""/>
      <w:lvlJc w:val="left"/>
      <w:pPr>
        <w:ind w:left="2160" w:hanging="360"/>
      </w:pPr>
      <w:rPr>
        <w:rFonts w:ascii="Wingdings" w:hAnsi="Wingdings" w:hint="default"/>
      </w:rPr>
    </w:lvl>
    <w:lvl w:ilvl="3" w:tplc="04050001" w:tentative="1">
      <w:start w:val="1"/>
      <w:numFmt w:val="bullet"/>
      <w:lvlText w:val=""/>
      <w:lvlJc w:val="left"/>
      <w:pPr>
        <w:ind w:left="2880" w:hanging="360"/>
      </w:pPr>
      <w:rPr>
        <w:rFonts w:ascii="Symbol" w:hAnsi="Symbol" w:hint="default"/>
      </w:rPr>
    </w:lvl>
    <w:lvl w:ilvl="4" w:tplc="04050003" w:tentative="1">
      <w:start w:val="1"/>
      <w:numFmt w:val="bullet"/>
      <w:lvlText w:val="o"/>
      <w:lvlJc w:val="left"/>
      <w:pPr>
        <w:ind w:left="3600" w:hanging="360"/>
      </w:pPr>
      <w:rPr>
        <w:rFonts w:ascii="Courier New" w:hAnsi="Courier New" w:cs="Courier New" w:hint="default"/>
      </w:rPr>
    </w:lvl>
    <w:lvl w:ilvl="5" w:tplc="04050005" w:tentative="1">
      <w:start w:val="1"/>
      <w:numFmt w:val="bullet"/>
      <w:lvlText w:val=""/>
      <w:lvlJc w:val="left"/>
      <w:pPr>
        <w:ind w:left="4320" w:hanging="360"/>
      </w:pPr>
      <w:rPr>
        <w:rFonts w:ascii="Wingdings" w:hAnsi="Wingdings" w:hint="default"/>
      </w:rPr>
    </w:lvl>
    <w:lvl w:ilvl="6" w:tplc="04050001" w:tentative="1">
      <w:start w:val="1"/>
      <w:numFmt w:val="bullet"/>
      <w:lvlText w:val=""/>
      <w:lvlJc w:val="left"/>
      <w:pPr>
        <w:ind w:left="5040" w:hanging="360"/>
      </w:pPr>
      <w:rPr>
        <w:rFonts w:ascii="Symbol" w:hAnsi="Symbol" w:hint="default"/>
      </w:rPr>
    </w:lvl>
    <w:lvl w:ilvl="7" w:tplc="04050003" w:tentative="1">
      <w:start w:val="1"/>
      <w:numFmt w:val="bullet"/>
      <w:lvlText w:val="o"/>
      <w:lvlJc w:val="left"/>
      <w:pPr>
        <w:ind w:left="5760" w:hanging="360"/>
      </w:pPr>
      <w:rPr>
        <w:rFonts w:ascii="Courier New" w:hAnsi="Courier New" w:cs="Courier New" w:hint="default"/>
      </w:rPr>
    </w:lvl>
    <w:lvl w:ilvl="8" w:tplc="04050005" w:tentative="1">
      <w:start w:val="1"/>
      <w:numFmt w:val="bullet"/>
      <w:lvlText w:val=""/>
      <w:lvlJc w:val="left"/>
      <w:pPr>
        <w:ind w:left="6480" w:hanging="360"/>
      </w:pPr>
      <w:rPr>
        <w:rFonts w:ascii="Wingdings" w:hAnsi="Wingdings" w:hint="default"/>
      </w:rPr>
    </w:lvl>
  </w:abstractNum>
  <w:abstractNum w:abstractNumId="4">
    <w:nsid w:val="7B106E1C"/>
    <w:multiLevelType w:val="hybridMultilevel"/>
    <w:tmpl w:val="3E387C0E"/>
    <w:lvl w:ilvl="0" w:tplc="C234C6E2">
      <w:start w:val="363"/>
      <w:numFmt w:val="bullet"/>
      <w:lvlText w:val="-"/>
      <w:lvlJc w:val="left"/>
      <w:pPr>
        <w:ind w:left="720" w:hanging="360"/>
      </w:pPr>
      <w:rPr>
        <w:rFonts w:ascii="Calibri" w:eastAsia="Times New Roman" w:hAnsi="Calibri" w:cs="Times New Roman" w:hint="default"/>
      </w:rPr>
    </w:lvl>
    <w:lvl w:ilvl="1" w:tplc="041B0003" w:tentative="1">
      <w:start w:val="1"/>
      <w:numFmt w:val="bullet"/>
      <w:lvlText w:val="o"/>
      <w:lvlJc w:val="left"/>
      <w:pPr>
        <w:ind w:left="1440" w:hanging="360"/>
      </w:pPr>
      <w:rPr>
        <w:rFonts w:ascii="Courier New" w:hAnsi="Courier New" w:cs="Courier New" w:hint="default"/>
      </w:rPr>
    </w:lvl>
    <w:lvl w:ilvl="2" w:tplc="041B0005" w:tentative="1">
      <w:start w:val="1"/>
      <w:numFmt w:val="bullet"/>
      <w:lvlText w:val=""/>
      <w:lvlJc w:val="left"/>
      <w:pPr>
        <w:ind w:left="2160" w:hanging="360"/>
      </w:pPr>
      <w:rPr>
        <w:rFonts w:ascii="Wingdings" w:hAnsi="Wingdings" w:hint="default"/>
      </w:rPr>
    </w:lvl>
    <w:lvl w:ilvl="3" w:tplc="041B0001" w:tentative="1">
      <w:start w:val="1"/>
      <w:numFmt w:val="bullet"/>
      <w:lvlText w:val=""/>
      <w:lvlJc w:val="left"/>
      <w:pPr>
        <w:ind w:left="2880" w:hanging="360"/>
      </w:pPr>
      <w:rPr>
        <w:rFonts w:ascii="Symbol" w:hAnsi="Symbol" w:hint="default"/>
      </w:rPr>
    </w:lvl>
    <w:lvl w:ilvl="4" w:tplc="041B0003" w:tentative="1">
      <w:start w:val="1"/>
      <w:numFmt w:val="bullet"/>
      <w:lvlText w:val="o"/>
      <w:lvlJc w:val="left"/>
      <w:pPr>
        <w:ind w:left="3600" w:hanging="360"/>
      </w:pPr>
      <w:rPr>
        <w:rFonts w:ascii="Courier New" w:hAnsi="Courier New" w:cs="Courier New" w:hint="default"/>
      </w:rPr>
    </w:lvl>
    <w:lvl w:ilvl="5" w:tplc="041B0005" w:tentative="1">
      <w:start w:val="1"/>
      <w:numFmt w:val="bullet"/>
      <w:lvlText w:val=""/>
      <w:lvlJc w:val="left"/>
      <w:pPr>
        <w:ind w:left="4320" w:hanging="360"/>
      </w:pPr>
      <w:rPr>
        <w:rFonts w:ascii="Wingdings" w:hAnsi="Wingdings" w:hint="default"/>
      </w:rPr>
    </w:lvl>
    <w:lvl w:ilvl="6" w:tplc="041B0001" w:tentative="1">
      <w:start w:val="1"/>
      <w:numFmt w:val="bullet"/>
      <w:lvlText w:val=""/>
      <w:lvlJc w:val="left"/>
      <w:pPr>
        <w:ind w:left="5040" w:hanging="360"/>
      </w:pPr>
      <w:rPr>
        <w:rFonts w:ascii="Symbol" w:hAnsi="Symbol" w:hint="default"/>
      </w:rPr>
    </w:lvl>
    <w:lvl w:ilvl="7" w:tplc="041B0003" w:tentative="1">
      <w:start w:val="1"/>
      <w:numFmt w:val="bullet"/>
      <w:lvlText w:val="o"/>
      <w:lvlJc w:val="left"/>
      <w:pPr>
        <w:ind w:left="5760" w:hanging="360"/>
      </w:pPr>
      <w:rPr>
        <w:rFonts w:ascii="Courier New" w:hAnsi="Courier New" w:cs="Courier New" w:hint="default"/>
      </w:rPr>
    </w:lvl>
    <w:lvl w:ilvl="8" w:tplc="041B0005" w:tentative="1">
      <w:start w:val="1"/>
      <w:numFmt w:val="bullet"/>
      <w:lvlText w:val=""/>
      <w:lvlJc w:val="left"/>
      <w:pPr>
        <w:ind w:left="6480" w:hanging="360"/>
      </w:pPr>
      <w:rPr>
        <w:rFonts w:ascii="Wingdings" w:hAnsi="Wingdings" w:hint="default"/>
      </w:rPr>
    </w:lvl>
  </w:abstractNum>
  <w:num w:numId="1">
    <w:abstractNumId w:val="3"/>
  </w:num>
  <w:num w:numId="2">
    <w:abstractNumId w:val="4"/>
  </w:num>
  <w:num w:numId="3">
    <w:abstractNumId w:val="2"/>
  </w:num>
  <w:num w:numId="4">
    <w:abstractNumId w:val="0"/>
  </w:num>
  <w:num w:numId="5">
    <w:abstractNumId w:val="1"/>
  </w:num>
</w:numbering>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100"/>
  <w:defaultTabStop w:val="708"/>
  <w:hyphenationZone w:val="425"/>
  <w:characterSpacingControl w:val="doNotCompress"/>
  <w:footnotePr>
    <w:footnote w:id="0"/>
    <w:footnote w:id="1"/>
  </w:footnotePr>
  <w:endnotePr>
    <w:endnote w:id="0"/>
    <w:endnote w:id="1"/>
  </w:endnotePr>
  <w:compat/>
  <w:rsids>
    <w:rsidRoot w:val="001955D9"/>
    <w:rsid w:val="00001D64"/>
    <w:rsid w:val="0000205E"/>
    <w:rsid w:val="000021DB"/>
    <w:rsid w:val="00002CB2"/>
    <w:rsid w:val="0000304A"/>
    <w:rsid w:val="000036C4"/>
    <w:rsid w:val="0000462E"/>
    <w:rsid w:val="0001295E"/>
    <w:rsid w:val="00013ADD"/>
    <w:rsid w:val="00014270"/>
    <w:rsid w:val="00015FE9"/>
    <w:rsid w:val="00017B3D"/>
    <w:rsid w:val="00020BDC"/>
    <w:rsid w:val="00021182"/>
    <w:rsid w:val="00021C43"/>
    <w:rsid w:val="000223C1"/>
    <w:rsid w:val="000232EE"/>
    <w:rsid w:val="00023A33"/>
    <w:rsid w:val="00025460"/>
    <w:rsid w:val="00025DCD"/>
    <w:rsid w:val="00026843"/>
    <w:rsid w:val="0003285F"/>
    <w:rsid w:val="000328D1"/>
    <w:rsid w:val="000340D3"/>
    <w:rsid w:val="000351D1"/>
    <w:rsid w:val="000354EA"/>
    <w:rsid w:val="00035F21"/>
    <w:rsid w:val="00040F3F"/>
    <w:rsid w:val="00043533"/>
    <w:rsid w:val="000446C6"/>
    <w:rsid w:val="000452F0"/>
    <w:rsid w:val="00045667"/>
    <w:rsid w:val="00045D73"/>
    <w:rsid w:val="00046EC2"/>
    <w:rsid w:val="00050C30"/>
    <w:rsid w:val="00052780"/>
    <w:rsid w:val="000532E5"/>
    <w:rsid w:val="00053BC1"/>
    <w:rsid w:val="000572DE"/>
    <w:rsid w:val="00057537"/>
    <w:rsid w:val="00060318"/>
    <w:rsid w:val="00061281"/>
    <w:rsid w:val="00061359"/>
    <w:rsid w:val="00061EE4"/>
    <w:rsid w:val="0006218D"/>
    <w:rsid w:val="000621D2"/>
    <w:rsid w:val="00062245"/>
    <w:rsid w:val="000623D7"/>
    <w:rsid w:val="000634FE"/>
    <w:rsid w:val="0006580A"/>
    <w:rsid w:val="00067F4B"/>
    <w:rsid w:val="00071939"/>
    <w:rsid w:val="00071E53"/>
    <w:rsid w:val="000728A6"/>
    <w:rsid w:val="000735E4"/>
    <w:rsid w:val="00073A8A"/>
    <w:rsid w:val="00074A63"/>
    <w:rsid w:val="00075907"/>
    <w:rsid w:val="000762F2"/>
    <w:rsid w:val="0008258A"/>
    <w:rsid w:val="000846E1"/>
    <w:rsid w:val="00085F53"/>
    <w:rsid w:val="00087C14"/>
    <w:rsid w:val="00090B22"/>
    <w:rsid w:val="00092FB2"/>
    <w:rsid w:val="000943AF"/>
    <w:rsid w:val="00095E66"/>
    <w:rsid w:val="000A01B4"/>
    <w:rsid w:val="000A0241"/>
    <w:rsid w:val="000A1318"/>
    <w:rsid w:val="000A1F8C"/>
    <w:rsid w:val="000A452C"/>
    <w:rsid w:val="000A50A7"/>
    <w:rsid w:val="000A69F7"/>
    <w:rsid w:val="000A6BBA"/>
    <w:rsid w:val="000B07F6"/>
    <w:rsid w:val="000B0C1A"/>
    <w:rsid w:val="000B22EF"/>
    <w:rsid w:val="000B26BA"/>
    <w:rsid w:val="000B29B8"/>
    <w:rsid w:val="000B2D66"/>
    <w:rsid w:val="000B3197"/>
    <w:rsid w:val="000B34C3"/>
    <w:rsid w:val="000B4531"/>
    <w:rsid w:val="000B6410"/>
    <w:rsid w:val="000B715A"/>
    <w:rsid w:val="000B7A38"/>
    <w:rsid w:val="000C07AF"/>
    <w:rsid w:val="000C20A1"/>
    <w:rsid w:val="000C2C6D"/>
    <w:rsid w:val="000C3124"/>
    <w:rsid w:val="000C3BEE"/>
    <w:rsid w:val="000C6B01"/>
    <w:rsid w:val="000C71D8"/>
    <w:rsid w:val="000D0641"/>
    <w:rsid w:val="000D3AE1"/>
    <w:rsid w:val="000D5662"/>
    <w:rsid w:val="000D6FA6"/>
    <w:rsid w:val="000E0345"/>
    <w:rsid w:val="000E1CC9"/>
    <w:rsid w:val="000E2B7C"/>
    <w:rsid w:val="000E5E71"/>
    <w:rsid w:val="000F02FB"/>
    <w:rsid w:val="000F031B"/>
    <w:rsid w:val="000F13BF"/>
    <w:rsid w:val="000F1779"/>
    <w:rsid w:val="000F1D6D"/>
    <w:rsid w:val="000F29E7"/>
    <w:rsid w:val="000F4490"/>
    <w:rsid w:val="000F4A8C"/>
    <w:rsid w:val="000F5EC9"/>
    <w:rsid w:val="000F66A2"/>
    <w:rsid w:val="000F722D"/>
    <w:rsid w:val="000F7E37"/>
    <w:rsid w:val="00100B2D"/>
    <w:rsid w:val="00103C0A"/>
    <w:rsid w:val="00104701"/>
    <w:rsid w:val="00106D39"/>
    <w:rsid w:val="00110014"/>
    <w:rsid w:val="00111962"/>
    <w:rsid w:val="001121A6"/>
    <w:rsid w:val="001139B6"/>
    <w:rsid w:val="00115799"/>
    <w:rsid w:val="00117769"/>
    <w:rsid w:val="001178F5"/>
    <w:rsid w:val="001220D5"/>
    <w:rsid w:val="00124C58"/>
    <w:rsid w:val="00124FB9"/>
    <w:rsid w:val="0012573C"/>
    <w:rsid w:val="001264F4"/>
    <w:rsid w:val="001266E3"/>
    <w:rsid w:val="00127968"/>
    <w:rsid w:val="0013104F"/>
    <w:rsid w:val="00131862"/>
    <w:rsid w:val="00133B9A"/>
    <w:rsid w:val="00134CFA"/>
    <w:rsid w:val="00135683"/>
    <w:rsid w:val="00135FE5"/>
    <w:rsid w:val="00137314"/>
    <w:rsid w:val="0014115F"/>
    <w:rsid w:val="00142692"/>
    <w:rsid w:val="00142DF5"/>
    <w:rsid w:val="00142ED2"/>
    <w:rsid w:val="00144E1E"/>
    <w:rsid w:val="00146729"/>
    <w:rsid w:val="0014746E"/>
    <w:rsid w:val="00152788"/>
    <w:rsid w:val="00152877"/>
    <w:rsid w:val="00153202"/>
    <w:rsid w:val="00154243"/>
    <w:rsid w:val="00156274"/>
    <w:rsid w:val="00160603"/>
    <w:rsid w:val="001615B4"/>
    <w:rsid w:val="0016222E"/>
    <w:rsid w:val="001631AB"/>
    <w:rsid w:val="001631BC"/>
    <w:rsid w:val="00163C14"/>
    <w:rsid w:val="00164FC0"/>
    <w:rsid w:val="00166131"/>
    <w:rsid w:val="0016614E"/>
    <w:rsid w:val="001665B2"/>
    <w:rsid w:val="00170DD1"/>
    <w:rsid w:val="00172682"/>
    <w:rsid w:val="00173111"/>
    <w:rsid w:val="00174228"/>
    <w:rsid w:val="00175C6B"/>
    <w:rsid w:val="00180F71"/>
    <w:rsid w:val="001824AA"/>
    <w:rsid w:val="00182500"/>
    <w:rsid w:val="001834AB"/>
    <w:rsid w:val="00183C79"/>
    <w:rsid w:val="00183E2C"/>
    <w:rsid w:val="00184485"/>
    <w:rsid w:val="001844E1"/>
    <w:rsid w:val="001847BA"/>
    <w:rsid w:val="001859F6"/>
    <w:rsid w:val="00185B7D"/>
    <w:rsid w:val="00187CA6"/>
    <w:rsid w:val="00190F2F"/>
    <w:rsid w:val="0019151D"/>
    <w:rsid w:val="001934B0"/>
    <w:rsid w:val="001955D9"/>
    <w:rsid w:val="00197966"/>
    <w:rsid w:val="001A020C"/>
    <w:rsid w:val="001A0369"/>
    <w:rsid w:val="001A057F"/>
    <w:rsid w:val="001A1D43"/>
    <w:rsid w:val="001A2993"/>
    <w:rsid w:val="001A4E8C"/>
    <w:rsid w:val="001A54DF"/>
    <w:rsid w:val="001A6C0E"/>
    <w:rsid w:val="001B16E8"/>
    <w:rsid w:val="001B17D6"/>
    <w:rsid w:val="001B2BB7"/>
    <w:rsid w:val="001B3DE4"/>
    <w:rsid w:val="001B3DEE"/>
    <w:rsid w:val="001B3E38"/>
    <w:rsid w:val="001B47E1"/>
    <w:rsid w:val="001B4F59"/>
    <w:rsid w:val="001B55C6"/>
    <w:rsid w:val="001B6C95"/>
    <w:rsid w:val="001B703B"/>
    <w:rsid w:val="001B71DD"/>
    <w:rsid w:val="001C409C"/>
    <w:rsid w:val="001C4A35"/>
    <w:rsid w:val="001C51DA"/>
    <w:rsid w:val="001C5B21"/>
    <w:rsid w:val="001C5D53"/>
    <w:rsid w:val="001C7761"/>
    <w:rsid w:val="001D5522"/>
    <w:rsid w:val="001D79A7"/>
    <w:rsid w:val="001E1398"/>
    <w:rsid w:val="001E2559"/>
    <w:rsid w:val="001E2B0B"/>
    <w:rsid w:val="001E2C78"/>
    <w:rsid w:val="001E4C2A"/>
    <w:rsid w:val="001E5564"/>
    <w:rsid w:val="001E6F3A"/>
    <w:rsid w:val="001E759D"/>
    <w:rsid w:val="001F1CB8"/>
    <w:rsid w:val="001F1D91"/>
    <w:rsid w:val="001F22AB"/>
    <w:rsid w:val="001F2520"/>
    <w:rsid w:val="001F32B9"/>
    <w:rsid w:val="001F434F"/>
    <w:rsid w:val="001F4890"/>
    <w:rsid w:val="001F7D75"/>
    <w:rsid w:val="001F7E23"/>
    <w:rsid w:val="00200AB2"/>
    <w:rsid w:val="00201877"/>
    <w:rsid w:val="00201B5E"/>
    <w:rsid w:val="00201CF0"/>
    <w:rsid w:val="00201E35"/>
    <w:rsid w:val="0020265D"/>
    <w:rsid w:val="00202B29"/>
    <w:rsid w:val="0020581F"/>
    <w:rsid w:val="00206058"/>
    <w:rsid w:val="00210FCF"/>
    <w:rsid w:val="00211041"/>
    <w:rsid w:val="002137AF"/>
    <w:rsid w:val="00216151"/>
    <w:rsid w:val="00220594"/>
    <w:rsid w:val="00221DC7"/>
    <w:rsid w:val="0022282B"/>
    <w:rsid w:val="00223194"/>
    <w:rsid w:val="0022417C"/>
    <w:rsid w:val="00224C73"/>
    <w:rsid w:val="0022532B"/>
    <w:rsid w:val="0022598D"/>
    <w:rsid w:val="00225EBC"/>
    <w:rsid w:val="002264A1"/>
    <w:rsid w:val="00226912"/>
    <w:rsid w:val="00230F21"/>
    <w:rsid w:val="002346D3"/>
    <w:rsid w:val="002412B0"/>
    <w:rsid w:val="00242B96"/>
    <w:rsid w:val="002525FE"/>
    <w:rsid w:val="00255EB5"/>
    <w:rsid w:val="00257082"/>
    <w:rsid w:val="00257B81"/>
    <w:rsid w:val="00257DF6"/>
    <w:rsid w:val="00261B87"/>
    <w:rsid w:val="00263B05"/>
    <w:rsid w:val="00264B09"/>
    <w:rsid w:val="0026636E"/>
    <w:rsid w:val="0026702F"/>
    <w:rsid w:val="0026798B"/>
    <w:rsid w:val="002704D9"/>
    <w:rsid w:val="002711B0"/>
    <w:rsid w:val="002711E7"/>
    <w:rsid w:val="00271F5B"/>
    <w:rsid w:val="00275AE8"/>
    <w:rsid w:val="002764D7"/>
    <w:rsid w:val="0028000B"/>
    <w:rsid w:val="0028088D"/>
    <w:rsid w:val="00281128"/>
    <w:rsid w:val="00285D26"/>
    <w:rsid w:val="002869B3"/>
    <w:rsid w:val="00287428"/>
    <w:rsid w:val="00290455"/>
    <w:rsid w:val="00291467"/>
    <w:rsid w:val="002918C1"/>
    <w:rsid w:val="002924F0"/>
    <w:rsid w:val="00292A0E"/>
    <w:rsid w:val="00294743"/>
    <w:rsid w:val="002956C6"/>
    <w:rsid w:val="002A1137"/>
    <w:rsid w:val="002A1538"/>
    <w:rsid w:val="002A3F4C"/>
    <w:rsid w:val="002A603A"/>
    <w:rsid w:val="002A603E"/>
    <w:rsid w:val="002A71C6"/>
    <w:rsid w:val="002A743F"/>
    <w:rsid w:val="002B0812"/>
    <w:rsid w:val="002B2921"/>
    <w:rsid w:val="002B3998"/>
    <w:rsid w:val="002B3CF7"/>
    <w:rsid w:val="002B3D49"/>
    <w:rsid w:val="002B7F22"/>
    <w:rsid w:val="002C0FB8"/>
    <w:rsid w:val="002C11C6"/>
    <w:rsid w:val="002C1381"/>
    <w:rsid w:val="002C2276"/>
    <w:rsid w:val="002C2BC8"/>
    <w:rsid w:val="002C3D03"/>
    <w:rsid w:val="002C3DC1"/>
    <w:rsid w:val="002C4C28"/>
    <w:rsid w:val="002D0C78"/>
    <w:rsid w:val="002D0FD0"/>
    <w:rsid w:val="002D2DB6"/>
    <w:rsid w:val="002D5F20"/>
    <w:rsid w:val="002D63B4"/>
    <w:rsid w:val="002D73A3"/>
    <w:rsid w:val="002D7510"/>
    <w:rsid w:val="002E3EE9"/>
    <w:rsid w:val="002E3FD6"/>
    <w:rsid w:val="002E4373"/>
    <w:rsid w:val="002E448B"/>
    <w:rsid w:val="002E4683"/>
    <w:rsid w:val="002E514E"/>
    <w:rsid w:val="002E590A"/>
    <w:rsid w:val="002E6401"/>
    <w:rsid w:val="002E66A7"/>
    <w:rsid w:val="002E6873"/>
    <w:rsid w:val="002E7F3B"/>
    <w:rsid w:val="002F139C"/>
    <w:rsid w:val="002F21AB"/>
    <w:rsid w:val="002F5237"/>
    <w:rsid w:val="002F5AA9"/>
    <w:rsid w:val="002F5C7D"/>
    <w:rsid w:val="002F5F16"/>
    <w:rsid w:val="002F6BE4"/>
    <w:rsid w:val="003020E7"/>
    <w:rsid w:val="00302829"/>
    <w:rsid w:val="00302D3B"/>
    <w:rsid w:val="00306D37"/>
    <w:rsid w:val="003076F8"/>
    <w:rsid w:val="00315FAF"/>
    <w:rsid w:val="003176D0"/>
    <w:rsid w:val="003179A6"/>
    <w:rsid w:val="00321FE9"/>
    <w:rsid w:val="003235BD"/>
    <w:rsid w:val="00327864"/>
    <w:rsid w:val="00330473"/>
    <w:rsid w:val="00332878"/>
    <w:rsid w:val="00332DA0"/>
    <w:rsid w:val="00332EF8"/>
    <w:rsid w:val="003340E4"/>
    <w:rsid w:val="0033533B"/>
    <w:rsid w:val="00335C07"/>
    <w:rsid w:val="003364E9"/>
    <w:rsid w:val="00336CD2"/>
    <w:rsid w:val="0034085A"/>
    <w:rsid w:val="00342C90"/>
    <w:rsid w:val="0034537B"/>
    <w:rsid w:val="0034799F"/>
    <w:rsid w:val="00354FE9"/>
    <w:rsid w:val="00355CAE"/>
    <w:rsid w:val="0035666F"/>
    <w:rsid w:val="00362FCC"/>
    <w:rsid w:val="00367D6F"/>
    <w:rsid w:val="00370582"/>
    <w:rsid w:val="003720FF"/>
    <w:rsid w:val="003729DC"/>
    <w:rsid w:val="00374284"/>
    <w:rsid w:val="00376AFE"/>
    <w:rsid w:val="0038104E"/>
    <w:rsid w:val="003863C4"/>
    <w:rsid w:val="00386725"/>
    <w:rsid w:val="00392A82"/>
    <w:rsid w:val="00393D32"/>
    <w:rsid w:val="003954DE"/>
    <w:rsid w:val="003A0D1A"/>
    <w:rsid w:val="003A1BE7"/>
    <w:rsid w:val="003A25BC"/>
    <w:rsid w:val="003A3510"/>
    <w:rsid w:val="003A720B"/>
    <w:rsid w:val="003B38A3"/>
    <w:rsid w:val="003B3D31"/>
    <w:rsid w:val="003B5A72"/>
    <w:rsid w:val="003B5F6C"/>
    <w:rsid w:val="003B7642"/>
    <w:rsid w:val="003B7E17"/>
    <w:rsid w:val="003B7E95"/>
    <w:rsid w:val="003C0B59"/>
    <w:rsid w:val="003C3EAF"/>
    <w:rsid w:val="003C3FF5"/>
    <w:rsid w:val="003C401F"/>
    <w:rsid w:val="003C402A"/>
    <w:rsid w:val="003C582E"/>
    <w:rsid w:val="003C6615"/>
    <w:rsid w:val="003D08E7"/>
    <w:rsid w:val="003D31CF"/>
    <w:rsid w:val="003D480D"/>
    <w:rsid w:val="003D7016"/>
    <w:rsid w:val="003E0D70"/>
    <w:rsid w:val="003E1027"/>
    <w:rsid w:val="003E2C0E"/>
    <w:rsid w:val="003E3920"/>
    <w:rsid w:val="003E6544"/>
    <w:rsid w:val="003E73E2"/>
    <w:rsid w:val="003F1C52"/>
    <w:rsid w:val="003F235B"/>
    <w:rsid w:val="003F2FFB"/>
    <w:rsid w:val="003F367E"/>
    <w:rsid w:val="003F449A"/>
    <w:rsid w:val="003F4F25"/>
    <w:rsid w:val="003F5E4E"/>
    <w:rsid w:val="003F6CDF"/>
    <w:rsid w:val="00402593"/>
    <w:rsid w:val="0040268B"/>
    <w:rsid w:val="00404106"/>
    <w:rsid w:val="0040484C"/>
    <w:rsid w:val="00405B82"/>
    <w:rsid w:val="00407A74"/>
    <w:rsid w:val="00407BC5"/>
    <w:rsid w:val="00410A33"/>
    <w:rsid w:val="004120BD"/>
    <w:rsid w:val="00413B9C"/>
    <w:rsid w:val="00413E97"/>
    <w:rsid w:val="00414FBA"/>
    <w:rsid w:val="00415C99"/>
    <w:rsid w:val="00416929"/>
    <w:rsid w:val="00421A18"/>
    <w:rsid w:val="0042206D"/>
    <w:rsid w:val="00423B76"/>
    <w:rsid w:val="00423E98"/>
    <w:rsid w:val="00423FAC"/>
    <w:rsid w:val="0042427F"/>
    <w:rsid w:val="00433DE8"/>
    <w:rsid w:val="0043647A"/>
    <w:rsid w:val="00437A2B"/>
    <w:rsid w:val="00441D2F"/>
    <w:rsid w:val="004425F6"/>
    <w:rsid w:val="004430C9"/>
    <w:rsid w:val="004452E1"/>
    <w:rsid w:val="00445DBB"/>
    <w:rsid w:val="004517D1"/>
    <w:rsid w:val="00451C88"/>
    <w:rsid w:val="0045284D"/>
    <w:rsid w:val="0045496C"/>
    <w:rsid w:val="0045587B"/>
    <w:rsid w:val="00457D26"/>
    <w:rsid w:val="0046086B"/>
    <w:rsid w:val="004609C2"/>
    <w:rsid w:val="00464210"/>
    <w:rsid w:val="00464744"/>
    <w:rsid w:val="00464D68"/>
    <w:rsid w:val="0046537C"/>
    <w:rsid w:val="004656E2"/>
    <w:rsid w:val="00467D23"/>
    <w:rsid w:val="004708C0"/>
    <w:rsid w:val="00470B64"/>
    <w:rsid w:val="004750F0"/>
    <w:rsid w:val="0047522E"/>
    <w:rsid w:val="00475585"/>
    <w:rsid w:val="00475D9F"/>
    <w:rsid w:val="00475FE8"/>
    <w:rsid w:val="00476125"/>
    <w:rsid w:val="0048086C"/>
    <w:rsid w:val="00480C45"/>
    <w:rsid w:val="00481327"/>
    <w:rsid w:val="00481F58"/>
    <w:rsid w:val="004837DD"/>
    <w:rsid w:val="0048559E"/>
    <w:rsid w:val="00486958"/>
    <w:rsid w:val="00490055"/>
    <w:rsid w:val="004931C5"/>
    <w:rsid w:val="00493438"/>
    <w:rsid w:val="00495484"/>
    <w:rsid w:val="00496356"/>
    <w:rsid w:val="00496F24"/>
    <w:rsid w:val="0049723F"/>
    <w:rsid w:val="004A0A01"/>
    <w:rsid w:val="004A1056"/>
    <w:rsid w:val="004A14D5"/>
    <w:rsid w:val="004A174B"/>
    <w:rsid w:val="004A1BB6"/>
    <w:rsid w:val="004A3B5F"/>
    <w:rsid w:val="004B0C78"/>
    <w:rsid w:val="004B2D55"/>
    <w:rsid w:val="004B3781"/>
    <w:rsid w:val="004B40C9"/>
    <w:rsid w:val="004B44DC"/>
    <w:rsid w:val="004B492B"/>
    <w:rsid w:val="004B6192"/>
    <w:rsid w:val="004B6D02"/>
    <w:rsid w:val="004B7057"/>
    <w:rsid w:val="004B7117"/>
    <w:rsid w:val="004C097B"/>
    <w:rsid w:val="004C1969"/>
    <w:rsid w:val="004C2C6E"/>
    <w:rsid w:val="004C58D9"/>
    <w:rsid w:val="004C6F86"/>
    <w:rsid w:val="004C6FEC"/>
    <w:rsid w:val="004C73B9"/>
    <w:rsid w:val="004C7435"/>
    <w:rsid w:val="004C762E"/>
    <w:rsid w:val="004C7930"/>
    <w:rsid w:val="004C7DB3"/>
    <w:rsid w:val="004D1D99"/>
    <w:rsid w:val="004D2B8A"/>
    <w:rsid w:val="004D2C84"/>
    <w:rsid w:val="004D4178"/>
    <w:rsid w:val="004D5008"/>
    <w:rsid w:val="004D6D54"/>
    <w:rsid w:val="004E254C"/>
    <w:rsid w:val="004E283A"/>
    <w:rsid w:val="004E3322"/>
    <w:rsid w:val="004E33E6"/>
    <w:rsid w:val="004E3761"/>
    <w:rsid w:val="004E4201"/>
    <w:rsid w:val="004E470E"/>
    <w:rsid w:val="004E65B0"/>
    <w:rsid w:val="004E6E47"/>
    <w:rsid w:val="004F6B7F"/>
    <w:rsid w:val="00500513"/>
    <w:rsid w:val="00500DA8"/>
    <w:rsid w:val="0050296C"/>
    <w:rsid w:val="00503D4B"/>
    <w:rsid w:val="0050425F"/>
    <w:rsid w:val="0050659D"/>
    <w:rsid w:val="005071DA"/>
    <w:rsid w:val="0051011C"/>
    <w:rsid w:val="00511CCE"/>
    <w:rsid w:val="005154D9"/>
    <w:rsid w:val="00515EBB"/>
    <w:rsid w:val="00516CB4"/>
    <w:rsid w:val="00520CF3"/>
    <w:rsid w:val="00521547"/>
    <w:rsid w:val="00521E18"/>
    <w:rsid w:val="00522CA6"/>
    <w:rsid w:val="00522CAD"/>
    <w:rsid w:val="0052641C"/>
    <w:rsid w:val="00526928"/>
    <w:rsid w:val="005279D5"/>
    <w:rsid w:val="00527E36"/>
    <w:rsid w:val="005311D9"/>
    <w:rsid w:val="005321F2"/>
    <w:rsid w:val="00532EC1"/>
    <w:rsid w:val="00533373"/>
    <w:rsid w:val="00534042"/>
    <w:rsid w:val="0053410F"/>
    <w:rsid w:val="00534DEB"/>
    <w:rsid w:val="005377F2"/>
    <w:rsid w:val="00540B3A"/>
    <w:rsid w:val="00541781"/>
    <w:rsid w:val="00542BE3"/>
    <w:rsid w:val="0054320D"/>
    <w:rsid w:val="0054376A"/>
    <w:rsid w:val="00544094"/>
    <w:rsid w:val="00545E87"/>
    <w:rsid w:val="0054746E"/>
    <w:rsid w:val="005519F4"/>
    <w:rsid w:val="00552FFD"/>
    <w:rsid w:val="00553E7C"/>
    <w:rsid w:val="00555F56"/>
    <w:rsid w:val="005561DD"/>
    <w:rsid w:val="005616F9"/>
    <w:rsid w:val="00562DE3"/>
    <w:rsid w:val="005647C6"/>
    <w:rsid w:val="0056520E"/>
    <w:rsid w:val="0056797E"/>
    <w:rsid w:val="005700A7"/>
    <w:rsid w:val="0057132D"/>
    <w:rsid w:val="005718E2"/>
    <w:rsid w:val="00572BFD"/>
    <w:rsid w:val="005730BF"/>
    <w:rsid w:val="00573428"/>
    <w:rsid w:val="0057379F"/>
    <w:rsid w:val="00573852"/>
    <w:rsid w:val="005739A0"/>
    <w:rsid w:val="00575BA6"/>
    <w:rsid w:val="0057679B"/>
    <w:rsid w:val="00576FD7"/>
    <w:rsid w:val="0058038C"/>
    <w:rsid w:val="005818A7"/>
    <w:rsid w:val="00581942"/>
    <w:rsid w:val="00582448"/>
    <w:rsid w:val="00590439"/>
    <w:rsid w:val="00590B93"/>
    <w:rsid w:val="005936EA"/>
    <w:rsid w:val="00594C2C"/>
    <w:rsid w:val="00596D7C"/>
    <w:rsid w:val="00597882"/>
    <w:rsid w:val="00597E44"/>
    <w:rsid w:val="005A1CFE"/>
    <w:rsid w:val="005A1D0D"/>
    <w:rsid w:val="005B00B0"/>
    <w:rsid w:val="005B07C6"/>
    <w:rsid w:val="005B133B"/>
    <w:rsid w:val="005B37CE"/>
    <w:rsid w:val="005B3C11"/>
    <w:rsid w:val="005B3F88"/>
    <w:rsid w:val="005C0EB7"/>
    <w:rsid w:val="005C1540"/>
    <w:rsid w:val="005C43EA"/>
    <w:rsid w:val="005C448B"/>
    <w:rsid w:val="005D1107"/>
    <w:rsid w:val="005D5A84"/>
    <w:rsid w:val="005D79E9"/>
    <w:rsid w:val="005E06DA"/>
    <w:rsid w:val="005E0D31"/>
    <w:rsid w:val="005E3462"/>
    <w:rsid w:val="005E6BE6"/>
    <w:rsid w:val="005F03E9"/>
    <w:rsid w:val="005F04F1"/>
    <w:rsid w:val="005F0800"/>
    <w:rsid w:val="005F0D39"/>
    <w:rsid w:val="005F332B"/>
    <w:rsid w:val="005F4806"/>
    <w:rsid w:val="005F73CB"/>
    <w:rsid w:val="0060199F"/>
    <w:rsid w:val="00601F5C"/>
    <w:rsid w:val="00603518"/>
    <w:rsid w:val="0060404C"/>
    <w:rsid w:val="0060536F"/>
    <w:rsid w:val="006105C7"/>
    <w:rsid w:val="00610940"/>
    <w:rsid w:val="00610D24"/>
    <w:rsid w:val="00612100"/>
    <w:rsid w:val="00612AF0"/>
    <w:rsid w:val="006131CD"/>
    <w:rsid w:val="00614C5E"/>
    <w:rsid w:val="00614E14"/>
    <w:rsid w:val="00614E68"/>
    <w:rsid w:val="00617753"/>
    <w:rsid w:val="00621AA6"/>
    <w:rsid w:val="00622CF2"/>
    <w:rsid w:val="00624179"/>
    <w:rsid w:val="00626778"/>
    <w:rsid w:val="00627749"/>
    <w:rsid w:val="00630448"/>
    <w:rsid w:val="006308DE"/>
    <w:rsid w:val="00630D16"/>
    <w:rsid w:val="00632214"/>
    <w:rsid w:val="00632BF1"/>
    <w:rsid w:val="0063463E"/>
    <w:rsid w:val="00636576"/>
    <w:rsid w:val="00643E72"/>
    <w:rsid w:val="00647810"/>
    <w:rsid w:val="006512F0"/>
    <w:rsid w:val="0065451B"/>
    <w:rsid w:val="00654602"/>
    <w:rsid w:val="00654F08"/>
    <w:rsid w:val="00656ABF"/>
    <w:rsid w:val="006617DA"/>
    <w:rsid w:val="0067057B"/>
    <w:rsid w:val="00670E42"/>
    <w:rsid w:val="00673264"/>
    <w:rsid w:val="00673617"/>
    <w:rsid w:val="00675999"/>
    <w:rsid w:val="006761F4"/>
    <w:rsid w:val="006764B4"/>
    <w:rsid w:val="00676C0B"/>
    <w:rsid w:val="00677087"/>
    <w:rsid w:val="00677353"/>
    <w:rsid w:val="00677AD0"/>
    <w:rsid w:val="00680045"/>
    <w:rsid w:val="00681DB0"/>
    <w:rsid w:val="00683BDD"/>
    <w:rsid w:val="00684988"/>
    <w:rsid w:val="00686CCA"/>
    <w:rsid w:val="00687A10"/>
    <w:rsid w:val="00687B73"/>
    <w:rsid w:val="00690391"/>
    <w:rsid w:val="0069042E"/>
    <w:rsid w:val="00690EBB"/>
    <w:rsid w:val="006922EA"/>
    <w:rsid w:val="0069285A"/>
    <w:rsid w:val="0069475D"/>
    <w:rsid w:val="006960E8"/>
    <w:rsid w:val="006A06F5"/>
    <w:rsid w:val="006A08EB"/>
    <w:rsid w:val="006A2E51"/>
    <w:rsid w:val="006A2F1F"/>
    <w:rsid w:val="006A3BAB"/>
    <w:rsid w:val="006A43D2"/>
    <w:rsid w:val="006A444A"/>
    <w:rsid w:val="006A4819"/>
    <w:rsid w:val="006A57A9"/>
    <w:rsid w:val="006A70C8"/>
    <w:rsid w:val="006B11D3"/>
    <w:rsid w:val="006B29BB"/>
    <w:rsid w:val="006B362F"/>
    <w:rsid w:val="006B38CC"/>
    <w:rsid w:val="006C1C44"/>
    <w:rsid w:val="006C3729"/>
    <w:rsid w:val="006C3CE6"/>
    <w:rsid w:val="006C6569"/>
    <w:rsid w:val="006C712E"/>
    <w:rsid w:val="006C7601"/>
    <w:rsid w:val="006D3652"/>
    <w:rsid w:val="006D413D"/>
    <w:rsid w:val="006D5C44"/>
    <w:rsid w:val="006E1230"/>
    <w:rsid w:val="006E3925"/>
    <w:rsid w:val="006E4A23"/>
    <w:rsid w:val="006E53FB"/>
    <w:rsid w:val="006E56DF"/>
    <w:rsid w:val="006E6196"/>
    <w:rsid w:val="006E791E"/>
    <w:rsid w:val="006F3ABC"/>
    <w:rsid w:val="006F3DDD"/>
    <w:rsid w:val="006F5885"/>
    <w:rsid w:val="006F5DDF"/>
    <w:rsid w:val="006F62FF"/>
    <w:rsid w:val="00700658"/>
    <w:rsid w:val="00701475"/>
    <w:rsid w:val="00702DDC"/>
    <w:rsid w:val="00705306"/>
    <w:rsid w:val="00705447"/>
    <w:rsid w:val="00710902"/>
    <w:rsid w:val="00712F66"/>
    <w:rsid w:val="00713481"/>
    <w:rsid w:val="00713D00"/>
    <w:rsid w:val="00714669"/>
    <w:rsid w:val="00714701"/>
    <w:rsid w:val="00714E07"/>
    <w:rsid w:val="00715599"/>
    <w:rsid w:val="00715D06"/>
    <w:rsid w:val="00715DEB"/>
    <w:rsid w:val="00716C94"/>
    <w:rsid w:val="00717180"/>
    <w:rsid w:val="007174AA"/>
    <w:rsid w:val="007203F0"/>
    <w:rsid w:val="0072055F"/>
    <w:rsid w:val="007215F0"/>
    <w:rsid w:val="00721EC5"/>
    <w:rsid w:val="00722AA3"/>
    <w:rsid w:val="00725352"/>
    <w:rsid w:val="007302E8"/>
    <w:rsid w:val="00730F95"/>
    <w:rsid w:val="0073383D"/>
    <w:rsid w:val="00734CC9"/>
    <w:rsid w:val="007357DE"/>
    <w:rsid w:val="00736FC8"/>
    <w:rsid w:val="00740537"/>
    <w:rsid w:val="00741293"/>
    <w:rsid w:val="00742C48"/>
    <w:rsid w:val="007430BF"/>
    <w:rsid w:val="00744232"/>
    <w:rsid w:val="00744E7A"/>
    <w:rsid w:val="00745654"/>
    <w:rsid w:val="00747CAC"/>
    <w:rsid w:val="00755E7B"/>
    <w:rsid w:val="0076073B"/>
    <w:rsid w:val="007645DD"/>
    <w:rsid w:val="007661B8"/>
    <w:rsid w:val="00772D6D"/>
    <w:rsid w:val="00773253"/>
    <w:rsid w:val="00773570"/>
    <w:rsid w:val="0077477D"/>
    <w:rsid w:val="0077480A"/>
    <w:rsid w:val="00774D05"/>
    <w:rsid w:val="007761A7"/>
    <w:rsid w:val="00776D90"/>
    <w:rsid w:val="007774AC"/>
    <w:rsid w:val="00777C06"/>
    <w:rsid w:val="00782EF6"/>
    <w:rsid w:val="007833CA"/>
    <w:rsid w:val="0078414B"/>
    <w:rsid w:val="0078456F"/>
    <w:rsid w:val="00792E86"/>
    <w:rsid w:val="00792F51"/>
    <w:rsid w:val="00797EE9"/>
    <w:rsid w:val="007A06BA"/>
    <w:rsid w:val="007A088E"/>
    <w:rsid w:val="007A4293"/>
    <w:rsid w:val="007A59C2"/>
    <w:rsid w:val="007A5D77"/>
    <w:rsid w:val="007A6168"/>
    <w:rsid w:val="007A6F62"/>
    <w:rsid w:val="007A7943"/>
    <w:rsid w:val="007B3158"/>
    <w:rsid w:val="007B455C"/>
    <w:rsid w:val="007B4B12"/>
    <w:rsid w:val="007B530A"/>
    <w:rsid w:val="007B5625"/>
    <w:rsid w:val="007B5D9F"/>
    <w:rsid w:val="007B6FEE"/>
    <w:rsid w:val="007D268E"/>
    <w:rsid w:val="007D4612"/>
    <w:rsid w:val="007D4B4C"/>
    <w:rsid w:val="007D7E53"/>
    <w:rsid w:val="007E0952"/>
    <w:rsid w:val="007E0D26"/>
    <w:rsid w:val="007E1038"/>
    <w:rsid w:val="007E1501"/>
    <w:rsid w:val="007E1AF2"/>
    <w:rsid w:val="007E2673"/>
    <w:rsid w:val="007E2790"/>
    <w:rsid w:val="007E542E"/>
    <w:rsid w:val="007E7A63"/>
    <w:rsid w:val="007F2804"/>
    <w:rsid w:val="007F3139"/>
    <w:rsid w:val="007F6824"/>
    <w:rsid w:val="007F6F99"/>
    <w:rsid w:val="00800312"/>
    <w:rsid w:val="00801477"/>
    <w:rsid w:val="008028D0"/>
    <w:rsid w:val="00802AFD"/>
    <w:rsid w:val="00802C8B"/>
    <w:rsid w:val="0080375B"/>
    <w:rsid w:val="0080432B"/>
    <w:rsid w:val="00804CF6"/>
    <w:rsid w:val="00804FEF"/>
    <w:rsid w:val="00806F59"/>
    <w:rsid w:val="00806FA7"/>
    <w:rsid w:val="008074A6"/>
    <w:rsid w:val="00810C25"/>
    <w:rsid w:val="00812709"/>
    <w:rsid w:val="008166CD"/>
    <w:rsid w:val="00816887"/>
    <w:rsid w:val="00820AFF"/>
    <w:rsid w:val="008234E6"/>
    <w:rsid w:val="0082363C"/>
    <w:rsid w:val="008272FA"/>
    <w:rsid w:val="00830FBB"/>
    <w:rsid w:val="00831566"/>
    <w:rsid w:val="008336D9"/>
    <w:rsid w:val="00833ECC"/>
    <w:rsid w:val="00834049"/>
    <w:rsid w:val="008340AC"/>
    <w:rsid w:val="0083477D"/>
    <w:rsid w:val="0083528B"/>
    <w:rsid w:val="00835DE3"/>
    <w:rsid w:val="00837D3A"/>
    <w:rsid w:val="00840809"/>
    <w:rsid w:val="008477A9"/>
    <w:rsid w:val="00850E2B"/>
    <w:rsid w:val="00852724"/>
    <w:rsid w:val="0085322D"/>
    <w:rsid w:val="00853541"/>
    <w:rsid w:val="00854D09"/>
    <w:rsid w:val="008638C9"/>
    <w:rsid w:val="00864F78"/>
    <w:rsid w:val="008669D8"/>
    <w:rsid w:val="00871C78"/>
    <w:rsid w:val="00876C83"/>
    <w:rsid w:val="00877431"/>
    <w:rsid w:val="0088019D"/>
    <w:rsid w:val="00885470"/>
    <w:rsid w:val="00885F36"/>
    <w:rsid w:val="00887931"/>
    <w:rsid w:val="008905FB"/>
    <w:rsid w:val="00891309"/>
    <w:rsid w:val="00891C07"/>
    <w:rsid w:val="00893082"/>
    <w:rsid w:val="00895110"/>
    <w:rsid w:val="00895418"/>
    <w:rsid w:val="0089648D"/>
    <w:rsid w:val="0089657F"/>
    <w:rsid w:val="00896D36"/>
    <w:rsid w:val="008A1A02"/>
    <w:rsid w:val="008A1B5C"/>
    <w:rsid w:val="008A5631"/>
    <w:rsid w:val="008A5D72"/>
    <w:rsid w:val="008B06C4"/>
    <w:rsid w:val="008B1BE3"/>
    <w:rsid w:val="008B1DA2"/>
    <w:rsid w:val="008B3A48"/>
    <w:rsid w:val="008B3AD8"/>
    <w:rsid w:val="008B4637"/>
    <w:rsid w:val="008B603C"/>
    <w:rsid w:val="008C0555"/>
    <w:rsid w:val="008C1623"/>
    <w:rsid w:val="008C2BBA"/>
    <w:rsid w:val="008C2C52"/>
    <w:rsid w:val="008C5308"/>
    <w:rsid w:val="008C54F3"/>
    <w:rsid w:val="008C5C1A"/>
    <w:rsid w:val="008C77D5"/>
    <w:rsid w:val="008C7A8C"/>
    <w:rsid w:val="008C7CF7"/>
    <w:rsid w:val="008D0CCE"/>
    <w:rsid w:val="008D3A94"/>
    <w:rsid w:val="008D408B"/>
    <w:rsid w:val="008D4B83"/>
    <w:rsid w:val="008D4E5B"/>
    <w:rsid w:val="008D5CB1"/>
    <w:rsid w:val="008E707F"/>
    <w:rsid w:val="008E7A98"/>
    <w:rsid w:val="008F01EE"/>
    <w:rsid w:val="008F129E"/>
    <w:rsid w:val="00900009"/>
    <w:rsid w:val="00900535"/>
    <w:rsid w:val="00900FA3"/>
    <w:rsid w:val="00901116"/>
    <w:rsid w:val="0090223D"/>
    <w:rsid w:val="00902286"/>
    <w:rsid w:val="00902844"/>
    <w:rsid w:val="00904126"/>
    <w:rsid w:val="0090443B"/>
    <w:rsid w:val="00906994"/>
    <w:rsid w:val="00906E1A"/>
    <w:rsid w:val="00906F2A"/>
    <w:rsid w:val="00907060"/>
    <w:rsid w:val="009124C1"/>
    <w:rsid w:val="009157ED"/>
    <w:rsid w:val="0091634B"/>
    <w:rsid w:val="00916B3A"/>
    <w:rsid w:val="00920BDD"/>
    <w:rsid w:val="0092183E"/>
    <w:rsid w:val="0092507C"/>
    <w:rsid w:val="00925DDD"/>
    <w:rsid w:val="00927975"/>
    <w:rsid w:val="00932ACE"/>
    <w:rsid w:val="00933E1F"/>
    <w:rsid w:val="00940307"/>
    <w:rsid w:val="0094269C"/>
    <w:rsid w:val="009471CE"/>
    <w:rsid w:val="009476A2"/>
    <w:rsid w:val="00947CE0"/>
    <w:rsid w:val="00947EAF"/>
    <w:rsid w:val="00950EC4"/>
    <w:rsid w:val="00952D3E"/>
    <w:rsid w:val="009533FC"/>
    <w:rsid w:val="00953E79"/>
    <w:rsid w:val="00957188"/>
    <w:rsid w:val="009606CC"/>
    <w:rsid w:val="0096174E"/>
    <w:rsid w:val="009661E2"/>
    <w:rsid w:val="009670BF"/>
    <w:rsid w:val="0096724E"/>
    <w:rsid w:val="0096739F"/>
    <w:rsid w:val="00967ADF"/>
    <w:rsid w:val="0097039F"/>
    <w:rsid w:val="00971E09"/>
    <w:rsid w:val="00972379"/>
    <w:rsid w:val="00975A40"/>
    <w:rsid w:val="009761FD"/>
    <w:rsid w:val="00976786"/>
    <w:rsid w:val="00980127"/>
    <w:rsid w:val="00980223"/>
    <w:rsid w:val="00981B84"/>
    <w:rsid w:val="0098260F"/>
    <w:rsid w:val="00983A10"/>
    <w:rsid w:val="00984485"/>
    <w:rsid w:val="00985676"/>
    <w:rsid w:val="0098585D"/>
    <w:rsid w:val="0098612C"/>
    <w:rsid w:val="00986423"/>
    <w:rsid w:val="00987F4D"/>
    <w:rsid w:val="00990FD5"/>
    <w:rsid w:val="00992C39"/>
    <w:rsid w:val="00994349"/>
    <w:rsid w:val="00995A0E"/>
    <w:rsid w:val="00995AC5"/>
    <w:rsid w:val="00995E79"/>
    <w:rsid w:val="00996BC2"/>
    <w:rsid w:val="00997698"/>
    <w:rsid w:val="009A067A"/>
    <w:rsid w:val="009A13E6"/>
    <w:rsid w:val="009A1CB0"/>
    <w:rsid w:val="009A3A07"/>
    <w:rsid w:val="009A443A"/>
    <w:rsid w:val="009A593E"/>
    <w:rsid w:val="009A614E"/>
    <w:rsid w:val="009B0FDD"/>
    <w:rsid w:val="009B238B"/>
    <w:rsid w:val="009B665D"/>
    <w:rsid w:val="009B7868"/>
    <w:rsid w:val="009C2054"/>
    <w:rsid w:val="009C23A9"/>
    <w:rsid w:val="009C251C"/>
    <w:rsid w:val="009C42EB"/>
    <w:rsid w:val="009C44D3"/>
    <w:rsid w:val="009C724D"/>
    <w:rsid w:val="009C74E7"/>
    <w:rsid w:val="009D0102"/>
    <w:rsid w:val="009D1129"/>
    <w:rsid w:val="009D3F48"/>
    <w:rsid w:val="009D4D37"/>
    <w:rsid w:val="009E11CD"/>
    <w:rsid w:val="009E41E6"/>
    <w:rsid w:val="009E4A07"/>
    <w:rsid w:val="009F1A4B"/>
    <w:rsid w:val="009F254B"/>
    <w:rsid w:val="009F4858"/>
    <w:rsid w:val="009F5F3D"/>
    <w:rsid w:val="009F605A"/>
    <w:rsid w:val="009F7B74"/>
    <w:rsid w:val="00A0031D"/>
    <w:rsid w:val="00A03195"/>
    <w:rsid w:val="00A04712"/>
    <w:rsid w:val="00A0591A"/>
    <w:rsid w:val="00A05C85"/>
    <w:rsid w:val="00A05EE9"/>
    <w:rsid w:val="00A06F68"/>
    <w:rsid w:val="00A074DC"/>
    <w:rsid w:val="00A07F21"/>
    <w:rsid w:val="00A11D6A"/>
    <w:rsid w:val="00A12504"/>
    <w:rsid w:val="00A13AA5"/>
    <w:rsid w:val="00A1485F"/>
    <w:rsid w:val="00A15232"/>
    <w:rsid w:val="00A155F1"/>
    <w:rsid w:val="00A20B19"/>
    <w:rsid w:val="00A21972"/>
    <w:rsid w:val="00A23299"/>
    <w:rsid w:val="00A27519"/>
    <w:rsid w:val="00A30B6D"/>
    <w:rsid w:val="00A3118F"/>
    <w:rsid w:val="00A33269"/>
    <w:rsid w:val="00A33415"/>
    <w:rsid w:val="00A33460"/>
    <w:rsid w:val="00A3602C"/>
    <w:rsid w:val="00A3752B"/>
    <w:rsid w:val="00A376E1"/>
    <w:rsid w:val="00A42AEC"/>
    <w:rsid w:val="00A444DF"/>
    <w:rsid w:val="00A46676"/>
    <w:rsid w:val="00A46D55"/>
    <w:rsid w:val="00A50239"/>
    <w:rsid w:val="00A502BC"/>
    <w:rsid w:val="00A516F2"/>
    <w:rsid w:val="00A51795"/>
    <w:rsid w:val="00A53371"/>
    <w:rsid w:val="00A54864"/>
    <w:rsid w:val="00A54C3D"/>
    <w:rsid w:val="00A55C8E"/>
    <w:rsid w:val="00A56C97"/>
    <w:rsid w:val="00A575CA"/>
    <w:rsid w:val="00A60434"/>
    <w:rsid w:val="00A61846"/>
    <w:rsid w:val="00A6327B"/>
    <w:rsid w:val="00A63F21"/>
    <w:rsid w:val="00A64022"/>
    <w:rsid w:val="00A650E6"/>
    <w:rsid w:val="00A65C49"/>
    <w:rsid w:val="00A70BE0"/>
    <w:rsid w:val="00A7111E"/>
    <w:rsid w:val="00A7124C"/>
    <w:rsid w:val="00A7226A"/>
    <w:rsid w:val="00A73D96"/>
    <w:rsid w:val="00A76FDE"/>
    <w:rsid w:val="00A82185"/>
    <w:rsid w:val="00A82480"/>
    <w:rsid w:val="00A83036"/>
    <w:rsid w:val="00A83099"/>
    <w:rsid w:val="00A8333E"/>
    <w:rsid w:val="00A83BF8"/>
    <w:rsid w:val="00A8601B"/>
    <w:rsid w:val="00A9023D"/>
    <w:rsid w:val="00A9094C"/>
    <w:rsid w:val="00A97B1D"/>
    <w:rsid w:val="00A97CDE"/>
    <w:rsid w:val="00AA0301"/>
    <w:rsid w:val="00AA0F3D"/>
    <w:rsid w:val="00AA2F75"/>
    <w:rsid w:val="00AA5718"/>
    <w:rsid w:val="00AA65B7"/>
    <w:rsid w:val="00AA696B"/>
    <w:rsid w:val="00AB0F3B"/>
    <w:rsid w:val="00AB1845"/>
    <w:rsid w:val="00AB2C0F"/>
    <w:rsid w:val="00AB3EDB"/>
    <w:rsid w:val="00AB3F2A"/>
    <w:rsid w:val="00AB40F5"/>
    <w:rsid w:val="00AB5205"/>
    <w:rsid w:val="00AB5C9B"/>
    <w:rsid w:val="00AB611D"/>
    <w:rsid w:val="00AB7D27"/>
    <w:rsid w:val="00AC130B"/>
    <w:rsid w:val="00AC14B4"/>
    <w:rsid w:val="00AC196D"/>
    <w:rsid w:val="00AC3A58"/>
    <w:rsid w:val="00AC499C"/>
    <w:rsid w:val="00AC4F43"/>
    <w:rsid w:val="00AC528A"/>
    <w:rsid w:val="00AC5BFE"/>
    <w:rsid w:val="00AC6836"/>
    <w:rsid w:val="00AC77B3"/>
    <w:rsid w:val="00AD1ADD"/>
    <w:rsid w:val="00AD3937"/>
    <w:rsid w:val="00AE1459"/>
    <w:rsid w:val="00AE1C7E"/>
    <w:rsid w:val="00AE2413"/>
    <w:rsid w:val="00AE35C7"/>
    <w:rsid w:val="00AE3D8C"/>
    <w:rsid w:val="00AE5DCF"/>
    <w:rsid w:val="00AE6312"/>
    <w:rsid w:val="00AE6D96"/>
    <w:rsid w:val="00AE7361"/>
    <w:rsid w:val="00AF056B"/>
    <w:rsid w:val="00AF2C14"/>
    <w:rsid w:val="00AF43A2"/>
    <w:rsid w:val="00AF5E9A"/>
    <w:rsid w:val="00AF62F5"/>
    <w:rsid w:val="00AF6BD3"/>
    <w:rsid w:val="00AF7556"/>
    <w:rsid w:val="00B003A0"/>
    <w:rsid w:val="00B014B2"/>
    <w:rsid w:val="00B0155A"/>
    <w:rsid w:val="00B01C1C"/>
    <w:rsid w:val="00B02CB3"/>
    <w:rsid w:val="00B04D2F"/>
    <w:rsid w:val="00B05852"/>
    <w:rsid w:val="00B05863"/>
    <w:rsid w:val="00B05FE7"/>
    <w:rsid w:val="00B0666A"/>
    <w:rsid w:val="00B0738D"/>
    <w:rsid w:val="00B078F5"/>
    <w:rsid w:val="00B106C1"/>
    <w:rsid w:val="00B11437"/>
    <w:rsid w:val="00B13B4E"/>
    <w:rsid w:val="00B1424A"/>
    <w:rsid w:val="00B14670"/>
    <w:rsid w:val="00B1498E"/>
    <w:rsid w:val="00B14A12"/>
    <w:rsid w:val="00B158CA"/>
    <w:rsid w:val="00B15F3B"/>
    <w:rsid w:val="00B163A1"/>
    <w:rsid w:val="00B171EF"/>
    <w:rsid w:val="00B1750D"/>
    <w:rsid w:val="00B20419"/>
    <w:rsid w:val="00B21A2B"/>
    <w:rsid w:val="00B22AAC"/>
    <w:rsid w:val="00B231F4"/>
    <w:rsid w:val="00B24F7A"/>
    <w:rsid w:val="00B27881"/>
    <w:rsid w:val="00B30BC9"/>
    <w:rsid w:val="00B30E3B"/>
    <w:rsid w:val="00B311F2"/>
    <w:rsid w:val="00B331F1"/>
    <w:rsid w:val="00B34EF5"/>
    <w:rsid w:val="00B35888"/>
    <w:rsid w:val="00B403EF"/>
    <w:rsid w:val="00B40C2E"/>
    <w:rsid w:val="00B40F37"/>
    <w:rsid w:val="00B421C1"/>
    <w:rsid w:val="00B42D61"/>
    <w:rsid w:val="00B448AB"/>
    <w:rsid w:val="00B44E41"/>
    <w:rsid w:val="00B4730C"/>
    <w:rsid w:val="00B50C4A"/>
    <w:rsid w:val="00B51D48"/>
    <w:rsid w:val="00B51DEF"/>
    <w:rsid w:val="00B54196"/>
    <w:rsid w:val="00B54851"/>
    <w:rsid w:val="00B577E1"/>
    <w:rsid w:val="00B6097A"/>
    <w:rsid w:val="00B61287"/>
    <w:rsid w:val="00B63DA2"/>
    <w:rsid w:val="00B64328"/>
    <w:rsid w:val="00B6588F"/>
    <w:rsid w:val="00B67984"/>
    <w:rsid w:val="00B679AD"/>
    <w:rsid w:val="00B67AE0"/>
    <w:rsid w:val="00B72716"/>
    <w:rsid w:val="00B72765"/>
    <w:rsid w:val="00B73685"/>
    <w:rsid w:val="00B7374E"/>
    <w:rsid w:val="00B73F3A"/>
    <w:rsid w:val="00B74905"/>
    <w:rsid w:val="00B74D4E"/>
    <w:rsid w:val="00B75A36"/>
    <w:rsid w:val="00B75B51"/>
    <w:rsid w:val="00B76C3A"/>
    <w:rsid w:val="00B806A8"/>
    <w:rsid w:val="00B80C44"/>
    <w:rsid w:val="00B823F2"/>
    <w:rsid w:val="00B82C55"/>
    <w:rsid w:val="00B82F50"/>
    <w:rsid w:val="00B82F58"/>
    <w:rsid w:val="00B8393B"/>
    <w:rsid w:val="00B85C6A"/>
    <w:rsid w:val="00B87F63"/>
    <w:rsid w:val="00B91484"/>
    <w:rsid w:val="00B928AD"/>
    <w:rsid w:val="00B92DCA"/>
    <w:rsid w:val="00B92E63"/>
    <w:rsid w:val="00B93506"/>
    <w:rsid w:val="00B93A0C"/>
    <w:rsid w:val="00B9404C"/>
    <w:rsid w:val="00B94455"/>
    <w:rsid w:val="00B94D0A"/>
    <w:rsid w:val="00B95BC1"/>
    <w:rsid w:val="00B9771D"/>
    <w:rsid w:val="00BA0815"/>
    <w:rsid w:val="00BA0E6F"/>
    <w:rsid w:val="00BA1E8A"/>
    <w:rsid w:val="00BA2CAF"/>
    <w:rsid w:val="00BA308B"/>
    <w:rsid w:val="00BA4B59"/>
    <w:rsid w:val="00BA70FB"/>
    <w:rsid w:val="00BA7B51"/>
    <w:rsid w:val="00BB0149"/>
    <w:rsid w:val="00BB14E5"/>
    <w:rsid w:val="00BB227B"/>
    <w:rsid w:val="00BB268F"/>
    <w:rsid w:val="00BB5095"/>
    <w:rsid w:val="00BC06DD"/>
    <w:rsid w:val="00BC20DF"/>
    <w:rsid w:val="00BC25C8"/>
    <w:rsid w:val="00BC3218"/>
    <w:rsid w:val="00BC3C42"/>
    <w:rsid w:val="00BC4155"/>
    <w:rsid w:val="00BC5C1A"/>
    <w:rsid w:val="00BC6808"/>
    <w:rsid w:val="00BC77DE"/>
    <w:rsid w:val="00BD0428"/>
    <w:rsid w:val="00BD0523"/>
    <w:rsid w:val="00BD15B8"/>
    <w:rsid w:val="00BD1E83"/>
    <w:rsid w:val="00BD2B6F"/>
    <w:rsid w:val="00BD452C"/>
    <w:rsid w:val="00BD4F75"/>
    <w:rsid w:val="00BD7259"/>
    <w:rsid w:val="00BD7C97"/>
    <w:rsid w:val="00BE002B"/>
    <w:rsid w:val="00BE0787"/>
    <w:rsid w:val="00BE09A3"/>
    <w:rsid w:val="00BE1C04"/>
    <w:rsid w:val="00BE37E7"/>
    <w:rsid w:val="00BE55B4"/>
    <w:rsid w:val="00BE7B36"/>
    <w:rsid w:val="00BE7FC6"/>
    <w:rsid w:val="00BF067D"/>
    <w:rsid w:val="00BF074F"/>
    <w:rsid w:val="00BF1C71"/>
    <w:rsid w:val="00BF1F6A"/>
    <w:rsid w:val="00BF27D9"/>
    <w:rsid w:val="00BF2C56"/>
    <w:rsid w:val="00BF353E"/>
    <w:rsid w:val="00BF57CB"/>
    <w:rsid w:val="00BF7990"/>
    <w:rsid w:val="00BF79E9"/>
    <w:rsid w:val="00BF7FEB"/>
    <w:rsid w:val="00C0088F"/>
    <w:rsid w:val="00C00F93"/>
    <w:rsid w:val="00C026F0"/>
    <w:rsid w:val="00C02F80"/>
    <w:rsid w:val="00C05EC3"/>
    <w:rsid w:val="00C07B41"/>
    <w:rsid w:val="00C10E60"/>
    <w:rsid w:val="00C11613"/>
    <w:rsid w:val="00C11DBF"/>
    <w:rsid w:val="00C12111"/>
    <w:rsid w:val="00C1227B"/>
    <w:rsid w:val="00C12B83"/>
    <w:rsid w:val="00C135F0"/>
    <w:rsid w:val="00C14732"/>
    <w:rsid w:val="00C1571A"/>
    <w:rsid w:val="00C205FE"/>
    <w:rsid w:val="00C20874"/>
    <w:rsid w:val="00C20CB5"/>
    <w:rsid w:val="00C23176"/>
    <w:rsid w:val="00C23ECE"/>
    <w:rsid w:val="00C24032"/>
    <w:rsid w:val="00C25F21"/>
    <w:rsid w:val="00C25FB1"/>
    <w:rsid w:val="00C265B1"/>
    <w:rsid w:val="00C31051"/>
    <w:rsid w:val="00C31552"/>
    <w:rsid w:val="00C339D8"/>
    <w:rsid w:val="00C3410F"/>
    <w:rsid w:val="00C34E4D"/>
    <w:rsid w:val="00C34F52"/>
    <w:rsid w:val="00C3543F"/>
    <w:rsid w:val="00C362B8"/>
    <w:rsid w:val="00C367D6"/>
    <w:rsid w:val="00C36BC1"/>
    <w:rsid w:val="00C413AB"/>
    <w:rsid w:val="00C4556D"/>
    <w:rsid w:val="00C4675A"/>
    <w:rsid w:val="00C46CC7"/>
    <w:rsid w:val="00C50275"/>
    <w:rsid w:val="00C50EB0"/>
    <w:rsid w:val="00C514CC"/>
    <w:rsid w:val="00C51A74"/>
    <w:rsid w:val="00C54283"/>
    <w:rsid w:val="00C55241"/>
    <w:rsid w:val="00C56ACF"/>
    <w:rsid w:val="00C56E1E"/>
    <w:rsid w:val="00C5767C"/>
    <w:rsid w:val="00C57804"/>
    <w:rsid w:val="00C61493"/>
    <w:rsid w:val="00C61943"/>
    <w:rsid w:val="00C6296C"/>
    <w:rsid w:val="00C6484A"/>
    <w:rsid w:val="00C6526E"/>
    <w:rsid w:val="00C65303"/>
    <w:rsid w:val="00C655EC"/>
    <w:rsid w:val="00C6663A"/>
    <w:rsid w:val="00C703DE"/>
    <w:rsid w:val="00C7049E"/>
    <w:rsid w:val="00C70AC8"/>
    <w:rsid w:val="00C72DFD"/>
    <w:rsid w:val="00C757CE"/>
    <w:rsid w:val="00C764B7"/>
    <w:rsid w:val="00C768F3"/>
    <w:rsid w:val="00C76E8B"/>
    <w:rsid w:val="00C805F0"/>
    <w:rsid w:val="00C80EF0"/>
    <w:rsid w:val="00C80F7E"/>
    <w:rsid w:val="00C8200B"/>
    <w:rsid w:val="00C83A8D"/>
    <w:rsid w:val="00C843DA"/>
    <w:rsid w:val="00C85CBD"/>
    <w:rsid w:val="00C86007"/>
    <w:rsid w:val="00C87320"/>
    <w:rsid w:val="00C9041F"/>
    <w:rsid w:val="00C916DF"/>
    <w:rsid w:val="00C91962"/>
    <w:rsid w:val="00C91B82"/>
    <w:rsid w:val="00C92E90"/>
    <w:rsid w:val="00C93772"/>
    <w:rsid w:val="00C95A30"/>
    <w:rsid w:val="00C96C2B"/>
    <w:rsid w:val="00C96F0C"/>
    <w:rsid w:val="00C97D47"/>
    <w:rsid w:val="00CA03F7"/>
    <w:rsid w:val="00CA0DDD"/>
    <w:rsid w:val="00CA1053"/>
    <w:rsid w:val="00CA1994"/>
    <w:rsid w:val="00CA27CE"/>
    <w:rsid w:val="00CA32B7"/>
    <w:rsid w:val="00CB02AE"/>
    <w:rsid w:val="00CB158D"/>
    <w:rsid w:val="00CB2D60"/>
    <w:rsid w:val="00CB2DBF"/>
    <w:rsid w:val="00CB792D"/>
    <w:rsid w:val="00CB7D2A"/>
    <w:rsid w:val="00CC045C"/>
    <w:rsid w:val="00CC1377"/>
    <w:rsid w:val="00CC2E99"/>
    <w:rsid w:val="00CC469D"/>
    <w:rsid w:val="00CC4DDB"/>
    <w:rsid w:val="00CC551D"/>
    <w:rsid w:val="00CC7E07"/>
    <w:rsid w:val="00CD1DE2"/>
    <w:rsid w:val="00CD3DA3"/>
    <w:rsid w:val="00CD7CF8"/>
    <w:rsid w:val="00CE0EF5"/>
    <w:rsid w:val="00CE1F3A"/>
    <w:rsid w:val="00CE3FEE"/>
    <w:rsid w:val="00CE4F79"/>
    <w:rsid w:val="00CE5236"/>
    <w:rsid w:val="00CE619F"/>
    <w:rsid w:val="00CF0BD4"/>
    <w:rsid w:val="00CF0EA2"/>
    <w:rsid w:val="00CF17D1"/>
    <w:rsid w:val="00CF2676"/>
    <w:rsid w:val="00CF4018"/>
    <w:rsid w:val="00CF411B"/>
    <w:rsid w:val="00CF54F1"/>
    <w:rsid w:val="00CF6766"/>
    <w:rsid w:val="00CF7E60"/>
    <w:rsid w:val="00D01729"/>
    <w:rsid w:val="00D01AF4"/>
    <w:rsid w:val="00D03193"/>
    <w:rsid w:val="00D06F5C"/>
    <w:rsid w:val="00D07878"/>
    <w:rsid w:val="00D102A7"/>
    <w:rsid w:val="00D10891"/>
    <w:rsid w:val="00D11FDD"/>
    <w:rsid w:val="00D14032"/>
    <w:rsid w:val="00D1442E"/>
    <w:rsid w:val="00D15073"/>
    <w:rsid w:val="00D1579C"/>
    <w:rsid w:val="00D15AA0"/>
    <w:rsid w:val="00D1621D"/>
    <w:rsid w:val="00D16A26"/>
    <w:rsid w:val="00D21A99"/>
    <w:rsid w:val="00D224FF"/>
    <w:rsid w:val="00D23223"/>
    <w:rsid w:val="00D234B5"/>
    <w:rsid w:val="00D2506A"/>
    <w:rsid w:val="00D26F62"/>
    <w:rsid w:val="00D31F56"/>
    <w:rsid w:val="00D33D9F"/>
    <w:rsid w:val="00D356E2"/>
    <w:rsid w:val="00D35DE5"/>
    <w:rsid w:val="00D366D2"/>
    <w:rsid w:val="00D40EC8"/>
    <w:rsid w:val="00D411A1"/>
    <w:rsid w:val="00D419CC"/>
    <w:rsid w:val="00D41E98"/>
    <w:rsid w:val="00D41F92"/>
    <w:rsid w:val="00D436B2"/>
    <w:rsid w:val="00D43DEE"/>
    <w:rsid w:val="00D44082"/>
    <w:rsid w:val="00D44B57"/>
    <w:rsid w:val="00D450AE"/>
    <w:rsid w:val="00D453CD"/>
    <w:rsid w:val="00D46069"/>
    <w:rsid w:val="00D519B3"/>
    <w:rsid w:val="00D520AC"/>
    <w:rsid w:val="00D55CB5"/>
    <w:rsid w:val="00D5776A"/>
    <w:rsid w:val="00D60402"/>
    <w:rsid w:val="00D60942"/>
    <w:rsid w:val="00D61C17"/>
    <w:rsid w:val="00D62920"/>
    <w:rsid w:val="00D63170"/>
    <w:rsid w:val="00D65558"/>
    <w:rsid w:val="00D65CF9"/>
    <w:rsid w:val="00D7032A"/>
    <w:rsid w:val="00D70534"/>
    <w:rsid w:val="00D71CC3"/>
    <w:rsid w:val="00D7536B"/>
    <w:rsid w:val="00D76F35"/>
    <w:rsid w:val="00D80873"/>
    <w:rsid w:val="00D8143C"/>
    <w:rsid w:val="00D82435"/>
    <w:rsid w:val="00D826DB"/>
    <w:rsid w:val="00D82E8D"/>
    <w:rsid w:val="00D83C85"/>
    <w:rsid w:val="00D83CC2"/>
    <w:rsid w:val="00D84792"/>
    <w:rsid w:val="00D866E1"/>
    <w:rsid w:val="00D867E2"/>
    <w:rsid w:val="00D902A2"/>
    <w:rsid w:val="00D92135"/>
    <w:rsid w:val="00D93C5E"/>
    <w:rsid w:val="00D95E1D"/>
    <w:rsid w:val="00D97016"/>
    <w:rsid w:val="00DA05C7"/>
    <w:rsid w:val="00DA095C"/>
    <w:rsid w:val="00DA2C6F"/>
    <w:rsid w:val="00DA71F9"/>
    <w:rsid w:val="00DA744A"/>
    <w:rsid w:val="00DB2283"/>
    <w:rsid w:val="00DB2651"/>
    <w:rsid w:val="00DB41C3"/>
    <w:rsid w:val="00DB4D58"/>
    <w:rsid w:val="00DB7303"/>
    <w:rsid w:val="00DC0F49"/>
    <w:rsid w:val="00DC1331"/>
    <w:rsid w:val="00DC161A"/>
    <w:rsid w:val="00DC314A"/>
    <w:rsid w:val="00DC4DDD"/>
    <w:rsid w:val="00DD0F10"/>
    <w:rsid w:val="00DD1814"/>
    <w:rsid w:val="00DD2434"/>
    <w:rsid w:val="00DD53F4"/>
    <w:rsid w:val="00DD6D51"/>
    <w:rsid w:val="00DD7389"/>
    <w:rsid w:val="00DE26C2"/>
    <w:rsid w:val="00DE2852"/>
    <w:rsid w:val="00DE39A4"/>
    <w:rsid w:val="00DE5102"/>
    <w:rsid w:val="00DE617D"/>
    <w:rsid w:val="00DF2675"/>
    <w:rsid w:val="00DF2FAB"/>
    <w:rsid w:val="00DF2FE6"/>
    <w:rsid w:val="00DF394D"/>
    <w:rsid w:val="00DF5E0A"/>
    <w:rsid w:val="00DF61FC"/>
    <w:rsid w:val="00DF73D2"/>
    <w:rsid w:val="00E007D9"/>
    <w:rsid w:val="00E0319D"/>
    <w:rsid w:val="00E05988"/>
    <w:rsid w:val="00E07222"/>
    <w:rsid w:val="00E10542"/>
    <w:rsid w:val="00E10B57"/>
    <w:rsid w:val="00E13922"/>
    <w:rsid w:val="00E15597"/>
    <w:rsid w:val="00E16CEA"/>
    <w:rsid w:val="00E20DE9"/>
    <w:rsid w:val="00E21129"/>
    <w:rsid w:val="00E229B2"/>
    <w:rsid w:val="00E22C97"/>
    <w:rsid w:val="00E23C03"/>
    <w:rsid w:val="00E244C1"/>
    <w:rsid w:val="00E24F3B"/>
    <w:rsid w:val="00E26FA5"/>
    <w:rsid w:val="00E30A65"/>
    <w:rsid w:val="00E3231A"/>
    <w:rsid w:val="00E342B5"/>
    <w:rsid w:val="00E3489A"/>
    <w:rsid w:val="00E36A54"/>
    <w:rsid w:val="00E372D3"/>
    <w:rsid w:val="00E3730A"/>
    <w:rsid w:val="00E37A75"/>
    <w:rsid w:val="00E40EC4"/>
    <w:rsid w:val="00E41BE5"/>
    <w:rsid w:val="00E42CBD"/>
    <w:rsid w:val="00E43676"/>
    <w:rsid w:val="00E4431F"/>
    <w:rsid w:val="00E44D21"/>
    <w:rsid w:val="00E50A47"/>
    <w:rsid w:val="00E5161C"/>
    <w:rsid w:val="00E53CAA"/>
    <w:rsid w:val="00E551BF"/>
    <w:rsid w:val="00E56CEF"/>
    <w:rsid w:val="00E5735F"/>
    <w:rsid w:val="00E60149"/>
    <w:rsid w:val="00E60738"/>
    <w:rsid w:val="00E640DA"/>
    <w:rsid w:val="00E72359"/>
    <w:rsid w:val="00E72ECA"/>
    <w:rsid w:val="00E735CB"/>
    <w:rsid w:val="00E74031"/>
    <w:rsid w:val="00E74D19"/>
    <w:rsid w:val="00E77177"/>
    <w:rsid w:val="00E775FF"/>
    <w:rsid w:val="00E803BB"/>
    <w:rsid w:val="00E80B95"/>
    <w:rsid w:val="00E82021"/>
    <w:rsid w:val="00E82C31"/>
    <w:rsid w:val="00E84448"/>
    <w:rsid w:val="00E849C0"/>
    <w:rsid w:val="00E84D66"/>
    <w:rsid w:val="00E85875"/>
    <w:rsid w:val="00E861CA"/>
    <w:rsid w:val="00E91C91"/>
    <w:rsid w:val="00E92101"/>
    <w:rsid w:val="00E92D99"/>
    <w:rsid w:val="00E9378E"/>
    <w:rsid w:val="00E94D2C"/>
    <w:rsid w:val="00E9559F"/>
    <w:rsid w:val="00E9638C"/>
    <w:rsid w:val="00EA5644"/>
    <w:rsid w:val="00EA602E"/>
    <w:rsid w:val="00EB5D93"/>
    <w:rsid w:val="00EB6F80"/>
    <w:rsid w:val="00EC0C13"/>
    <w:rsid w:val="00EC1188"/>
    <w:rsid w:val="00EC1E82"/>
    <w:rsid w:val="00EC2701"/>
    <w:rsid w:val="00EC27E6"/>
    <w:rsid w:val="00EC3412"/>
    <w:rsid w:val="00EC349D"/>
    <w:rsid w:val="00EC6016"/>
    <w:rsid w:val="00EC6C00"/>
    <w:rsid w:val="00ED2550"/>
    <w:rsid w:val="00ED58BE"/>
    <w:rsid w:val="00ED5AF1"/>
    <w:rsid w:val="00ED6F0C"/>
    <w:rsid w:val="00ED7900"/>
    <w:rsid w:val="00EE0451"/>
    <w:rsid w:val="00EE052E"/>
    <w:rsid w:val="00EE28C1"/>
    <w:rsid w:val="00EE2967"/>
    <w:rsid w:val="00EE3667"/>
    <w:rsid w:val="00EE3717"/>
    <w:rsid w:val="00EE4148"/>
    <w:rsid w:val="00EE4A5A"/>
    <w:rsid w:val="00EF1979"/>
    <w:rsid w:val="00EF1DF4"/>
    <w:rsid w:val="00EF44E9"/>
    <w:rsid w:val="00EF5C4B"/>
    <w:rsid w:val="00EF6065"/>
    <w:rsid w:val="00EF742D"/>
    <w:rsid w:val="00EF7CDD"/>
    <w:rsid w:val="00EF7F3F"/>
    <w:rsid w:val="00F00DFE"/>
    <w:rsid w:val="00F03DB3"/>
    <w:rsid w:val="00F05B80"/>
    <w:rsid w:val="00F1167C"/>
    <w:rsid w:val="00F12F28"/>
    <w:rsid w:val="00F158F7"/>
    <w:rsid w:val="00F2462E"/>
    <w:rsid w:val="00F27728"/>
    <w:rsid w:val="00F3080F"/>
    <w:rsid w:val="00F31AEE"/>
    <w:rsid w:val="00F33A63"/>
    <w:rsid w:val="00F34A3B"/>
    <w:rsid w:val="00F35209"/>
    <w:rsid w:val="00F3666C"/>
    <w:rsid w:val="00F45B29"/>
    <w:rsid w:val="00F46D3F"/>
    <w:rsid w:val="00F52411"/>
    <w:rsid w:val="00F55672"/>
    <w:rsid w:val="00F6102D"/>
    <w:rsid w:val="00F62119"/>
    <w:rsid w:val="00F6270F"/>
    <w:rsid w:val="00F630E0"/>
    <w:rsid w:val="00F632C0"/>
    <w:rsid w:val="00F63477"/>
    <w:rsid w:val="00F657EB"/>
    <w:rsid w:val="00F70BD1"/>
    <w:rsid w:val="00F7221D"/>
    <w:rsid w:val="00F7514C"/>
    <w:rsid w:val="00F75229"/>
    <w:rsid w:val="00F75493"/>
    <w:rsid w:val="00F76847"/>
    <w:rsid w:val="00F769AC"/>
    <w:rsid w:val="00F77607"/>
    <w:rsid w:val="00F776F0"/>
    <w:rsid w:val="00F810F7"/>
    <w:rsid w:val="00F81295"/>
    <w:rsid w:val="00F81B92"/>
    <w:rsid w:val="00F822C0"/>
    <w:rsid w:val="00F838B4"/>
    <w:rsid w:val="00F85590"/>
    <w:rsid w:val="00F90157"/>
    <w:rsid w:val="00F908CF"/>
    <w:rsid w:val="00F91769"/>
    <w:rsid w:val="00F924BC"/>
    <w:rsid w:val="00F92A8B"/>
    <w:rsid w:val="00F92BC1"/>
    <w:rsid w:val="00F9349E"/>
    <w:rsid w:val="00F93A82"/>
    <w:rsid w:val="00F956CA"/>
    <w:rsid w:val="00F959EF"/>
    <w:rsid w:val="00FA0A5D"/>
    <w:rsid w:val="00FA291E"/>
    <w:rsid w:val="00FA2ECA"/>
    <w:rsid w:val="00FA3DDC"/>
    <w:rsid w:val="00FA3EB4"/>
    <w:rsid w:val="00FA492A"/>
    <w:rsid w:val="00FA4B14"/>
    <w:rsid w:val="00FA7AF6"/>
    <w:rsid w:val="00FB06B9"/>
    <w:rsid w:val="00FB074E"/>
    <w:rsid w:val="00FB135C"/>
    <w:rsid w:val="00FB2147"/>
    <w:rsid w:val="00FB299B"/>
    <w:rsid w:val="00FB2FE6"/>
    <w:rsid w:val="00FB35B7"/>
    <w:rsid w:val="00FB3D1D"/>
    <w:rsid w:val="00FB3D70"/>
    <w:rsid w:val="00FB5DC3"/>
    <w:rsid w:val="00FB6616"/>
    <w:rsid w:val="00FB69F8"/>
    <w:rsid w:val="00FB7660"/>
    <w:rsid w:val="00FC02C7"/>
    <w:rsid w:val="00FC0605"/>
    <w:rsid w:val="00FC0A0F"/>
    <w:rsid w:val="00FC1704"/>
    <w:rsid w:val="00FC213A"/>
    <w:rsid w:val="00FC2146"/>
    <w:rsid w:val="00FC6B1F"/>
    <w:rsid w:val="00FD0FB5"/>
    <w:rsid w:val="00FD18A2"/>
    <w:rsid w:val="00FD34FF"/>
    <w:rsid w:val="00FE08C2"/>
    <w:rsid w:val="00FE175A"/>
    <w:rsid w:val="00FE32F4"/>
    <w:rsid w:val="00FE4B0A"/>
    <w:rsid w:val="00FE703F"/>
    <w:rsid w:val="00FE7927"/>
    <w:rsid w:val="00FF17A1"/>
    <w:rsid w:val="00FF27DB"/>
    <w:rsid w:val="00FF3D89"/>
    <w:rsid w:val="00FF70BC"/>
  </w:rsids>
  <m:mathPr>
    <m:mathFont m:val="Cambria Math"/>
    <m:brkBin m:val="before"/>
    <m:brkBinSub m:val="--"/>
    <m:smallFrac m:val="off"/>
    <m:dispDef/>
    <m:lMargin m:val="0"/>
    <m:rMargin m:val="0"/>
    <m:defJc m:val="centerGroup"/>
    <m:wrapIndent m:val="1440"/>
    <m:intLim m:val="subSup"/>
    <m:naryLim m:val="undOvr"/>
  </m:mathPr>
  <w:themeFontLang w:val="sk-SK"/>
  <w:clrSchemeMapping w:bg1="light1" w:t1="dark1" w:bg2="light2" w:t2="dark2" w:accent1="accent1" w:accent2="accent2" w:accent3="accent3" w:accent4="accent4" w:accent5="accent5" w:accent6="accent6" w:hyperlink="hyperlink" w:followedHyperlink="followedHyperlink"/>
  <w:shapeDefaults>
    <o:shapedefaults v:ext="edit" spidmax="38914"/>
    <o:shapelayout v:ext="edit">
      <o:idmap v:ext="edit" data="1"/>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Calibri" w:eastAsia="Times New Roman" w:hAnsi="Calibri" w:cs="Times New Roman"/>
        <w:lang w:val="cs-CZ" w:eastAsia="cs-CZ"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Normlny">
    <w:name w:val="Normal"/>
    <w:qFormat/>
    <w:rsid w:val="00C843DA"/>
    <w:pPr>
      <w:spacing w:after="200" w:line="276" w:lineRule="auto"/>
    </w:pPr>
    <w:rPr>
      <w:sz w:val="22"/>
      <w:szCs w:val="22"/>
    </w:rPr>
  </w:style>
  <w:style w:type="paragraph" w:styleId="Nadpis1">
    <w:name w:val="heading 1"/>
    <w:basedOn w:val="Normlny"/>
    <w:next w:val="Normlny"/>
    <w:link w:val="Nadpis1Char"/>
    <w:uiPriority w:val="9"/>
    <w:qFormat/>
    <w:rsid w:val="00C843DA"/>
    <w:pPr>
      <w:keepNext/>
      <w:spacing w:before="240" w:after="60"/>
      <w:outlineLvl w:val="0"/>
    </w:pPr>
    <w:rPr>
      <w:rFonts w:ascii="Cambria" w:hAnsi="Cambria"/>
      <w:b/>
      <w:bCs/>
      <w:kern w:val="32"/>
      <w:sz w:val="32"/>
      <w:szCs w:val="32"/>
    </w:rPr>
  </w:style>
  <w:style w:type="paragraph" w:styleId="Nadpis2">
    <w:name w:val="heading 2"/>
    <w:basedOn w:val="Normlny"/>
    <w:next w:val="Normlny"/>
    <w:link w:val="Nadpis2Char"/>
    <w:uiPriority w:val="9"/>
    <w:unhideWhenUsed/>
    <w:qFormat/>
    <w:rsid w:val="00C843DA"/>
    <w:pPr>
      <w:keepNext/>
      <w:spacing w:before="240" w:after="60"/>
      <w:outlineLvl w:val="1"/>
    </w:pPr>
    <w:rPr>
      <w:rFonts w:asciiTheme="majorHAnsi" w:eastAsiaTheme="majorEastAsia" w:hAnsiTheme="majorHAnsi" w:cstheme="majorBidi"/>
      <w:b/>
      <w:bCs/>
      <w:i/>
      <w:iCs/>
      <w:sz w:val="28"/>
      <w:szCs w:val="28"/>
    </w:rPr>
  </w:style>
  <w:style w:type="character" w:default="1" w:styleId="Predvolenpsmoodseku">
    <w:name w:val="Default Paragraph Font"/>
    <w:uiPriority w:val="1"/>
    <w:semiHidden/>
    <w:unhideWhenUsed/>
  </w:style>
  <w:style w:type="table" w:default="1" w:styleId="Normlnatabuka">
    <w:name w:val="Normal Table"/>
    <w:uiPriority w:val="99"/>
    <w:semiHidden/>
    <w:unhideWhenUsed/>
    <w:qFormat/>
    <w:tblPr>
      <w:tblInd w:w="0" w:type="dxa"/>
      <w:tblCellMar>
        <w:top w:w="0" w:type="dxa"/>
        <w:left w:w="108" w:type="dxa"/>
        <w:bottom w:w="0" w:type="dxa"/>
        <w:right w:w="108" w:type="dxa"/>
      </w:tblCellMar>
    </w:tblPr>
  </w:style>
  <w:style w:type="numbering" w:default="1" w:styleId="Bezzoznamu">
    <w:name w:val="No List"/>
    <w:uiPriority w:val="99"/>
    <w:semiHidden/>
    <w:unhideWhenUsed/>
  </w:style>
  <w:style w:type="character" w:customStyle="1" w:styleId="Nadpis1Char">
    <w:name w:val="Nadpis 1 Char"/>
    <w:basedOn w:val="Predvolenpsmoodseku"/>
    <w:link w:val="Nadpis1"/>
    <w:uiPriority w:val="9"/>
    <w:rsid w:val="00C843DA"/>
    <w:rPr>
      <w:rFonts w:ascii="Cambria" w:eastAsia="Times New Roman" w:hAnsi="Cambria" w:cs="Times New Roman"/>
      <w:b/>
      <w:bCs/>
      <w:kern w:val="32"/>
      <w:sz w:val="32"/>
      <w:szCs w:val="32"/>
    </w:rPr>
  </w:style>
  <w:style w:type="paragraph" w:styleId="Nzov">
    <w:name w:val="Title"/>
    <w:basedOn w:val="Normlny"/>
    <w:next w:val="Normlny"/>
    <w:link w:val="NzovChar"/>
    <w:uiPriority w:val="10"/>
    <w:qFormat/>
    <w:rsid w:val="00C843DA"/>
    <w:pPr>
      <w:spacing w:before="240" w:after="60"/>
      <w:jc w:val="center"/>
      <w:outlineLvl w:val="0"/>
    </w:pPr>
    <w:rPr>
      <w:rFonts w:ascii="Cambria" w:hAnsi="Cambria"/>
      <w:b/>
      <w:bCs/>
      <w:kern w:val="28"/>
      <w:sz w:val="32"/>
      <w:szCs w:val="32"/>
    </w:rPr>
  </w:style>
  <w:style w:type="character" w:customStyle="1" w:styleId="NzovChar">
    <w:name w:val="Názov Char"/>
    <w:basedOn w:val="Predvolenpsmoodseku"/>
    <w:link w:val="Nzov"/>
    <w:uiPriority w:val="10"/>
    <w:rsid w:val="00C843DA"/>
    <w:rPr>
      <w:rFonts w:ascii="Cambria" w:eastAsia="Times New Roman" w:hAnsi="Cambria" w:cs="Times New Roman"/>
      <w:b/>
      <w:bCs/>
      <w:kern w:val="28"/>
      <w:sz w:val="32"/>
      <w:szCs w:val="32"/>
    </w:rPr>
  </w:style>
  <w:style w:type="paragraph" w:styleId="Odsekzoznamu">
    <w:name w:val="List Paragraph"/>
    <w:basedOn w:val="Normlny"/>
    <w:uiPriority w:val="34"/>
    <w:qFormat/>
    <w:rsid w:val="00C843DA"/>
    <w:pPr>
      <w:ind w:left="720"/>
      <w:contextualSpacing/>
    </w:pPr>
  </w:style>
  <w:style w:type="paragraph" w:styleId="Hlavikaobsahu">
    <w:name w:val="TOC Heading"/>
    <w:basedOn w:val="Nadpis1"/>
    <w:next w:val="Normlny"/>
    <w:uiPriority w:val="39"/>
    <w:semiHidden/>
    <w:unhideWhenUsed/>
    <w:qFormat/>
    <w:rsid w:val="00C843DA"/>
    <w:pPr>
      <w:keepLines/>
      <w:spacing w:before="480" w:after="0"/>
      <w:outlineLvl w:val="9"/>
    </w:pPr>
    <w:rPr>
      <w:color w:val="365F91"/>
      <w:kern w:val="0"/>
      <w:sz w:val="28"/>
      <w:szCs w:val="28"/>
      <w:lang w:val="sk-SK" w:eastAsia="en-US"/>
    </w:rPr>
  </w:style>
  <w:style w:type="character" w:customStyle="1" w:styleId="Nadpis2Char">
    <w:name w:val="Nadpis 2 Char"/>
    <w:basedOn w:val="Predvolenpsmoodseku"/>
    <w:link w:val="Nadpis2"/>
    <w:uiPriority w:val="9"/>
    <w:rsid w:val="00C843DA"/>
    <w:rPr>
      <w:rFonts w:asciiTheme="majorHAnsi" w:eastAsiaTheme="majorEastAsia" w:hAnsiTheme="majorHAnsi" w:cstheme="majorBidi"/>
      <w:b/>
      <w:bCs/>
      <w:i/>
      <w:iCs/>
      <w:sz w:val="28"/>
      <w:szCs w:val="28"/>
    </w:rPr>
  </w:style>
  <w:style w:type="paragraph" w:styleId="Hlavika">
    <w:name w:val="header"/>
    <w:basedOn w:val="Normlny"/>
    <w:link w:val="HlavikaChar"/>
    <w:uiPriority w:val="99"/>
    <w:unhideWhenUsed/>
    <w:rsid w:val="00A97B1D"/>
    <w:pPr>
      <w:tabs>
        <w:tab w:val="center" w:pos="4536"/>
        <w:tab w:val="right" w:pos="9072"/>
      </w:tabs>
      <w:spacing w:after="0" w:line="240" w:lineRule="auto"/>
    </w:pPr>
  </w:style>
  <w:style w:type="character" w:customStyle="1" w:styleId="HlavikaChar">
    <w:name w:val="Hlavička Char"/>
    <w:basedOn w:val="Predvolenpsmoodseku"/>
    <w:link w:val="Hlavika"/>
    <w:uiPriority w:val="99"/>
    <w:rsid w:val="00A97B1D"/>
    <w:rPr>
      <w:sz w:val="22"/>
      <w:szCs w:val="22"/>
    </w:rPr>
  </w:style>
  <w:style w:type="paragraph" w:styleId="Pta">
    <w:name w:val="footer"/>
    <w:basedOn w:val="Normlny"/>
    <w:link w:val="PtaChar"/>
    <w:uiPriority w:val="99"/>
    <w:unhideWhenUsed/>
    <w:rsid w:val="00A97B1D"/>
    <w:pPr>
      <w:tabs>
        <w:tab w:val="center" w:pos="4536"/>
        <w:tab w:val="right" w:pos="9072"/>
      </w:tabs>
      <w:spacing w:after="0" w:line="240" w:lineRule="auto"/>
    </w:pPr>
  </w:style>
  <w:style w:type="character" w:customStyle="1" w:styleId="PtaChar">
    <w:name w:val="Päta Char"/>
    <w:basedOn w:val="Predvolenpsmoodseku"/>
    <w:link w:val="Pta"/>
    <w:uiPriority w:val="99"/>
    <w:rsid w:val="00A97B1D"/>
    <w:rPr>
      <w:sz w:val="22"/>
      <w:szCs w:val="22"/>
    </w:rPr>
  </w:style>
  <w:style w:type="paragraph" w:styleId="Bezriadkovania">
    <w:name w:val="No Spacing"/>
    <w:uiPriority w:val="1"/>
    <w:qFormat/>
    <w:rsid w:val="00614E68"/>
    <w:rPr>
      <w:sz w:val="22"/>
      <w:szCs w:val="22"/>
    </w:rPr>
  </w:style>
</w:styles>
</file>

<file path=word/webSettings.xml><?xml version="1.0" encoding="utf-8"?>
<w:webSettings xmlns:r="http://schemas.openxmlformats.org/officeDocument/2006/relationships" xmlns:w="http://schemas.openxmlformats.org/wordprocessingml/2006/main">
  <w:divs>
    <w:div w:id="32661057">
      <w:bodyDiv w:val="1"/>
      <w:marLeft w:val="0"/>
      <w:marRight w:val="0"/>
      <w:marTop w:val="0"/>
      <w:marBottom w:val="0"/>
      <w:divBdr>
        <w:top w:val="none" w:sz="0" w:space="0" w:color="auto"/>
        <w:left w:val="none" w:sz="0" w:space="0" w:color="auto"/>
        <w:bottom w:val="none" w:sz="0" w:space="0" w:color="auto"/>
        <w:right w:val="none" w:sz="0" w:space="0" w:color="auto"/>
      </w:divBdr>
    </w:div>
    <w:div w:id="40594081">
      <w:bodyDiv w:val="1"/>
      <w:marLeft w:val="0"/>
      <w:marRight w:val="0"/>
      <w:marTop w:val="0"/>
      <w:marBottom w:val="0"/>
      <w:divBdr>
        <w:top w:val="none" w:sz="0" w:space="0" w:color="auto"/>
        <w:left w:val="none" w:sz="0" w:space="0" w:color="auto"/>
        <w:bottom w:val="none" w:sz="0" w:space="0" w:color="auto"/>
        <w:right w:val="none" w:sz="0" w:space="0" w:color="auto"/>
      </w:divBdr>
    </w:div>
    <w:div w:id="66536481">
      <w:bodyDiv w:val="1"/>
      <w:marLeft w:val="0"/>
      <w:marRight w:val="0"/>
      <w:marTop w:val="0"/>
      <w:marBottom w:val="0"/>
      <w:divBdr>
        <w:top w:val="none" w:sz="0" w:space="0" w:color="auto"/>
        <w:left w:val="none" w:sz="0" w:space="0" w:color="auto"/>
        <w:bottom w:val="none" w:sz="0" w:space="0" w:color="auto"/>
        <w:right w:val="none" w:sz="0" w:space="0" w:color="auto"/>
      </w:divBdr>
    </w:div>
    <w:div w:id="210532678">
      <w:bodyDiv w:val="1"/>
      <w:marLeft w:val="0"/>
      <w:marRight w:val="0"/>
      <w:marTop w:val="0"/>
      <w:marBottom w:val="0"/>
      <w:divBdr>
        <w:top w:val="none" w:sz="0" w:space="0" w:color="auto"/>
        <w:left w:val="none" w:sz="0" w:space="0" w:color="auto"/>
        <w:bottom w:val="none" w:sz="0" w:space="0" w:color="auto"/>
        <w:right w:val="none" w:sz="0" w:space="0" w:color="auto"/>
      </w:divBdr>
    </w:div>
    <w:div w:id="577986032">
      <w:bodyDiv w:val="1"/>
      <w:marLeft w:val="0"/>
      <w:marRight w:val="0"/>
      <w:marTop w:val="0"/>
      <w:marBottom w:val="0"/>
      <w:divBdr>
        <w:top w:val="none" w:sz="0" w:space="0" w:color="auto"/>
        <w:left w:val="none" w:sz="0" w:space="0" w:color="auto"/>
        <w:bottom w:val="none" w:sz="0" w:space="0" w:color="auto"/>
        <w:right w:val="none" w:sz="0" w:space="0" w:color="auto"/>
      </w:divBdr>
    </w:div>
    <w:div w:id="807550770">
      <w:bodyDiv w:val="1"/>
      <w:marLeft w:val="0"/>
      <w:marRight w:val="0"/>
      <w:marTop w:val="0"/>
      <w:marBottom w:val="0"/>
      <w:divBdr>
        <w:top w:val="none" w:sz="0" w:space="0" w:color="auto"/>
        <w:left w:val="none" w:sz="0" w:space="0" w:color="auto"/>
        <w:bottom w:val="none" w:sz="0" w:space="0" w:color="auto"/>
        <w:right w:val="none" w:sz="0" w:space="0" w:color="auto"/>
      </w:divBdr>
    </w:div>
    <w:div w:id="1096905891">
      <w:bodyDiv w:val="1"/>
      <w:marLeft w:val="0"/>
      <w:marRight w:val="0"/>
      <w:marTop w:val="0"/>
      <w:marBottom w:val="0"/>
      <w:divBdr>
        <w:top w:val="none" w:sz="0" w:space="0" w:color="auto"/>
        <w:left w:val="none" w:sz="0" w:space="0" w:color="auto"/>
        <w:bottom w:val="none" w:sz="0" w:space="0" w:color="auto"/>
        <w:right w:val="none" w:sz="0" w:space="0" w:color="auto"/>
      </w:divBdr>
    </w:div>
    <w:div w:id="1121067917">
      <w:bodyDiv w:val="1"/>
      <w:marLeft w:val="0"/>
      <w:marRight w:val="0"/>
      <w:marTop w:val="0"/>
      <w:marBottom w:val="0"/>
      <w:divBdr>
        <w:top w:val="none" w:sz="0" w:space="0" w:color="auto"/>
        <w:left w:val="none" w:sz="0" w:space="0" w:color="auto"/>
        <w:bottom w:val="none" w:sz="0" w:space="0" w:color="auto"/>
        <w:right w:val="none" w:sz="0" w:space="0" w:color="auto"/>
      </w:divBdr>
    </w:div>
    <w:div w:id="1157187107">
      <w:bodyDiv w:val="1"/>
      <w:marLeft w:val="0"/>
      <w:marRight w:val="0"/>
      <w:marTop w:val="0"/>
      <w:marBottom w:val="0"/>
      <w:divBdr>
        <w:top w:val="none" w:sz="0" w:space="0" w:color="auto"/>
        <w:left w:val="none" w:sz="0" w:space="0" w:color="auto"/>
        <w:bottom w:val="none" w:sz="0" w:space="0" w:color="auto"/>
        <w:right w:val="none" w:sz="0" w:space="0" w:color="auto"/>
      </w:divBdr>
    </w:div>
    <w:div w:id="1256749058">
      <w:bodyDiv w:val="1"/>
      <w:marLeft w:val="0"/>
      <w:marRight w:val="0"/>
      <w:marTop w:val="0"/>
      <w:marBottom w:val="0"/>
      <w:divBdr>
        <w:top w:val="none" w:sz="0" w:space="0" w:color="auto"/>
        <w:left w:val="none" w:sz="0" w:space="0" w:color="auto"/>
        <w:bottom w:val="none" w:sz="0" w:space="0" w:color="auto"/>
        <w:right w:val="none" w:sz="0" w:space="0" w:color="auto"/>
      </w:divBdr>
    </w:div>
    <w:div w:id="1280601677">
      <w:bodyDiv w:val="1"/>
      <w:marLeft w:val="0"/>
      <w:marRight w:val="0"/>
      <w:marTop w:val="0"/>
      <w:marBottom w:val="0"/>
      <w:divBdr>
        <w:top w:val="none" w:sz="0" w:space="0" w:color="auto"/>
        <w:left w:val="none" w:sz="0" w:space="0" w:color="auto"/>
        <w:bottom w:val="none" w:sz="0" w:space="0" w:color="auto"/>
        <w:right w:val="none" w:sz="0" w:space="0" w:color="auto"/>
      </w:divBdr>
    </w:div>
    <w:div w:id="1325427325">
      <w:bodyDiv w:val="1"/>
      <w:marLeft w:val="0"/>
      <w:marRight w:val="0"/>
      <w:marTop w:val="0"/>
      <w:marBottom w:val="0"/>
      <w:divBdr>
        <w:top w:val="none" w:sz="0" w:space="0" w:color="auto"/>
        <w:left w:val="none" w:sz="0" w:space="0" w:color="auto"/>
        <w:bottom w:val="none" w:sz="0" w:space="0" w:color="auto"/>
        <w:right w:val="none" w:sz="0" w:space="0" w:color="auto"/>
      </w:divBdr>
    </w:div>
    <w:div w:id="1521049701">
      <w:bodyDiv w:val="1"/>
      <w:marLeft w:val="0"/>
      <w:marRight w:val="0"/>
      <w:marTop w:val="0"/>
      <w:marBottom w:val="0"/>
      <w:divBdr>
        <w:top w:val="none" w:sz="0" w:space="0" w:color="auto"/>
        <w:left w:val="none" w:sz="0" w:space="0" w:color="auto"/>
        <w:bottom w:val="none" w:sz="0" w:space="0" w:color="auto"/>
        <w:right w:val="none" w:sz="0" w:space="0" w:color="auto"/>
      </w:divBdr>
    </w:div>
    <w:div w:id="1564171926">
      <w:bodyDiv w:val="1"/>
      <w:marLeft w:val="0"/>
      <w:marRight w:val="0"/>
      <w:marTop w:val="0"/>
      <w:marBottom w:val="0"/>
      <w:divBdr>
        <w:top w:val="none" w:sz="0" w:space="0" w:color="auto"/>
        <w:left w:val="none" w:sz="0" w:space="0" w:color="auto"/>
        <w:bottom w:val="none" w:sz="0" w:space="0" w:color="auto"/>
        <w:right w:val="none" w:sz="0" w:space="0" w:color="auto"/>
      </w:divBdr>
    </w:div>
    <w:div w:id="1758674229">
      <w:bodyDiv w:val="1"/>
      <w:marLeft w:val="0"/>
      <w:marRight w:val="0"/>
      <w:marTop w:val="0"/>
      <w:marBottom w:val="0"/>
      <w:divBdr>
        <w:top w:val="none" w:sz="0" w:space="0" w:color="auto"/>
        <w:left w:val="none" w:sz="0" w:space="0" w:color="auto"/>
        <w:bottom w:val="none" w:sz="0" w:space="0" w:color="auto"/>
        <w:right w:val="none" w:sz="0" w:space="0" w:color="auto"/>
      </w:divBdr>
    </w:div>
    <w:div w:id="1914926762">
      <w:bodyDiv w:val="1"/>
      <w:marLeft w:val="0"/>
      <w:marRight w:val="0"/>
      <w:marTop w:val="0"/>
      <w:marBottom w:val="0"/>
      <w:divBdr>
        <w:top w:val="none" w:sz="0" w:space="0" w:color="auto"/>
        <w:left w:val="none" w:sz="0" w:space="0" w:color="auto"/>
        <w:bottom w:val="none" w:sz="0" w:space="0" w:color="auto"/>
        <w:right w:val="none" w:sz="0" w:space="0" w:color="auto"/>
      </w:divBdr>
    </w:div>
    <w:div w:id="2119252648">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er" Target="footer1.xm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5" Type="http://schemas.openxmlformats.org/officeDocument/2006/relationships/webSettings" Target="webSettings.xml"/><Relationship Id="rId10" Type="http://schemas.openxmlformats.org/officeDocument/2006/relationships/theme" Target="theme/theme1.xml"/><Relationship Id="rId4" Type="http://schemas.openxmlformats.org/officeDocument/2006/relationships/settings" Target="settings.xml"/><Relationship Id="rId9" Type="http://schemas.openxmlformats.org/officeDocument/2006/relationships/fontTable" Target="fontTable.xml"/></Relationships>
</file>

<file path=word/theme/theme1.xml><?xml version="1.0" encoding="utf-8"?>
<a:theme xmlns:a="http://schemas.openxmlformats.org/drawingml/2006/main" name="Motív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XSL" StyleName="APA"/>
</file>

<file path=customXml/itemProps1.xml><?xml version="1.0" encoding="utf-8"?>
<ds:datastoreItem xmlns:ds="http://schemas.openxmlformats.org/officeDocument/2006/customXml" ds:itemID="{522BA813-41DB-4D68-B9C0-CFD2F2A09533}">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13</Pages>
  <Words>1979</Words>
  <Characters>11285</Characters>
  <Application>Microsoft Office Word</Application>
  <DocSecurity>0</DocSecurity>
  <Lines>94</Lines>
  <Paragraphs>26</Paragraphs>
  <ScaleCrop>false</ScaleCrop>
  <HeadingPairs>
    <vt:vector size="2" baseType="variant">
      <vt:variant>
        <vt:lpstr>Názov</vt:lpstr>
      </vt:variant>
      <vt:variant>
        <vt:i4>1</vt:i4>
      </vt:variant>
    </vt:vector>
  </HeadingPairs>
  <TitlesOfParts>
    <vt:vector size="1" baseType="lpstr">
      <vt:lpstr/>
    </vt:vector>
  </TitlesOfParts>
  <Company/>
  <LinksUpToDate>false</LinksUpToDate>
  <CharactersWithSpaces>13238</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ivana</dc:creator>
  <cp:lastModifiedBy>user</cp:lastModifiedBy>
  <cp:revision>2</cp:revision>
  <cp:lastPrinted>2022-03-22T13:15:00Z</cp:lastPrinted>
  <dcterms:created xsi:type="dcterms:W3CDTF">2022-03-29T07:11:00Z</dcterms:created>
  <dcterms:modified xsi:type="dcterms:W3CDTF">2022-03-29T07:11:00Z</dcterms:modified>
</cp:coreProperties>
</file>