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5BE4" w:rsidRPr="007256C6" w:rsidRDefault="00115BE4" w:rsidP="00CA2489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A. písm. c)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po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te zamestnancov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861"/>
        <w:gridCol w:w="2749"/>
        <w:gridCol w:w="2750"/>
      </w:tblGrid>
      <w:tr w:rsidR="00115BE4" w:rsidRPr="007256C6" w:rsidTr="00CE6EF1">
        <w:tc>
          <w:tcPr>
            <w:tcW w:w="386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3861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Priemerný prepočítaný počet zamestnancov</w:t>
            </w:r>
          </w:p>
        </w:tc>
        <w:tc>
          <w:tcPr>
            <w:tcW w:w="274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C75231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75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C75231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115BE4" w:rsidRPr="007256C6">
        <w:tc>
          <w:tcPr>
            <w:tcW w:w="386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Stav zamestnancov ku dňu, ku ktorému sa zostavuje účtovná závierka, z toho: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C75231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C75231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115BE4" w:rsidRPr="007256C6">
        <w:tc>
          <w:tcPr>
            <w:tcW w:w="386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počet vedúcich zamestnancov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6D0D3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6D0D3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</w:tbl>
    <w:p w:rsidR="00115BE4" w:rsidRPr="007256C6" w:rsidRDefault="00115BE4" w:rsidP="00CA2489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115BE4" w:rsidP="00CA2489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2.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B. písm. b)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štruktúre spolo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níkov, akcionárov ku d</w:t>
      </w:r>
      <w:r w:rsidRPr="007256C6">
        <w:rPr>
          <w:rFonts w:ascii="Calibri" w:hAnsi="Calibri" w:cs="Times New Roman"/>
          <w:b/>
          <w:noProof w:val="0"/>
        </w:rPr>
        <w:t>ň</w:t>
      </w:r>
      <w:r w:rsidRPr="007256C6">
        <w:rPr>
          <w:rFonts w:ascii="Calibri" w:hAnsi="Calibri" w:cs="FuturaTEEDem"/>
          <w:b/>
          <w:noProof w:val="0"/>
        </w:rPr>
        <w:t>u, ku ktorému sa zostavuje ú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tovná závierka a o štruktúre spolo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níkov, akcionárov do d</w:t>
      </w:r>
      <w:r w:rsidRPr="007256C6">
        <w:rPr>
          <w:rFonts w:ascii="Calibri" w:hAnsi="Calibri" w:cs="Times New Roman"/>
          <w:b/>
          <w:noProof w:val="0"/>
        </w:rPr>
        <w:t>ň</w:t>
      </w:r>
      <w:r w:rsidRPr="007256C6">
        <w:rPr>
          <w:rFonts w:ascii="Calibri" w:hAnsi="Calibri" w:cs="FuturaTEEDem"/>
          <w:b/>
          <w:noProof w:val="0"/>
        </w:rPr>
        <w:t>a jej zmeny vzniknutej v priebehu ú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tovného obdobia</w:t>
      </w:r>
    </w:p>
    <w:p w:rsidR="00115BE4" w:rsidRPr="007256C6" w:rsidRDefault="00115BE4" w:rsidP="00CA2489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803"/>
        <w:gridCol w:w="1232"/>
        <w:gridCol w:w="1288"/>
        <w:gridCol w:w="2018"/>
        <w:gridCol w:w="2019"/>
      </w:tblGrid>
      <w:tr w:rsidR="00CE6EF1" w:rsidRPr="007256C6" w:rsidTr="00CE6EF1">
        <w:tc>
          <w:tcPr>
            <w:tcW w:w="280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CE6EF1" w:rsidRPr="007256C6" w:rsidRDefault="00CE6EF1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ník, akcionár</w:t>
            </w:r>
          </w:p>
        </w:tc>
        <w:tc>
          <w:tcPr>
            <w:tcW w:w="252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E6EF1" w:rsidRPr="007256C6" w:rsidRDefault="00CE6EF1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Výška podielu na základnom imaní</w:t>
            </w:r>
          </w:p>
        </w:tc>
        <w:tc>
          <w:tcPr>
            <w:tcW w:w="2018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CE6EF1" w:rsidRPr="007256C6" w:rsidRDefault="00CE6EF1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 na hlasovacích právach</w:t>
            </w:r>
            <w:r w:rsidRPr="007256C6"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  <w:tc>
          <w:tcPr>
            <w:tcW w:w="2019" w:type="dxa"/>
            <w:vMerge w:val="restart"/>
            <w:tcBorders>
              <w:top w:val="single" w:sz="2" w:space="0" w:color="auto"/>
              <w:left w:val="single" w:sz="2" w:space="0" w:color="auto"/>
            </w:tcBorders>
            <w:vAlign w:val="center"/>
          </w:tcPr>
          <w:p w:rsidR="00CE6EF1" w:rsidRPr="007256C6" w:rsidRDefault="00CE6EF1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Iný podiel na ostatných položkách VI ako na ZI</w:t>
            </w:r>
            <w:r w:rsidRPr="007256C6"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</w:tr>
      <w:tr w:rsidR="00CE6EF1" w:rsidRPr="007256C6" w:rsidTr="00CE6EF1">
        <w:tc>
          <w:tcPr>
            <w:tcW w:w="2803" w:type="dxa"/>
            <w:vMerge/>
            <w:tcBorders>
              <w:bottom w:val="single" w:sz="2" w:space="0" w:color="auto"/>
              <w:right w:val="single" w:sz="2" w:space="0" w:color="auto"/>
            </w:tcBorders>
          </w:tcPr>
          <w:p w:rsidR="00CE6EF1" w:rsidRPr="007256C6" w:rsidRDefault="00CE6EF1" w:rsidP="00CA2489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after="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E6EF1" w:rsidRPr="007256C6" w:rsidRDefault="00CE6EF1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absolútne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E6EF1" w:rsidRPr="007256C6" w:rsidRDefault="00CE6EF1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 %</w:t>
            </w:r>
          </w:p>
        </w:tc>
        <w:tc>
          <w:tcPr>
            <w:tcW w:w="2018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E6EF1" w:rsidRPr="007256C6" w:rsidRDefault="00CE6EF1" w:rsidP="00CA2489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after="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vMerge/>
            <w:tcBorders>
              <w:left w:val="single" w:sz="2" w:space="0" w:color="auto"/>
              <w:bottom w:val="single" w:sz="2" w:space="0" w:color="auto"/>
            </w:tcBorders>
          </w:tcPr>
          <w:p w:rsidR="00CE6EF1" w:rsidRPr="007256C6" w:rsidRDefault="00CE6EF1" w:rsidP="00CA2489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after="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80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</w:tr>
      <w:tr w:rsidR="00115BE4" w:rsidRPr="007256C6">
        <w:tc>
          <w:tcPr>
            <w:tcW w:w="280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A74FA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Ing. Krúpa Tomáš</w:t>
            </w:r>
          </w:p>
        </w:tc>
        <w:tc>
          <w:tcPr>
            <w:tcW w:w="123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C75231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50</w:t>
            </w:r>
          </w:p>
        </w:tc>
        <w:tc>
          <w:tcPr>
            <w:tcW w:w="201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C75231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50</w:t>
            </w:r>
          </w:p>
        </w:tc>
        <w:tc>
          <w:tcPr>
            <w:tcW w:w="201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A74FA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Ing. Peter </w:t>
            </w:r>
            <w:proofErr w:type="spellStart"/>
            <w:r>
              <w:rPr>
                <w:rFonts w:ascii="Calibri" w:hAnsi="Calibri"/>
                <w:noProof w:val="0"/>
              </w:rPr>
              <w:t>Bohunický</w:t>
            </w:r>
            <w:proofErr w:type="spellEnd"/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C75231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50</w:t>
            </w: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C75231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50</w:t>
            </w: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</w:tbl>
    <w:p w:rsidR="00115BE4" w:rsidRPr="007256C6" w:rsidRDefault="00115BE4" w:rsidP="00CA2489">
      <w:pPr>
        <w:pStyle w:val="NaZacatek"/>
        <w:tabs>
          <w:tab w:val="clear" w:pos="283"/>
          <w:tab w:val="clear" w:pos="567"/>
          <w:tab w:val="clear" w:pos="1304"/>
          <w:tab w:val="clear" w:pos="1701"/>
          <w:tab w:val="clear" w:pos="1984"/>
          <w:tab w:val="clear" w:pos="3515"/>
          <w:tab w:val="clear" w:pos="6236"/>
          <w:tab w:val="clear" w:pos="9298"/>
        </w:tabs>
        <w:spacing w:beforeLines="40" w:before="96" w:after="0" w:line="240" w:lineRule="auto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br/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223"/>
        <w:gridCol w:w="1260"/>
        <w:gridCol w:w="1245"/>
        <w:gridCol w:w="1189"/>
        <w:gridCol w:w="1722"/>
        <w:gridCol w:w="1721"/>
      </w:tblGrid>
      <w:tr w:rsidR="00B36C58" w:rsidRPr="007256C6" w:rsidTr="00BF2B26">
        <w:tc>
          <w:tcPr>
            <w:tcW w:w="3483" w:type="dxa"/>
            <w:gridSpan w:val="2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36C58" w:rsidRPr="007256C6" w:rsidRDefault="00B36C58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ník, akcionár do d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/>
                <w:b/>
                <w:noProof w:val="0"/>
              </w:rPr>
              <w:t>a zmeny v štruktúre 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níkov, akcionárov</w:t>
            </w:r>
          </w:p>
        </w:tc>
        <w:tc>
          <w:tcPr>
            <w:tcW w:w="243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36C58" w:rsidRPr="007256C6" w:rsidRDefault="00B36C58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Výška podielu na základnom imaní</w:t>
            </w:r>
          </w:p>
        </w:tc>
        <w:tc>
          <w:tcPr>
            <w:tcW w:w="1722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B36C58" w:rsidRPr="007256C6" w:rsidRDefault="00B36C58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 na hlasovacích právach</w:t>
            </w:r>
            <w:r w:rsidRPr="007256C6"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  <w:tc>
          <w:tcPr>
            <w:tcW w:w="1721" w:type="dxa"/>
            <w:vMerge w:val="restart"/>
            <w:tcBorders>
              <w:top w:val="single" w:sz="2" w:space="0" w:color="auto"/>
              <w:left w:val="single" w:sz="2" w:space="0" w:color="auto"/>
            </w:tcBorders>
            <w:vAlign w:val="center"/>
          </w:tcPr>
          <w:p w:rsidR="00B36C58" w:rsidRPr="007256C6" w:rsidRDefault="00B36C58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Iný podiel na ostatných položkách VI ako na ZI</w:t>
            </w:r>
            <w:r w:rsidRPr="007256C6"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</w:tr>
      <w:tr w:rsidR="00B36C58" w:rsidRPr="007256C6" w:rsidTr="00BF2B26">
        <w:tc>
          <w:tcPr>
            <w:tcW w:w="222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36C58" w:rsidRPr="007256C6" w:rsidRDefault="00B36C58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ník, akcionár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36C58" w:rsidRPr="007256C6" w:rsidRDefault="00B36C58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Dátum zmeny</w:t>
            </w: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36C58" w:rsidRPr="007256C6" w:rsidRDefault="00B36C58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absolútne</w:t>
            </w: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36C58" w:rsidRPr="007256C6" w:rsidRDefault="00B36C58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 %</w:t>
            </w:r>
          </w:p>
        </w:tc>
        <w:tc>
          <w:tcPr>
            <w:tcW w:w="1722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36C58" w:rsidRPr="007256C6" w:rsidRDefault="00B36C58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vMerge/>
            <w:tcBorders>
              <w:left w:val="single" w:sz="2" w:space="0" w:color="auto"/>
              <w:bottom w:val="single" w:sz="2" w:space="0" w:color="auto"/>
            </w:tcBorders>
          </w:tcPr>
          <w:p w:rsidR="00B36C58" w:rsidRPr="007256C6" w:rsidRDefault="00B36C58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</w:p>
        </w:tc>
      </w:tr>
      <w:tr w:rsidR="00115BE4" w:rsidRPr="007256C6">
        <w:tc>
          <w:tcPr>
            <w:tcW w:w="222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c</w:t>
            </w: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</w:t>
            </w:r>
          </w:p>
        </w:tc>
        <w:tc>
          <w:tcPr>
            <w:tcW w:w="172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e</w:t>
            </w:r>
          </w:p>
        </w:tc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f</w:t>
            </w:r>
          </w:p>
        </w:tc>
      </w:tr>
      <w:tr w:rsidR="00115BE4" w:rsidRPr="007256C6">
        <w:tc>
          <w:tcPr>
            <w:tcW w:w="222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6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18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22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22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22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</w:tbl>
    <w:p w:rsidR="00115BE4" w:rsidRPr="007256C6" w:rsidRDefault="00115BE4" w:rsidP="00CA2489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115BE4" w:rsidP="00CA2489">
      <w:pPr>
        <w:pStyle w:val="Odsad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3.</w:t>
      </w:r>
      <w:r w:rsidRPr="007256C6">
        <w:rPr>
          <w:rFonts w:ascii="Calibri" w:hAnsi="Calibri" w:cs="FuturaTEEDem"/>
          <w:b/>
          <w:color w:val="000000"/>
        </w:rPr>
        <w:tab/>
        <w:t>Informácie k 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F. písm. a)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dlhodobom nehmotnom majetku</w:t>
      </w:r>
    </w:p>
    <w:p w:rsidR="00115BE4" w:rsidRPr="007256C6" w:rsidRDefault="00115BE4" w:rsidP="00CA2489">
      <w:pPr>
        <w:pStyle w:val="Zkladntext"/>
        <w:tabs>
          <w:tab w:val="clear" w:pos="283"/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ind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27"/>
        <w:gridCol w:w="941"/>
        <w:gridCol w:w="942"/>
        <w:gridCol w:w="942"/>
        <w:gridCol w:w="941"/>
        <w:gridCol w:w="942"/>
        <w:gridCol w:w="942"/>
        <w:gridCol w:w="941"/>
        <w:gridCol w:w="942"/>
      </w:tblGrid>
      <w:tr w:rsidR="00176BB3" w:rsidRPr="007256C6" w:rsidTr="00CE6EF1">
        <w:tc>
          <w:tcPr>
            <w:tcW w:w="1827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nehmotný majetok</w:t>
            </w:r>
          </w:p>
        </w:tc>
        <w:tc>
          <w:tcPr>
            <w:tcW w:w="7533" w:type="dxa"/>
            <w:gridSpan w:val="8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76BB3" w:rsidRPr="007256C6" w:rsidRDefault="00176BB3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76BB3" w:rsidRPr="007256C6" w:rsidTr="00CE6EF1">
        <w:tc>
          <w:tcPr>
            <w:tcW w:w="1827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Aktivované náklady na vývoj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Softvér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Ocenite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né práva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Goodwill</w:t>
            </w:r>
            <w:proofErr w:type="spellEnd"/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Ostatný DNM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Obstará-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vaný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DNM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Poskytnuté preddavky na DNM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76BB3" w:rsidRPr="007256C6" w:rsidRDefault="00176BB3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115BE4" w:rsidRPr="007256C6" w:rsidTr="00CE6EF1">
        <w:tc>
          <w:tcPr>
            <w:tcW w:w="182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h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</w:t>
            </w:r>
          </w:p>
        </w:tc>
      </w:tr>
      <w:tr w:rsidR="00115BE4" w:rsidRPr="007256C6">
        <w:tc>
          <w:tcPr>
            <w:tcW w:w="182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94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Oprávky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76BB3" w:rsidRPr="007256C6" w:rsidTr="00176BB3">
        <w:tc>
          <w:tcPr>
            <w:tcW w:w="1" w:type="dxa"/>
            <w:gridSpan w:val="8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76BB3" w:rsidRPr="007256C6" w:rsidTr="00176BB3">
        <w:tc>
          <w:tcPr>
            <w:tcW w:w="1" w:type="dxa"/>
            <w:gridSpan w:val="8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Zostatková hodnota </w:t>
            </w: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</w:tbl>
    <w:p w:rsidR="00115BE4" w:rsidRPr="007256C6" w:rsidRDefault="00115BE4" w:rsidP="00CA2489">
      <w:pPr>
        <w:pStyle w:val="NaZacatek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lastRenderedPageBreak/>
        <w:t>Tabuľka č. 2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27"/>
        <w:gridCol w:w="941"/>
        <w:gridCol w:w="942"/>
        <w:gridCol w:w="942"/>
        <w:gridCol w:w="941"/>
        <w:gridCol w:w="942"/>
        <w:gridCol w:w="942"/>
        <w:gridCol w:w="941"/>
        <w:gridCol w:w="942"/>
      </w:tblGrid>
      <w:tr w:rsidR="00176BB3" w:rsidRPr="007256C6" w:rsidTr="00CE6EF1">
        <w:tc>
          <w:tcPr>
            <w:tcW w:w="1827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nehmotný majetok</w:t>
            </w:r>
          </w:p>
        </w:tc>
        <w:tc>
          <w:tcPr>
            <w:tcW w:w="7533" w:type="dxa"/>
            <w:gridSpan w:val="8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76BB3" w:rsidRPr="007256C6" w:rsidRDefault="00176BB3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76BB3" w:rsidRPr="007256C6" w:rsidTr="00CE6EF1">
        <w:tc>
          <w:tcPr>
            <w:tcW w:w="1827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Aktivované náklady na vývoj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Softvér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Ocenite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né práva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Goodwill</w:t>
            </w:r>
            <w:proofErr w:type="spellEnd"/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Ostatný DNM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Obstará-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vaný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DNM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Poskytnuté preddavky na DNM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76BB3" w:rsidRPr="007256C6" w:rsidRDefault="00176BB3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115BE4" w:rsidRPr="007256C6" w:rsidTr="00CE6EF1">
        <w:tc>
          <w:tcPr>
            <w:tcW w:w="182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h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</w:t>
            </w:r>
          </w:p>
        </w:tc>
      </w:tr>
      <w:tr w:rsidR="00115BE4" w:rsidRPr="007256C6">
        <w:tc>
          <w:tcPr>
            <w:tcW w:w="182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94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Oprávky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B36C58" w:rsidRPr="007256C6" w:rsidTr="00B36C58">
        <w:tc>
          <w:tcPr>
            <w:tcW w:w="1" w:type="dxa"/>
            <w:gridSpan w:val="8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B36C58" w:rsidRPr="007256C6" w:rsidTr="00B36C58">
        <w:tc>
          <w:tcPr>
            <w:tcW w:w="1" w:type="dxa"/>
            <w:gridSpan w:val="8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Zostatková hodnota </w:t>
            </w: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</w:tbl>
    <w:p w:rsidR="00115BE4" w:rsidRPr="007256C6" w:rsidRDefault="00115BE4" w:rsidP="00CA2489">
      <w:pPr>
        <w:pStyle w:val="NaZacatek"/>
        <w:tabs>
          <w:tab w:val="clear" w:pos="283"/>
          <w:tab w:val="clear" w:pos="567"/>
          <w:tab w:val="clear" w:pos="1304"/>
          <w:tab w:val="clear" w:pos="1701"/>
          <w:tab w:val="clear" w:pos="1984"/>
          <w:tab w:val="clear" w:pos="3515"/>
          <w:tab w:val="clear" w:pos="6236"/>
          <w:tab w:val="clear" w:pos="9298"/>
        </w:tabs>
        <w:spacing w:beforeLines="40" w:before="96" w:after="0" w:line="240" w:lineRule="auto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br/>
      </w:r>
      <w:r w:rsidRPr="007256C6">
        <w:rPr>
          <w:rFonts w:ascii="Calibri" w:hAnsi="Calibri" w:cs="FuturaTEEDem"/>
          <w:b/>
          <w:noProof w:val="0"/>
        </w:rPr>
        <w:t>4.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c)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3 o dlhodobom nehmotnom majetku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4680"/>
        <w:gridCol w:w="4680"/>
      </w:tblGrid>
      <w:tr w:rsidR="00115BE4" w:rsidRPr="007256C6">
        <w:tc>
          <w:tcPr>
            <w:tcW w:w="46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nehmotný majetok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46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Dlhodobý nehmotný majetok, na ktorý je zriadené záložné právo</w:t>
            </w:r>
          </w:p>
        </w:tc>
        <w:tc>
          <w:tcPr>
            <w:tcW w:w="46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46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Dlhodobý nehmotný majetok, pri ktorom má účtovná jednotka obmedzené právo s ním nakladať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CA2489">
      <w:pPr>
        <w:pStyle w:val="NaZacatek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5.</w:t>
      </w:r>
      <w:r w:rsidRPr="007256C6">
        <w:rPr>
          <w:rFonts w:ascii="Calibri" w:hAnsi="Calibri" w:cs="FuturaTEEDem"/>
          <w:b/>
          <w:color w:val="000000"/>
        </w:rPr>
        <w:tab/>
        <w:t>Informácie k 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F. písm. a)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dlhodobom hmotnom majetku</w:t>
      </w:r>
    </w:p>
    <w:p w:rsidR="00115BE4" w:rsidRPr="007256C6" w:rsidRDefault="00115BE4" w:rsidP="00CA2489">
      <w:pPr>
        <w:pStyle w:val="NaZacatek"/>
        <w:tabs>
          <w:tab w:val="clear" w:pos="283"/>
          <w:tab w:val="clear" w:pos="567"/>
          <w:tab w:val="clear" w:pos="1304"/>
          <w:tab w:val="clear" w:pos="1701"/>
          <w:tab w:val="clear" w:pos="1984"/>
          <w:tab w:val="clear" w:pos="3515"/>
          <w:tab w:val="clear" w:pos="6236"/>
          <w:tab w:val="clear" w:pos="9298"/>
        </w:tabs>
        <w:spacing w:beforeLines="40" w:before="96" w:after="0" w:line="240" w:lineRule="auto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643"/>
        <w:gridCol w:w="857"/>
        <w:gridCol w:w="858"/>
        <w:gridCol w:w="857"/>
        <w:gridCol w:w="858"/>
        <w:gridCol w:w="857"/>
        <w:gridCol w:w="858"/>
        <w:gridCol w:w="857"/>
        <w:gridCol w:w="858"/>
        <w:gridCol w:w="857"/>
      </w:tblGrid>
      <w:tr w:rsidR="00AA179B" w:rsidRPr="007256C6" w:rsidTr="00CE6EF1">
        <w:tc>
          <w:tcPr>
            <w:tcW w:w="164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hmotný majetok</w:t>
            </w:r>
          </w:p>
        </w:tc>
        <w:tc>
          <w:tcPr>
            <w:tcW w:w="7717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AA179B" w:rsidRPr="007256C6" w:rsidRDefault="00AA179B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AA179B" w:rsidRPr="007256C6" w:rsidTr="00CE6EF1">
        <w:tc>
          <w:tcPr>
            <w:tcW w:w="164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Pozemky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Stavby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Samos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tatné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hnute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 xml:space="preserve">né veci a súbory 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hnute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ných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vecí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Pestova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ské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celky</w:t>
            </w:r>
            <w:r w:rsidRPr="007256C6">
              <w:rPr>
                <w:rFonts w:ascii="Calibri" w:hAnsi="Calibri"/>
                <w:b/>
                <w:noProof w:val="0"/>
              </w:rPr>
              <w:br/>
              <w:t> trvalých porastov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Základné stádo a 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>ažné zvieratá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Ostatný DHM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Obsta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rávaný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DHM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Poskyt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nuté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preddav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ky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na DHM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AA179B" w:rsidRPr="007256C6" w:rsidRDefault="00AA179B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115BE4" w:rsidRPr="007256C6" w:rsidTr="00CE6EF1">
        <w:tc>
          <w:tcPr>
            <w:tcW w:w="164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h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j</w:t>
            </w:r>
          </w:p>
        </w:tc>
      </w:tr>
      <w:tr w:rsidR="00115BE4" w:rsidRPr="007256C6">
        <w:tc>
          <w:tcPr>
            <w:tcW w:w="164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85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6D13CA">
              <w:rPr>
                <w:rFonts w:ascii="Calibri" w:hAnsi="Calibri"/>
                <w:noProof w:val="0"/>
              </w:rPr>
              <w:t>80869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Oprávky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6D13CA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7330</w:t>
            </w: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3F506F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3F506F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115BE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Zostatková hodnota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CA2489">
      <w:pPr>
        <w:pStyle w:val="NaZacatek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lastRenderedPageBreak/>
        <w:t>Tabuľka č. 2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13"/>
        <w:gridCol w:w="850"/>
        <w:gridCol w:w="850"/>
        <w:gridCol w:w="849"/>
        <w:gridCol w:w="850"/>
        <w:gridCol w:w="849"/>
        <w:gridCol w:w="850"/>
        <w:gridCol w:w="850"/>
        <w:gridCol w:w="849"/>
        <w:gridCol w:w="850"/>
      </w:tblGrid>
      <w:tr w:rsidR="00EE6053" w:rsidRPr="007256C6" w:rsidTr="00EE6053">
        <w:tc>
          <w:tcPr>
            <w:tcW w:w="171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Dlhodobý hmotný majetok</w:t>
            </w:r>
          </w:p>
        </w:tc>
        <w:tc>
          <w:tcPr>
            <w:tcW w:w="7647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EE6053" w:rsidRPr="00CB4156" w:rsidRDefault="00EE6053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CB4156">
              <w:rPr>
                <w:rFonts w:ascii="Calibri" w:hAnsi="Calibri" w:cs="Times New Roman"/>
                <w:b/>
                <w:noProof w:val="0"/>
              </w:rPr>
              <w:t>č</w:t>
            </w:r>
            <w:r w:rsidRPr="00CB415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EE6053" w:rsidRPr="007256C6" w:rsidTr="00FA0B28">
        <w:tc>
          <w:tcPr>
            <w:tcW w:w="171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Pozemky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Stavby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proofErr w:type="spellStart"/>
            <w:r w:rsidRPr="00CB4156">
              <w:rPr>
                <w:rFonts w:ascii="Calibri" w:hAnsi="Calibri"/>
                <w:b/>
                <w:noProof w:val="0"/>
              </w:rPr>
              <w:t>Samos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>-</w:t>
            </w:r>
            <w:r w:rsidRPr="00CB415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tatné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 xml:space="preserve"> hnute</w:t>
            </w:r>
            <w:r w:rsidRPr="00CB4156">
              <w:rPr>
                <w:rFonts w:ascii="Calibri" w:hAnsi="Calibri" w:cs="Times New Roman"/>
                <w:b/>
                <w:noProof w:val="0"/>
              </w:rPr>
              <w:t>ľ</w:t>
            </w:r>
            <w:r w:rsidRPr="00CB4156">
              <w:rPr>
                <w:rFonts w:ascii="Calibri" w:hAnsi="Calibri"/>
                <w:b/>
                <w:noProof w:val="0"/>
              </w:rPr>
              <w:t xml:space="preserve">né veci a súbory </w:t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hnute</w:t>
            </w:r>
            <w:r w:rsidRPr="00CB4156">
              <w:rPr>
                <w:rFonts w:ascii="Calibri" w:hAnsi="Calibri" w:cs="Times New Roman"/>
                <w:b/>
                <w:noProof w:val="0"/>
              </w:rPr>
              <w:t>ľ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>-</w:t>
            </w:r>
            <w:r w:rsidRPr="00CB415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ných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 xml:space="preserve"> vecí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proofErr w:type="spellStart"/>
            <w:r w:rsidRPr="00CB4156">
              <w:rPr>
                <w:rFonts w:ascii="Calibri" w:hAnsi="Calibri"/>
                <w:b/>
                <w:noProof w:val="0"/>
              </w:rPr>
              <w:t>Pestova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>-</w:t>
            </w:r>
            <w:r w:rsidRPr="00CB415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te</w:t>
            </w:r>
            <w:r w:rsidRPr="00CB4156">
              <w:rPr>
                <w:rFonts w:ascii="Calibri" w:hAnsi="Calibri" w:cs="Times New Roman"/>
                <w:b/>
                <w:noProof w:val="0"/>
              </w:rPr>
              <w:t>ľ</w:t>
            </w:r>
            <w:r w:rsidRPr="00CB4156">
              <w:rPr>
                <w:rFonts w:ascii="Calibri" w:hAnsi="Calibri"/>
                <w:b/>
                <w:noProof w:val="0"/>
              </w:rPr>
              <w:t>ské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 xml:space="preserve"> celky</w:t>
            </w:r>
            <w:r w:rsidRPr="00CB4156">
              <w:rPr>
                <w:rFonts w:ascii="Calibri" w:hAnsi="Calibri"/>
                <w:b/>
                <w:noProof w:val="0"/>
              </w:rPr>
              <w:br/>
              <w:t> trvalých porastov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Základné stádo a </w:t>
            </w:r>
            <w:r w:rsidRPr="00CB4156">
              <w:rPr>
                <w:rFonts w:ascii="Calibri" w:hAnsi="Calibri" w:cs="Times New Roman"/>
                <w:b/>
                <w:noProof w:val="0"/>
              </w:rPr>
              <w:t>ť</w:t>
            </w:r>
            <w:r w:rsidRPr="00CB4156">
              <w:rPr>
                <w:rFonts w:ascii="Calibri" w:hAnsi="Calibri"/>
                <w:b/>
                <w:noProof w:val="0"/>
              </w:rPr>
              <w:t>ažné zvieratá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Ostatný DHM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proofErr w:type="spellStart"/>
            <w:r w:rsidRPr="00CB4156">
              <w:rPr>
                <w:rFonts w:ascii="Calibri" w:hAnsi="Calibri"/>
                <w:b/>
                <w:noProof w:val="0"/>
              </w:rPr>
              <w:t>Obsta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>-</w:t>
            </w:r>
            <w:r w:rsidRPr="00CB415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rávaný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 xml:space="preserve"> DHM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proofErr w:type="spellStart"/>
            <w:r w:rsidRPr="00CB4156">
              <w:rPr>
                <w:rFonts w:ascii="Calibri" w:hAnsi="Calibri"/>
                <w:b/>
                <w:noProof w:val="0"/>
              </w:rPr>
              <w:t>Poskyt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>-</w:t>
            </w:r>
            <w:r w:rsidRPr="00CB415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nuté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 xml:space="preserve"> pred-</w:t>
            </w:r>
            <w:r w:rsidRPr="00CB415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davky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 xml:space="preserve"> na DHM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EE6053" w:rsidRPr="00CB4156" w:rsidRDefault="00EE6053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115BE4" w:rsidRPr="007256C6" w:rsidTr="00EE6053">
        <w:tc>
          <w:tcPr>
            <w:tcW w:w="171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b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c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d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e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f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g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h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i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CB415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j</w:t>
            </w:r>
          </w:p>
        </w:tc>
      </w:tr>
      <w:tr w:rsidR="007256C6" w:rsidRPr="007256C6" w:rsidTr="00EE6053">
        <w:tc>
          <w:tcPr>
            <w:tcW w:w="6811" w:type="dxa"/>
            <w:gridSpan w:val="7"/>
            <w:tcBorders>
              <w:top w:val="single" w:sz="8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:rsidTr="00EE6053">
        <w:tc>
          <w:tcPr>
            <w:tcW w:w="8510" w:type="dxa"/>
            <w:gridSpan w:val="9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Oprávky</w:t>
            </w:r>
          </w:p>
        </w:tc>
        <w:tc>
          <w:tcPr>
            <w:tcW w:w="850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:rsidTr="00EE6053">
        <w:tc>
          <w:tcPr>
            <w:tcW w:w="8510" w:type="dxa"/>
            <w:gridSpan w:val="9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850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:rsidTr="00EE6053">
        <w:tc>
          <w:tcPr>
            <w:tcW w:w="7661" w:type="dxa"/>
            <w:gridSpan w:val="8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Zostatková hodnota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CA248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CA2489">
      <w:pPr>
        <w:pStyle w:val="Odsad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6.</w:t>
      </w:r>
      <w:r w:rsidRPr="007256C6">
        <w:rPr>
          <w:rFonts w:ascii="Calibri" w:hAnsi="Calibri" w:cs="FuturaTEEDem"/>
          <w:b/>
          <w:color w:val="000000"/>
        </w:rPr>
        <w:tab/>
        <w:t>Informácie k 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F. písm. c)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. 3 o dlhodobom hmotnom majetku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4680"/>
        <w:gridCol w:w="4680"/>
      </w:tblGrid>
      <w:tr w:rsidR="00115BE4" w:rsidRPr="007256C6">
        <w:tc>
          <w:tcPr>
            <w:tcW w:w="46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hmotný majetok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46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Dlhodobý hmotný majetok, na ktorý je zriadené záložné právo</w:t>
            </w:r>
          </w:p>
        </w:tc>
        <w:tc>
          <w:tcPr>
            <w:tcW w:w="46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6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Dlhodobý hmotný majetok, pri ktorom má účtovná jednotka obmedzené právo s ním nakladať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CA248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CA2489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7.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j)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dlhodobom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nom majetku</w:t>
      </w:r>
    </w:p>
    <w:p w:rsidR="00115BE4" w:rsidRPr="007256C6" w:rsidRDefault="00115BE4" w:rsidP="00CA2489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63"/>
        <w:gridCol w:w="866"/>
        <w:gridCol w:w="867"/>
        <w:gridCol w:w="866"/>
        <w:gridCol w:w="866"/>
        <w:gridCol w:w="867"/>
        <w:gridCol w:w="866"/>
        <w:gridCol w:w="866"/>
        <w:gridCol w:w="867"/>
        <w:gridCol w:w="866"/>
      </w:tblGrid>
      <w:tr w:rsidR="005B50B3" w:rsidRPr="007256C6" w:rsidTr="005B50B3">
        <w:tc>
          <w:tcPr>
            <w:tcW w:w="156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majetok</w:t>
            </w:r>
          </w:p>
        </w:tc>
        <w:tc>
          <w:tcPr>
            <w:tcW w:w="7797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5B50B3" w:rsidRPr="007256C6" w:rsidRDefault="005B50B3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5B50B3" w:rsidRPr="007256C6" w:rsidTr="005B50B3">
        <w:tc>
          <w:tcPr>
            <w:tcW w:w="156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Podielové CP a podiely v DÚJ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Podielové</w:t>
            </w:r>
            <w:r w:rsidRPr="007256C6">
              <w:rPr>
                <w:rFonts w:ascii="Calibri" w:hAnsi="Calibri"/>
                <w:b/>
                <w:noProof w:val="0"/>
              </w:rPr>
              <w:br/>
              <w:t xml:space="preserve">CP a podiely 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nosti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s 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podstat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ným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vplyvom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Ostatné dlhodobé CP a podiely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ky ÚJ v  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kons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.</w:t>
            </w:r>
            <w:r w:rsidRPr="007256C6">
              <w:rPr>
                <w:rFonts w:ascii="Calibri" w:hAnsi="Calibri"/>
                <w:b/>
                <w:noProof w:val="0"/>
              </w:rPr>
              <w:br/>
              <w:t>celku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Ostatný DFM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ky s dobou splatnosti najviac jeden rok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Obsta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rávaný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</w:t>
            </w:r>
            <w:r w:rsidRPr="007256C6">
              <w:rPr>
                <w:rFonts w:ascii="Calibri" w:hAnsi="Calibri"/>
                <w:b/>
                <w:noProof w:val="0"/>
              </w:rPr>
              <w:br/>
              <w:t>DFM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Poskyt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nuté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pred-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davky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na DFM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5B50B3" w:rsidRPr="007256C6" w:rsidRDefault="005B50B3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115BE4" w:rsidRPr="007256C6" w:rsidTr="005B50B3">
        <w:tc>
          <w:tcPr>
            <w:tcW w:w="156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h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j</w:t>
            </w:r>
          </w:p>
        </w:tc>
      </w:tr>
      <w:tr w:rsidR="00115BE4" w:rsidRPr="007256C6">
        <w:tc>
          <w:tcPr>
            <w:tcW w:w="156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866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</w:t>
            </w:r>
            <w:r w:rsidRPr="007256C6">
              <w:rPr>
                <w:rFonts w:ascii="Calibri" w:hAnsi="Calibri"/>
                <w:noProof w:val="0"/>
              </w:rPr>
              <w:t xml:space="preserve"> </w:t>
            </w:r>
            <w:r w:rsidRPr="007256C6">
              <w:rPr>
                <w:rFonts w:ascii="Calibri" w:hAnsi="Calibri" w:cs="FuturaTEEDem"/>
                <w:b/>
                <w:noProof w:val="0"/>
              </w:rPr>
              <w:t>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7256C6" w:rsidRPr="007256C6" w:rsidTr="005B50B3">
        <w:tc>
          <w:tcPr>
            <w:tcW w:w="8494" w:type="dxa"/>
            <w:gridSpan w:val="9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Účtovná hodnota </w:t>
            </w: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konci účtovného obdobia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CA2489">
      <w:pPr>
        <w:pStyle w:val="Odsad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lastRenderedPageBreak/>
        <w:t>Tabuľka č. 2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58"/>
        <w:gridCol w:w="867"/>
        <w:gridCol w:w="866"/>
        <w:gridCol w:w="867"/>
        <w:gridCol w:w="867"/>
        <w:gridCol w:w="867"/>
        <w:gridCol w:w="867"/>
        <w:gridCol w:w="867"/>
        <w:gridCol w:w="867"/>
        <w:gridCol w:w="867"/>
      </w:tblGrid>
      <w:tr w:rsidR="00587B20" w:rsidRPr="007256C6" w:rsidTr="00587B20">
        <w:tc>
          <w:tcPr>
            <w:tcW w:w="1558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majetok</w:t>
            </w:r>
          </w:p>
        </w:tc>
        <w:tc>
          <w:tcPr>
            <w:tcW w:w="7802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587B20" w:rsidRPr="007256C6" w:rsidRDefault="00587B20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587B20" w:rsidRPr="007256C6" w:rsidTr="003E3936">
        <w:tc>
          <w:tcPr>
            <w:tcW w:w="1558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Podielové CP a podiely v DÚJ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Podielové</w:t>
            </w:r>
            <w:r w:rsidRPr="007256C6">
              <w:rPr>
                <w:rFonts w:ascii="Calibri" w:hAnsi="Calibri"/>
                <w:b/>
                <w:noProof w:val="0"/>
              </w:rPr>
              <w:br/>
              <w:t xml:space="preserve">CP a podiely 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nosti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s 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podstat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ným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vplyvom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Ostatné 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dlhodo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  <w:t>bé CP a podiely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Pôžičky ÚJ v</w:t>
            </w:r>
            <w:r w:rsidRPr="007256C6">
              <w:rPr>
                <w:rFonts w:ascii="Calibri" w:hAnsi="Calibri"/>
                <w:b/>
                <w:noProof w:val="0"/>
              </w:rPr>
              <w:br/>
              <w:t xml:space="preserve"> 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kons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.</w:t>
            </w:r>
            <w:r w:rsidRPr="007256C6">
              <w:rPr>
                <w:rFonts w:ascii="Calibri" w:hAnsi="Calibri"/>
                <w:b/>
                <w:noProof w:val="0"/>
              </w:rPr>
              <w:br/>
              <w:t>celku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Ostatný DFM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ky s dobou splatnosti najviac jeden rok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Obsta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rávaný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</w:t>
            </w:r>
            <w:r w:rsidRPr="007256C6">
              <w:rPr>
                <w:rFonts w:ascii="Calibri" w:hAnsi="Calibri"/>
                <w:b/>
                <w:noProof w:val="0"/>
              </w:rPr>
              <w:br/>
              <w:t> DFM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Poskyt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nuté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pred-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davky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na DFM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587B20" w:rsidRPr="007256C6" w:rsidRDefault="00587B20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115BE4" w:rsidRPr="007256C6" w:rsidTr="00587B20">
        <w:tc>
          <w:tcPr>
            <w:tcW w:w="155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h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j</w:t>
            </w:r>
          </w:p>
        </w:tc>
      </w:tr>
      <w:tr w:rsidR="00115BE4" w:rsidRPr="007256C6">
        <w:tc>
          <w:tcPr>
            <w:tcW w:w="155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86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:rsidTr="00587B20">
        <w:tc>
          <w:tcPr>
            <w:tcW w:w="5892" w:type="dxa"/>
            <w:gridSpan w:val="6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Účtovná hodnota </w:t>
            </w: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</w:tbl>
    <w:p w:rsidR="00115BE4" w:rsidRPr="007256C6" w:rsidRDefault="00115BE4" w:rsidP="00CA248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CA2489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8.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m)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dlhodobom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nom majetku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4680"/>
        <w:gridCol w:w="4680"/>
      </w:tblGrid>
      <w:tr w:rsidR="00115BE4" w:rsidRPr="007256C6">
        <w:tc>
          <w:tcPr>
            <w:tcW w:w="46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majetok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46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Dlhodobý finančný majetok, na ktorý je zriadené záložné právo</w:t>
            </w:r>
          </w:p>
        </w:tc>
        <w:tc>
          <w:tcPr>
            <w:tcW w:w="46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6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Dlhodobý finančný majetok, pri ktorom má účtovná jednotka obmedzené právo s ním nakladať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CA248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CA2489">
      <w:pPr>
        <w:pStyle w:val="Odsad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9.</w:t>
      </w:r>
      <w:r w:rsidRPr="007256C6">
        <w:rPr>
          <w:rFonts w:ascii="Calibri" w:hAnsi="Calibri" w:cs="FuturaTEEDem"/>
          <w:b/>
          <w:color w:val="000000"/>
        </w:rPr>
        <w:tab/>
        <w:t xml:space="preserve">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asti F. písm. i) prílohy č. 3 o štruktúre dlhodobého finančného majetku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280"/>
        <w:gridCol w:w="1416"/>
        <w:gridCol w:w="1416"/>
        <w:gridCol w:w="1416"/>
        <w:gridCol w:w="1416"/>
        <w:gridCol w:w="1416"/>
      </w:tblGrid>
      <w:tr w:rsidR="00A777C9" w:rsidRPr="007256C6" w:rsidTr="00A777C9">
        <w:tc>
          <w:tcPr>
            <w:tcW w:w="2280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A777C9" w:rsidRPr="007256C6" w:rsidRDefault="00A777C9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Obchodné meno a sídlo 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nosti, v ktorej má ÚJ umiestnený DFM</w:t>
            </w:r>
          </w:p>
        </w:tc>
        <w:tc>
          <w:tcPr>
            <w:tcW w:w="7080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A777C9" w:rsidRPr="007256C6" w:rsidRDefault="00A777C9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A777C9" w:rsidRPr="007256C6" w:rsidTr="00A777C9">
        <w:tc>
          <w:tcPr>
            <w:tcW w:w="2280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A777C9" w:rsidRPr="007256C6" w:rsidRDefault="00A777C9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777C9" w:rsidRPr="007256C6" w:rsidRDefault="00A777C9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 ÚJ na ZI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%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777C9" w:rsidRPr="007256C6" w:rsidRDefault="00A777C9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 ÚJ na hlasovacích právach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%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777C9" w:rsidRPr="007256C6" w:rsidRDefault="00A777C9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</w:t>
            </w:r>
            <w:r w:rsidRPr="007256C6">
              <w:rPr>
                <w:rFonts w:ascii="Calibri" w:hAnsi="Calibri"/>
                <w:b/>
                <w:noProof w:val="0"/>
              </w:rPr>
              <w:br/>
              <w:t> vlastného imania ÚJ, v ktorej má ÚJ umiestnený DFM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777C9" w:rsidRPr="007256C6" w:rsidRDefault="00A777C9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Výsledok hospodárenia </w:t>
            </w:r>
            <w:r w:rsidRPr="007256C6">
              <w:rPr>
                <w:rFonts w:ascii="Calibri" w:hAnsi="Calibri"/>
                <w:b/>
                <w:noProof w:val="0"/>
              </w:rPr>
              <w:br/>
              <w:t>ÚJ, v ktorej má ÚJ umiestnený DFM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A777C9" w:rsidRPr="007256C6" w:rsidRDefault="00A777C9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tovná hodnota DFM</w:t>
            </w:r>
          </w:p>
        </w:tc>
      </w:tr>
      <w:tr w:rsidR="00115BE4" w:rsidRPr="007256C6" w:rsidTr="00A777C9">
        <w:tc>
          <w:tcPr>
            <w:tcW w:w="22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115BE4" w:rsidRPr="007256C6">
        <w:tc>
          <w:tcPr>
            <w:tcW w:w="22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Dcérske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 jednotky</w:t>
            </w:r>
          </w:p>
        </w:tc>
        <w:tc>
          <w:tcPr>
            <w:tcW w:w="1416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:rsidTr="00A777C9">
        <w:tc>
          <w:tcPr>
            <w:tcW w:w="9360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 jednotky s podstatným vplyvom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:rsidTr="00A777C9">
        <w:tc>
          <w:tcPr>
            <w:tcW w:w="9360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Ostatné realizovate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né CP a podiely 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:rsidTr="00A777C9">
        <w:tc>
          <w:tcPr>
            <w:tcW w:w="9360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Obstarávaný DFM na 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ely vykonania vplyvu v inej ÚJ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 majetok spolu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CA248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CA2489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10.</w:t>
      </w:r>
      <w:r w:rsidRPr="007256C6">
        <w:rPr>
          <w:rFonts w:ascii="Calibri" w:hAnsi="Calibri" w:cs="FuturaTEEDem"/>
          <w:b/>
          <w:noProof w:val="0"/>
        </w:rPr>
        <w:tab/>
        <w:t xml:space="preserve"> 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j) a l) prílohy č. 3 o dlhových CP držaných do splatnosti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280"/>
        <w:gridCol w:w="1180"/>
        <w:gridCol w:w="1180"/>
        <w:gridCol w:w="1180"/>
        <w:gridCol w:w="1180"/>
        <w:gridCol w:w="1180"/>
        <w:gridCol w:w="1180"/>
      </w:tblGrid>
      <w:tr w:rsidR="00115BE4" w:rsidRPr="007256C6" w:rsidTr="000A7578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Dlhové CP držané do splatnosti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Druh CP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na</w:t>
            </w:r>
            <w:r w:rsidRPr="007256C6">
              <w:rPr>
                <w:rFonts w:ascii="Calibri" w:hAnsi="Calibri"/>
                <w:b/>
                <w:noProof w:val="0"/>
              </w:rPr>
              <w:br/>
              <w:t>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Zvýšenie hodnoty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Zníženie hodnoty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Vyradenie dlhového CP </w:t>
            </w:r>
            <w:r w:rsidRPr="007256C6">
              <w:rPr>
                <w:rFonts w:ascii="Calibri" w:hAnsi="Calibri"/>
                <w:b/>
                <w:noProof w:val="0"/>
              </w:rPr>
              <w:br/>
              <w:t>z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tovníctva v 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tovnom</w:t>
            </w:r>
            <w:r w:rsidRPr="007256C6">
              <w:rPr>
                <w:rFonts w:ascii="Calibri" w:hAnsi="Calibri"/>
                <w:b/>
                <w:noProof w:val="0"/>
              </w:rPr>
              <w:br/>
              <w:t>období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</w:t>
            </w:r>
            <w:r w:rsidRPr="007256C6">
              <w:rPr>
                <w:rFonts w:ascii="Calibri" w:hAnsi="Calibri"/>
                <w:b/>
                <w:noProof w:val="0"/>
              </w:rPr>
              <w:br/>
              <w:t>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 w:rsidTr="000A7578">
        <w:tc>
          <w:tcPr>
            <w:tcW w:w="22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</w:tr>
      <w:tr w:rsidR="00115BE4" w:rsidRPr="007256C6">
        <w:tc>
          <w:tcPr>
            <w:tcW w:w="22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Do splatnosti viac ako päť rokov</w:t>
            </w:r>
          </w:p>
        </w:tc>
        <w:tc>
          <w:tcPr>
            <w:tcW w:w="11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Do splatnosti od troch rokov do piatich rokov vrátane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Do splatnosti od jedného roka do troch rokov vrátane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Do splatnosti do jedného roka vrátane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Dlhové CP držané do splatnosti spolu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CA2489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lastRenderedPageBreak/>
        <w:t>11. 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j) a l)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poskytnutých dlhodobých pôži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kách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237"/>
        <w:gridCol w:w="1425"/>
        <w:gridCol w:w="1424"/>
        <w:gridCol w:w="1425"/>
        <w:gridCol w:w="1424"/>
        <w:gridCol w:w="1425"/>
      </w:tblGrid>
      <w:tr w:rsidR="00115BE4" w:rsidRPr="007256C6" w:rsidTr="0016582D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Dlhodobé 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ky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Stav </w:t>
            </w:r>
            <w:r w:rsidRPr="007256C6">
              <w:rPr>
                <w:rFonts w:ascii="Calibri" w:hAnsi="Calibri"/>
                <w:b/>
                <w:noProof w:val="0"/>
              </w:rPr>
              <w:br/>
              <w:t>na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Zvýšenie hodnoty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Zníženie hodnoty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Vyradenie 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ky z 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tovníctva 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účtovnom období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</w:t>
            </w:r>
            <w:r w:rsidRPr="007256C6">
              <w:rPr>
                <w:rFonts w:ascii="Calibri" w:hAnsi="Calibri"/>
                <w:b/>
                <w:noProof w:val="0"/>
              </w:rPr>
              <w:br/>
              <w:t>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 w:rsidTr="0016582D">
        <w:tc>
          <w:tcPr>
            <w:tcW w:w="223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115BE4" w:rsidRPr="007256C6">
        <w:tc>
          <w:tcPr>
            <w:tcW w:w="223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Do splatnosti viac ako päť rokov</w:t>
            </w:r>
          </w:p>
        </w:tc>
        <w:tc>
          <w:tcPr>
            <w:tcW w:w="14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Do splatnosti od troch rokov do piatich rokov vrátane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Do splatnosti od jedného roka do troch rokov vrátane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Do splatnosti do jedného roka vrátane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ky spolu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CA248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CA2489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12. 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o)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opravných položkách k zásobám</w:t>
      </w:r>
    </w:p>
    <w:p w:rsidR="00115BE4" w:rsidRPr="007256C6" w:rsidRDefault="00115BE4" w:rsidP="00CA2489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237"/>
        <w:gridCol w:w="1425"/>
        <w:gridCol w:w="1424"/>
        <w:gridCol w:w="1425"/>
        <w:gridCol w:w="1424"/>
        <w:gridCol w:w="1425"/>
      </w:tblGrid>
      <w:tr w:rsidR="00C477BA" w:rsidRPr="007256C6" w:rsidTr="00C477BA">
        <w:tc>
          <w:tcPr>
            <w:tcW w:w="2237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C477BA" w:rsidRPr="007256C6" w:rsidRDefault="00C477BA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Zásoby</w:t>
            </w:r>
          </w:p>
        </w:tc>
        <w:tc>
          <w:tcPr>
            <w:tcW w:w="7123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477BA" w:rsidRPr="007256C6" w:rsidRDefault="00C477BA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C477BA" w:rsidRPr="007256C6" w:rsidTr="004403ED">
        <w:tc>
          <w:tcPr>
            <w:tcW w:w="2237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C477BA" w:rsidRPr="007256C6" w:rsidRDefault="00C477BA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477BA" w:rsidRPr="007256C6" w:rsidRDefault="00C477BA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OP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477BA" w:rsidRPr="007256C6" w:rsidRDefault="00C477BA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</w:p>
          <w:p w:rsidR="00C477BA" w:rsidRPr="007256C6" w:rsidRDefault="00C477BA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Tvorba</w:t>
            </w:r>
          </w:p>
          <w:p w:rsidR="00C477BA" w:rsidRPr="007256C6" w:rsidRDefault="00C477BA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OP</w:t>
            </w:r>
          </w:p>
          <w:p w:rsidR="00C477BA" w:rsidRPr="007256C6" w:rsidRDefault="00C477BA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477BA" w:rsidRPr="007256C6" w:rsidRDefault="00C477BA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tovanie OP z dôvodu zániku opodstatnenosti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477BA" w:rsidRPr="007256C6" w:rsidRDefault="00C477BA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 xml:space="preserve">tovanie OP z dôvodu vyradenia majetku </w:t>
            </w:r>
            <w:r w:rsidRPr="007256C6">
              <w:rPr>
                <w:rFonts w:ascii="Calibri" w:hAnsi="Calibri"/>
                <w:b/>
                <w:noProof w:val="0"/>
              </w:rPr>
              <w:br/>
              <w:t>z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tovníctva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477BA" w:rsidRPr="007256C6" w:rsidRDefault="00C477BA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OP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 w:rsidTr="00C477BA">
        <w:tc>
          <w:tcPr>
            <w:tcW w:w="223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115BE4" w:rsidRPr="007256C6">
        <w:tc>
          <w:tcPr>
            <w:tcW w:w="223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Materiál</w:t>
            </w:r>
          </w:p>
        </w:tc>
        <w:tc>
          <w:tcPr>
            <w:tcW w:w="14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Nedokončená výroba a polotovary vlastnej výroby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Výrobky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Zvieratá 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Tovar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Nehnuteľnosť na predaj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Poskytnuté preddavky na zásoby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Zásoby spolu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CA248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CA2489">
      <w:pPr>
        <w:pStyle w:val="Odsad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lastRenderedPageBreak/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4680"/>
        <w:gridCol w:w="4680"/>
      </w:tblGrid>
      <w:tr w:rsidR="00115BE4" w:rsidRPr="007256C6">
        <w:tc>
          <w:tcPr>
            <w:tcW w:w="46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Nehnute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na predaj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</w:t>
            </w:r>
          </w:p>
        </w:tc>
      </w:tr>
      <w:tr w:rsidR="00115BE4" w:rsidRPr="007256C6">
        <w:tc>
          <w:tcPr>
            <w:tcW w:w="46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Náklady na obstarávanie nehnuteľnosti na predaj za účtovné obdobie</w:t>
            </w:r>
          </w:p>
        </w:tc>
        <w:tc>
          <w:tcPr>
            <w:tcW w:w="46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6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Náklady na obstaranie nehnuteľnosti na predaj od začiatku obstarávania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CA248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CA2489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13.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p)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zásobách, na ktoré je zriadené záložné právo a o zásobách, pri ktorých má ú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tovná jednotka obmedzené právo s nimi naklada</w:t>
      </w:r>
      <w:r w:rsidRPr="007256C6">
        <w:rPr>
          <w:rFonts w:ascii="Calibri" w:hAnsi="Calibri" w:cs="Times New Roman"/>
          <w:b/>
          <w:noProof w:val="0"/>
        </w:rPr>
        <w:t>ť</w:t>
      </w:r>
      <w:r w:rsidRPr="007256C6">
        <w:rPr>
          <w:rFonts w:ascii="Calibri" w:hAnsi="Calibri" w:cs="FuturaTEEDem"/>
          <w:b/>
          <w:noProof w:val="0"/>
        </w:rPr>
        <w:t xml:space="preserve">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4680"/>
        <w:gridCol w:w="4680"/>
      </w:tblGrid>
      <w:tr w:rsidR="00115BE4" w:rsidRPr="007256C6">
        <w:tc>
          <w:tcPr>
            <w:tcW w:w="46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Zásoby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46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Zásoby, na ktoré je zriadené záložné právo</w:t>
            </w:r>
          </w:p>
        </w:tc>
        <w:tc>
          <w:tcPr>
            <w:tcW w:w="46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6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Zásoby, pri ktorých má účtovná jednotka obmedzené právo s nimi nakladať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CA2489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115BE4" w:rsidP="00CA2489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14.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q)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zákazkovej výrobe a o zákazkovej výstavbe nehnuteľnosti určenej na predaj</w:t>
      </w:r>
    </w:p>
    <w:p w:rsidR="00115BE4" w:rsidRPr="007256C6" w:rsidRDefault="00115BE4" w:rsidP="00CA2489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789"/>
        <w:gridCol w:w="2190"/>
        <w:gridCol w:w="2191"/>
        <w:gridCol w:w="2190"/>
      </w:tblGrid>
      <w:tr w:rsidR="00115BE4" w:rsidRPr="007256C6" w:rsidTr="008950D1">
        <w:tc>
          <w:tcPr>
            <w:tcW w:w="278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1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Za 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Sumár od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zákazkovej výroby až do konca bežného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>
        <w:tc>
          <w:tcPr>
            <w:tcW w:w="2789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219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</w:tr>
      <w:tr w:rsidR="00115BE4" w:rsidRPr="007256C6">
        <w:tc>
          <w:tcPr>
            <w:tcW w:w="2789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Výnosy zo zákazkovej výroby</w:t>
            </w:r>
          </w:p>
        </w:tc>
        <w:tc>
          <w:tcPr>
            <w:tcW w:w="219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9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9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8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Náklady na zákazkovú výrobu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8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Hrubý zisk / hrubá strata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CA248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CA2489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789"/>
        <w:gridCol w:w="3286"/>
        <w:gridCol w:w="3285"/>
      </w:tblGrid>
      <w:tr w:rsidR="00115BE4" w:rsidRPr="007256C6" w:rsidTr="009A76F2">
        <w:tc>
          <w:tcPr>
            <w:tcW w:w="278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zákazkovej výroby</w:t>
            </w:r>
          </w:p>
        </w:tc>
        <w:tc>
          <w:tcPr>
            <w:tcW w:w="32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2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Sumár od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zákazkovej výroby až do konca bežného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>
        <w:tc>
          <w:tcPr>
            <w:tcW w:w="2789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328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328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</w:tr>
      <w:tr w:rsidR="00115BE4" w:rsidRPr="007256C6">
        <w:tc>
          <w:tcPr>
            <w:tcW w:w="2789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Vyfakturované nároky za vykonanú prácu na zákazkovej výrobe</w:t>
            </w:r>
          </w:p>
        </w:tc>
        <w:tc>
          <w:tcPr>
            <w:tcW w:w="3286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328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8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Úprava nárokov podľa stupňa dokončenia alebo metódou nulového zisku</w:t>
            </w:r>
          </w:p>
        </w:tc>
        <w:tc>
          <w:tcPr>
            <w:tcW w:w="32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2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8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Suma prijatých preddavkov </w:t>
            </w:r>
          </w:p>
        </w:tc>
        <w:tc>
          <w:tcPr>
            <w:tcW w:w="32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2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8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 zadržanej platby</w:t>
            </w:r>
          </w:p>
        </w:tc>
        <w:tc>
          <w:tcPr>
            <w:tcW w:w="32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2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9A76F2" w:rsidRDefault="009A76F2" w:rsidP="00CA2489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282C41" w:rsidP="00CA2489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/>
          <w:noProof w:val="0"/>
        </w:rPr>
        <w:br w:type="page"/>
      </w:r>
      <w:r w:rsidR="00115BE4" w:rsidRPr="007256C6">
        <w:rPr>
          <w:rFonts w:ascii="Calibri" w:hAnsi="Calibri"/>
          <w:noProof w:val="0"/>
        </w:rPr>
        <w:lastRenderedPageBreak/>
        <w:t>Tabuľka č. 3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733"/>
        <w:gridCol w:w="2209"/>
        <w:gridCol w:w="2209"/>
        <w:gridCol w:w="2209"/>
      </w:tblGrid>
      <w:tr w:rsidR="00115BE4" w:rsidRPr="007256C6" w:rsidTr="0077538D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Za bezprostredne predchádzajúce účtovné obdobie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Sumár od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zákazkovej výstavby nehnute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nosti ur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enej na predaj až do konca bežného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</w:tr>
      <w:tr w:rsidR="00115BE4" w:rsidRPr="007256C6">
        <w:tc>
          <w:tcPr>
            <w:tcW w:w="273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Výnosy zo zákazkovej výstavby nehnuteľnosti určenej na predaj </w:t>
            </w:r>
          </w:p>
        </w:tc>
        <w:tc>
          <w:tcPr>
            <w:tcW w:w="220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Náklady na zákazkovú výstavbu nehnuteľnosti určenej na predaj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Hrubý zisk / hrubá strata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CA248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CA2489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4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733"/>
        <w:gridCol w:w="3313"/>
        <w:gridCol w:w="3314"/>
      </w:tblGrid>
      <w:tr w:rsidR="00115BE4" w:rsidRPr="007256C6" w:rsidTr="004E2649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zákazkovej výstavby nehnute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nosti ur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enej na predaj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Sumár od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zákazkovej výstavby nehnute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nosti ur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enej na predaj až do konca bežného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</w:tr>
      <w:tr w:rsidR="00115BE4" w:rsidRPr="007256C6">
        <w:tc>
          <w:tcPr>
            <w:tcW w:w="273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Vyfakturované nároky za vykonanú prácu na zákazkovej výstavbe nehnuteľnosti určenej na predaj</w:t>
            </w:r>
          </w:p>
        </w:tc>
        <w:tc>
          <w:tcPr>
            <w:tcW w:w="331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Úprava nárokov podľa stupňa dokončenia alebo metódou nulového zisku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 prijatých preddavkov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 zadržanej platby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CA248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CA2489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15.</w:t>
      </w:r>
      <w:r w:rsidRPr="007256C6">
        <w:rPr>
          <w:rFonts w:ascii="Calibri" w:hAnsi="Calibri" w:cs="FuturaTEEDem"/>
          <w:b/>
          <w:noProof w:val="0"/>
        </w:rPr>
        <w:tab/>
        <w:t xml:space="preserve">Informácie k časti F. písm. r)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vývoji opravnej položky k poh</w:t>
      </w:r>
      <w:r w:rsidRPr="007256C6">
        <w:rPr>
          <w:rFonts w:ascii="Calibri" w:hAnsi="Calibri" w:cs="Times New Roman"/>
          <w:b/>
          <w:noProof w:val="0"/>
        </w:rPr>
        <w:t>ľ</w:t>
      </w:r>
      <w:r w:rsidRPr="007256C6">
        <w:rPr>
          <w:rFonts w:ascii="Calibri" w:hAnsi="Calibri" w:cs="FuturaTEEDem"/>
          <w:b/>
          <w:noProof w:val="0"/>
        </w:rPr>
        <w:t xml:space="preserve">adávkam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119"/>
        <w:gridCol w:w="992"/>
        <w:gridCol w:w="1134"/>
        <w:gridCol w:w="1464"/>
        <w:gridCol w:w="1325"/>
        <w:gridCol w:w="1326"/>
      </w:tblGrid>
      <w:tr w:rsidR="009F5EFC" w:rsidRPr="007256C6" w:rsidTr="00056C0A">
        <w:tc>
          <w:tcPr>
            <w:tcW w:w="3119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9F5EFC" w:rsidRPr="007256C6" w:rsidRDefault="009F5EFC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adávky</w:t>
            </w:r>
          </w:p>
        </w:tc>
        <w:tc>
          <w:tcPr>
            <w:tcW w:w="6241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9F5EFC" w:rsidRPr="007256C6" w:rsidRDefault="009F5EFC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9F5EFC" w:rsidRPr="007256C6" w:rsidTr="00056C0A">
        <w:tc>
          <w:tcPr>
            <w:tcW w:w="3119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9F5EFC" w:rsidRPr="007256C6" w:rsidRDefault="009F5EFC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F5EFC" w:rsidRPr="007256C6" w:rsidRDefault="009F5EFC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OP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F5EFC" w:rsidRPr="007256C6" w:rsidRDefault="009F5EFC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Tvorba</w:t>
            </w:r>
          </w:p>
          <w:p w:rsidR="009F5EFC" w:rsidRPr="007256C6" w:rsidRDefault="009F5EFC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OP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F5EFC" w:rsidRPr="007256C6" w:rsidRDefault="009F5EFC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tovanie OP z dôvodu zániku  opodstatnenosti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F5EFC" w:rsidRPr="007256C6" w:rsidRDefault="009F5EFC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 xml:space="preserve">tovanie OP z dôvodu vyradenia majetku </w:t>
            </w:r>
            <w:r w:rsidRPr="007256C6">
              <w:rPr>
                <w:rFonts w:ascii="Calibri" w:hAnsi="Calibri"/>
                <w:b/>
                <w:noProof w:val="0"/>
              </w:rPr>
              <w:br/>
              <w:t>z účtovníctva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9F5EFC" w:rsidRPr="007256C6" w:rsidRDefault="009F5EFC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OP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 w:rsidTr="00056C0A">
        <w:tc>
          <w:tcPr>
            <w:tcW w:w="3119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115BE4" w:rsidRPr="007256C6" w:rsidTr="00056C0A">
        <w:tc>
          <w:tcPr>
            <w:tcW w:w="3119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Pohľadávky z obchodného styku 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CA2489"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6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6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3F506F">
              <w:rPr>
                <w:rFonts w:ascii="Calibri" w:hAnsi="Calibri"/>
                <w:noProof w:val="0"/>
              </w:rPr>
              <w:t>0</w:t>
            </w:r>
          </w:p>
        </w:tc>
      </w:tr>
      <w:tr w:rsidR="00115BE4" w:rsidRPr="007256C6" w:rsidTr="00056C0A">
        <w:tc>
          <w:tcPr>
            <w:tcW w:w="311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dcérskej účtovnej jednotke a materskej účtovnej jednotke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:rsidTr="00056C0A">
        <w:tc>
          <w:tcPr>
            <w:tcW w:w="311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pohľadávky v rámci konsolidovaného celku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:rsidTr="00056C0A">
        <w:tc>
          <w:tcPr>
            <w:tcW w:w="311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spoločníkom, členom a združeniu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:rsidTr="00056C0A">
        <w:tc>
          <w:tcPr>
            <w:tcW w:w="311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pohľadávky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CA2489">
              <w:rPr>
                <w:rFonts w:ascii="Calibri" w:hAnsi="Calibri"/>
                <w:noProof w:val="0"/>
              </w:rPr>
              <w:t>7000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CA2489">
              <w:rPr>
                <w:rFonts w:ascii="Calibri" w:hAnsi="Calibri"/>
                <w:noProof w:val="0"/>
              </w:rPr>
              <w:t>0</w:t>
            </w:r>
          </w:p>
        </w:tc>
      </w:tr>
      <w:tr w:rsidR="00115BE4" w:rsidRPr="007256C6" w:rsidTr="00056C0A">
        <w:tc>
          <w:tcPr>
            <w:tcW w:w="311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CA2489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7000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CA2489">
              <w:rPr>
                <w:rFonts w:ascii="Calibri" w:hAnsi="Calibri"/>
                <w:noProof w:val="0"/>
              </w:rPr>
              <w:t>0</w:t>
            </w:r>
          </w:p>
        </w:tc>
      </w:tr>
    </w:tbl>
    <w:p w:rsidR="00115BE4" w:rsidRPr="007256C6" w:rsidRDefault="00115BE4" w:rsidP="00CA248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lastRenderedPageBreak/>
        <w:t> </w:t>
      </w:r>
    </w:p>
    <w:p w:rsidR="00115BE4" w:rsidRPr="007256C6" w:rsidRDefault="00115BE4" w:rsidP="00CA2489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16.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s)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vekovej štruktúre poh</w:t>
      </w:r>
      <w:r w:rsidRPr="007256C6">
        <w:rPr>
          <w:rFonts w:ascii="Calibri" w:hAnsi="Calibri" w:cs="Times New Roman"/>
          <w:b/>
          <w:noProof w:val="0"/>
        </w:rPr>
        <w:t>ľ</w:t>
      </w:r>
      <w:r w:rsidRPr="007256C6">
        <w:rPr>
          <w:rFonts w:ascii="Calibri" w:hAnsi="Calibri" w:cs="FuturaTEEDem"/>
          <w:b/>
          <w:noProof w:val="0"/>
        </w:rPr>
        <w:t xml:space="preserve">adávok </w:t>
      </w:r>
    </w:p>
    <w:p w:rsidR="00115BE4" w:rsidRPr="007256C6" w:rsidRDefault="00115BE4" w:rsidP="00CA2489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733"/>
        <w:gridCol w:w="2209"/>
        <w:gridCol w:w="2209"/>
        <w:gridCol w:w="2209"/>
      </w:tblGrid>
      <w:tr w:rsidR="00115BE4" w:rsidRPr="007256C6" w:rsidTr="007F2851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 lehote splatnosti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 lehote splatnosti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adávky spolu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</w:tr>
      <w:tr w:rsidR="007256C6" w:rsidRPr="007256C6" w:rsidTr="007256C6">
        <w:tc>
          <w:tcPr>
            <w:tcW w:w="2733" w:type="dxa"/>
            <w:gridSpan w:val="4"/>
            <w:tcBorders>
              <w:top w:val="single" w:sz="8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 z obchodného styku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dcérskej účtovnej jednotke a materskej účtovnej jednotke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pohľadávky v rámci konsolidovaného celku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spoločníkom, členom a združeniu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pohľadávky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:rsidTr="007256C6">
        <w:tc>
          <w:tcPr>
            <w:tcW w:w="2733" w:type="dxa"/>
            <w:gridSpan w:val="4"/>
            <w:tcBorders>
              <w:top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 obchodného styku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CA2489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dcérskej účtovnej jednotke a materskej účtovnej jednotke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pohľadávky v rámci konsolidovaného celku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spoločníkom, členom a združeniu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Sociálne poistenie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Daňové pohľadávky a dotácie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pohľadávky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CA2489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</w:tbl>
    <w:p w:rsidR="00115BE4" w:rsidRPr="007256C6" w:rsidRDefault="00115BE4" w:rsidP="00CA248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CA2489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733"/>
        <w:gridCol w:w="3313"/>
        <w:gridCol w:w="3314"/>
      </w:tblGrid>
      <w:tr w:rsidR="00115BE4" w:rsidRPr="007256C6" w:rsidTr="007F2851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F2851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adávky podľa zostatkovej</w:t>
            </w:r>
            <w:r w:rsidR="007F2851">
              <w:rPr>
                <w:rFonts w:ascii="Calibri" w:hAnsi="Calibri"/>
                <w:b/>
                <w:noProof w:val="0"/>
              </w:rPr>
              <w:br/>
            </w:r>
            <w:r w:rsidRPr="007256C6">
              <w:rPr>
                <w:rFonts w:ascii="Calibri" w:hAnsi="Calibri"/>
                <w:b/>
                <w:noProof w:val="0"/>
              </w:rPr>
              <w:t>doby splatnosti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</w:tr>
      <w:tr w:rsidR="00115BE4" w:rsidRPr="007256C6">
        <w:tc>
          <w:tcPr>
            <w:tcW w:w="273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po lehote splatnosti</w:t>
            </w:r>
          </w:p>
        </w:tc>
        <w:tc>
          <w:tcPr>
            <w:tcW w:w="331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so zostatkovou dobou splatnosti do jedného roka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so zostatkovou dobou splatnosti jeden rok až päť rokov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so zostatkovou dobou splatnosti dlhšou ako päť rokov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CA248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lastRenderedPageBreak/>
        <w:t> </w:t>
      </w:r>
    </w:p>
    <w:p w:rsidR="00115BE4" w:rsidRPr="007256C6" w:rsidRDefault="00115BE4" w:rsidP="00CA2489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17. 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t) a u)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 o poh</w:t>
      </w:r>
      <w:r w:rsidRPr="007256C6">
        <w:rPr>
          <w:rFonts w:ascii="Calibri" w:hAnsi="Calibri" w:cs="Times New Roman"/>
          <w:b/>
          <w:noProof w:val="0"/>
        </w:rPr>
        <w:t>ľ</w:t>
      </w:r>
      <w:r w:rsidRPr="007256C6">
        <w:rPr>
          <w:rFonts w:ascii="Calibri" w:hAnsi="Calibri" w:cs="FuturaTEEDem"/>
          <w:b/>
          <w:noProof w:val="0"/>
        </w:rPr>
        <w:t>adávkach zabezpe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ených záložným právom alebo inou formou zabezpe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enia  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120"/>
        <w:gridCol w:w="3120"/>
        <w:gridCol w:w="3120"/>
      </w:tblGrid>
      <w:tr w:rsidR="00C47D37" w:rsidRPr="007256C6" w:rsidTr="00C47D37">
        <w:tc>
          <w:tcPr>
            <w:tcW w:w="3120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C47D37" w:rsidRPr="007256C6" w:rsidRDefault="00C47D37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Opis predmetu záložného práva</w:t>
            </w:r>
          </w:p>
        </w:tc>
        <w:tc>
          <w:tcPr>
            <w:tcW w:w="624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47D37" w:rsidRPr="007256C6" w:rsidRDefault="00C47D37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C47D37" w:rsidRPr="007256C6" w:rsidTr="00C47D37">
        <w:tc>
          <w:tcPr>
            <w:tcW w:w="3120" w:type="dxa"/>
            <w:vMerge/>
            <w:tcBorders>
              <w:bottom w:val="single" w:sz="8" w:space="0" w:color="auto"/>
              <w:right w:val="single" w:sz="2" w:space="0" w:color="auto"/>
            </w:tcBorders>
            <w:vAlign w:val="center"/>
          </w:tcPr>
          <w:p w:rsidR="00C47D37" w:rsidRPr="007256C6" w:rsidRDefault="00C47D37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C47D37" w:rsidRPr="007256C6" w:rsidRDefault="00C47D37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 predmetu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C47D37" w:rsidRPr="007256C6" w:rsidRDefault="00C47D37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 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adávky</w:t>
            </w:r>
          </w:p>
        </w:tc>
      </w:tr>
      <w:tr w:rsidR="00115BE4" w:rsidRPr="007256C6">
        <w:tc>
          <w:tcPr>
            <w:tcW w:w="312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kryté záložným právom alebo inou formou zabezpečenia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Hodnota pohľadávok, na ktoré sa zriadilo záložné právo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Hodnota pohľadávok, pri ktorých je obmedzené právo s nimi nakladať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CA248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CA2489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18.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w) 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krátkodobom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nom majetku </w:t>
      </w:r>
    </w:p>
    <w:p w:rsidR="00115BE4" w:rsidRPr="007256C6" w:rsidRDefault="00115BE4" w:rsidP="00CA2489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120"/>
        <w:gridCol w:w="3120"/>
        <w:gridCol w:w="3120"/>
      </w:tblGrid>
      <w:tr w:rsidR="00115BE4" w:rsidRPr="007256C6" w:rsidTr="00C47D37">
        <w:tc>
          <w:tcPr>
            <w:tcW w:w="312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312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Pokladnica, ceniny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6D13CA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21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Bežné bankové účty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6D13CA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30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Bankové účty termínované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Peniaze na ceste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6D13CA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51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</w:tbl>
    <w:p w:rsidR="00115BE4" w:rsidRPr="007256C6" w:rsidRDefault="00115BE4" w:rsidP="00CA2489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115BE4" w:rsidP="00CA2489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101"/>
        <w:gridCol w:w="1564"/>
        <w:gridCol w:w="1565"/>
        <w:gridCol w:w="1565"/>
        <w:gridCol w:w="1565"/>
      </w:tblGrid>
      <w:tr w:rsidR="00C47D37" w:rsidRPr="007256C6" w:rsidTr="00C47D37">
        <w:tc>
          <w:tcPr>
            <w:tcW w:w="3101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C47D37" w:rsidRPr="007256C6" w:rsidRDefault="00C47D37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Krátkodobý 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majetok</w:t>
            </w:r>
          </w:p>
        </w:tc>
        <w:tc>
          <w:tcPr>
            <w:tcW w:w="6259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47D37" w:rsidRPr="007256C6" w:rsidRDefault="00C47D37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C47D37" w:rsidRPr="007256C6" w:rsidTr="00CD0269">
        <w:tc>
          <w:tcPr>
            <w:tcW w:w="3101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C47D37" w:rsidRPr="007256C6" w:rsidRDefault="00C47D37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47D37" w:rsidRPr="007256C6" w:rsidRDefault="00C47D37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47D37" w:rsidRPr="007256C6" w:rsidRDefault="00C47D37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Prírastky</w:t>
            </w:r>
          </w:p>
          <w:p w:rsidR="00C47D37" w:rsidRPr="007256C6" w:rsidRDefault="00C47D37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47D37" w:rsidRPr="007256C6" w:rsidRDefault="00C47D37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Úbytky</w:t>
            </w:r>
          </w:p>
          <w:p w:rsidR="00C47D37" w:rsidRPr="007256C6" w:rsidRDefault="00C47D37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47D37" w:rsidRPr="007256C6" w:rsidRDefault="00C47D37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>
        <w:tc>
          <w:tcPr>
            <w:tcW w:w="310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</w:tr>
      <w:tr w:rsidR="00115BE4" w:rsidRPr="007256C6">
        <w:tc>
          <w:tcPr>
            <w:tcW w:w="3101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Majetkové CP na obchodovanie</w:t>
            </w:r>
          </w:p>
        </w:tc>
        <w:tc>
          <w:tcPr>
            <w:tcW w:w="156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Dlhové CP na obchodovanie</w:t>
            </w: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Emisné kvóty</w:t>
            </w: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Dlhové CP so splatnosťou do jedného roka držané do splatnosti</w:t>
            </w: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realizovateľné CP</w:t>
            </w: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Obstarávanie krátkodobého finančného majetku</w:t>
            </w: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 majetok spolu</w:t>
            </w: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0F0E48" w:rsidRDefault="000F0E48" w:rsidP="00CA2489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115BE4" w:rsidRPr="007256C6" w:rsidRDefault="000F0E48" w:rsidP="00CA2489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br w:type="page"/>
      </w:r>
      <w:r w:rsidR="00115BE4" w:rsidRPr="007256C6">
        <w:rPr>
          <w:rFonts w:ascii="Calibri" w:hAnsi="Calibri" w:cs="FuturaTEEDem"/>
          <w:b/>
          <w:noProof w:val="0"/>
        </w:rPr>
        <w:lastRenderedPageBreak/>
        <w:t>19.</w:t>
      </w:r>
      <w:r w:rsidR="00115BE4" w:rsidRPr="007256C6">
        <w:rPr>
          <w:rFonts w:ascii="Calibri" w:hAnsi="Calibri" w:cs="FuturaTEEDem"/>
          <w:b/>
          <w:noProof w:val="0"/>
        </w:rPr>
        <w:tab/>
        <w:t>Informácie k 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 xml:space="preserve">asti F. písm. x) prílohy 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 xml:space="preserve">. 3 o vývoji opravnej položky ku krátkodobému </w:t>
      </w:r>
      <w:r w:rsidR="00115BE4" w:rsidRPr="007256C6">
        <w:rPr>
          <w:rFonts w:ascii="Calibri" w:hAnsi="Calibri" w:cs="FuturaTEEDem"/>
          <w:b/>
          <w:noProof w:val="0"/>
        </w:rPr>
        <w:br/>
        <w:t>finan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>nému majetku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101"/>
        <w:gridCol w:w="1251"/>
        <w:gridCol w:w="1252"/>
        <w:gridCol w:w="1252"/>
        <w:gridCol w:w="1252"/>
        <w:gridCol w:w="1252"/>
      </w:tblGrid>
      <w:tr w:rsidR="00115BE4" w:rsidRPr="007256C6" w:rsidTr="000F77A5"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Krátkodobý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majetok</w:t>
            </w:r>
          </w:p>
        </w:tc>
        <w:tc>
          <w:tcPr>
            <w:tcW w:w="12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OP na </w:t>
            </w:r>
            <w:r w:rsidRPr="007256C6">
              <w:rPr>
                <w:rFonts w:ascii="Calibri" w:hAnsi="Calibri"/>
                <w:b/>
                <w:noProof w:val="0"/>
              </w:rPr>
              <w:br/>
              <w:t>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Tvorba OP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 xml:space="preserve">tovanie OP z dôvodu zániku 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opodstat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nenosti</w:t>
            </w:r>
            <w:proofErr w:type="spellEnd"/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tovanie OP z dôvodu vyradenia majetku z 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tovníctva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OP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>
        <w:tc>
          <w:tcPr>
            <w:tcW w:w="310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25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115BE4" w:rsidRPr="007256C6">
        <w:tc>
          <w:tcPr>
            <w:tcW w:w="3101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realizovateľné CP</w:t>
            </w:r>
          </w:p>
        </w:tc>
        <w:tc>
          <w:tcPr>
            <w:tcW w:w="125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Obstarávanie krátkodobého finančného majetku</w:t>
            </w:r>
          </w:p>
        </w:tc>
        <w:tc>
          <w:tcPr>
            <w:tcW w:w="12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 majetok spolu</w:t>
            </w:r>
          </w:p>
        </w:tc>
        <w:tc>
          <w:tcPr>
            <w:tcW w:w="12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CA248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CA2489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20.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y)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krátkodobom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nom majetku, na ktorý bolo zriadené záložné právo a o krátkodobom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nom majetku, pri ktorom má ú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tovná jednotka obmedzené právo s ním naklada</w:t>
      </w:r>
      <w:r w:rsidRPr="007256C6">
        <w:rPr>
          <w:rFonts w:ascii="Calibri" w:hAnsi="Calibri" w:cs="Times New Roman"/>
          <w:b/>
          <w:noProof w:val="0"/>
        </w:rPr>
        <w:t>ť</w:t>
      </w:r>
      <w:r w:rsidRPr="007256C6">
        <w:rPr>
          <w:rFonts w:ascii="Calibri" w:hAnsi="Calibri" w:cs="FuturaTEEDem"/>
          <w:b/>
          <w:noProof w:val="0"/>
        </w:rPr>
        <w:t xml:space="preserve">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4680"/>
        <w:gridCol w:w="4680"/>
      </w:tblGrid>
      <w:tr w:rsidR="00115BE4" w:rsidRPr="007256C6">
        <w:tc>
          <w:tcPr>
            <w:tcW w:w="46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 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46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Krátkodobý finančný majetok, na ktorý bolo zriadené záložné právo</w:t>
            </w:r>
          </w:p>
        </w:tc>
        <w:tc>
          <w:tcPr>
            <w:tcW w:w="46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6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Krátkodobý finančný majetok, pri ktorom je obmedzené právo s ním nakladať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CA248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CA2489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21.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 za)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ocenení krátkodobého finančného majetku, ku dňu ku ktorému sa zostavuje účtovná závierka reálnou hodnotou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959"/>
        <w:gridCol w:w="2134"/>
        <w:gridCol w:w="2133"/>
        <w:gridCol w:w="2134"/>
      </w:tblGrid>
      <w:tr w:rsidR="00115BE4" w:rsidRPr="007256C6" w:rsidTr="00C22766">
        <w:tc>
          <w:tcPr>
            <w:tcW w:w="295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Krátkodobý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 majetok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Zvýšenie/ zníženie hodnoty</w:t>
            </w:r>
          </w:p>
          <w:p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(+/-)</w:t>
            </w:r>
          </w:p>
        </w:tc>
        <w:tc>
          <w:tcPr>
            <w:tcW w:w="21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Vplyv ocenenia</w:t>
            </w:r>
            <w:r w:rsidRPr="007256C6">
              <w:rPr>
                <w:rFonts w:ascii="Calibri" w:hAnsi="Calibri"/>
                <w:b/>
                <w:noProof w:val="0"/>
              </w:rPr>
              <w:br/>
              <w:t>na výsledok hospodárenia bežného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Vplyv ocenenia</w:t>
            </w:r>
            <w:r w:rsidRPr="007256C6">
              <w:rPr>
                <w:rFonts w:ascii="Calibri" w:hAnsi="Calibri"/>
                <w:b/>
                <w:noProof w:val="0"/>
              </w:rPr>
              <w:br/>
              <w:t>na vlastné imanie</w:t>
            </w:r>
          </w:p>
        </w:tc>
      </w:tr>
      <w:tr w:rsidR="00115BE4" w:rsidRPr="007256C6">
        <w:tc>
          <w:tcPr>
            <w:tcW w:w="2959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213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</w:tr>
      <w:tr w:rsidR="00115BE4" w:rsidRPr="007256C6">
        <w:tc>
          <w:tcPr>
            <w:tcW w:w="2959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Majetkové CP na obchodovanie</w:t>
            </w:r>
          </w:p>
        </w:tc>
        <w:tc>
          <w:tcPr>
            <w:tcW w:w="213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13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13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95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Dlhové CP na obchodovanie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95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Emisné kvóty (komodity)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95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realizovateľné CP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1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95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 majetok spolu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CA248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CA2489">
      <w:pPr>
        <w:pStyle w:val="Odsadxx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22.</w:t>
      </w:r>
      <w:r w:rsidRPr="007256C6">
        <w:rPr>
          <w:rFonts w:ascii="Calibri" w:hAnsi="Calibri" w:cs="FuturaTEEDem"/>
          <w:b/>
          <w:color w:val="000000"/>
        </w:rPr>
        <w:tab/>
        <w:t>Informácie k 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F. písm. zb)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významných položkách časového rozlíšenia na strane aktív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709"/>
        <w:gridCol w:w="2826"/>
        <w:gridCol w:w="2825"/>
      </w:tblGrid>
      <w:tr w:rsidR="00115BE4" w:rsidRPr="007256C6" w:rsidTr="003253E1">
        <w:tc>
          <w:tcPr>
            <w:tcW w:w="3709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Opis položky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asového rozlíšenia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3709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Náklady budúcich období dlhodobé, z toho: </w:t>
            </w:r>
          </w:p>
        </w:tc>
        <w:tc>
          <w:tcPr>
            <w:tcW w:w="2826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Náklady budúcich období krátkodobé, z toho: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Príjmy budúcich období dlhodobé, z toho: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Príjmy budúcich období krátkodobé, z toho: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CA248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CA2489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23.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</w:t>
      </w:r>
      <w:proofErr w:type="spellStart"/>
      <w:r w:rsidRPr="007256C6">
        <w:rPr>
          <w:rFonts w:ascii="Calibri" w:hAnsi="Calibri" w:cs="FuturaTEEDem"/>
          <w:b/>
          <w:noProof w:val="0"/>
        </w:rPr>
        <w:t>zc</w:t>
      </w:r>
      <w:proofErr w:type="spellEnd"/>
      <w:r w:rsidRPr="007256C6">
        <w:rPr>
          <w:rFonts w:ascii="Calibri" w:hAnsi="Calibri" w:cs="FuturaTEEDem"/>
          <w:b/>
          <w:noProof w:val="0"/>
        </w:rPr>
        <w:t xml:space="preserve">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3 o majetku prenajatom formou </w:t>
      </w:r>
      <w:r w:rsidRPr="007256C6">
        <w:rPr>
          <w:rFonts w:ascii="Calibri" w:hAnsi="Calibri" w:cs="FuturaTEEDem"/>
          <w:b/>
          <w:noProof w:val="0"/>
        </w:rPr>
        <w:br/>
        <w:t>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ného prenájmu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1337"/>
        <w:gridCol w:w="1337"/>
        <w:gridCol w:w="1337"/>
        <w:gridCol w:w="1338"/>
        <w:gridCol w:w="1337"/>
        <w:gridCol w:w="1337"/>
        <w:gridCol w:w="1337"/>
      </w:tblGrid>
      <w:tr w:rsidR="00B90B3C" w:rsidRPr="007256C6" w:rsidTr="00B90B3C">
        <w:tc>
          <w:tcPr>
            <w:tcW w:w="1337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B90B3C" w:rsidRPr="007256C6" w:rsidRDefault="00B90B3C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</w:t>
            </w:r>
            <w:r w:rsidRPr="007256C6">
              <w:rPr>
                <w:rFonts w:ascii="Calibri" w:hAnsi="Calibri"/>
                <w:b/>
                <w:noProof w:val="0"/>
              </w:rPr>
              <w:br/>
              <w:t>položky</w:t>
            </w:r>
          </w:p>
        </w:tc>
        <w:tc>
          <w:tcPr>
            <w:tcW w:w="4012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90B3C" w:rsidRPr="007256C6" w:rsidRDefault="00B90B3C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4011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B90B3C" w:rsidRPr="007256C6" w:rsidRDefault="00B90B3C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B90B3C" w:rsidRPr="007256C6" w:rsidTr="00B90B3C">
        <w:tc>
          <w:tcPr>
            <w:tcW w:w="1337" w:type="dxa"/>
            <w:vMerge/>
            <w:tcBorders>
              <w:right w:val="single" w:sz="2" w:space="0" w:color="auto"/>
            </w:tcBorders>
            <w:vAlign w:val="center"/>
          </w:tcPr>
          <w:p w:rsidR="00B90B3C" w:rsidRPr="007256C6" w:rsidRDefault="00B90B3C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4012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90B3C" w:rsidRPr="007256C6" w:rsidRDefault="00B90B3C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Splatnos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</w:p>
        </w:tc>
        <w:tc>
          <w:tcPr>
            <w:tcW w:w="4011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B90B3C" w:rsidRPr="007256C6" w:rsidRDefault="00B90B3C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Splatnos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</w:p>
        </w:tc>
      </w:tr>
      <w:tr w:rsidR="00B90B3C" w:rsidRPr="007256C6" w:rsidTr="00DB19AF">
        <w:tc>
          <w:tcPr>
            <w:tcW w:w="1337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B90B3C" w:rsidRPr="007256C6" w:rsidRDefault="00B90B3C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90B3C" w:rsidRPr="007256C6" w:rsidRDefault="00B90B3C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 jedného roka vrátane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90B3C" w:rsidRPr="007256C6" w:rsidRDefault="00B90B3C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od jedného roka do piatich rokov vrátane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90B3C" w:rsidRPr="007256C6" w:rsidRDefault="00B90B3C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viac ako pä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rokov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90B3C" w:rsidRPr="007256C6" w:rsidRDefault="00B90B3C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 jedného roka vrátane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90B3C" w:rsidRPr="007256C6" w:rsidRDefault="00B90B3C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od jedného roka do piatich rokov vrátane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B90B3C" w:rsidRPr="007256C6" w:rsidRDefault="00B90B3C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viac ako pä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rokov</w:t>
            </w:r>
          </w:p>
        </w:tc>
      </w:tr>
      <w:tr w:rsidR="00115BE4" w:rsidRPr="007256C6">
        <w:tc>
          <w:tcPr>
            <w:tcW w:w="133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</w:tr>
      <w:tr w:rsidR="00115BE4" w:rsidRPr="007256C6">
        <w:tc>
          <w:tcPr>
            <w:tcW w:w="133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Istina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Finančný výnos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CA248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CA2489">
      <w:pPr>
        <w:pStyle w:val="Odsadxx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24.</w:t>
      </w:r>
      <w:r w:rsidRPr="007256C6">
        <w:rPr>
          <w:rFonts w:ascii="Calibri" w:hAnsi="Calibri" w:cs="FuturaTEEDem"/>
          <w:b/>
          <w:color w:val="000000"/>
        </w:rPr>
        <w:tab/>
        <w:t xml:space="preserve">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G. písm. a) tretiemu bodu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rozdelení ú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tovného zisku alebo o vysporiadaní ú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tovnej straty </w:t>
      </w:r>
    </w:p>
    <w:p w:rsidR="00115BE4" w:rsidRPr="007256C6" w:rsidRDefault="00115BE4" w:rsidP="00CA2489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6455"/>
        <w:gridCol w:w="2905"/>
      </w:tblGrid>
      <w:tr w:rsidR="00115BE4" w:rsidRPr="007256C6" w:rsidTr="00906955">
        <w:tc>
          <w:tcPr>
            <w:tcW w:w="6455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6455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tovný zisk </w:t>
            </w:r>
          </w:p>
        </w:tc>
        <w:tc>
          <w:tcPr>
            <w:tcW w:w="290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13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Rozdelenie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zisku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Bežné ú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>tovné obdobie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Prídel do zákonného rezervného fondu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Prídel do štatutárnych a ostatných fondov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Prídel do sociálneho fondu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Prídel na zvýšenie základného imania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Úhrada straty minulých období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Prevod do nerozdeleného zisku minulých rokov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Rozdelenie podielu na zisku spoločníkom, členom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Iné 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CA248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CA2489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6455"/>
        <w:gridCol w:w="2905"/>
      </w:tblGrid>
      <w:tr w:rsidR="00115BE4" w:rsidRPr="007256C6" w:rsidTr="00612154">
        <w:tc>
          <w:tcPr>
            <w:tcW w:w="6455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6455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tovná strata</w:t>
            </w:r>
          </w:p>
        </w:tc>
        <w:tc>
          <w:tcPr>
            <w:tcW w:w="290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6D13CA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18795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 w:cs="FuturaTEEDem"/>
                <w:b/>
                <w:noProof w:val="0"/>
              </w:rPr>
              <w:t>Vysporiadanie</w:t>
            </w:r>
            <w:proofErr w:type="spellEnd"/>
            <w:r w:rsidRPr="007256C6">
              <w:rPr>
                <w:rFonts w:ascii="Calibri" w:hAnsi="Calibri" w:cs="FuturaTEEDem"/>
                <w:b/>
                <w:noProof w:val="0"/>
              </w:rPr>
              <w:t xml:space="preserve">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tovnej straty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Bežné ú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>tovné obdobie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zákonného rezervného fondu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štatutárnych a ostatných fondov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 nerozdeleného zisku minulých rokov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Úhrada straty spoločníkmi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Prevod do neuhradenej straty minulých rokov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Iné 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13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Spolu 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13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CA248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CA2489">
      <w:pPr>
        <w:pStyle w:val="Odsad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25. Informácie k 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G. písm. b)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rezervách</w:t>
      </w:r>
    </w:p>
    <w:p w:rsidR="00115BE4" w:rsidRPr="007256C6" w:rsidRDefault="00115BE4" w:rsidP="00CA2489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492"/>
        <w:gridCol w:w="1373"/>
        <w:gridCol w:w="1374"/>
        <w:gridCol w:w="1374"/>
        <w:gridCol w:w="1373"/>
        <w:gridCol w:w="1374"/>
      </w:tblGrid>
      <w:tr w:rsidR="00612154" w:rsidRPr="007256C6" w:rsidTr="00612154">
        <w:tc>
          <w:tcPr>
            <w:tcW w:w="2492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612154" w:rsidRPr="007256C6" w:rsidRDefault="00612154" w:rsidP="00CA2489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6868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612154" w:rsidRPr="007256C6" w:rsidRDefault="00612154" w:rsidP="00CA2489">
            <w:pPr>
              <w:pStyle w:val="TextHlava9b"/>
              <w:spacing w:beforeLines="36" w:before="8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612154" w:rsidRPr="007256C6" w:rsidTr="006C636E">
        <w:tc>
          <w:tcPr>
            <w:tcW w:w="2492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612154" w:rsidRPr="007256C6" w:rsidRDefault="00612154" w:rsidP="00CA2489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2154" w:rsidRPr="007256C6" w:rsidRDefault="00612154" w:rsidP="00CA2489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2154" w:rsidRPr="007256C6" w:rsidRDefault="00612154" w:rsidP="00CA2489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Tvorba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2154" w:rsidRPr="007256C6" w:rsidRDefault="00612154" w:rsidP="00CA2489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Použitie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2154" w:rsidRPr="007256C6" w:rsidRDefault="00612154" w:rsidP="00CA2489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Zrušenie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612154" w:rsidRPr="007256C6" w:rsidRDefault="00612154" w:rsidP="00CA2489">
            <w:pPr>
              <w:pStyle w:val="TextHlava9b"/>
              <w:spacing w:beforeLines="36" w:before="8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36" w:before="8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36" w:before="8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36" w:before="8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36" w:before="8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36" w:before="8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36" w:before="8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115BE4" w:rsidRPr="007256C6">
        <w:tc>
          <w:tcPr>
            <w:tcW w:w="249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rezervy, z toho:</w:t>
            </w:r>
          </w:p>
        </w:tc>
        <w:tc>
          <w:tcPr>
            <w:tcW w:w="137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rezervy, z toho: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</w:tr>
    </w:tbl>
    <w:p w:rsidR="00115BE4" w:rsidRPr="007256C6" w:rsidRDefault="00115BE4" w:rsidP="00CA2489">
      <w:pPr>
        <w:pStyle w:val="Odsad"/>
        <w:tabs>
          <w:tab w:val="clear" w:pos="340"/>
        </w:tabs>
        <w:spacing w:beforeLines="36" w:before="8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492"/>
        <w:gridCol w:w="1373"/>
        <w:gridCol w:w="1374"/>
        <w:gridCol w:w="1374"/>
        <w:gridCol w:w="1373"/>
        <w:gridCol w:w="1374"/>
      </w:tblGrid>
      <w:tr w:rsidR="000A0D9B" w:rsidRPr="007256C6" w:rsidTr="000A0D9B">
        <w:tc>
          <w:tcPr>
            <w:tcW w:w="2492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0A0D9B" w:rsidRPr="007256C6" w:rsidRDefault="000A0D9B" w:rsidP="00CA2489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6868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0A0D9B" w:rsidRPr="007256C6" w:rsidRDefault="000A0D9B" w:rsidP="00CA2489">
            <w:pPr>
              <w:pStyle w:val="TextHlava9b"/>
              <w:spacing w:beforeLines="36" w:before="8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0A0D9B" w:rsidRPr="007256C6" w:rsidTr="00EA229E">
        <w:tc>
          <w:tcPr>
            <w:tcW w:w="2492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0A0D9B" w:rsidRPr="007256C6" w:rsidRDefault="000A0D9B" w:rsidP="00CA2489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A0D9B" w:rsidRPr="007256C6" w:rsidRDefault="000A0D9B" w:rsidP="00CA2489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A0D9B" w:rsidRPr="007256C6" w:rsidRDefault="000A0D9B" w:rsidP="00CA2489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Tvorba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A0D9B" w:rsidRPr="007256C6" w:rsidRDefault="000A0D9B" w:rsidP="00CA2489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Použitie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A0D9B" w:rsidRPr="007256C6" w:rsidRDefault="000A0D9B" w:rsidP="00CA2489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Zrušenie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0A0D9B" w:rsidRPr="007256C6" w:rsidRDefault="000A0D9B" w:rsidP="00CA2489">
            <w:pPr>
              <w:pStyle w:val="TextHlava9b"/>
              <w:spacing w:beforeLines="36" w:before="8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36" w:before="8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36" w:before="8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36" w:before="8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36" w:before="8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36" w:before="8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36" w:before="8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115BE4" w:rsidRPr="007256C6">
        <w:tc>
          <w:tcPr>
            <w:tcW w:w="249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rezervy, z toho:</w:t>
            </w:r>
          </w:p>
        </w:tc>
        <w:tc>
          <w:tcPr>
            <w:tcW w:w="137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rezervy, z toho: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</w:tbl>
    <w:p w:rsidR="00115BE4" w:rsidRPr="007256C6" w:rsidRDefault="00115BE4" w:rsidP="00CA2489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lastRenderedPageBreak/>
        <w:t>26.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c) a d)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záväzkoch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120"/>
        <w:gridCol w:w="3120"/>
        <w:gridCol w:w="3120"/>
      </w:tblGrid>
      <w:tr w:rsidR="00115BE4" w:rsidRPr="007256C6" w:rsidTr="00493581">
        <w:tc>
          <w:tcPr>
            <w:tcW w:w="312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312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po lehote splatnosti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so zostatkovou dobou splatnosti do jedného roka vrátane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6D13CA">
              <w:rPr>
                <w:rFonts w:ascii="Calibri" w:hAnsi="Calibri"/>
                <w:noProof w:val="0"/>
              </w:rPr>
              <w:t>12950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záväzky spolu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6D13CA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12950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4618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so zostatkovou dobou splatnosti jeden rok až päť rokov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CA2489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so zostatkovou dobou splatnosti nad päť rokov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záväzky spolu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CA2489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</w:tbl>
    <w:p w:rsidR="001D2B12" w:rsidRDefault="001D2B12" w:rsidP="00CA2489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115BE4" w:rsidRPr="007256C6" w:rsidRDefault="00115BE4" w:rsidP="00CA2489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27.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v) a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f)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odloženej da</w:t>
      </w:r>
      <w:r w:rsidRPr="007256C6">
        <w:rPr>
          <w:rFonts w:ascii="Calibri" w:hAnsi="Calibri" w:cs="Times New Roman"/>
          <w:b/>
          <w:noProof w:val="0"/>
        </w:rPr>
        <w:t>ň</w:t>
      </w:r>
      <w:r w:rsidRPr="007256C6">
        <w:rPr>
          <w:rFonts w:ascii="Calibri" w:hAnsi="Calibri" w:cs="FuturaTEEDem"/>
          <w:b/>
          <w:noProof w:val="0"/>
        </w:rPr>
        <w:t>ovej poh</w:t>
      </w:r>
      <w:r w:rsidRPr="007256C6">
        <w:rPr>
          <w:rFonts w:ascii="Calibri" w:hAnsi="Calibri" w:cs="Times New Roman"/>
          <w:b/>
          <w:noProof w:val="0"/>
        </w:rPr>
        <w:t>ľ</w:t>
      </w:r>
      <w:r w:rsidRPr="007256C6">
        <w:rPr>
          <w:rFonts w:ascii="Calibri" w:hAnsi="Calibri" w:cs="FuturaTEEDem"/>
          <w:b/>
          <w:noProof w:val="0"/>
        </w:rPr>
        <w:t>adávke alebo o odloženom da</w:t>
      </w:r>
      <w:r w:rsidRPr="007256C6">
        <w:rPr>
          <w:rFonts w:ascii="Calibri" w:hAnsi="Calibri" w:cs="Times New Roman"/>
          <w:b/>
          <w:noProof w:val="0"/>
        </w:rPr>
        <w:t>ň</w:t>
      </w:r>
      <w:r w:rsidRPr="007256C6">
        <w:rPr>
          <w:rFonts w:ascii="Calibri" w:hAnsi="Calibri" w:cs="FuturaTEEDem"/>
          <w:b/>
          <w:noProof w:val="0"/>
        </w:rPr>
        <w:t>ovom záväzku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554"/>
        <w:gridCol w:w="2903"/>
        <w:gridCol w:w="2903"/>
      </w:tblGrid>
      <w:tr w:rsidR="00115BE4" w:rsidRPr="007256C6" w:rsidTr="00493581">
        <w:tc>
          <w:tcPr>
            <w:tcW w:w="3554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3554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asné rozdiely medzi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tovnou hodnotou majetku a 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ovou základ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ou, z toho:</w:t>
            </w:r>
          </w:p>
        </w:tc>
        <w:tc>
          <w:tcPr>
            <w:tcW w:w="290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odpočítateľné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zdaniteľné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asné rozdiely medzi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tovnou hodnotou záväzkov a 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ovou základ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ou, z toho: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odpočítateľné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zdaniteľné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Možnos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 umorova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 daňovú stratu v budúcnosti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Možnos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 previes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 nevyužité 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ové odpo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ty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Sadzba dane z príjmov (v %)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Odložená 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ová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adávka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Uplatnená 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ová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adávka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Zaúčtovaná ako zníženie nákladov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Zaúčtovaná do vlastného imania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Odložený daňový záväzok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Zmena odloženého 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ového záväzku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Zaúčtovaná ako náklad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Zaúčtovaná do vlastného imania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CA2489">
      <w:pPr>
        <w:pStyle w:val="Odsadxx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28.</w:t>
      </w:r>
      <w:r w:rsidRPr="007256C6">
        <w:rPr>
          <w:rFonts w:ascii="Calibri" w:hAnsi="Calibri" w:cs="FuturaTEEDem"/>
          <w:b/>
          <w:color w:val="000000"/>
        </w:rPr>
        <w:tab/>
        <w:t xml:space="preserve">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G. písm. g)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záväzkoch zo sociálneho fondu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313"/>
        <w:gridCol w:w="3023"/>
        <w:gridCol w:w="3024"/>
      </w:tblGrid>
      <w:tr w:rsidR="00115BE4" w:rsidRPr="007256C6" w:rsidTr="00057CCF">
        <w:tc>
          <w:tcPr>
            <w:tcW w:w="331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331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 stav sociálneho fondu</w:t>
            </w:r>
          </w:p>
        </w:tc>
        <w:tc>
          <w:tcPr>
            <w:tcW w:w="30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02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Tvorba sociálneho fondu na ťarchu nákladov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Tvorba sociálneho fondu zo zisku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Ostatná tvorba sociálneho fondu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Tvorba sociálneho fondu spolu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erpanie sociálneho fondu 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Kone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 zostatok sociálneho fondu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CA248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CA2489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29.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h)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vydaných dlhopisoch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1560"/>
        <w:gridCol w:w="1560"/>
        <w:gridCol w:w="1560"/>
        <w:gridCol w:w="1560"/>
        <w:gridCol w:w="1560"/>
        <w:gridCol w:w="1560"/>
      </w:tblGrid>
      <w:tr w:rsidR="00115BE4" w:rsidRPr="007256C6" w:rsidTr="00057CCF">
        <w:tc>
          <w:tcPr>
            <w:tcW w:w="156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vydaného dlhopisu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Menovitá hodnota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et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Emisný kurz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Úrok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Splatnos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</w:p>
        </w:tc>
      </w:tr>
      <w:tr w:rsidR="00115BE4" w:rsidRPr="007256C6">
        <w:tc>
          <w:tcPr>
            <w:tcW w:w="156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6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6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6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CA2489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115BE4" w:rsidP="00CA2489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30.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i) 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bankových úveroch, pôži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kách </w:t>
      </w:r>
      <w:r w:rsidRPr="007256C6">
        <w:rPr>
          <w:rFonts w:ascii="Calibri" w:hAnsi="Calibri" w:cs="FuturaTEEDem"/>
          <w:b/>
          <w:noProof w:val="0"/>
        </w:rPr>
        <w:br/>
        <w:t>a krátkodobých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ných výpomociach</w:t>
      </w:r>
    </w:p>
    <w:p w:rsidR="00115BE4" w:rsidRPr="007256C6" w:rsidRDefault="00115BE4" w:rsidP="00CA2489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001"/>
        <w:gridCol w:w="906"/>
        <w:gridCol w:w="935"/>
        <w:gridCol w:w="976"/>
        <w:gridCol w:w="1771"/>
        <w:gridCol w:w="1771"/>
      </w:tblGrid>
      <w:tr w:rsidR="00115BE4" w:rsidRPr="007256C6" w:rsidTr="00057CCF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Mena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Úrok </w:t>
            </w:r>
            <w:r w:rsidRPr="007256C6">
              <w:rPr>
                <w:rFonts w:ascii="Calibri" w:hAnsi="Calibri"/>
                <w:b/>
                <w:noProof w:val="0"/>
              </w:rPr>
              <w:br/>
              <w:t>p. a.</w:t>
            </w:r>
          </w:p>
          <w:p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 %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Dátum splatnosti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Suma istiny v príslušnej mene za 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Suma istiny v príslušnej mene za 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7256C6" w:rsidRPr="007256C6" w:rsidTr="007256C6">
        <w:tc>
          <w:tcPr>
            <w:tcW w:w="3001" w:type="dxa"/>
            <w:gridSpan w:val="6"/>
            <w:tcBorders>
              <w:top w:val="single" w:sz="8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bankové úvery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:rsidTr="007256C6">
        <w:tc>
          <w:tcPr>
            <w:tcW w:w="3001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bankové úvery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057CCF" w:rsidRDefault="00057CCF" w:rsidP="00CA2489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057CCF" w:rsidP="00CA2489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/>
          <w:noProof w:val="0"/>
        </w:rPr>
        <w:br w:type="page"/>
      </w:r>
      <w:r w:rsidR="00115BE4" w:rsidRPr="007256C6">
        <w:rPr>
          <w:rFonts w:ascii="Calibri" w:hAnsi="Calibri"/>
          <w:noProof w:val="0"/>
        </w:rPr>
        <w:lastRenderedPageBreak/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001"/>
        <w:gridCol w:w="921"/>
        <w:gridCol w:w="934"/>
        <w:gridCol w:w="977"/>
        <w:gridCol w:w="1763"/>
        <w:gridCol w:w="1764"/>
      </w:tblGrid>
      <w:tr w:rsidR="00115BE4" w:rsidRPr="007256C6" w:rsidTr="00997431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Mena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Úrok </w:t>
            </w:r>
            <w:r w:rsidRPr="007256C6">
              <w:rPr>
                <w:rFonts w:ascii="Calibri" w:hAnsi="Calibri"/>
                <w:b/>
                <w:noProof w:val="0"/>
              </w:rPr>
              <w:br/>
              <w:t>p. a.</w:t>
            </w:r>
          </w:p>
          <w:p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 %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Dátum splatnosti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Suma istiny v príslušnej mene za 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Suma istiny v príslušnej mene za 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7256C6" w:rsidRPr="007256C6" w:rsidTr="007256C6">
        <w:tc>
          <w:tcPr>
            <w:tcW w:w="3001" w:type="dxa"/>
            <w:gridSpan w:val="6"/>
            <w:tcBorders>
              <w:top w:val="single" w:sz="8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ky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:rsidTr="007256C6">
        <w:tc>
          <w:tcPr>
            <w:tcW w:w="3001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ky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:rsidTr="007256C6">
        <w:tc>
          <w:tcPr>
            <w:tcW w:w="3001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né výpomoci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CA2489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115BE4" w:rsidP="00CA2489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31.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j)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3 o významných položkách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asového rozlíšenia na strane pasív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4035"/>
        <w:gridCol w:w="2662"/>
        <w:gridCol w:w="2663"/>
      </w:tblGrid>
      <w:tr w:rsidR="00115BE4" w:rsidRPr="007256C6" w:rsidTr="006E4D75">
        <w:tc>
          <w:tcPr>
            <w:tcW w:w="4035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4035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Výdavky budúcich období dlhodobé, z toho:</w:t>
            </w:r>
          </w:p>
        </w:tc>
        <w:tc>
          <w:tcPr>
            <w:tcW w:w="266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Výdavky budúcich období krátkodobé, z toho: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Výnosy budúcich období dlhodobé, z toho: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Výnosy budúcich období krátkodobé, z toho: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6E4D75" w:rsidRDefault="006E4D75" w:rsidP="00CA2489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115BE4" w:rsidRPr="007256C6" w:rsidRDefault="006E4D75" w:rsidP="00CA2489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br w:type="page"/>
      </w:r>
      <w:r w:rsidR="00115BE4" w:rsidRPr="007256C6">
        <w:rPr>
          <w:rFonts w:ascii="Calibri" w:hAnsi="Calibri" w:cs="FuturaTEEDem"/>
          <w:b/>
          <w:noProof w:val="0"/>
        </w:rPr>
        <w:lastRenderedPageBreak/>
        <w:t>32.</w:t>
      </w:r>
      <w:r w:rsidR="00115BE4" w:rsidRPr="007256C6">
        <w:rPr>
          <w:rFonts w:ascii="Calibri" w:hAnsi="Calibri" w:cs="FuturaTEEDem"/>
          <w:b/>
          <w:noProof w:val="0"/>
        </w:rPr>
        <w:tab/>
        <w:t>Informácie k 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 xml:space="preserve">asti G. písm. k) prílohy 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 xml:space="preserve">. 3 o významných položkách derivátov </w:t>
      </w:r>
      <w:r w:rsidR="00115BE4" w:rsidRPr="007256C6">
        <w:rPr>
          <w:rFonts w:ascii="Calibri" w:hAnsi="Calibri" w:cs="FuturaTEEDem"/>
          <w:b/>
          <w:noProof w:val="0"/>
        </w:rPr>
        <w:br/>
        <w:t>za bežné ú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 xml:space="preserve">tovné obdobie </w:t>
      </w:r>
    </w:p>
    <w:p w:rsidR="00115BE4" w:rsidRPr="007256C6" w:rsidRDefault="00115BE4" w:rsidP="00CA2489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412"/>
        <w:gridCol w:w="1983"/>
        <w:gridCol w:w="1982"/>
        <w:gridCol w:w="1983"/>
      </w:tblGrid>
      <w:tr w:rsidR="006E4D75" w:rsidRPr="007256C6" w:rsidTr="006E4D75">
        <w:tc>
          <w:tcPr>
            <w:tcW w:w="3412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6E4D75" w:rsidRPr="007256C6" w:rsidRDefault="006E4D75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396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E4D75" w:rsidRPr="007256C6" w:rsidRDefault="006E4D75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tovná hodnota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6E4D75" w:rsidRPr="007256C6" w:rsidRDefault="006E4D75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Dohodnutá cena podkladového nástroja</w:t>
            </w:r>
          </w:p>
        </w:tc>
      </w:tr>
      <w:tr w:rsidR="006E4D75" w:rsidRPr="007256C6" w:rsidTr="00AF1B07">
        <w:tc>
          <w:tcPr>
            <w:tcW w:w="3412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6E4D75" w:rsidRPr="007256C6" w:rsidRDefault="006E4D75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E4D75" w:rsidRPr="007256C6" w:rsidRDefault="006E4D75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adávky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E4D75" w:rsidRPr="007256C6" w:rsidRDefault="006E4D75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záväzku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6E4D75" w:rsidRPr="007256C6" w:rsidRDefault="006E4D75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</w:tr>
      <w:tr w:rsidR="00115BE4" w:rsidRPr="007256C6">
        <w:tc>
          <w:tcPr>
            <w:tcW w:w="341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Deriváty ur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ené na obchodovanie, z toho: </w:t>
            </w:r>
          </w:p>
        </w:tc>
        <w:tc>
          <w:tcPr>
            <w:tcW w:w="198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Zabezpe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ovacie deriváty, z toho: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</w:tbl>
    <w:p w:rsidR="00115BE4" w:rsidRPr="007256C6" w:rsidRDefault="00115BE4" w:rsidP="00CA2489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115BE4" w:rsidP="00CA2489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412"/>
        <w:gridCol w:w="1487"/>
        <w:gridCol w:w="1487"/>
        <w:gridCol w:w="1487"/>
        <w:gridCol w:w="1487"/>
      </w:tblGrid>
      <w:tr w:rsidR="0073260B" w:rsidRPr="007256C6" w:rsidTr="0073260B">
        <w:tc>
          <w:tcPr>
            <w:tcW w:w="3412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3260B" w:rsidRPr="007256C6" w:rsidRDefault="0073260B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9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3260B" w:rsidRPr="007256C6" w:rsidRDefault="0073260B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9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73260B" w:rsidRPr="007256C6" w:rsidRDefault="0073260B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73260B" w:rsidRPr="007256C6" w:rsidTr="0073260B">
        <w:tc>
          <w:tcPr>
            <w:tcW w:w="3412" w:type="dxa"/>
            <w:vMerge/>
            <w:tcBorders>
              <w:right w:val="single" w:sz="2" w:space="0" w:color="auto"/>
            </w:tcBorders>
            <w:vAlign w:val="center"/>
          </w:tcPr>
          <w:p w:rsidR="0073260B" w:rsidRPr="007256C6" w:rsidRDefault="0073260B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9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3260B" w:rsidRPr="007256C6" w:rsidRDefault="0073260B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Zmena reálnej hodnoty </w:t>
            </w:r>
            <w:r w:rsidRPr="007256C6">
              <w:rPr>
                <w:rFonts w:ascii="Calibri" w:hAnsi="Calibri"/>
                <w:b/>
                <w:noProof w:val="0"/>
              </w:rPr>
              <w:br/>
              <w:t>(+/-) s vplyvom na</w:t>
            </w:r>
          </w:p>
        </w:tc>
        <w:tc>
          <w:tcPr>
            <w:tcW w:w="29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73260B" w:rsidRPr="007256C6" w:rsidRDefault="0073260B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Zmena reálnej hodnoty (+/-) s vplyvom na</w:t>
            </w:r>
          </w:p>
        </w:tc>
      </w:tr>
      <w:tr w:rsidR="0073260B" w:rsidRPr="007256C6" w:rsidTr="001D4AE8">
        <w:tc>
          <w:tcPr>
            <w:tcW w:w="3412" w:type="dxa"/>
            <w:vMerge/>
            <w:tcBorders>
              <w:bottom w:val="single" w:sz="8" w:space="0" w:color="auto"/>
              <w:right w:val="single" w:sz="2" w:space="0" w:color="auto"/>
            </w:tcBorders>
            <w:vAlign w:val="center"/>
          </w:tcPr>
          <w:p w:rsidR="0073260B" w:rsidRPr="007256C6" w:rsidRDefault="0073260B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3260B" w:rsidRPr="007256C6" w:rsidRDefault="0073260B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výsledok hospodárenia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3260B" w:rsidRPr="007256C6" w:rsidRDefault="0073260B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vlastné imanie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3260B" w:rsidRPr="007256C6" w:rsidRDefault="0073260B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výsledok hospodárenia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73260B" w:rsidRPr="007256C6" w:rsidRDefault="0073260B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vlastné imanie</w:t>
            </w:r>
          </w:p>
        </w:tc>
      </w:tr>
      <w:tr w:rsidR="00115BE4" w:rsidRPr="007256C6">
        <w:tc>
          <w:tcPr>
            <w:tcW w:w="341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48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48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48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48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Deriváty ur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ené na obchodovanie, z toho: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Zabezpe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ovacie deriváty, z toho: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CA248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 xml:space="preserve"> </w:t>
      </w:r>
    </w:p>
    <w:p w:rsidR="00115BE4" w:rsidRPr="007256C6" w:rsidRDefault="00115BE4" w:rsidP="00CA2489">
      <w:pPr>
        <w:pStyle w:val="Odsad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 xml:space="preserve">33. 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G. písm. l)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položkách zabezpe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ených derivátmi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511"/>
        <w:gridCol w:w="2925"/>
        <w:gridCol w:w="2924"/>
      </w:tblGrid>
      <w:tr w:rsidR="008525AE" w:rsidRPr="007256C6" w:rsidTr="008525AE">
        <w:tc>
          <w:tcPr>
            <w:tcW w:w="3511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8525AE" w:rsidRPr="007256C6" w:rsidRDefault="008525AE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Zabezpe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ovaná položka</w:t>
            </w:r>
          </w:p>
        </w:tc>
        <w:tc>
          <w:tcPr>
            <w:tcW w:w="584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8525AE" w:rsidRPr="007256C6" w:rsidRDefault="008525AE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Reálna hodnota</w:t>
            </w:r>
          </w:p>
        </w:tc>
      </w:tr>
      <w:tr w:rsidR="008525AE" w:rsidRPr="007256C6" w:rsidTr="006B6F76">
        <w:tc>
          <w:tcPr>
            <w:tcW w:w="3511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8525AE" w:rsidRPr="007256C6" w:rsidRDefault="008525AE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9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525AE" w:rsidRPr="007256C6" w:rsidRDefault="008525AE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účtovné obdobie</w:t>
            </w:r>
          </w:p>
        </w:tc>
        <w:tc>
          <w:tcPr>
            <w:tcW w:w="29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8525AE" w:rsidRPr="007256C6" w:rsidRDefault="008525AE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351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29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292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</w:tr>
      <w:tr w:rsidR="00115BE4" w:rsidRPr="007256C6">
        <w:tc>
          <w:tcPr>
            <w:tcW w:w="3511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Majetok vykázaný v súvahe</w:t>
            </w:r>
          </w:p>
        </w:tc>
        <w:tc>
          <w:tcPr>
            <w:tcW w:w="29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2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1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Záväzok vykázaný v súvahe</w:t>
            </w:r>
          </w:p>
        </w:tc>
        <w:tc>
          <w:tcPr>
            <w:tcW w:w="29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1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Zmluvy, ktoré sa neúčtujú na súvahových účtoch</w:t>
            </w:r>
          </w:p>
        </w:tc>
        <w:tc>
          <w:tcPr>
            <w:tcW w:w="29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351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Očakávané budúce obchody dosiaľ zmluvne nezabezpečené</w:t>
            </w:r>
          </w:p>
        </w:tc>
        <w:tc>
          <w:tcPr>
            <w:tcW w:w="29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1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29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CA248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CA2489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34.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m)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3 o majetku prenajatom formou </w:t>
      </w:r>
      <w:r w:rsidRPr="007256C6">
        <w:rPr>
          <w:rFonts w:ascii="Calibri" w:hAnsi="Calibri" w:cs="FuturaTEEDem"/>
          <w:b/>
          <w:noProof w:val="0"/>
        </w:rPr>
        <w:br/>
        <w:t>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ného prenájmu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1473"/>
        <w:gridCol w:w="1314"/>
        <w:gridCol w:w="1315"/>
        <w:gridCol w:w="1314"/>
        <w:gridCol w:w="1315"/>
        <w:gridCol w:w="1314"/>
        <w:gridCol w:w="1315"/>
      </w:tblGrid>
      <w:tr w:rsidR="007C0484" w:rsidRPr="007256C6" w:rsidTr="007C0484">
        <w:tc>
          <w:tcPr>
            <w:tcW w:w="147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C0484" w:rsidRPr="007256C6" w:rsidRDefault="007C048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</w:t>
            </w:r>
            <w:r w:rsidRPr="007256C6">
              <w:rPr>
                <w:rFonts w:ascii="Calibri" w:hAnsi="Calibri"/>
                <w:b/>
                <w:noProof w:val="0"/>
              </w:rPr>
              <w:br/>
              <w:t>položky</w:t>
            </w:r>
          </w:p>
        </w:tc>
        <w:tc>
          <w:tcPr>
            <w:tcW w:w="3943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484" w:rsidRPr="007256C6" w:rsidRDefault="007C048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944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7C0484" w:rsidRPr="007256C6" w:rsidRDefault="007C048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7C0484" w:rsidRPr="007256C6" w:rsidTr="007C0484">
        <w:tc>
          <w:tcPr>
            <w:tcW w:w="1473" w:type="dxa"/>
            <w:vMerge/>
            <w:tcBorders>
              <w:right w:val="single" w:sz="2" w:space="0" w:color="auto"/>
            </w:tcBorders>
            <w:vAlign w:val="center"/>
          </w:tcPr>
          <w:p w:rsidR="007C0484" w:rsidRPr="007256C6" w:rsidRDefault="007C048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943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484" w:rsidRPr="007256C6" w:rsidRDefault="007C048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Splatnos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</w:p>
        </w:tc>
        <w:tc>
          <w:tcPr>
            <w:tcW w:w="3944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7C0484" w:rsidRPr="007256C6" w:rsidRDefault="007C048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Splatnos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</w:p>
        </w:tc>
      </w:tr>
      <w:tr w:rsidR="007C0484" w:rsidRPr="007256C6" w:rsidTr="00DD584E">
        <w:tc>
          <w:tcPr>
            <w:tcW w:w="147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7C0484" w:rsidRPr="007256C6" w:rsidRDefault="007C048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484" w:rsidRPr="007256C6" w:rsidRDefault="007C048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 jedného roka vrátane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484" w:rsidRPr="007256C6" w:rsidRDefault="007C048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od jedného roka do piatich rokov vrátane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484" w:rsidRPr="007256C6" w:rsidRDefault="007C048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viac ako pä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rokov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484" w:rsidRPr="007256C6" w:rsidRDefault="007C048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 jedného roka vrátane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484" w:rsidRPr="007256C6" w:rsidRDefault="007C048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od jedného roka do piatich rokov vrátane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7C0484" w:rsidRPr="007256C6" w:rsidRDefault="007C048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viac ako pä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rokov</w:t>
            </w:r>
          </w:p>
        </w:tc>
      </w:tr>
      <w:tr w:rsidR="00115BE4" w:rsidRPr="007256C6">
        <w:tc>
          <w:tcPr>
            <w:tcW w:w="147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</w:tr>
      <w:tr w:rsidR="00115BE4" w:rsidRPr="007256C6">
        <w:tc>
          <w:tcPr>
            <w:tcW w:w="147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Istina</w:t>
            </w:r>
          </w:p>
        </w:tc>
        <w:tc>
          <w:tcPr>
            <w:tcW w:w="131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47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Finančný náklad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47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</w:tbl>
    <w:p w:rsidR="00115BE4" w:rsidRPr="007256C6" w:rsidRDefault="00115BE4" w:rsidP="00CA2489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115BE4" w:rsidP="00CA2489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35.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H. písm. a)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tržbách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1337"/>
        <w:gridCol w:w="1337"/>
        <w:gridCol w:w="1337"/>
        <w:gridCol w:w="1338"/>
        <w:gridCol w:w="1337"/>
        <w:gridCol w:w="1337"/>
        <w:gridCol w:w="1337"/>
      </w:tblGrid>
      <w:tr w:rsidR="000C6508" w:rsidRPr="007256C6" w:rsidTr="000C6508">
        <w:tc>
          <w:tcPr>
            <w:tcW w:w="1337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Oblas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odbytu</w:t>
            </w:r>
          </w:p>
        </w:tc>
        <w:tc>
          <w:tcPr>
            <w:tcW w:w="26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Typ výrobkov, tovarov, služieb (napríklad A)</w:t>
            </w:r>
          </w:p>
        </w:tc>
        <w:tc>
          <w:tcPr>
            <w:tcW w:w="267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Typ výrobkov, tovarov, služieb (napríklad B)</w:t>
            </w:r>
          </w:p>
        </w:tc>
        <w:tc>
          <w:tcPr>
            <w:tcW w:w="26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0C6508" w:rsidRPr="007256C6" w:rsidRDefault="000C6508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Typ výrobkov, tovarov, služieb (napríklad C)</w:t>
            </w:r>
          </w:p>
        </w:tc>
      </w:tr>
      <w:tr w:rsidR="000C6508" w:rsidRPr="007256C6" w:rsidTr="00EB7D5C">
        <w:tc>
          <w:tcPr>
            <w:tcW w:w="1337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účtovné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0C6508" w:rsidRPr="007256C6" w:rsidRDefault="000C6508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133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</w:tr>
      <w:tr w:rsidR="00115BE4" w:rsidRPr="007256C6">
        <w:tc>
          <w:tcPr>
            <w:tcW w:w="133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0C1ED2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reali</w:t>
            </w:r>
            <w:r w:rsidR="00BE36D9">
              <w:rPr>
                <w:rFonts w:ascii="Calibri" w:hAnsi="Calibri"/>
                <w:noProof w:val="0"/>
              </w:rPr>
              <w:t>t</w:t>
            </w:r>
            <w:r>
              <w:rPr>
                <w:rFonts w:ascii="Calibri" w:hAnsi="Calibri"/>
                <w:noProof w:val="0"/>
              </w:rPr>
              <w:t>y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6D13CA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19687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4618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6D13CA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19687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4618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CA2489">
      <w:pPr>
        <w:pStyle w:val="Odsadxx"/>
        <w:pageBreakBefore/>
        <w:spacing w:beforeLines="32" w:before="76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36.</w:t>
      </w:r>
      <w:r w:rsidRPr="007256C6">
        <w:rPr>
          <w:rFonts w:ascii="Calibri" w:hAnsi="Calibri" w:cs="FuturaTEEDem"/>
          <w:b/>
          <w:color w:val="000000"/>
        </w:rPr>
        <w:tab/>
        <w:t xml:space="preserve">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asti H. písm. b) prílohy č. 3 o zmene stavu vnútroorganiza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ných zásob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138"/>
        <w:gridCol w:w="1444"/>
        <w:gridCol w:w="1445"/>
        <w:gridCol w:w="1444"/>
        <w:gridCol w:w="1445"/>
        <w:gridCol w:w="1444"/>
      </w:tblGrid>
      <w:tr w:rsidR="001E54BB" w:rsidRPr="007256C6" w:rsidTr="001E54BB">
        <w:tc>
          <w:tcPr>
            <w:tcW w:w="2138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1E54BB" w:rsidRPr="007256C6" w:rsidRDefault="001E54BB" w:rsidP="00CA2489">
            <w:pPr>
              <w:pStyle w:val="TextHlava9b"/>
              <w:spacing w:beforeLines="32" w:before="7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E54BB" w:rsidRPr="007256C6" w:rsidRDefault="001E54BB" w:rsidP="00CA2489">
            <w:pPr>
              <w:pStyle w:val="TextHlava9b"/>
              <w:spacing w:beforeLines="32" w:before="7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88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E54BB" w:rsidRPr="007256C6" w:rsidRDefault="001E54BB" w:rsidP="00CA2489">
            <w:pPr>
              <w:pStyle w:val="TextHlava9b"/>
              <w:spacing w:beforeLines="32" w:before="7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88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E54BB" w:rsidRPr="007256C6" w:rsidRDefault="001E54BB" w:rsidP="00CA2489">
            <w:pPr>
              <w:pStyle w:val="TextHlava9b"/>
              <w:spacing w:beforeLines="32" w:before="7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Zmena stavu vnútro-</w:t>
            </w:r>
            <w:r w:rsidRPr="007256C6">
              <w:rPr>
                <w:rFonts w:ascii="Calibri" w:hAnsi="Calibri"/>
                <w:b/>
                <w:noProof w:val="0"/>
              </w:rPr>
              <w:br/>
              <w:t>organiza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ných zásob</w:t>
            </w:r>
          </w:p>
        </w:tc>
      </w:tr>
      <w:tr w:rsidR="001E54BB" w:rsidRPr="007256C6" w:rsidTr="00937D86">
        <w:tc>
          <w:tcPr>
            <w:tcW w:w="2138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1E54BB" w:rsidRPr="007256C6" w:rsidRDefault="001E54BB" w:rsidP="00CA2489">
            <w:pPr>
              <w:pStyle w:val="TextHlava9b"/>
              <w:spacing w:beforeLines="32" w:before="7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E54BB" w:rsidRPr="007256C6" w:rsidRDefault="001E54BB" w:rsidP="00CA2489">
            <w:pPr>
              <w:pStyle w:val="TextHlava9b"/>
              <w:spacing w:beforeLines="32" w:before="7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Kone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zostatok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E54BB" w:rsidRPr="007256C6" w:rsidRDefault="001E54BB" w:rsidP="00CA2489">
            <w:pPr>
              <w:pStyle w:val="TextHlava9b"/>
              <w:spacing w:beforeLines="32" w:before="7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Kone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zostatok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E54BB" w:rsidRPr="007256C6" w:rsidRDefault="001E54BB" w:rsidP="00CA2489">
            <w:pPr>
              <w:pStyle w:val="TextHlava9b"/>
              <w:spacing w:beforeLines="32" w:before="7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stav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E54BB" w:rsidRPr="007256C6" w:rsidRDefault="001E54BB" w:rsidP="00CA2489">
            <w:pPr>
              <w:pStyle w:val="TextHlava9b"/>
              <w:spacing w:beforeLines="32" w:before="7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E54BB" w:rsidRPr="007256C6" w:rsidRDefault="001E54BB" w:rsidP="00CA2489">
            <w:pPr>
              <w:pStyle w:val="TextHlava9b"/>
              <w:spacing w:beforeLines="32" w:before="7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213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115BE4" w:rsidRPr="007256C6">
        <w:tc>
          <w:tcPr>
            <w:tcW w:w="213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Nedokončená výroba </w:t>
            </w:r>
            <w:r w:rsidRPr="007256C6">
              <w:rPr>
                <w:rFonts w:ascii="Calibri" w:hAnsi="Calibri"/>
                <w:noProof w:val="0"/>
              </w:rPr>
              <w:br/>
              <w:t>a polotovary vlastnej výroby</w:t>
            </w:r>
          </w:p>
        </w:tc>
        <w:tc>
          <w:tcPr>
            <w:tcW w:w="14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4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Výrobky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Zvieratá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Manká a škody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Reprezentačné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Dary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Zmena stavu vnútro-</w:t>
            </w:r>
            <w:r w:rsidRPr="007256C6">
              <w:rPr>
                <w:rFonts w:ascii="Calibri" w:hAnsi="Calibri" w:cs="FuturaTEEDem"/>
                <w:b/>
                <w:noProof w:val="0"/>
              </w:rPr>
              <w:br/>
              <w:t>organiza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ných zásob vo výkaze ziskov a strát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</w:tbl>
    <w:p w:rsidR="00115BE4" w:rsidRPr="007256C6" w:rsidRDefault="00115BE4" w:rsidP="00CA248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32" w:before="7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CA2489">
      <w:pPr>
        <w:pStyle w:val="Odsadxx"/>
        <w:tabs>
          <w:tab w:val="clear" w:pos="369"/>
        </w:tabs>
        <w:spacing w:beforeLines="32" w:before="7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37.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H. písm. c) až f) 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3 o výnosoch pri aktivácii nákladov </w:t>
      </w:r>
      <w:r w:rsidRPr="007256C6">
        <w:rPr>
          <w:rFonts w:ascii="Calibri" w:hAnsi="Calibri" w:cs="FuturaTEEDem"/>
          <w:b/>
          <w:noProof w:val="0"/>
        </w:rPr>
        <w:br/>
        <w:t xml:space="preserve">a o výnosoch z hospodárskej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innosti,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nej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innosti a mimoriadnej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innosti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4162"/>
        <w:gridCol w:w="2599"/>
        <w:gridCol w:w="2599"/>
      </w:tblGrid>
      <w:tr w:rsidR="00115BE4" w:rsidRPr="007256C6" w:rsidTr="00B02133">
        <w:tc>
          <w:tcPr>
            <w:tcW w:w="4162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extHlava9b"/>
              <w:spacing w:beforeLines="32" w:before="7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extHlava9b"/>
              <w:spacing w:beforeLines="32" w:before="7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CA2489">
            <w:pPr>
              <w:pStyle w:val="TextHlava9b"/>
              <w:spacing w:beforeLines="32" w:before="7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416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Významné položky pri aktivácii nákladov, z toho: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Ostatné významné položky výnosov z hospodárskej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innosti, z toho: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né výnosy, z toho: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Kurzové zisky, z toho: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kurzové zisky ku dňu, ku ktorému sa zostavuje účtovná závierka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Ostatné významné položky finančných výnosov, z toho: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Mimoriadne výnosy, z toho: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CA2489">
      <w:pPr>
        <w:pStyle w:val="Odsadxx"/>
        <w:tabs>
          <w:tab w:val="clear" w:pos="369"/>
        </w:tabs>
        <w:spacing w:beforeLines="36" w:before="8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lastRenderedPageBreak/>
        <w:t>38.</w:t>
      </w:r>
      <w:r w:rsidRPr="007256C6">
        <w:rPr>
          <w:rFonts w:ascii="Calibri" w:hAnsi="Calibri" w:cs="FuturaTEEDem"/>
          <w:b/>
          <w:noProof w:val="0"/>
        </w:rPr>
        <w:tab/>
        <w:t>Informácie k časti H. písm. g) prílohy č. 3 o čistom obrate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5238"/>
        <w:gridCol w:w="2061"/>
        <w:gridCol w:w="2061"/>
      </w:tblGrid>
      <w:tr w:rsidR="00115BE4" w:rsidRPr="007256C6" w:rsidTr="00886C91">
        <w:tc>
          <w:tcPr>
            <w:tcW w:w="523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CA2489">
            <w:pPr>
              <w:pStyle w:val="TextHlava9b"/>
              <w:spacing w:beforeLines="36" w:before="8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523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Tržby za vlastné výrobky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Tržby z predaja služieb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6D13CA" w:rsidP="00A4618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19687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6D13CA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25201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Tržby za tovar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Výnosy zo zákazky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Výnosy z nehnuteľnosti na predaj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výnosy súvisiace s bežnou činnosťou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istý obrat celkom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6D13CA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19687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4618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  <w:r w:rsidR="006D13CA">
              <w:rPr>
                <w:rFonts w:ascii="Calibri" w:hAnsi="Calibri"/>
                <w:noProof w:val="0"/>
              </w:rPr>
              <w:t>25201</w:t>
            </w:r>
          </w:p>
        </w:tc>
      </w:tr>
    </w:tbl>
    <w:p w:rsidR="00115BE4" w:rsidRPr="007256C6" w:rsidRDefault="00115BE4" w:rsidP="00CA248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36" w:before="8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CA2489">
      <w:pPr>
        <w:pStyle w:val="Odsadxx"/>
        <w:tabs>
          <w:tab w:val="clear" w:pos="369"/>
        </w:tabs>
        <w:spacing w:beforeLines="36" w:before="8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39.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I.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nákladoch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5238"/>
        <w:gridCol w:w="2061"/>
        <w:gridCol w:w="2061"/>
      </w:tblGrid>
      <w:tr w:rsidR="00115BE4" w:rsidRPr="007256C6" w:rsidTr="00886C91">
        <w:tc>
          <w:tcPr>
            <w:tcW w:w="523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CA2489">
            <w:pPr>
              <w:pStyle w:val="TextHlava9b"/>
              <w:spacing w:beforeLines="36" w:before="8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523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Náklady za poskytnuté služby, z toho: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Náklady voči audítorovi, audítorskej spoločnosti,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náklady za overenie individuálnej účtovnej závierky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iné </w:t>
            </w:r>
            <w:proofErr w:type="spellStart"/>
            <w:r w:rsidRPr="007256C6">
              <w:rPr>
                <w:rFonts w:ascii="Calibri" w:hAnsi="Calibri"/>
                <w:noProof w:val="0"/>
              </w:rPr>
              <w:t>uisťovacie</w:t>
            </w:r>
            <w:proofErr w:type="spellEnd"/>
            <w:r w:rsidRPr="007256C6">
              <w:rPr>
                <w:rFonts w:ascii="Calibri" w:hAnsi="Calibri"/>
                <w:noProof w:val="0"/>
              </w:rPr>
              <w:t xml:space="preserve"> audítorské služby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súvisiace audítorské služby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daňové poradenstvo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neaudítorské služby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Ostatné významné položky nákladov za poskytnuté služby,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Ostatné významné položky nákladov z hospodárskej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innosti,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né náklady,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Kurzové straty,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kurzové straty ku dňu, ku ktorému sa zostavuje účtovná závierka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Ostatné významné položky finančných nákladov,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Mimoriadne náklady,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CA2489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lastRenderedPageBreak/>
        <w:t>40.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J. písm. a) až e)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daniach z príjmov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5238"/>
        <w:gridCol w:w="2061"/>
        <w:gridCol w:w="2061"/>
      </w:tblGrid>
      <w:tr w:rsidR="00115BE4" w:rsidRPr="007256C6" w:rsidTr="004D0CC0">
        <w:tc>
          <w:tcPr>
            <w:tcW w:w="523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Bezprostredne predchádzajúce </w:t>
            </w:r>
            <w:r w:rsidRPr="007256C6">
              <w:rPr>
                <w:rFonts w:ascii="Calibri" w:hAnsi="Calibri"/>
                <w:b/>
                <w:noProof w:val="0"/>
              </w:rPr>
              <w:br/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523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 odloženej daňovej pohľadávky účtovanej ako náklad alebo výnos vyplývajúca zo zmeny sadzby dane z príjmov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 odloženého daňového záväzku účtovaného ako náklad alebo výnos vyplývajúci zo zmeny sadzby dane z príjmov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 odloženej daňovej pohľadávky týkajúca sa umorenia daňovej straty, nevyužitých daňových odpočtov a 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 odloženého daňového záväzku, ktorý vznikol z dôvodu neúčtovania tej časti odloženej daňovej pohľadávky v bežnom účtovnom období, o ktorej sa účtovalo v predchádzajúcich účtovných obdobiach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 neuplatneného umorenia daňovej straty, nevyužitých daňových odpočtov a iných nárokov a odpočítateľných dočasných rozdielov, ku ktorým nebola účtovaná odložená daňová pohľadávka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 odloženej dani z príjmov, ktorá sa vzťahuje na položky účtované priamo na účty vlastného imania bez účtovania na účty nákladov a výnosov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CA2489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115BE4" w:rsidP="00CA2489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41.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J. písm. f) a g)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daniach z príjmov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180"/>
        <w:gridCol w:w="1883"/>
        <w:gridCol w:w="920"/>
        <w:gridCol w:w="892"/>
        <w:gridCol w:w="1600"/>
        <w:gridCol w:w="962"/>
        <w:gridCol w:w="923"/>
      </w:tblGrid>
      <w:tr w:rsidR="00C93EE3" w:rsidRPr="007256C6" w:rsidTr="00C93EE3">
        <w:tc>
          <w:tcPr>
            <w:tcW w:w="2180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369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48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93EE3" w:rsidRPr="007256C6" w:rsidRDefault="00C93EE3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 obdobie</w:t>
            </w:r>
          </w:p>
        </w:tc>
      </w:tr>
      <w:tr w:rsidR="00C93EE3" w:rsidRPr="007256C6" w:rsidTr="00222A06">
        <w:tc>
          <w:tcPr>
            <w:tcW w:w="2180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Základ dane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%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Základ dane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93EE3" w:rsidRPr="007256C6" w:rsidRDefault="00C93EE3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%</w:t>
            </w:r>
          </w:p>
        </w:tc>
      </w:tr>
      <w:tr w:rsidR="00115BE4" w:rsidRPr="007256C6">
        <w:tc>
          <w:tcPr>
            <w:tcW w:w="21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</w:tr>
      <w:tr w:rsidR="00115BE4" w:rsidRPr="007256C6">
        <w:tc>
          <w:tcPr>
            <w:tcW w:w="21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Výsledok hospodárenia pred zdanením, z toho:</w:t>
            </w:r>
          </w:p>
        </w:tc>
        <w:tc>
          <w:tcPr>
            <w:tcW w:w="188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6D13CA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-18795</w:t>
            </w:r>
            <w:bookmarkStart w:id="0" w:name="_GoBack"/>
            <w:bookmarkEnd w:id="0"/>
          </w:p>
        </w:tc>
        <w:tc>
          <w:tcPr>
            <w:tcW w:w="9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89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60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6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</w:tr>
      <w:tr w:rsidR="00115BE4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teoretická daň 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BE36D9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</w:t>
            </w:r>
            <w:r w:rsidR="003F506F"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Daňovo neuznané náklady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Výnosy nepodliehajúce dani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Umorenie daňovej straty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Spolu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Splatná daň z príjmov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</w:p>
        </w:tc>
      </w:tr>
      <w:tr w:rsidR="00115BE4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Odložená daň z príjmov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Celková daň z príjmov 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3F506F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21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</w:p>
        </w:tc>
      </w:tr>
    </w:tbl>
    <w:p w:rsidR="00115BE4" w:rsidRPr="007256C6" w:rsidRDefault="00115BE4" w:rsidP="00CA248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CA2489">
      <w:pPr>
        <w:pStyle w:val="Odsadxx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42.</w:t>
      </w:r>
      <w:r w:rsidRPr="007256C6">
        <w:rPr>
          <w:rFonts w:ascii="Calibri" w:hAnsi="Calibri" w:cs="FuturaTEEDem"/>
          <w:b/>
          <w:color w:val="000000"/>
        </w:rPr>
        <w:tab/>
        <w:t>Informácie k 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K.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podsúvahových položkách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582"/>
        <w:gridCol w:w="2889"/>
        <w:gridCol w:w="2889"/>
      </w:tblGrid>
      <w:tr w:rsidR="00115BE4" w:rsidRPr="007256C6" w:rsidTr="005B0244">
        <w:tc>
          <w:tcPr>
            <w:tcW w:w="3582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358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Prenajatý majetok</w:t>
            </w:r>
          </w:p>
        </w:tc>
        <w:tc>
          <w:tcPr>
            <w:tcW w:w="288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Majetok v nájme (operatívny prenájom)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Majetok prijatý do úschovy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 derivátov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z opcií derivátov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Odpísané pohľadávky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 leasingu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z leasingu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položky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CA2489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115BE4" w:rsidP="00CA2489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43.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L. písm. a)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podmienených záväzkoch</w:t>
      </w:r>
    </w:p>
    <w:p w:rsidR="00115BE4" w:rsidRPr="007256C6" w:rsidRDefault="00115BE4" w:rsidP="00CA2489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582"/>
        <w:gridCol w:w="2889"/>
        <w:gridCol w:w="2889"/>
      </w:tblGrid>
      <w:tr w:rsidR="005B0244" w:rsidRPr="007256C6" w:rsidTr="005B0244">
        <w:tc>
          <w:tcPr>
            <w:tcW w:w="3582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5B0244" w:rsidRPr="007256C6" w:rsidRDefault="005B024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Druh podmieneného záväzku</w:t>
            </w:r>
          </w:p>
        </w:tc>
        <w:tc>
          <w:tcPr>
            <w:tcW w:w="577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5B0244" w:rsidRPr="007256C6" w:rsidRDefault="005B024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5B0244" w:rsidRPr="007256C6" w:rsidTr="00FF5BA8">
        <w:tc>
          <w:tcPr>
            <w:tcW w:w="3582" w:type="dxa"/>
            <w:vMerge/>
            <w:tcBorders>
              <w:bottom w:val="single" w:sz="8" w:space="0" w:color="auto"/>
              <w:right w:val="single" w:sz="2" w:space="0" w:color="auto"/>
            </w:tcBorders>
            <w:vAlign w:val="center"/>
          </w:tcPr>
          <w:p w:rsidR="005B0244" w:rsidRPr="007256C6" w:rsidRDefault="005B024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5B0244" w:rsidRPr="007256C6" w:rsidRDefault="005B024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celkom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5B0244" w:rsidRPr="007256C6" w:rsidRDefault="005B024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vo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 spriazneným osobám</w:t>
            </w:r>
          </w:p>
        </w:tc>
      </w:tr>
      <w:tr w:rsidR="00115BE4" w:rsidRPr="007256C6">
        <w:tc>
          <w:tcPr>
            <w:tcW w:w="358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súdnych rozhodnutí</w:t>
            </w:r>
          </w:p>
        </w:tc>
        <w:tc>
          <w:tcPr>
            <w:tcW w:w="288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 poskytnutých záruk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všeobecne záväzných právnych predpisov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zmluvy o podriadenom záväzku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 ručenia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podmienené záväzky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CA248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CA248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582"/>
        <w:gridCol w:w="2889"/>
        <w:gridCol w:w="2889"/>
      </w:tblGrid>
      <w:tr w:rsidR="005B0244" w:rsidRPr="007256C6" w:rsidTr="005B0244">
        <w:tc>
          <w:tcPr>
            <w:tcW w:w="3582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5B0244" w:rsidRPr="007256C6" w:rsidRDefault="005B024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Druh podmieneného záväzku</w:t>
            </w:r>
          </w:p>
        </w:tc>
        <w:tc>
          <w:tcPr>
            <w:tcW w:w="577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5B0244" w:rsidRPr="007256C6" w:rsidRDefault="005B024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5B0244" w:rsidRPr="007256C6" w:rsidTr="0037281B">
        <w:tc>
          <w:tcPr>
            <w:tcW w:w="3582" w:type="dxa"/>
            <w:vMerge/>
            <w:tcBorders>
              <w:bottom w:val="single" w:sz="8" w:space="0" w:color="auto"/>
              <w:right w:val="single" w:sz="2" w:space="0" w:color="auto"/>
            </w:tcBorders>
            <w:vAlign w:val="center"/>
          </w:tcPr>
          <w:p w:rsidR="005B0244" w:rsidRPr="007256C6" w:rsidRDefault="005B024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5B0244" w:rsidRPr="007256C6" w:rsidRDefault="005B024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celkom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5B0244" w:rsidRPr="007256C6" w:rsidRDefault="005B024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 vo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 spriazneným osobám</w:t>
            </w:r>
          </w:p>
        </w:tc>
      </w:tr>
      <w:tr w:rsidR="00115BE4" w:rsidRPr="007256C6">
        <w:tc>
          <w:tcPr>
            <w:tcW w:w="358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súdnych rozhodnutí</w:t>
            </w:r>
          </w:p>
        </w:tc>
        <w:tc>
          <w:tcPr>
            <w:tcW w:w="288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 poskytnutých záruk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všeobecne záväzných právnych predpisov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zmluvy o podriadenom záväzku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 ručenia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podmienené záväzky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CA2489">
      <w:pPr>
        <w:pStyle w:val="Odsadxx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44.</w:t>
      </w:r>
      <w:r w:rsidRPr="007256C6">
        <w:rPr>
          <w:rFonts w:ascii="Calibri" w:hAnsi="Calibri" w:cs="FuturaTEEDem"/>
          <w:b/>
          <w:color w:val="000000"/>
        </w:rPr>
        <w:tab/>
        <w:t xml:space="preserve">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asti L. písm. c) prílohy č. 3 o podmienenom majetku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837"/>
        <w:gridCol w:w="2761"/>
        <w:gridCol w:w="2762"/>
      </w:tblGrid>
      <w:tr w:rsidR="00115BE4" w:rsidRPr="007256C6" w:rsidTr="00387A9F">
        <w:tc>
          <w:tcPr>
            <w:tcW w:w="383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Druh podmieneného majetku</w:t>
            </w:r>
          </w:p>
        </w:tc>
        <w:tc>
          <w:tcPr>
            <w:tcW w:w="27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76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383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Práva zo servisných zmlúv</w:t>
            </w:r>
          </w:p>
        </w:tc>
        <w:tc>
          <w:tcPr>
            <w:tcW w:w="27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76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8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Práva z poistných zmlúv</w:t>
            </w:r>
          </w:p>
        </w:tc>
        <w:tc>
          <w:tcPr>
            <w:tcW w:w="27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8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Práva z koncesionárskych zmlúv</w:t>
            </w:r>
          </w:p>
        </w:tc>
        <w:tc>
          <w:tcPr>
            <w:tcW w:w="27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8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Práva z licenčných zmlúv</w:t>
            </w:r>
          </w:p>
        </w:tc>
        <w:tc>
          <w:tcPr>
            <w:tcW w:w="27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8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Práva z investovania prostriedkov získaných oslobodením od dane z príjmov</w:t>
            </w:r>
          </w:p>
        </w:tc>
        <w:tc>
          <w:tcPr>
            <w:tcW w:w="27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8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Práva z privatizácie</w:t>
            </w:r>
          </w:p>
        </w:tc>
        <w:tc>
          <w:tcPr>
            <w:tcW w:w="27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8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Práva zo súdnych sporov</w:t>
            </w:r>
          </w:p>
        </w:tc>
        <w:tc>
          <w:tcPr>
            <w:tcW w:w="27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8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práva</w:t>
            </w:r>
          </w:p>
        </w:tc>
        <w:tc>
          <w:tcPr>
            <w:tcW w:w="27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CA248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CA2489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45.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M.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3 o príjmoch a výhodách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lenov štatutárnych orgánov, </w:t>
      </w:r>
      <w:r w:rsidRPr="007256C6">
        <w:rPr>
          <w:rFonts w:ascii="Calibri" w:hAnsi="Calibri" w:cs="FuturaTEEDem"/>
          <w:b/>
          <w:noProof w:val="0"/>
        </w:rPr>
        <w:br/>
        <w:t>dozorných orgánov a iných orgánov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025"/>
        <w:gridCol w:w="1222"/>
        <w:gridCol w:w="1223"/>
        <w:gridCol w:w="1222"/>
        <w:gridCol w:w="1223"/>
        <w:gridCol w:w="1222"/>
        <w:gridCol w:w="1223"/>
      </w:tblGrid>
      <w:tr w:rsidR="00387A9F" w:rsidRPr="007256C6" w:rsidTr="00387A9F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Druh príjmu, výhody</w:t>
            </w:r>
          </w:p>
        </w:tc>
        <w:tc>
          <w:tcPr>
            <w:tcW w:w="3667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 príjmu, výhody sú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 xml:space="preserve">asných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lenov orgánov</w:t>
            </w:r>
          </w:p>
        </w:tc>
        <w:tc>
          <w:tcPr>
            <w:tcW w:w="3668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387A9F" w:rsidRPr="007256C6" w:rsidRDefault="00387A9F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Hodnota príjmu, výhody bývalých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lenov orgánov</w:t>
            </w:r>
          </w:p>
        </w:tc>
      </w:tr>
      <w:tr w:rsidR="00387A9F" w:rsidRPr="007256C6" w:rsidTr="00387A9F">
        <w:tc>
          <w:tcPr>
            <w:tcW w:w="2025" w:type="dxa"/>
            <w:vMerge/>
            <w:tcBorders>
              <w:right w:val="single" w:sz="2" w:space="0" w:color="auto"/>
            </w:tcBorders>
            <w:vAlign w:val="center"/>
          </w:tcPr>
          <w:p w:rsidR="00387A9F" w:rsidRPr="007256C6" w:rsidRDefault="00387A9F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3667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3668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387A9F" w:rsidRPr="007256C6" w:rsidRDefault="00387A9F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c</w:t>
            </w:r>
          </w:p>
        </w:tc>
      </w:tr>
      <w:tr w:rsidR="00387A9F" w:rsidRPr="007256C6" w:rsidTr="00080488">
        <w:tc>
          <w:tcPr>
            <w:tcW w:w="2025" w:type="dxa"/>
            <w:vMerge/>
            <w:tcBorders>
              <w:right w:val="single" w:sz="2" w:space="0" w:color="auto"/>
            </w:tcBorders>
            <w:vAlign w:val="center"/>
          </w:tcPr>
          <w:p w:rsidR="00387A9F" w:rsidRPr="007256C6" w:rsidRDefault="00387A9F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štatutárnych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dozorných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iných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štatutárnych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dozorných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387A9F" w:rsidRPr="007256C6" w:rsidRDefault="00387A9F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iných</w:t>
            </w:r>
          </w:p>
        </w:tc>
      </w:tr>
      <w:tr w:rsidR="00387A9F" w:rsidRPr="007256C6" w:rsidTr="00387A9F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3667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Časť 1 – Bežné účtovné obdobie</w:t>
            </w:r>
          </w:p>
        </w:tc>
        <w:tc>
          <w:tcPr>
            <w:tcW w:w="3668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387A9F" w:rsidRPr="007256C6" w:rsidRDefault="00387A9F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Časť 1 – Bežné účtovné obdobie</w:t>
            </w:r>
          </w:p>
        </w:tc>
      </w:tr>
      <w:tr w:rsidR="007256C6" w:rsidRPr="007256C6" w:rsidTr="00387A9F">
        <w:tc>
          <w:tcPr>
            <w:tcW w:w="2025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3667" w:type="dxa"/>
            <w:gridSpan w:val="3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Časť 2 – Bezprostredne predchádzajúce účtovné obdobie</w:t>
            </w:r>
          </w:p>
        </w:tc>
        <w:tc>
          <w:tcPr>
            <w:tcW w:w="3668" w:type="dxa"/>
            <w:gridSpan w:val="3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Časť 2 – Bezprostredne predchádzajúce účtovné obdobie</w:t>
            </w:r>
          </w:p>
        </w:tc>
      </w:tr>
      <w:tr w:rsidR="00792537" w:rsidRPr="007256C6" w:rsidTr="00792537">
        <w:tc>
          <w:tcPr>
            <w:tcW w:w="2025" w:type="dxa"/>
            <w:vMerge w:val="restart"/>
            <w:tcBorders>
              <w:top w:val="single" w:sz="8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Peňažné príjmy</w:t>
            </w:r>
          </w:p>
        </w:tc>
        <w:tc>
          <w:tcPr>
            <w:tcW w:w="122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Nepeňažné príjmy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792537" w:rsidRPr="007256C6" w:rsidTr="00792537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Peňažné preddavky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Nepeňažné preddavky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Poskytnuté úvery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Poskytnuté záruky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Iné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836C01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</w:tbl>
    <w:p w:rsidR="00115BE4" w:rsidRPr="007256C6" w:rsidRDefault="00115BE4" w:rsidP="00CA248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6D1715" w:rsidP="00CA2489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br w:type="page"/>
      </w:r>
      <w:r w:rsidR="00115BE4" w:rsidRPr="007256C6">
        <w:rPr>
          <w:rFonts w:ascii="Calibri" w:hAnsi="Calibri" w:cs="FuturaTEEDem"/>
          <w:b/>
          <w:noProof w:val="0"/>
        </w:rPr>
        <w:lastRenderedPageBreak/>
        <w:t>46.</w:t>
      </w:r>
      <w:r w:rsidR="00115BE4"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 xml:space="preserve">asti N. prílohy 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>. 3 o ekonomických vz</w:t>
      </w:r>
      <w:r w:rsidR="00115BE4" w:rsidRPr="007256C6">
        <w:rPr>
          <w:rFonts w:ascii="Calibri" w:hAnsi="Calibri" w:cs="Times New Roman"/>
          <w:b/>
          <w:noProof w:val="0"/>
        </w:rPr>
        <w:t>ť</w:t>
      </w:r>
      <w:r w:rsidR="00115BE4" w:rsidRPr="007256C6">
        <w:rPr>
          <w:rFonts w:ascii="Calibri" w:hAnsi="Calibri" w:cs="FuturaTEEDem"/>
          <w:b/>
          <w:noProof w:val="0"/>
        </w:rPr>
        <w:t>ahoch medzi ú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>tovnou jednotkou a spriaznenými osobami</w:t>
      </w:r>
    </w:p>
    <w:p w:rsidR="00115BE4" w:rsidRPr="007256C6" w:rsidRDefault="00115BE4" w:rsidP="00CA2489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888"/>
        <w:gridCol w:w="1430"/>
        <w:gridCol w:w="2521"/>
        <w:gridCol w:w="2521"/>
      </w:tblGrid>
      <w:tr w:rsidR="00DA767B" w:rsidRPr="007256C6" w:rsidTr="00AD1E99">
        <w:tc>
          <w:tcPr>
            <w:tcW w:w="2888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DA767B" w:rsidRPr="007256C6" w:rsidRDefault="00DA767B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Spriaznená osoba</w:t>
            </w:r>
          </w:p>
        </w:tc>
        <w:tc>
          <w:tcPr>
            <w:tcW w:w="143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DA767B" w:rsidRPr="007256C6" w:rsidRDefault="00DA767B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Kód druhu obchodu</w:t>
            </w:r>
          </w:p>
        </w:tc>
        <w:tc>
          <w:tcPr>
            <w:tcW w:w="504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DA767B" w:rsidRPr="007256C6" w:rsidRDefault="00DA767B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Hodnotové vyjadrenie obchodu</w:t>
            </w:r>
          </w:p>
        </w:tc>
      </w:tr>
      <w:tr w:rsidR="00DA767B" w:rsidRPr="007256C6" w:rsidTr="00AD1E99">
        <w:tc>
          <w:tcPr>
            <w:tcW w:w="2888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DA767B" w:rsidRPr="007256C6" w:rsidRDefault="00DA767B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30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A767B" w:rsidRPr="007256C6" w:rsidRDefault="00DA767B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A767B" w:rsidRPr="007256C6" w:rsidRDefault="00DA767B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DA767B" w:rsidRPr="007256C6" w:rsidRDefault="00DA767B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a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b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c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d</w:t>
            </w:r>
          </w:p>
        </w:tc>
      </w:tr>
      <w:tr w:rsidR="00115BE4" w:rsidRPr="007256C6">
        <w:tc>
          <w:tcPr>
            <w:tcW w:w="288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CA2489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115BE4" w:rsidP="00CA2489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 xml:space="preserve">Tabuľka č. 2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888"/>
        <w:gridCol w:w="1430"/>
        <w:gridCol w:w="2521"/>
        <w:gridCol w:w="2521"/>
      </w:tblGrid>
      <w:tr w:rsidR="002A2499" w:rsidRPr="007256C6" w:rsidTr="00ED1BC2">
        <w:tc>
          <w:tcPr>
            <w:tcW w:w="2888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2A2499" w:rsidRPr="007256C6" w:rsidRDefault="002A2499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Dcérska 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tovná jednotka/</w:t>
            </w:r>
            <w:r w:rsidRPr="007256C6">
              <w:rPr>
                <w:rFonts w:ascii="Calibri" w:hAnsi="Calibri"/>
                <w:b/>
                <w:noProof w:val="0"/>
              </w:rPr>
              <w:br/>
              <w:t>Materská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tovná jednotka</w:t>
            </w:r>
          </w:p>
        </w:tc>
        <w:tc>
          <w:tcPr>
            <w:tcW w:w="143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2A2499" w:rsidRPr="007256C6" w:rsidRDefault="002A2499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Kód druhu obchodu</w:t>
            </w:r>
          </w:p>
        </w:tc>
        <w:tc>
          <w:tcPr>
            <w:tcW w:w="504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2A2499" w:rsidRPr="007256C6" w:rsidRDefault="002A2499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Hodnotové vyjadrenie obchodu</w:t>
            </w:r>
          </w:p>
        </w:tc>
      </w:tr>
      <w:tr w:rsidR="002A2499" w:rsidRPr="007256C6" w:rsidTr="00ED1BC2">
        <w:tc>
          <w:tcPr>
            <w:tcW w:w="2888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2A2499" w:rsidRPr="007256C6" w:rsidRDefault="002A2499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30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A2499" w:rsidRPr="007256C6" w:rsidRDefault="002A2499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A2499" w:rsidRPr="007256C6" w:rsidRDefault="002A2499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2A2499" w:rsidRPr="007256C6" w:rsidRDefault="002A2499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 w:rsidTr="002A2499">
        <w:tc>
          <w:tcPr>
            <w:tcW w:w="288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c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</w:t>
            </w:r>
          </w:p>
        </w:tc>
      </w:tr>
      <w:tr w:rsidR="00115BE4" w:rsidRPr="007256C6">
        <w:tc>
          <w:tcPr>
            <w:tcW w:w="288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CA248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CA2489">
      <w:pPr>
        <w:pStyle w:val="Zkladntext"/>
        <w:tabs>
          <w:tab w:val="clear" w:pos="283"/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ind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CA2489">
      <w:pPr>
        <w:pStyle w:val="Zkladntext"/>
        <w:tabs>
          <w:tab w:val="clear" w:pos="283"/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ind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2A2499" w:rsidP="00CA2489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br w:type="page"/>
      </w:r>
      <w:r w:rsidR="00115BE4" w:rsidRPr="007256C6">
        <w:rPr>
          <w:rFonts w:ascii="Calibri" w:hAnsi="Calibri" w:cs="FuturaTEEDem"/>
          <w:b/>
          <w:noProof w:val="0"/>
        </w:rPr>
        <w:lastRenderedPageBreak/>
        <w:t>47.</w:t>
      </w:r>
      <w:r w:rsidR="00115BE4"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 xml:space="preserve">asti P. prílohy 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>. 3 o zmenách vlastného imania</w:t>
      </w:r>
    </w:p>
    <w:p w:rsidR="00115BE4" w:rsidRPr="007256C6" w:rsidRDefault="00115BE4" w:rsidP="00CA2489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143"/>
        <w:gridCol w:w="1243"/>
        <w:gridCol w:w="1244"/>
        <w:gridCol w:w="1243"/>
        <w:gridCol w:w="1244"/>
        <w:gridCol w:w="1243"/>
      </w:tblGrid>
      <w:tr w:rsidR="00F5340A" w:rsidRPr="007256C6" w:rsidTr="00F5340A">
        <w:tc>
          <w:tcPr>
            <w:tcW w:w="314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F5340A" w:rsidRPr="007256C6" w:rsidRDefault="00F5340A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Položka vlastného imania</w:t>
            </w:r>
          </w:p>
        </w:tc>
        <w:tc>
          <w:tcPr>
            <w:tcW w:w="6217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F5340A" w:rsidRPr="007256C6" w:rsidRDefault="00F5340A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F5340A" w:rsidRPr="007256C6" w:rsidTr="00941F2E">
        <w:tc>
          <w:tcPr>
            <w:tcW w:w="314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F5340A" w:rsidRPr="007256C6" w:rsidRDefault="00F5340A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5340A" w:rsidRPr="007256C6" w:rsidRDefault="00F5340A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5340A" w:rsidRPr="007256C6" w:rsidRDefault="00F5340A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Prírastky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5340A" w:rsidRPr="007256C6" w:rsidRDefault="00F5340A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Úbytky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5340A" w:rsidRPr="007256C6" w:rsidRDefault="00F5340A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Presuny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F5340A" w:rsidRPr="007256C6" w:rsidRDefault="00F5340A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 w:rsidTr="00F5340A">
        <w:tc>
          <w:tcPr>
            <w:tcW w:w="314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c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f</w:t>
            </w:r>
          </w:p>
        </w:tc>
      </w:tr>
      <w:tr w:rsidR="00115BE4" w:rsidRPr="007256C6">
        <w:tc>
          <w:tcPr>
            <w:tcW w:w="314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Základné imanie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A4618F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6639</w:t>
            </w: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Vlastné akcie a vlastné obchodné podiely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Zmena základného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za upísané vlastné imanie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Emisné ážio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kapitálové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Zákonný rezervný fond (nedeliteľný fond) z kapitálových vkladov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precenenia majetku a záväzkov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kapitálových účastín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precenenia pri zlúčení, splynutí a rozdelení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Zákonný rezervný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Nedeliteľný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Štatutárne fondy a ostatné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Nerozdelený zisk 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Neuhradená strata 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Výsledok hospodárenia bežného účtovného obdobia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Vyplatené dividendy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položky vlastného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Účet 491 – Vlastné imanie fyzickej osoby – podnikateľa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CA248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CA2489">
      <w:pPr>
        <w:pStyle w:val="Odsad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lastRenderedPageBreak/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143"/>
        <w:gridCol w:w="1243"/>
        <w:gridCol w:w="1244"/>
        <w:gridCol w:w="1243"/>
        <w:gridCol w:w="1244"/>
        <w:gridCol w:w="1243"/>
      </w:tblGrid>
      <w:tr w:rsidR="00E5332F" w:rsidRPr="007256C6" w:rsidTr="00E5332F">
        <w:tc>
          <w:tcPr>
            <w:tcW w:w="314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E5332F" w:rsidRPr="007256C6" w:rsidRDefault="00E5332F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Položka vlastného imania</w:t>
            </w:r>
          </w:p>
        </w:tc>
        <w:tc>
          <w:tcPr>
            <w:tcW w:w="6217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E5332F" w:rsidRPr="007256C6" w:rsidRDefault="00E5332F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E5332F" w:rsidRPr="007256C6" w:rsidTr="00520ACC">
        <w:tc>
          <w:tcPr>
            <w:tcW w:w="314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E5332F" w:rsidRPr="007256C6" w:rsidRDefault="00E5332F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5332F" w:rsidRPr="007256C6" w:rsidRDefault="00E5332F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5332F" w:rsidRPr="007256C6" w:rsidRDefault="00E5332F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Prírastky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5332F" w:rsidRPr="007256C6" w:rsidRDefault="00E5332F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Úbytky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5332F" w:rsidRPr="007256C6" w:rsidRDefault="00E5332F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Presuny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E5332F" w:rsidRPr="007256C6" w:rsidRDefault="00E5332F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 w:rsidTr="00E5332F">
        <w:tc>
          <w:tcPr>
            <w:tcW w:w="314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c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f</w:t>
            </w:r>
          </w:p>
        </w:tc>
      </w:tr>
      <w:tr w:rsidR="00115BE4" w:rsidRPr="007256C6">
        <w:tc>
          <w:tcPr>
            <w:tcW w:w="314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Základné imanie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Vlastné akcie a vlastné obchodné podiely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Zmena základného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za upísané vlastné imanie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Emisné ážio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kapitálové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Zákonný rezervný fond (nedeliteľný fond) z kapitálových vkladov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precenenia majetku a záväzkov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kapitálových účastín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precenenia pri zlúčení, splynutí a rozdelení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Zákonný rezervný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Nedeliteľný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Štatutárne fondy a ostatné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Nerozdelený zisk 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Neuhradená strata 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Výsledok hospodárenia bežného účtovného obdobia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Vyplatené dividendy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položky vlastného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Účet 491– Vlastné imanie fyzickej osoby – podnikateľa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CA2489">
      <w:pPr>
        <w:pStyle w:val="Odsadxx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48.</w:t>
      </w:r>
      <w:r w:rsidRPr="007256C6">
        <w:rPr>
          <w:rFonts w:ascii="Calibri" w:hAnsi="Calibri" w:cs="FuturaTEEDem"/>
          <w:b/>
          <w:color w:val="000000"/>
        </w:rPr>
        <w:tab/>
        <w:t xml:space="preserve">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S. prílohy č. 3 o prehľade peňažných tokov pri použití priamej metódy 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78"/>
        <w:gridCol w:w="5252"/>
        <w:gridCol w:w="1615"/>
        <w:gridCol w:w="1615"/>
      </w:tblGrid>
      <w:tr w:rsidR="00115BE4" w:rsidRPr="007256C6" w:rsidTr="001E223D">
        <w:trPr>
          <w:tblHeader/>
        </w:trPr>
        <w:tc>
          <w:tcPr>
            <w:tcW w:w="87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Ozna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enie položky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Obsah položky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87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525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ažné toky z prevádzkovej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innosti</w:t>
            </w:r>
          </w:p>
        </w:tc>
        <w:tc>
          <w:tcPr>
            <w:tcW w:w="161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A. 1.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predaja tovaru (+)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nákup tovaru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predaja vlastných výrobkov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predaja služieb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Výdavky na obstaranie materiálu, energie a ostatných </w:t>
            </w:r>
            <w:r w:rsidRPr="007256C6">
              <w:rPr>
                <w:rFonts w:ascii="Calibri" w:hAnsi="Calibri"/>
                <w:noProof w:val="0"/>
              </w:rPr>
              <w:br/>
              <w:t>neskladovateľných dodávok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služby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osobné náklady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dane a poplatky, s výnimkou výdavkov na daň z príjmov účtovnej jednotky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predaja cenných papierov určených na predaj alebo na obchodovanie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10.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nákup cenných papierov určených na predaj alebo na obchodovanie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uzatvorených zmlúv, ktorých predmetom je právo určené na predaj alebo na obchodovanie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z uzatvorených zmlúv, ktorých predmetom je právo určené na predaj alebo na obchodovanie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úverov, ktoré  účtovnej jednotke poskytla </w:t>
            </w:r>
            <w:r w:rsidRPr="007256C6">
              <w:rPr>
                <w:rFonts w:ascii="Calibri" w:hAnsi="Calibri"/>
                <w:noProof w:val="0"/>
              </w:rPr>
              <w:br/>
              <w:t>banka alebo pobočka zahraničnej banky, ak boli úvery poskytnuté na zabezpečenie hlavného predmetu činnosti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splácanie úverov, ktoré účtovnej jednotke poskytla banka alebo pobočka zahraničnej banky, ak boli úvery poskytnuté na zabezpečenie hlavného predmetu činnosti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príjmy z prevádzkových činností, s výnimkou tých, ktoré sa uvádzajú osobitne v iných častiach prehľadu peňažných tokov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výdavky na prevádzkové činnosti, s výnimkou tých, ktoré sa uvádzajú osobitne v  iných častiach prehľadu peňažných tokov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*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Pe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 xml:space="preserve">ažné toky z prevádzkovej 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innosti okrem príjmov a výdavkov, ktoré sa uvádzajú osobitne v iných častiach prehľadu peňažných tokov (+/-), (súčet A. 1. až A. 16.)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Prijaté úroky, s výnimkou tých, ktoré sa začleňujú do investičných činností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zaplatené úroky, s výnimkou tých, ktoré sa začleňujú do finančných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dividend a iných podielov na zisku, s výnimkou tých, ktoré sa začleňujú do investičných činností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20.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vyplatené dividendy a iné podiely na zisku, s výnimkou tých, ktoré sa začleňujú do finančných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Pe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ažné toky z prevádzkovej 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innosti (+/-),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br/>
              <w:t>(sú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et A. 1. až A. 20.)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lastRenderedPageBreak/>
              <w:t>A. 21.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daň z príjmov účtovnej jednotky, s výnimkou tých, ktoré sa začleňujú do investičných činností alebo do finančných činností (-/+)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22.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mimoriadneho charakteru vzťahujúce sa </w:t>
            </w:r>
            <w:r w:rsidRPr="007256C6">
              <w:rPr>
                <w:rFonts w:ascii="Calibri" w:hAnsi="Calibri"/>
                <w:noProof w:val="0"/>
              </w:rPr>
              <w:br/>
              <w:t>na prevádzkovú činnosť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23.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Výdavky mimoriadneho charakteru vzťahujúce sa </w:t>
            </w:r>
            <w:r w:rsidRPr="007256C6">
              <w:rPr>
                <w:rFonts w:ascii="Calibri" w:hAnsi="Calibri"/>
                <w:noProof w:val="0"/>
              </w:rPr>
              <w:br/>
              <w:t>na prevádzkovú činnosť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 A.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isté pe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ažné toky z prevádzkovej 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 xml:space="preserve">innosti 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br/>
              <w:t>(sú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et A. 1. až A. 23.)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ažné toky z investičnej činnosti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obstaranie dlhodobého nehmotného majetku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obstaranie dlhodobého hmotného majetku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obstaranie dlhodobých cenných papierov a podielov v iných účtovných jednotkách, s výnimkou cenných papierov, ktoré sa považujú za peňažné ekvivalenty a cenných papierov určených na predaj alebo na obchodovanie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predaja dlhodobého nehmotného majetku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 predaja dlhodobého hmotného majetku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predaja dlhodobých cenných papierov a podielov v iných účtovných jednotkách, s výnimkou cenných papierov, ktoré sa považujú za peňažné ekvivalenty a cenných papierov určených na predaj alebo na obchodovanie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dlhodobé pôžičky poskytnuté účtovnou jednotkou inej účtovnej jednotke, ktorá je súčasťou konsolidovaného celku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zo splácania dlhodobých pôžičiek poskytnutých účtovnou jednotkou inej účtovnej jednotke, ktorá je súčasťou konsolidovaného celku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dlhodobé pôžičky poskytnuté účtovnou jednotkou tretím osobám, s výnimkou dlhodobých pôžičiek poskytnutých účtovnej jednotke, ktorá je súčasťou konsolidovaného celku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10.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zo splácania pôžičiek poskytnutých účtovnou jednotkou tretím osobám, s výnimkou pôžičiek poskytnutých účtovnej jednotke, ktorá je súčasťou konsolidovaného celku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Prijaté úroky, s výnimkou tých, ktoré sa začleňujú do prevádzkových činností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dividend a iných podielov na zisku, s výnimkou tých, ktoré sa začleňujú do prevádzkových činností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súvisiace s derivátmi s výnimkou, ak sú určené na predaj alebo na obchodovanie alebo, ak sa tieto výdavky považujú za peňažné toky z finančnej činnosti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súvisiace s derivátmi s výnimkou, ak sú určené na predaj alebo na obchodovanie alebo, ak sa tieto výdavky považujú za peňažné toky z finančnej činnosti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daň z príjmov účtovnej jednotky, ak je ich možné začleniť do investičných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Príjmy mimoriadneho charakteru vzťahujúce sa na investičnú činnosť </w:t>
            </w:r>
            <w:r w:rsidRPr="007256C6">
              <w:rPr>
                <w:rFonts w:ascii="Calibri" w:hAnsi="Calibri"/>
                <w:color w:val="000000"/>
              </w:rPr>
              <w:lastRenderedPageBreak/>
              <w:t>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lastRenderedPageBreak/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lastRenderedPageBreak/>
              <w:t>B. 17.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mimoriadneho charakteru vzťahujúce sa</w:t>
            </w:r>
            <w:r w:rsidRPr="007256C6">
              <w:rPr>
                <w:rFonts w:ascii="Calibri" w:hAnsi="Calibri"/>
                <w:color w:val="000000"/>
              </w:rPr>
              <w:br/>
              <w:t>na investičnú činnosť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Ostatné príjmy vzťahujúce sa na investičnú činnosť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Ostatné výdavky vzťahujúce sa na investičnú činnosť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B.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isté pe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ažné toky z investi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nej 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 xml:space="preserve">innosti 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br/>
              <w:t>(sú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et B. 1. až B. 19.)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ažné toky z 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nej 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innosti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C.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Peňažné toky vznikajúce vo vlastnom imaní</w:t>
            </w:r>
          </w:p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(súčet C. 1. 1. až C. 1. 8.)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1.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upísaných akcií a obchodných podielov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1.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ďalších vkladov do vlastného imania spoločníkmi alebo fyzickou osobou, ak je účtovnou jednotkou 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1.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Prijaté peňažné dary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1.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úhrady straty spoločníkmi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1.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obstaranie alebo spätné odkúpenie vlastných akcií a vlastných obchodných podielov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1.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spojené so znížením fondov vytvorených účtovnou jednotkou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1.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vyplatenie podielu na vlastnom imaní spoločníkom alebo fyzickou osobou, ktorá je účtovnou jednotkou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1.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z ďalších dôvodov, ktoré súvisia so znížením vlastného imania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C.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Peňažné toky vznikajúce z dlhodobých záväzkov a krátkodobých záväzkov z finančnej činnosti, (súčet C. 2. 1. až C. 2. 9.)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emisie dlhových cenných papierov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úhradu záväzkov z dlhových cenných papierov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úverov, ktoré účtovnej jednotke poskytla banka</w:t>
            </w:r>
          </w:p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alebo pobočka zahraničnej banky, s výnimkou úverov, ktoré boli poskytnuté na zabezpečenie hlavného predmetu činnosti (+)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Výdavky na splácanie úverov, ktoré účtovnej jednotke poskytla banka alebo pobočka zahraničnej banky, s výnimkou úverov, ktoré boli poskytnuté na zabezpečenie hlavného predmetu činnosti (-)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prijatých pôžičiek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 splácanie pôžičiek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úhradu záväzkov z  používania majetku, ktorý je predmetom zmluvy o kúpe prenajatej veci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ostatných dlhodobých záväzkov a krátkodobých záväzkov vyplývajúcich z finančnej činnosti, s výnimkou tých, ktoré sa uvádzajú osobitne v inej časti prehľadu peňažných tokov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 splácanie ostatných dlhodobých záväzkov a krátkodobých záväzkov vyplývajúcich z finančnej činnosti, s výnimkou tých, ktoré sa uvádzajú osobitne v inej časti prehľadu peňažných tokov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lastRenderedPageBreak/>
              <w:t>C.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 zaplatené úroky, s výnimkou tých, ktoré sa začleňujú do prevádzkových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vyplatené dividendy a iné podiely na zisku, s výnimkou tých, ktoré sa začleňujú do prevádzkových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súvisiace s derivátmi s výnimkou, ak sú určené na predaj alebo na obchodovanie, alebo ak sa považujú za peňažné toky z investičnej činnosti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súvisiace s  derivátmi, s výnimkou, ak sú určené na predaj alebo na obchodovanie, alebo ak sa považujú za peňažné toky z investičnej činnosti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daň z príjmov účtovnej jednotky, ak ich možno začleniť do finančných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mimoriadneho charakteru vzťahujúce sa na finančnú činnosť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mimoriadneho charakteru vzťahujúce sa na finančnú činnosť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C.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isté pe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ažné toky z finan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 xml:space="preserve">nej 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innosti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 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(súčet C. 1. až C. 9.)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isté zvýšenie alebo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isté zníženie 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ažných prostriedkov (+/-), (sú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et A + B + C)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E.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ažných prostriedkov a 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ažných ekvivalentov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tovného obdobia (+/-)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F.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ažných prostriedkov a 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ažných ekvivalentov na konci 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 pred zoh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adnením kurzových rozdielov vy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íslených ku d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u, ku ktorému sa zostavuje účtovná závierka 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G.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Kurzové rozdiely vy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íslené k 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ažným prostriedkom a 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ažným ekvivalentom ku d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u, ku ktorému sa zostavuje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tovná závierka (+/-)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H.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Zostatok 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ažných prostriedkov a 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ažných ekvivalentov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 obdobia upravený o kurzové rozdiely vyčíslené ku dňu, ku ktorému sa zostavuje účtovná závierka 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CA248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</w:p>
    <w:p w:rsidR="00115BE4" w:rsidRPr="007256C6" w:rsidRDefault="00F4661A" w:rsidP="00CA2489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br w:type="page"/>
      </w:r>
      <w:r w:rsidR="00115BE4" w:rsidRPr="007256C6">
        <w:rPr>
          <w:rFonts w:ascii="Calibri" w:hAnsi="Calibri" w:cs="FuturaTEEDem"/>
          <w:b/>
          <w:noProof w:val="0"/>
        </w:rPr>
        <w:lastRenderedPageBreak/>
        <w:t>49.</w:t>
      </w:r>
      <w:r w:rsidR="00115BE4"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 xml:space="preserve">asti T. prílohy 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>. 3 o preh</w:t>
      </w:r>
      <w:r w:rsidR="00115BE4" w:rsidRPr="007256C6">
        <w:rPr>
          <w:rFonts w:ascii="Calibri" w:hAnsi="Calibri" w:cs="Times New Roman"/>
          <w:b/>
          <w:noProof w:val="0"/>
        </w:rPr>
        <w:t>ľ</w:t>
      </w:r>
      <w:r w:rsidR="00115BE4" w:rsidRPr="007256C6">
        <w:rPr>
          <w:rFonts w:ascii="Calibri" w:hAnsi="Calibri" w:cs="FuturaTEEDem"/>
          <w:b/>
          <w:noProof w:val="0"/>
        </w:rPr>
        <w:t>ade pe</w:t>
      </w:r>
      <w:r w:rsidR="00115BE4" w:rsidRPr="007256C6">
        <w:rPr>
          <w:rFonts w:ascii="Calibri" w:hAnsi="Calibri" w:cs="Times New Roman"/>
          <w:b/>
          <w:noProof w:val="0"/>
        </w:rPr>
        <w:t>ň</w:t>
      </w:r>
      <w:r w:rsidR="00115BE4" w:rsidRPr="007256C6">
        <w:rPr>
          <w:rFonts w:ascii="Calibri" w:hAnsi="Calibri" w:cs="FuturaTEEDem"/>
          <w:b/>
          <w:noProof w:val="0"/>
        </w:rPr>
        <w:t xml:space="preserve">ažných tokov pri použití nepriamej metódy 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78"/>
        <w:gridCol w:w="5252"/>
        <w:gridCol w:w="1615"/>
        <w:gridCol w:w="1615"/>
      </w:tblGrid>
      <w:tr w:rsidR="00115BE4" w:rsidRPr="007256C6" w:rsidTr="00E76A6B">
        <w:trPr>
          <w:tblHeader/>
        </w:trPr>
        <w:tc>
          <w:tcPr>
            <w:tcW w:w="87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Ozna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enie položky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Obsah položky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87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525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ažné toky z prevádzkovej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innosti</w:t>
            </w:r>
          </w:p>
        </w:tc>
        <w:tc>
          <w:tcPr>
            <w:tcW w:w="161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Z/S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Výsledok hospodárenia z bežnej činnosti pred zdanením daňou z príjmov </w:t>
            </w:r>
            <w:r w:rsidRPr="007256C6">
              <w:rPr>
                <w:rFonts w:ascii="Calibri" w:hAnsi="Calibri"/>
                <w:noProof w:val="0"/>
                <w:vertAlign w:val="superscript"/>
              </w:rPr>
              <w:t xml:space="preserve"> </w:t>
            </w:r>
            <w:r w:rsidRPr="007256C6">
              <w:rPr>
                <w:rFonts w:ascii="Calibri" w:hAnsi="Calibri"/>
                <w:noProof w:val="0"/>
              </w:rPr>
              <w:t>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A.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Nepeňažné operácie ovplyvňujúce výsledok hospodárenia z bežnej činnosti pred zdanením daňou z pr</w:t>
            </w:r>
            <w:r w:rsidR="00AD55FB">
              <w:rPr>
                <w:rFonts w:ascii="Calibri" w:hAnsi="Calibri"/>
                <w:i/>
                <w:iCs/>
                <w:noProof w:val="0"/>
              </w:rPr>
              <w:t xml:space="preserve">íjmov (+/-), (súčet A. 1. 1. až </w:t>
            </w:r>
            <w:r w:rsidRPr="007256C6">
              <w:rPr>
                <w:rFonts w:ascii="Calibri" w:hAnsi="Calibri"/>
                <w:i/>
                <w:iCs/>
                <w:noProof w:val="0"/>
              </w:rPr>
              <w:t>A. 1. 13.)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Odpisy dlhodobého nehmotného majetku a dlhodobého hmotného majetku</w:t>
            </w:r>
            <w:r w:rsidRPr="007256C6">
              <w:rPr>
                <w:rFonts w:ascii="Calibri" w:hAnsi="Calibri"/>
                <w:noProof w:val="0"/>
                <w:vertAlign w:val="superscript"/>
              </w:rPr>
              <w:t xml:space="preserve"> </w:t>
            </w:r>
            <w:r w:rsidRPr="007256C6">
              <w:rPr>
                <w:rFonts w:ascii="Calibri" w:hAnsi="Calibri"/>
                <w:noProof w:val="0"/>
              </w:rPr>
              <w:t>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Zostatková hodnota dlhodobého nehmotného majetku a dlhodobého hmotného majetku účtovaná pri vyradení tohto majetku do nákladov na bežnú činnosť, s výnimkou jeho predaja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Odpis opravnej položky k nadobudnutému majetku 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Zmena stavu dlhodobých rezerv </w:t>
            </w:r>
            <w:r w:rsidRPr="007256C6">
              <w:rPr>
                <w:rFonts w:ascii="Calibri" w:hAnsi="Calibri"/>
                <w:noProof w:val="0"/>
                <w:vertAlign w:val="superscript"/>
              </w:rPr>
              <w:t xml:space="preserve"> </w:t>
            </w:r>
            <w:r w:rsidRPr="007256C6">
              <w:rPr>
                <w:rFonts w:ascii="Calibri" w:hAnsi="Calibri"/>
                <w:noProof w:val="0"/>
              </w:rPr>
              <w:t>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Zmena stavu opravných položiek 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Zmena stavu položiek časového rozlíšenia nákladov a výnosov 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Dividendy a iné podiely na zisku účtované do výnosov 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Úroky účtované do nákladov 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Úroky účtované do výnosov</w:t>
            </w:r>
            <w:r w:rsidRPr="007256C6">
              <w:rPr>
                <w:rFonts w:ascii="Calibri" w:hAnsi="Calibri"/>
                <w:noProof w:val="0"/>
              </w:rPr>
              <w:tab/>
              <w:t>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A.1. 10.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Kurzový zisk vyčíslený k peňažným prostriedkom a peňažným ekvivalentom ku dňu, ku ktorému sa zostavuje účtovná závierka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1. 11.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Kurzová strata vyčíslená k peňažným prostriedkom a peňažným ekvivalentom ku dňu, ku ktorému sa zostavuje účtovná závierka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1. 12.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Výsledok z predaja dlhodobého majetku, s výnimkou majetku, ktorý sa považuje za peňažný ekvivalent 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1. 13.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Ostatné položky nepeňažného charakteru, ktoré ovplyvňujú výsledok hospodárenia z bežnej činnosti, s výnimkou tých, ktoré sa uvádzajú osobitne v iných častiach prehľadu peňažných tokov 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i/>
                <w:iCs/>
                <w:color w:val="000000"/>
              </w:rPr>
              <w:t>A.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i/>
                <w:iCs/>
                <w:color w:val="000000"/>
              </w:rPr>
              <w:t>Vplyv zmien stavu pracovného kapitálu</w:t>
            </w:r>
            <w:r w:rsidRPr="009A1608">
              <w:rPr>
                <w:rFonts w:ascii="Calibri" w:hAnsi="Calibri"/>
                <w:i/>
                <w:iCs/>
                <w:color w:val="000000"/>
              </w:rPr>
              <w:t>, ktorým sa na účely tohto opatrenia rozumie rozdiel medzi obežným majetkom a krátkodobými záväzkami  s výnimkou položiek obežného majetku, ktoré sú súčasťou peňažných prostriedkov</w:t>
            </w:r>
            <w:r w:rsidRPr="007256C6">
              <w:rPr>
                <w:rFonts w:ascii="Calibri" w:hAnsi="Calibri"/>
                <w:i/>
                <w:iCs/>
                <w:color w:val="000000"/>
                <w:vertAlign w:val="superscript"/>
              </w:rPr>
              <w:t> </w:t>
            </w:r>
            <w:r w:rsidRPr="007256C6">
              <w:rPr>
                <w:rFonts w:ascii="Calibri" w:hAnsi="Calibri"/>
                <w:i/>
                <w:iCs/>
                <w:color w:val="000000"/>
              </w:rPr>
              <w:t>a peňažných ekvivalentov, na výsledok hospodárenia z bežnej činnosti (súčet A. 2. 1. až A. 2. 4.)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2.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Zmena stavu pohľadávok z prevádzkovej činnosti (-/+)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2.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Zmena stavu záväzkov z prevádzkovej činnosti 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2.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Zmena stavu zásob (-/+)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2.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Zmena stavu krátkodobého finančného majetku, s výnimkou majetku, ktorý je súčasťou peňažných prostriedkov a peňažných ekvivalentov </w:t>
            </w:r>
            <w:r w:rsidR="009A1608">
              <w:rPr>
                <w:rFonts w:ascii="Calibri" w:hAnsi="Calibri"/>
                <w:color w:val="000000"/>
              </w:rPr>
              <w:br/>
            </w:r>
            <w:r w:rsidRPr="007256C6">
              <w:rPr>
                <w:rFonts w:ascii="Calibri" w:hAnsi="Calibri"/>
                <w:color w:val="000000"/>
              </w:rPr>
              <w:t>(-/+)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Pe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ažné toky z prevádzkovej činnosti s výnimkou príjmov a výdavkov, ktoré sa uvádzajú osobitne v iných častiach prehľadu peňažných tokov (+/-), (súčet Z/S + A. 1. + A. 2.)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lastRenderedPageBreak/>
              <w:t>A.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Prijaté úroky, s výnimkou tých, ktoré sa začleňujú do investičných činností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zaplatené úroky, s výnimkou tých, ktoré sa začleňujú do finančných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dividend a iných podielov na zisku, s výnimkou tých, ktoré sa začleňujú do investičných činností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 vyplatené dividendy a iné podiely na zisku, s výnimkou tých, ktoré sa začleňujú do finančných činností 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Pe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 xml:space="preserve">ažné toky z prevádzkovej 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 xml:space="preserve">innosti (+/-), </w:t>
            </w:r>
          </w:p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(sú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et Z/S + A. 1. až A. 6.)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daň z príjmov účtovnej jednotky, s výnimkou tých, ktoré sa začleňujú do investičných činností alebo finančných činností (-/+)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mimoriadneho charakteru vzťahujúce sa na prevádzkovú činnosť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mimoriadneho charakteru vzťahujúce sa na prevádzkovú činnosť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A.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isté pe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ažné toky z prevádzkovej činnosti (+/-),</w:t>
            </w:r>
          </w:p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(sú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et Z/S + A. 1. až A. 9.)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Pe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ažné toky z investi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 xml:space="preserve">nej 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>innosti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obstaranie dlhodobého nehmotného majetku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obstaranie dlhodobého hmotného majetku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obstaranie dlhodobých cenných papierov a  podielov v iných účtovných jednotkách, s výnimkou cenných papierov, ktoré sa považujú za peňažné ekvivalenty a cenných papierov určených na predaj alebo na obchodovanie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predaja dlhodobého nehmotného majetku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predaja dlhodobého hmotného majetku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predaja dlhodobých cenných papierov a podielov v iných účtovných jednotkách, s výnimkou cenných papierov, ktoré sa považujú za peňažné ekvivalenty a cenných papierov určených na predaj alebo na obchodovanie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dlhodobé pôžičky poskytnuté účtovnou jednotkou inej účtovnej jednotke, ktorá je súčasťou konsolidovaného celku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zo splácania dlhodobých pôžičiek poskytnutých účtovnou jednotkou inej účtovnej jednotke, ktorá je súčasťou konsolidovaného celku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dlhodobé pôžičky poskytnuté účtovnou jednotkou tretím osobám s výnimkou dlhodobých pôžičiek poskytnutých účtovnej jednotke, ktorá je súčasťou konsolidovaného celku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10.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zo splácania pôžičiek poskytnutých účtovnou jednotkou tretím osobám, s výnimkou pôžičiek poskytnutých účtovnej jednotke, ktorá je súčasťou konsolidovaného celku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Prijaté úroky, s výnimkou tých, ktoré sa začleňujú do prevádzkových činností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lastRenderedPageBreak/>
              <w:t>B. 12.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dividend a iných podielov na zisku, s výnimkou tých, ktoré sa začleňujú do prevádzkových činností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súvisiace s derivátmi s výnimkou, ak sú určené na predaj alebo na obchodovanie, alebo ak sa tieto výdavky považujú za peňažné toky z finančnej činnosti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súvisiace s derivátmi s výnimkou, ak sú určené na predaj alebo na obchodovanie, alebo ak sa tieto výdavky považujú za peňažné toky z finančnej činnosti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daň z príjmov účtovnej jednotky, ak je ju možné začleniť do investičných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mimoriadneho charakteru vzťahujúce sa na investičnú činnosť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mimoriadneho charakteru vzťahujúce sa na investičnú činnosť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Ostatné príjmy vzťahujúce sa na investičnú činnosť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Ostatné výdavky vzťahujúce sa na investičnú činnosť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B.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isté pe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ažné toky z investi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 xml:space="preserve">nej 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innosti</w:t>
            </w:r>
          </w:p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(sú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et B. 1. až B. 19.)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Pe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ažné toky z finančnej činnosti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i/>
                <w:iCs/>
                <w:color w:val="000000"/>
              </w:rPr>
              <w:t>C.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i/>
                <w:iCs/>
                <w:color w:val="000000"/>
              </w:rPr>
              <w:t>Peňažné toky vo vlastnom imaní (súčet C. 1. 1. až C. 1. 8.)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1.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upísaných akcií a obchodných podielov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1.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ďalších vkladov do vlastného imania spoločníkmi alebo fyzickou osobou, ktorá je účtovnou jednotkou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1.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Prijaté peňažné dary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1.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úhrady straty spoločníkmi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1.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obstaranie alebo spätné odkúpenie vlastných akcií a vlastných obchodných podielov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1.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spojené so znížením fondov vytvorených účtovnou jednotkou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1.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 vyplatenie podielu na vlastnom imaní spoločníkmi účtovnej jednotky  a fyzickou osobou, ktorá je účtovnou jednotkou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C.1.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z iných dôvodov, ktoré súvisia so znížením vlastného imania </w:t>
            </w:r>
            <w:r w:rsidR="000521C8">
              <w:rPr>
                <w:rFonts w:ascii="Calibri" w:hAnsi="Calibri"/>
                <w:color w:val="000000"/>
              </w:rPr>
              <w:br/>
            </w:r>
            <w:r w:rsidRPr="007256C6">
              <w:rPr>
                <w:rFonts w:ascii="Calibri" w:hAnsi="Calibri"/>
                <w:color w:val="000000"/>
              </w:rPr>
              <w:t>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i/>
                <w:iCs/>
                <w:color w:val="000000"/>
              </w:rPr>
              <w:t>C.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i/>
                <w:iCs/>
                <w:color w:val="000000"/>
              </w:rPr>
              <w:t>Peňažné toky vznikajúce z dlhodobých záväzkov a krátkodobých záväzkov z finančnej činnost, (súčet C. 2. 1. až C. 2. 9.)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2.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emisie dlhových cenných papierov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2.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úhradu záväzkov z dlhových CP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2.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Príjmy z úverov, ktoré účtovnej jednotke poskytla banka alebo pobočka zahraničnej banky, s výnimkou úverov, ktoré boli poskytnuté na zabezpečenie hlavného predmetu činnosti (+)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2.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Výdavky na splácanie úverov, ktoré účtovnej jednotke poskytla banka alebo pobočka zahraničnej banky, s výnimkou úverov, ktoré boli poskytnuté na zabezpečenie hlavného predmetu činnosti (-)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lastRenderedPageBreak/>
              <w:t>C. 2.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prijatých pôžičiek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2.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splácanie pôžičiek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2.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úhradu záväzkov z používania majetku, ktorý je predmetom zmluvy o kúpe prenajatej veci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2.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ostatných dlhodobých záväzkov a krátkodobých záväzkov vyplývajúcich z finančnej činnosti účtovnej jednotky, s výnimkou tých, ktoré sa uvádzajú osobitne v inej časti prehľadu peňažných tokov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2.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splácanie ostatných dlhodobých záväzkov a krátkodobých záväzkov vyplývajúcich z finančnej činnosti účtovnej jednotky, s výnimkou tých, ktoré sa uvádzajú osobitne v inej časti prehľadu peňažných tokov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zaplatené úroky, s výnimkou tých, ktoré sa začleňujú do prevádzkových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vyplatené dividendy a iné podiely na zisku, s výnimkou tých, ktoré sa začleňujú do prevádzkových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súvisiace s derivátmi, s výnimkou, ak sú určené na predaj alebo na obchodovanie, alebo ak sa považujú za peňažné toky z investičnej činnosti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súvisiace s  derivátmi, s výnimkou, ak sú určené na predaj alebo na obchodovanie, alebo ak sa považujú za peňažné toky z investičnej činnosti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daň z príjmov  účtovnej jednotky, ak ich možno začleniť do finančných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mimoriadneho charakteru vzťahujúce sa na finančnú činnosť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mimoriadneho charakteru vzťahujúce sa na finančnú činnosť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C.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isté pe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ažné toky z finan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 xml:space="preserve">nej 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 xml:space="preserve">innosti </w:t>
            </w:r>
          </w:p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(sú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et C. 1. až C. 9.)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D.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>isté zvýšenie alebo čisté zníženie peňažných prostriedkov (+/-), (súčet A + B + C)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 xml:space="preserve">E.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Stav pe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ažných prostriedkov a pe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ažných ekvivalentov </w:t>
            </w:r>
          </w:p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na za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>iatku ú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 xml:space="preserve">tovného obdobia (+/-)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 xml:space="preserve">F.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Stav pe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ažných prostriedkov a pe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ažných ekvivalentov</w:t>
            </w:r>
          </w:p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na konci ú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>tovného obdobia pred zohľadnením kurzových rozdielov vyčíslených ku dňu, ku ktorému sa zostavuje účtovná závierka 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 xml:space="preserve">G.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Kurzové rozdiely vy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>íslené k pe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ažným prostriedkom a pe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ažným ekvivalentom ku d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u, ku ktorému sa zostavuje ú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 xml:space="preserve">tovná závierka (+/-)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H.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Zostatok 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ažných prostriedkov a 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ažných ekvivalentov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 obdobia upravený o kurzové rozdiely vy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íslené ku d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u, ku ktorému sa zostavuje 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tovná závierka 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CA248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</w:p>
    <w:p w:rsidR="00115BE4" w:rsidRPr="007256C6" w:rsidRDefault="000521C8" w:rsidP="00CA248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br w:type="page"/>
      </w:r>
      <w:r w:rsidR="00115BE4" w:rsidRPr="007256C6">
        <w:rPr>
          <w:rFonts w:ascii="Calibri" w:hAnsi="Calibri" w:cs="FuturaTEEDem"/>
          <w:b/>
          <w:noProof w:val="0"/>
        </w:rPr>
        <w:lastRenderedPageBreak/>
        <w:t>Vysvetlivky:</w:t>
      </w:r>
    </w:p>
    <w:p w:rsidR="00115BE4" w:rsidRPr="007256C6" w:rsidRDefault="00115BE4" w:rsidP="00CA2489">
      <w:pPr>
        <w:pStyle w:val="Odsad"/>
        <w:tabs>
          <w:tab w:val="clear" w:pos="340"/>
          <w:tab w:val="left" w:pos="397"/>
        </w:tabs>
        <w:spacing w:beforeLines="40" w:before="96"/>
        <w:ind w:left="397" w:hanging="397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(1)</w:t>
      </w:r>
      <w:r w:rsidRPr="007256C6">
        <w:rPr>
          <w:rFonts w:ascii="Calibri" w:hAnsi="Calibri"/>
          <w:color w:val="000000"/>
        </w:rPr>
        <w:tab/>
        <w:t>Identifikačné číslo organizácie (IČO) sa vyplňuje podľa Registra organizácií vedeného Štatistickým úradom Slovenskej republiky.</w:t>
      </w:r>
    </w:p>
    <w:p w:rsidR="00115BE4" w:rsidRPr="007256C6" w:rsidRDefault="00115BE4" w:rsidP="00CA2489">
      <w:pPr>
        <w:pStyle w:val="Odsad"/>
        <w:tabs>
          <w:tab w:val="clear" w:pos="340"/>
          <w:tab w:val="left" w:pos="397"/>
        </w:tabs>
        <w:spacing w:beforeLines="40" w:before="96"/>
        <w:ind w:left="397" w:hanging="397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(2)</w:t>
      </w:r>
      <w:r w:rsidRPr="007256C6">
        <w:rPr>
          <w:rFonts w:ascii="Calibri" w:hAnsi="Calibri"/>
          <w:color w:val="000000"/>
        </w:rPr>
        <w:tab/>
        <w:t>Daňové identifikačné číslo (DIČ) sa vyplňuje, ak ho má účtovná jednotka pridelené.</w:t>
      </w:r>
    </w:p>
    <w:p w:rsidR="00115BE4" w:rsidRPr="007256C6" w:rsidRDefault="00115BE4" w:rsidP="00CA2489">
      <w:pPr>
        <w:pStyle w:val="Odsad"/>
        <w:tabs>
          <w:tab w:val="clear" w:pos="340"/>
          <w:tab w:val="left" w:pos="397"/>
        </w:tabs>
        <w:spacing w:beforeLines="40" w:before="96"/>
        <w:ind w:left="397" w:hanging="397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(3)</w:t>
      </w:r>
      <w:r w:rsidRPr="007256C6">
        <w:rPr>
          <w:rFonts w:ascii="Calibri" w:hAnsi="Calibri"/>
          <w:color w:val="000000"/>
        </w:rPr>
        <w:tab/>
        <w:t>Kód SK NACE sa vypĺňa podľa vyhlášky Štatistického úradu Slovenskej republiky č. 306/2007 Z. z., ktorou sa vydáva Štatistická klasifikácia ekonomických činností.</w:t>
      </w:r>
    </w:p>
    <w:p w:rsidR="00115BE4" w:rsidRPr="007256C6" w:rsidRDefault="00115BE4" w:rsidP="00CA2489">
      <w:pPr>
        <w:pStyle w:val="Odsad"/>
        <w:tabs>
          <w:tab w:val="clear" w:pos="340"/>
          <w:tab w:val="left" w:pos="397"/>
        </w:tabs>
        <w:spacing w:beforeLines="40" w:before="96"/>
        <w:ind w:left="397" w:hanging="397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(4)</w:t>
      </w:r>
      <w:r w:rsidRPr="007256C6">
        <w:rPr>
          <w:rFonts w:ascii="Calibri" w:hAnsi="Calibri"/>
          <w:color w:val="000000"/>
        </w:rPr>
        <w:tab/>
        <w:t>V bodoch č. 3, 5 a 7 sa prvotným ocenením majetku rozumie jeho ocenenie podľa § 25 zákona.</w:t>
      </w:r>
    </w:p>
    <w:p w:rsidR="00115BE4" w:rsidRPr="007256C6" w:rsidRDefault="00115BE4" w:rsidP="00CA2489">
      <w:pPr>
        <w:pStyle w:val="Odsad"/>
        <w:tabs>
          <w:tab w:val="clear" w:pos="340"/>
          <w:tab w:val="left" w:pos="397"/>
        </w:tabs>
        <w:spacing w:beforeLines="40" w:before="96"/>
        <w:ind w:left="397" w:hanging="397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(5)</w:t>
      </w:r>
      <w:r w:rsidRPr="007256C6">
        <w:rPr>
          <w:rFonts w:ascii="Calibri" w:hAnsi="Calibri"/>
          <w:color w:val="000000"/>
        </w:rPr>
        <w:tab/>
        <w:t xml:space="preserve">V bodoch č. 2, 9, 22, 25, 29, 30, 31, 32, 35, 37, 39, 46, </w:t>
      </w:r>
      <w:smartTag w:uri="urn:schemas-microsoft-com:office:smarttags" w:element="metricconverter">
        <w:smartTagPr>
          <w:attr w:name="ProductID" w:val="48 a"/>
        </w:smartTagPr>
        <w:r w:rsidRPr="007256C6">
          <w:rPr>
            <w:rFonts w:ascii="Calibri" w:hAnsi="Calibri"/>
            <w:color w:val="000000"/>
          </w:rPr>
          <w:t>48 a</w:t>
        </w:r>
      </w:smartTag>
      <w:r w:rsidRPr="007256C6">
        <w:rPr>
          <w:rFonts w:ascii="Calibri" w:hAnsi="Calibri"/>
          <w:color w:val="000000"/>
        </w:rPr>
        <w:t xml:space="preserve"> 49 sa obsahová náplň tabuliek a počet riadkov v nich uvádzajú podľa potrieb účtovnej jednotky. </w:t>
      </w:r>
    </w:p>
    <w:p w:rsidR="00115BE4" w:rsidRPr="007256C6" w:rsidRDefault="00115BE4" w:rsidP="00CA2489">
      <w:pPr>
        <w:pStyle w:val="Odsad"/>
        <w:tabs>
          <w:tab w:val="clear" w:pos="340"/>
          <w:tab w:val="left" w:pos="397"/>
        </w:tabs>
        <w:spacing w:beforeLines="40" w:before="96"/>
        <w:ind w:left="397" w:hanging="397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(6)</w:t>
      </w:r>
      <w:r w:rsidRPr="007256C6">
        <w:rPr>
          <w:rFonts w:ascii="Calibri" w:hAnsi="Calibri"/>
          <w:color w:val="000000"/>
        </w:rPr>
        <w:tab/>
        <w:t>V bode č. 46 sa kód druhu obchodu vyplňuje takto:</w:t>
      </w:r>
    </w:p>
    <w:tbl>
      <w:tblPr>
        <w:tblW w:w="0" w:type="auto"/>
        <w:tblInd w:w="454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1984"/>
        <w:gridCol w:w="1984"/>
      </w:tblGrid>
      <w:tr w:rsidR="00115BE4" w:rsidRPr="007256C6">
        <w:tc>
          <w:tcPr>
            <w:tcW w:w="1984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Kód druhu obchodu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Druh obchodu:</w:t>
            </w:r>
          </w:p>
        </w:tc>
      </w:tr>
      <w:tr w:rsidR="00115BE4" w:rsidRPr="007256C6">
        <w:tc>
          <w:tcPr>
            <w:tcW w:w="1984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01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kúpa</w:t>
            </w:r>
          </w:p>
        </w:tc>
      </w:tr>
      <w:tr w:rsidR="00115BE4" w:rsidRPr="007256C6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02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predaj</w:t>
            </w:r>
          </w:p>
        </w:tc>
      </w:tr>
      <w:tr w:rsidR="00115BE4" w:rsidRPr="007256C6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03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poskytnutie služby</w:t>
            </w:r>
          </w:p>
        </w:tc>
      </w:tr>
      <w:tr w:rsidR="00115BE4" w:rsidRPr="007256C6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04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obchodné zastúpenie</w:t>
            </w:r>
          </w:p>
        </w:tc>
      </w:tr>
      <w:tr w:rsidR="00115BE4" w:rsidRPr="007256C6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05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licencia</w:t>
            </w:r>
          </w:p>
        </w:tc>
      </w:tr>
      <w:tr w:rsidR="00115BE4" w:rsidRPr="007256C6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06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transfer</w:t>
            </w:r>
          </w:p>
        </w:tc>
      </w:tr>
      <w:tr w:rsidR="00115BE4" w:rsidRPr="007256C6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07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noProof w:val="0"/>
              </w:rPr>
              <w:t>know</w:t>
            </w:r>
            <w:proofErr w:type="spellEnd"/>
            <w:r w:rsidRPr="007256C6">
              <w:rPr>
                <w:rFonts w:ascii="Calibri" w:hAnsi="Calibri"/>
                <w:noProof w:val="0"/>
              </w:rPr>
              <w:t xml:space="preserve"> -</w:t>
            </w:r>
            <w:proofErr w:type="spellStart"/>
            <w:r w:rsidRPr="007256C6">
              <w:rPr>
                <w:rFonts w:ascii="Calibri" w:hAnsi="Calibri"/>
                <w:noProof w:val="0"/>
              </w:rPr>
              <w:t>how</w:t>
            </w:r>
            <w:proofErr w:type="spellEnd"/>
          </w:p>
        </w:tc>
      </w:tr>
      <w:tr w:rsidR="00115BE4" w:rsidRPr="007256C6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08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úver, pôžička</w:t>
            </w:r>
          </w:p>
        </w:tc>
      </w:tr>
      <w:tr w:rsidR="00115BE4" w:rsidRPr="007256C6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09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výpomoc</w:t>
            </w:r>
          </w:p>
        </w:tc>
      </w:tr>
      <w:tr w:rsidR="00115BE4" w:rsidRPr="007256C6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10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záruka</w:t>
            </w:r>
          </w:p>
        </w:tc>
      </w:tr>
      <w:tr w:rsidR="00115BE4" w:rsidRPr="007256C6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11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iný obchod.</w:t>
            </w:r>
          </w:p>
        </w:tc>
      </w:tr>
    </w:tbl>
    <w:p w:rsidR="00115BE4" w:rsidRPr="007256C6" w:rsidRDefault="00115BE4" w:rsidP="00CA248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</w:p>
    <w:p w:rsidR="00115BE4" w:rsidRPr="007256C6" w:rsidRDefault="00FC0C3A" w:rsidP="00CA248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br w:type="page"/>
      </w:r>
      <w:r w:rsidR="00115BE4" w:rsidRPr="007256C6">
        <w:rPr>
          <w:rFonts w:ascii="Calibri" w:hAnsi="Calibri" w:cs="FuturaTEEDem"/>
          <w:b/>
          <w:noProof w:val="0"/>
        </w:rPr>
        <w:lastRenderedPageBreak/>
        <w:t>Použité skratky:</w:t>
      </w:r>
    </w:p>
    <w:p w:rsidR="00115BE4" w:rsidRPr="007256C6" w:rsidRDefault="00115BE4" w:rsidP="00CA2489">
      <w:pPr>
        <w:pStyle w:val="Odsad"/>
        <w:tabs>
          <w:tab w:val="clear" w:pos="340"/>
          <w:tab w:val="left" w:pos="680"/>
          <w:tab w:val="left" w:pos="964"/>
        </w:tabs>
        <w:spacing w:beforeLines="40" w:before="96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kons.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konsolidovaný</w:t>
      </w:r>
    </w:p>
    <w:p w:rsidR="00115BE4" w:rsidRPr="007256C6" w:rsidRDefault="00115BE4" w:rsidP="00CA2489">
      <w:pPr>
        <w:pStyle w:val="Odsad"/>
        <w:tabs>
          <w:tab w:val="clear" w:pos="340"/>
          <w:tab w:val="left" w:pos="680"/>
          <w:tab w:val="left" w:pos="964"/>
        </w:tabs>
        <w:spacing w:beforeLines="40" w:before="96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CP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cenný papier</w:t>
      </w:r>
    </w:p>
    <w:p w:rsidR="00115BE4" w:rsidRPr="007256C6" w:rsidRDefault="00115BE4" w:rsidP="00CA2489">
      <w:pPr>
        <w:pStyle w:val="Odsad"/>
        <w:tabs>
          <w:tab w:val="clear" w:pos="340"/>
          <w:tab w:val="left" w:pos="680"/>
          <w:tab w:val="left" w:pos="964"/>
        </w:tabs>
        <w:spacing w:beforeLines="40" w:before="96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DFM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dlhodobý finančný majetok</w:t>
      </w:r>
    </w:p>
    <w:p w:rsidR="00115BE4" w:rsidRPr="007256C6" w:rsidRDefault="00115BE4" w:rsidP="00CA2489">
      <w:pPr>
        <w:pStyle w:val="Odsad"/>
        <w:tabs>
          <w:tab w:val="clear" w:pos="340"/>
          <w:tab w:val="left" w:pos="680"/>
          <w:tab w:val="left" w:pos="964"/>
        </w:tabs>
        <w:spacing w:beforeLines="40" w:before="96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DHM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dlhodobý hmotný majetok</w:t>
      </w:r>
    </w:p>
    <w:p w:rsidR="00115BE4" w:rsidRPr="007256C6" w:rsidRDefault="00115BE4" w:rsidP="00CA2489">
      <w:pPr>
        <w:pStyle w:val="Odsad"/>
        <w:tabs>
          <w:tab w:val="clear" w:pos="340"/>
          <w:tab w:val="left" w:pos="680"/>
          <w:tab w:val="left" w:pos="964"/>
        </w:tabs>
        <w:spacing w:beforeLines="40" w:before="96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DIČ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daňové identifikačné číslo</w:t>
      </w:r>
    </w:p>
    <w:p w:rsidR="00115BE4" w:rsidRPr="007256C6" w:rsidRDefault="00115BE4" w:rsidP="00CA2489">
      <w:pPr>
        <w:pStyle w:val="Odsad"/>
        <w:tabs>
          <w:tab w:val="clear" w:pos="340"/>
          <w:tab w:val="left" w:pos="680"/>
          <w:tab w:val="left" w:pos="964"/>
        </w:tabs>
        <w:spacing w:beforeLines="40" w:before="96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DNM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dlhodobý nehmotný majetok</w:t>
      </w:r>
    </w:p>
    <w:p w:rsidR="00115BE4" w:rsidRPr="007256C6" w:rsidRDefault="00115BE4" w:rsidP="00CA2489">
      <w:pPr>
        <w:pStyle w:val="Odsad"/>
        <w:tabs>
          <w:tab w:val="clear" w:pos="340"/>
          <w:tab w:val="left" w:pos="680"/>
          <w:tab w:val="left" w:pos="964"/>
        </w:tabs>
        <w:spacing w:beforeLines="40" w:before="96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DÚJ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dcérska účtovná jednotka</w:t>
      </w:r>
    </w:p>
    <w:p w:rsidR="00115BE4" w:rsidRPr="007256C6" w:rsidRDefault="00115BE4" w:rsidP="00CA2489">
      <w:pPr>
        <w:pStyle w:val="Odsad"/>
        <w:tabs>
          <w:tab w:val="clear" w:pos="340"/>
          <w:tab w:val="left" w:pos="680"/>
          <w:tab w:val="left" w:pos="964"/>
        </w:tabs>
        <w:spacing w:beforeLines="40" w:before="96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IČO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identifikačné číslo organizácie</w:t>
      </w:r>
    </w:p>
    <w:p w:rsidR="00115BE4" w:rsidRPr="007256C6" w:rsidRDefault="00115BE4" w:rsidP="00CA2489">
      <w:pPr>
        <w:pStyle w:val="Odsad"/>
        <w:tabs>
          <w:tab w:val="clear" w:pos="340"/>
          <w:tab w:val="left" w:pos="680"/>
          <w:tab w:val="left" w:pos="964"/>
        </w:tabs>
        <w:spacing w:beforeLines="40" w:before="96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OP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opravná položka</w:t>
      </w:r>
    </w:p>
    <w:p w:rsidR="00115BE4" w:rsidRPr="007256C6" w:rsidRDefault="00115BE4" w:rsidP="00CA2489">
      <w:pPr>
        <w:pStyle w:val="Odsad"/>
        <w:tabs>
          <w:tab w:val="clear" w:pos="340"/>
          <w:tab w:val="left" w:pos="680"/>
          <w:tab w:val="left" w:pos="964"/>
        </w:tabs>
        <w:spacing w:beforeLines="40" w:before="96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PSČ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poštové smerovacie číslo</w:t>
      </w:r>
    </w:p>
    <w:p w:rsidR="00115BE4" w:rsidRPr="007256C6" w:rsidRDefault="00115BE4" w:rsidP="00CA2489">
      <w:pPr>
        <w:pStyle w:val="Odsad"/>
        <w:tabs>
          <w:tab w:val="clear" w:pos="340"/>
          <w:tab w:val="left" w:pos="680"/>
          <w:tab w:val="left" w:pos="964"/>
        </w:tabs>
        <w:spacing w:beforeLines="40" w:before="96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ÚJ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účtovná jednotka</w:t>
      </w:r>
    </w:p>
    <w:p w:rsidR="00115BE4" w:rsidRPr="007256C6" w:rsidRDefault="00115BE4" w:rsidP="00CA2489">
      <w:pPr>
        <w:pStyle w:val="Odsad"/>
        <w:tabs>
          <w:tab w:val="clear" w:pos="340"/>
          <w:tab w:val="left" w:pos="680"/>
          <w:tab w:val="left" w:pos="964"/>
        </w:tabs>
        <w:spacing w:beforeLines="40" w:before="96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VI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vlastné imanie</w:t>
      </w:r>
    </w:p>
    <w:p w:rsidR="00115BE4" w:rsidRPr="007256C6" w:rsidRDefault="00115BE4" w:rsidP="003E344C">
      <w:pPr>
        <w:pStyle w:val="Odsad"/>
        <w:tabs>
          <w:tab w:val="clear" w:pos="340"/>
          <w:tab w:val="left" w:pos="680"/>
          <w:tab w:val="left" w:pos="964"/>
        </w:tabs>
        <w:spacing w:beforeLines="40" w:before="96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ZI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základné imanie</w:t>
      </w:r>
    </w:p>
    <w:sectPr w:rsidR="00115BE4" w:rsidRPr="007256C6" w:rsidSect="006453C4">
      <w:pgSz w:w="12240" w:h="15840"/>
      <w:pgMar w:top="1417" w:right="1417" w:bottom="1417" w:left="1417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uturaTEE"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FuturaTEEDem"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56C6"/>
    <w:rsid w:val="000521C8"/>
    <w:rsid w:val="00056C0A"/>
    <w:rsid w:val="00057CCF"/>
    <w:rsid w:val="00080488"/>
    <w:rsid w:val="000A0D9B"/>
    <w:rsid w:val="000A7578"/>
    <w:rsid w:val="000C1ED2"/>
    <w:rsid w:val="000C6508"/>
    <w:rsid w:val="000F0E48"/>
    <w:rsid w:val="000F77A5"/>
    <w:rsid w:val="00115BE4"/>
    <w:rsid w:val="00146C88"/>
    <w:rsid w:val="0016582D"/>
    <w:rsid w:val="00167423"/>
    <w:rsid w:val="00176BB3"/>
    <w:rsid w:val="001A7432"/>
    <w:rsid w:val="001D2B12"/>
    <w:rsid w:val="001D4AE8"/>
    <w:rsid w:val="001E223D"/>
    <w:rsid w:val="001E54BB"/>
    <w:rsid w:val="00222A06"/>
    <w:rsid w:val="00282C41"/>
    <w:rsid w:val="00283B1E"/>
    <w:rsid w:val="002A2499"/>
    <w:rsid w:val="002A48A7"/>
    <w:rsid w:val="003253E1"/>
    <w:rsid w:val="00351E0C"/>
    <w:rsid w:val="0037281B"/>
    <w:rsid w:val="003841C9"/>
    <w:rsid w:val="00387A9F"/>
    <w:rsid w:val="00391B21"/>
    <w:rsid w:val="003E344C"/>
    <w:rsid w:val="003E3936"/>
    <w:rsid w:val="003F506F"/>
    <w:rsid w:val="004403ED"/>
    <w:rsid w:val="00493581"/>
    <w:rsid w:val="004D0CC0"/>
    <w:rsid w:val="004E2649"/>
    <w:rsid w:val="00520ACC"/>
    <w:rsid w:val="00587B20"/>
    <w:rsid w:val="005B0244"/>
    <w:rsid w:val="005B50B3"/>
    <w:rsid w:val="005B58C8"/>
    <w:rsid w:val="00612154"/>
    <w:rsid w:val="006453C4"/>
    <w:rsid w:val="006B6F76"/>
    <w:rsid w:val="006C1BB7"/>
    <w:rsid w:val="006C636E"/>
    <w:rsid w:val="006D0D34"/>
    <w:rsid w:val="006D13CA"/>
    <w:rsid w:val="006D1715"/>
    <w:rsid w:val="006E4D75"/>
    <w:rsid w:val="007256C6"/>
    <w:rsid w:val="0073260B"/>
    <w:rsid w:val="0077538D"/>
    <w:rsid w:val="00792537"/>
    <w:rsid w:val="007C0484"/>
    <w:rsid w:val="007E6C4C"/>
    <w:rsid w:val="007F2851"/>
    <w:rsid w:val="00836C01"/>
    <w:rsid w:val="008525AE"/>
    <w:rsid w:val="00877B60"/>
    <w:rsid w:val="00886C91"/>
    <w:rsid w:val="008950D1"/>
    <w:rsid w:val="008978FF"/>
    <w:rsid w:val="00906955"/>
    <w:rsid w:val="00937D86"/>
    <w:rsid w:val="00941F2E"/>
    <w:rsid w:val="00997431"/>
    <w:rsid w:val="009A1608"/>
    <w:rsid w:val="009A76F2"/>
    <w:rsid w:val="009D65D3"/>
    <w:rsid w:val="009E70C8"/>
    <w:rsid w:val="009F5EFC"/>
    <w:rsid w:val="00A4618F"/>
    <w:rsid w:val="00A74FA4"/>
    <w:rsid w:val="00A777C9"/>
    <w:rsid w:val="00AA179B"/>
    <w:rsid w:val="00AD1E99"/>
    <w:rsid w:val="00AD55FB"/>
    <w:rsid w:val="00AF1B07"/>
    <w:rsid w:val="00B02133"/>
    <w:rsid w:val="00B027B9"/>
    <w:rsid w:val="00B36C58"/>
    <w:rsid w:val="00B90B3C"/>
    <w:rsid w:val="00BB6FD5"/>
    <w:rsid w:val="00BD6E1B"/>
    <w:rsid w:val="00BE36D9"/>
    <w:rsid w:val="00BF2B26"/>
    <w:rsid w:val="00BF4E55"/>
    <w:rsid w:val="00C22766"/>
    <w:rsid w:val="00C477BA"/>
    <w:rsid w:val="00C47D37"/>
    <w:rsid w:val="00C75231"/>
    <w:rsid w:val="00C8002D"/>
    <w:rsid w:val="00C931EC"/>
    <w:rsid w:val="00C93EE3"/>
    <w:rsid w:val="00CA2489"/>
    <w:rsid w:val="00CB4156"/>
    <w:rsid w:val="00CD0269"/>
    <w:rsid w:val="00CE6EF1"/>
    <w:rsid w:val="00D71B10"/>
    <w:rsid w:val="00D80FA6"/>
    <w:rsid w:val="00D8483E"/>
    <w:rsid w:val="00DA767B"/>
    <w:rsid w:val="00DB19AF"/>
    <w:rsid w:val="00DD584E"/>
    <w:rsid w:val="00E177C2"/>
    <w:rsid w:val="00E36488"/>
    <w:rsid w:val="00E5332F"/>
    <w:rsid w:val="00E76A6B"/>
    <w:rsid w:val="00EA229E"/>
    <w:rsid w:val="00EB7D5C"/>
    <w:rsid w:val="00ED1BC2"/>
    <w:rsid w:val="00EE6053"/>
    <w:rsid w:val="00F4661A"/>
    <w:rsid w:val="00F5340A"/>
    <w:rsid w:val="00FA0B28"/>
    <w:rsid w:val="00FC0C3A"/>
    <w:rsid w:val="00FF5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453C4"/>
    <w:pPr>
      <w:spacing w:after="0" w:line="240" w:lineRule="auto"/>
    </w:pPr>
    <w:rPr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iPriority w:val="99"/>
    <w:rsid w:val="006453C4"/>
    <w:pPr>
      <w:widowControl w:val="0"/>
      <w:tabs>
        <w:tab w:val="left" w:pos="283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20" w:after="120" w:line="280" w:lineRule="atLeast"/>
      <w:ind w:firstLine="340"/>
      <w:jc w:val="both"/>
    </w:pPr>
    <w:rPr>
      <w:rFonts w:ascii="FuturaTEE" w:hAnsi="FuturaTEE" w:cs="FuturaTEE"/>
      <w:noProof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6453C4"/>
    <w:rPr>
      <w:sz w:val="24"/>
      <w:szCs w:val="24"/>
    </w:rPr>
  </w:style>
  <w:style w:type="paragraph" w:customStyle="1" w:styleId="Odsad">
    <w:name w:val="Odsad"/>
    <w:uiPriority w:val="99"/>
    <w:rsid w:val="006453C4"/>
    <w:pPr>
      <w:widowControl w:val="0"/>
      <w:tabs>
        <w:tab w:val="left" w:pos="340"/>
      </w:tabs>
      <w:autoSpaceDE w:val="0"/>
      <w:autoSpaceDN w:val="0"/>
      <w:adjustRightInd w:val="0"/>
      <w:spacing w:before="20" w:after="120" w:line="280" w:lineRule="atLeast"/>
      <w:ind w:left="340" w:hanging="340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TextHlava9b">
    <w:name w:val="Text Hlava_9b"/>
    <w:uiPriority w:val="99"/>
    <w:rsid w:val="006453C4"/>
    <w:pPr>
      <w:widowControl w:val="0"/>
      <w:autoSpaceDE w:val="0"/>
      <w:autoSpaceDN w:val="0"/>
      <w:adjustRightInd w:val="0"/>
      <w:spacing w:before="49" w:after="16" w:line="200" w:lineRule="atLeast"/>
      <w:jc w:val="center"/>
    </w:pPr>
    <w:rPr>
      <w:rFonts w:ascii="FuturaTEEDem" w:hAnsi="FuturaTEEDem" w:cs="FuturaTEEDem"/>
      <w:noProof/>
      <w:sz w:val="18"/>
      <w:szCs w:val="18"/>
    </w:rPr>
  </w:style>
  <w:style w:type="paragraph" w:customStyle="1" w:styleId="TableText-maly9">
    <w:name w:val="Table Text - maly 9"/>
    <w:uiPriority w:val="99"/>
    <w:rsid w:val="006453C4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after="0" w:line="204" w:lineRule="atLeast"/>
    </w:pPr>
    <w:rPr>
      <w:rFonts w:ascii="FuturaTEE" w:hAnsi="FuturaTEE" w:cs="FuturaTEE"/>
      <w:noProof/>
      <w:sz w:val="18"/>
      <w:szCs w:val="18"/>
    </w:rPr>
  </w:style>
  <w:style w:type="paragraph" w:customStyle="1" w:styleId="TableText">
    <w:name w:val="Table Text"/>
    <w:uiPriority w:val="99"/>
    <w:rsid w:val="006453C4"/>
    <w:pPr>
      <w:widowControl w:val="0"/>
      <w:tabs>
        <w:tab w:val="left" w:pos="283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40" w:after="20" w:line="230" w:lineRule="atLeast"/>
    </w:pPr>
    <w:rPr>
      <w:rFonts w:ascii="FuturaTEE" w:hAnsi="FuturaTEE" w:cs="FuturaTEE"/>
      <w:noProof/>
    </w:rPr>
  </w:style>
  <w:style w:type="paragraph" w:customStyle="1" w:styleId="NaZacatek">
    <w:name w:val="Na Zacatek"/>
    <w:uiPriority w:val="99"/>
    <w:rsid w:val="006453C4"/>
    <w:pPr>
      <w:widowControl w:val="0"/>
      <w:tabs>
        <w:tab w:val="left" w:pos="283"/>
        <w:tab w:val="left" w:pos="567"/>
        <w:tab w:val="left" w:pos="1304"/>
        <w:tab w:val="left" w:pos="1701"/>
        <w:tab w:val="left" w:pos="1984"/>
        <w:tab w:val="left" w:pos="3515"/>
        <w:tab w:val="left" w:pos="6236"/>
        <w:tab w:val="right" w:pos="9298"/>
      </w:tabs>
      <w:autoSpaceDE w:val="0"/>
      <w:autoSpaceDN w:val="0"/>
      <w:adjustRightInd w:val="0"/>
      <w:spacing w:before="20" w:after="120" w:line="280" w:lineRule="atLeast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Odsadxx">
    <w:name w:val="Odsad   xx."/>
    <w:uiPriority w:val="99"/>
    <w:rsid w:val="006453C4"/>
    <w:pPr>
      <w:widowControl w:val="0"/>
      <w:tabs>
        <w:tab w:val="left" w:pos="369"/>
      </w:tabs>
      <w:autoSpaceDE w:val="0"/>
      <w:autoSpaceDN w:val="0"/>
      <w:adjustRightInd w:val="0"/>
      <w:spacing w:before="20" w:after="120" w:line="280" w:lineRule="atLeast"/>
      <w:ind w:left="369" w:hanging="408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TableText-maly9vlavoodsadeny">
    <w:name w:val="Table Text - maly 9 vlavo odsadeny"/>
    <w:uiPriority w:val="99"/>
    <w:rsid w:val="006453C4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after="0" w:line="204" w:lineRule="atLeast"/>
      <w:ind w:left="113"/>
    </w:pPr>
    <w:rPr>
      <w:rFonts w:ascii="FuturaTEE" w:hAnsi="FuturaTEE" w:cs="FuturaTEE"/>
      <w:noProof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453C4"/>
    <w:pPr>
      <w:spacing w:after="0" w:line="240" w:lineRule="auto"/>
    </w:pPr>
    <w:rPr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iPriority w:val="99"/>
    <w:rsid w:val="006453C4"/>
    <w:pPr>
      <w:widowControl w:val="0"/>
      <w:tabs>
        <w:tab w:val="left" w:pos="283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20" w:after="120" w:line="280" w:lineRule="atLeast"/>
      <w:ind w:firstLine="340"/>
      <w:jc w:val="both"/>
    </w:pPr>
    <w:rPr>
      <w:rFonts w:ascii="FuturaTEE" w:hAnsi="FuturaTEE" w:cs="FuturaTEE"/>
      <w:noProof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6453C4"/>
    <w:rPr>
      <w:sz w:val="24"/>
      <w:szCs w:val="24"/>
    </w:rPr>
  </w:style>
  <w:style w:type="paragraph" w:customStyle="1" w:styleId="Odsad">
    <w:name w:val="Odsad"/>
    <w:uiPriority w:val="99"/>
    <w:rsid w:val="006453C4"/>
    <w:pPr>
      <w:widowControl w:val="0"/>
      <w:tabs>
        <w:tab w:val="left" w:pos="340"/>
      </w:tabs>
      <w:autoSpaceDE w:val="0"/>
      <w:autoSpaceDN w:val="0"/>
      <w:adjustRightInd w:val="0"/>
      <w:spacing w:before="20" w:after="120" w:line="280" w:lineRule="atLeast"/>
      <w:ind w:left="340" w:hanging="340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TextHlava9b">
    <w:name w:val="Text Hlava_9b"/>
    <w:uiPriority w:val="99"/>
    <w:rsid w:val="006453C4"/>
    <w:pPr>
      <w:widowControl w:val="0"/>
      <w:autoSpaceDE w:val="0"/>
      <w:autoSpaceDN w:val="0"/>
      <w:adjustRightInd w:val="0"/>
      <w:spacing w:before="49" w:after="16" w:line="200" w:lineRule="atLeast"/>
      <w:jc w:val="center"/>
    </w:pPr>
    <w:rPr>
      <w:rFonts w:ascii="FuturaTEEDem" w:hAnsi="FuturaTEEDem" w:cs="FuturaTEEDem"/>
      <w:noProof/>
      <w:sz w:val="18"/>
      <w:szCs w:val="18"/>
    </w:rPr>
  </w:style>
  <w:style w:type="paragraph" w:customStyle="1" w:styleId="TableText-maly9">
    <w:name w:val="Table Text - maly 9"/>
    <w:uiPriority w:val="99"/>
    <w:rsid w:val="006453C4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after="0" w:line="204" w:lineRule="atLeast"/>
    </w:pPr>
    <w:rPr>
      <w:rFonts w:ascii="FuturaTEE" w:hAnsi="FuturaTEE" w:cs="FuturaTEE"/>
      <w:noProof/>
      <w:sz w:val="18"/>
      <w:szCs w:val="18"/>
    </w:rPr>
  </w:style>
  <w:style w:type="paragraph" w:customStyle="1" w:styleId="TableText">
    <w:name w:val="Table Text"/>
    <w:uiPriority w:val="99"/>
    <w:rsid w:val="006453C4"/>
    <w:pPr>
      <w:widowControl w:val="0"/>
      <w:tabs>
        <w:tab w:val="left" w:pos="283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40" w:after="20" w:line="230" w:lineRule="atLeast"/>
    </w:pPr>
    <w:rPr>
      <w:rFonts w:ascii="FuturaTEE" w:hAnsi="FuturaTEE" w:cs="FuturaTEE"/>
      <w:noProof/>
    </w:rPr>
  </w:style>
  <w:style w:type="paragraph" w:customStyle="1" w:styleId="NaZacatek">
    <w:name w:val="Na Zacatek"/>
    <w:uiPriority w:val="99"/>
    <w:rsid w:val="006453C4"/>
    <w:pPr>
      <w:widowControl w:val="0"/>
      <w:tabs>
        <w:tab w:val="left" w:pos="283"/>
        <w:tab w:val="left" w:pos="567"/>
        <w:tab w:val="left" w:pos="1304"/>
        <w:tab w:val="left" w:pos="1701"/>
        <w:tab w:val="left" w:pos="1984"/>
        <w:tab w:val="left" w:pos="3515"/>
        <w:tab w:val="left" w:pos="6236"/>
        <w:tab w:val="right" w:pos="9298"/>
      </w:tabs>
      <w:autoSpaceDE w:val="0"/>
      <w:autoSpaceDN w:val="0"/>
      <w:adjustRightInd w:val="0"/>
      <w:spacing w:before="20" w:after="120" w:line="280" w:lineRule="atLeast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Odsadxx">
    <w:name w:val="Odsad   xx."/>
    <w:uiPriority w:val="99"/>
    <w:rsid w:val="006453C4"/>
    <w:pPr>
      <w:widowControl w:val="0"/>
      <w:tabs>
        <w:tab w:val="left" w:pos="369"/>
      </w:tabs>
      <w:autoSpaceDE w:val="0"/>
      <w:autoSpaceDN w:val="0"/>
      <w:adjustRightInd w:val="0"/>
      <w:spacing w:before="20" w:after="120" w:line="280" w:lineRule="atLeast"/>
      <w:ind w:left="369" w:hanging="408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TableText-maly9vlavoodsadeny">
    <w:name w:val="Table Text - maly 9 vlavo odsadeny"/>
    <w:uiPriority w:val="99"/>
    <w:rsid w:val="006453C4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after="0" w:line="204" w:lineRule="atLeast"/>
      <w:ind w:left="113"/>
    </w:pPr>
    <w:rPr>
      <w:rFonts w:ascii="FuturaTEE" w:hAnsi="FuturaTEE" w:cs="FuturaTEE"/>
      <w:noProof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40</Pages>
  <Words>8070</Words>
  <Characters>46000</Characters>
  <Application>Microsoft Office Word</Application>
  <DocSecurity>0</DocSecurity>
  <Lines>383</Lines>
  <Paragraphs>107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1</vt:lpstr>
    </vt:vector>
  </TitlesOfParts>
  <Company>rg-adguard</Company>
  <LinksUpToDate>false</LinksUpToDate>
  <CharactersWithSpaces>53963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MAMA</dc:creator>
  <cp:lastModifiedBy>Admin</cp:lastModifiedBy>
  <cp:revision>2</cp:revision>
  <dcterms:created xsi:type="dcterms:W3CDTF">2022-03-29T10:08:00Z</dcterms:created>
  <dcterms:modified xsi:type="dcterms:W3CDTF">2022-03-29T10:08:00Z</dcterms:modified>
</cp:coreProperties>
</file>