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>Poznámky k 31.12.</w:t>
      </w:r>
      <w:r w:rsidR="00396202"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>202</w:t>
      </w:r>
      <w:r w:rsidR="00A9558D"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>1</w:t>
      </w: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</w:pPr>
    </w:p>
    <w:p w:rsidR="007E6D65" w:rsidRDefault="007E6D65" w:rsidP="007E6D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:rsidR="008E6A75" w:rsidRPr="007E6D65" w:rsidRDefault="008E6A75" w:rsidP="007E6D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</w:t>
      </w: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Všeobecné údaje</w:t>
      </w: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E6A75" w:rsidRPr="007E6D65" w:rsidRDefault="008E6A7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Identifikačné údaje účtovnej jednotky </w:t>
      </w:r>
    </w:p>
    <w:p w:rsidR="007E6D65" w:rsidRPr="007E6D65" w:rsidRDefault="007E6D65" w:rsidP="007E6D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30"/>
        <w:gridCol w:w="5481"/>
      </w:tblGrid>
      <w:tr w:rsidR="007E6D65" w:rsidRPr="007E6D65" w:rsidTr="000438D2">
        <w:trPr>
          <w:trHeight w:val="273"/>
        </w:trPr>
        <w:tc>
          <w:tcPr>
            <w:tcW w:w="4830" w:type="dxa"/>
            <w:shd w:val="clear" w:color="auto" w:fill="F2F2F2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a)</w:t>
            </w:r>
          </w:p>
        </w:tc>
        <w:tc>
          <w:tcPr>
            <w:tcW w:w="5481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E6D65" w:rsidRPr="007E6D65" w:rsidTr="000438D2">
        <w:trPr>
          <w:trHeight w:val="273"/>
        </w:trPr>
        <w:tc>
          <w:tcPr>
            <w:tcW w:w="4830" w:type="dxa"/>
            <w:shd w:val="clear" w:color="auto" w:fill="F2F2F2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účtovnej jednotky</w:t>
            </w:r>
          </w:p>
        </w:tc>
        <w:tc>
          <w:tcPr>
            <w:tcW w:w="5481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Základná škola Andreja Radlinského</w:t>
            </w:r>
          </w:p>
        </w:tc>
      </w:tr>
      <w:tr w:rsidR="007E6D65" w:rsidRPr="007E6D65" w:rsidTr="000438D2">
        <w:trPr>
          <w:trHeight w:val="273"/>
        </w:trPr>
        <w:tc>
          <w:tcPr>
            <w:tcW w:w="4830" w:type="dxa"/>
            <w:shd w:val="clear" w:color="auto" w:fill="F2F2F2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účtovnej jednotky</w:t>
            </w:r>
          </w:p>
        </w:tc>
        <w:tc>
          <w:tcPr>
            <w:tcW w:w="5481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Školská 694, 908 01  Kúty</w:t>
            </w:r>
          </w:p>
        </w:tc>
      </w:tr>
      <w:tr w:rsidR="007E6D65" w:rsidRPr="007E6D65" w:rsidTr="000438D2">
        <w:trPr>
          <w:trHeight w:val="273"/>
        </w:trPr>
        <w:tc>
          <w:tcPr>
            <w:tcW w:w="4830" w:type="dxa"/>
            <w:shd w:val="clear" w:color="auto" w:fill="F2F2F2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IČO</w:t>
            </w:r>
          </w:p>
        </w:tc>
        <w:tc>
          <w:tcPr>
            <w:tcW w:w="5481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31827829</w:t>
            </w:r>
          </w:p>
        </w:tc>
      </w:tr>
      <w:tr w:rsidR="007E6D65" w:rsidRPr="007E6D65" w:rsidTr="000438D2">
        <w:trPr>
          <w:trHeight w:val="273"/>
        </w:trPr>
        <w:tc>
          <w:tcPr>
            <w:tcW w:w="4830" w:type="dxa"/>
            <w:shd w:val="clear" w:color="auto" w:fill="F2F2F2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Dátum zriadenia </w:t>
            </w:r>
          </w:p>
        </w:tc>
        <w:tc>
          <w:tcPr>
            <w:tcW w:w="5481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01.01.1993 </w:t>
            </w:r>
          </w:p>
        </w:tc>
      </w:tr>
      <w:tr w:rsidR="007E6D65" w:rsidRPr="007E6D65" w:rsidTr="000438D2">
        <w:trPr>
          <w:trHeight w:val="561"/>
        </w:trPr>
        <w:tc>
          <w:tcPr>
            <w:tcW w:w="4830" w:type="dxa"/>
            <w:shd w:val="clear" w:color="auto" w:fill="F2F2F2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Spôsob zriadenia</w:t>
            </w:r>
          </w:p>
        </w:tc>
        <w:tc>
          <w:tcPr>
            <w:tcW w:w="5481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Rozhodnutie zriaďovateľa v súlade so zákonom o rozpočtových pravidlách verejnej správy</w:t>
            </w:r>
          </w:p>
        </w:tc>
      </w:tr>
      <w:tr w:rsidR="007E6D65" w:rsidRPr="007E6D65" w:rsidTr="000438D2">
        <w:trPr>
          <w:trHeight w:val="273"/>
        </w:trPr>
        <w:tc>
          <w:tcPr>
            <w:tcW w:w="4830" w:type="dxa"/>
            <w:shd w:val="clear" w:color="auto" w:fill="F2F2F2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zriaďovateľa</w:t>
            </w:r>
          </w:p>
        </w:tc>
        <w:tc>
          <w:tcPr>
            <w:tcW w:w="5481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Obec Kúty</w:t>
            </w:r>
          </w:p>
        </w:tc>
      </w:tr>
      <w:tr w:rsidR="007E6D65" w:rsidRPr="007E6D65" w:rsidTr="000438D2">
        <w:trPr>
          <w:trHeight w:val="273"/>
        </w:trPr>
        <w:tc>
          <w:tcPr>
            <w:tcW w:w="4830" w:type="dxa"/>
            <w:shd w:val="clear" w:color="auto" w:fill="F2F2F2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zriaďovateľa</w:t>
            </w:r>
          </w:p>
        </w:tc>
        <w:tc>
          <w:tcPr>
            <w:tcW w:w="5481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Nám. Radlinského 981, 908 01  Kúty</w:t>
            </w:r>
          </w:p>
        </w:tc>
      </w:tr>
      <w:tr w:rsidR="007E6D65" w:rsidRPr="007E6D65" w:rsidTr="000438D2">
        <w:trPr>
          <w:trHeight w:val="546"/>
        </w:trPr>
        <w:tc>
          <w:tcPr>
            <w:tcW w:w="4830" w:type="dxa"/>
            <w:shd w:val="clear" w:color="auto" w:fill="F2F2F2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b) Právny dôvod na zostavenie účtovnej závierky </w:t>
            </w:r>
          </w:p>
        </w:tc>
        <w:tc>
          <w:tcPr>
            <w:tcW w:w="5481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E6D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C522D3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C522D3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7E6D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7E6D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riadna</w:t>
            </w:r>
          </w:p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D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C522D3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C522D3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7E6D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mimoriadna </w:t>
            </w:r>
          </w:p>
        </w:tc>
      </w:tr>
      <w:tr w:rsidR="007E6D65" w:rsidRPr="007E6D65" w:rsidTr="000438D2">
        <w:trPr>
          <w:trHeight w:val="561"/>
        </w:trPr>
        <w:tc>
          <w:tcPr>
            <w:tcW w:w="4830" w:type="dxa"/>
            <w:shd w:val="clear" w:color="auto" w:fill="F2F2F2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c) Účtovná jednotka je súčasťou konsolidovaného celku</w:t>
            </w:r>
          </w:p>
        </w:tc>
        <w:tc>
          <w:tcPr>
            <w:tcW w:w="5481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E6D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C522D3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C522D3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7E6D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7E6D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D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C522D3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C522D3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7E6D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nie</w:t>
            </w:r>
          </w:p>
        </w:tc>
      </w:tr>
      <w:tr w:rsidR="007E6D65" w:rsidRPr="007E6D65" w:rsidTr="000438D2">
        <w:trPr>
          <w:trHeight w:val="561"/>
        </w:trPr>
        <w:tc>
          <w:tcPr>
            <w:tcW w:w="4830" w:type="dxa"/>
            <w:shd w:val="clear" w:color="auto" w:fill="F2F2F2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d) Účtovná jednotka je súčasťou súhrnného celku verejnej správy</w:t>
            </w:r>
          </w:p>
        </w:tc>
        <w:tc>
          <w:tcPr>
            <w:tcW w:w="5481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E6D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C522D3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C522D3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7E6D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7E6D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D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C522D3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C522D3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7E6D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nie</w:t>
            </w:r>
          </w:p>
        </w:tc>
      </w:tr>
    </w:tbl>
    <w:p w:rsid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E6A75" w:rsidRDefault="008E6A7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E6A75" w:rsidRPr="007E6D65" w:rsidRDefault="008E6A7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Opis činnosti účtovnej jednotky </w:t>
      </w:r>
    </w:p>
    <w:p w:rsidR="007E6D65" w:rsidRPr="007E6D65" w:rsidRDefault="007E6D65" w:rsidP="007E6D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Hlavnou činnosťou účtovnej jednotky je poskytovanie primárneho a sekundárneho vzdelávania. </w:t>
      </w:r>
    </w:p>
    <w:p w:rsidR="007E6D65" w:rsidRDefault="007E6D65" w:rsidP="007E6D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E6A75" w:rsidRPr="007E6D65" w:rsidRDefault="008E6A75" w:rsidP="007E6D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Default="007E6D65" w:rsidP="007E6D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štatutárnych zástupcoch a o organizačnej štruktúre účtovnej jednotky </w:t>
      </w:r>
    </w:p>
    <w:p w:rsidR="007E6D65" w:rsidRPr="007E6D65" w:rsidRDefault="007E6D65" w:rsidP="007E6D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7E6D65" w:rsidRPr="007E6D65" w:rsidTr="007F7C2C">
        <w:tc>
          <w:tcPr>
            <w:tcW w:w="4781" w:type="dxa"/>
            <w:shd w:val="clear" w:color="auto" w:fill="F2F2F2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zástupca (meno a priezvisko)</w:t>
            </w:r>
          </w:p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Funkcia</w:t>
            </w:r>
          </w:p>
        </w:tc>
        <w:tc>
          <w:tcPr>
            <w:tcW w:w="5479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PaedDr. Jana Mrázová</w:t>
            </w:r>
          </w:p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riaditeľka</w:t>
            </w:r>
          </w:p>
        </w:tc>
      </w:tr>
      <w:tr w:rsidR="007E6D65" w:rsidRPr="007E6D65" w:rsidTr="007F7C2C">
        <w:tc>
          <w:tcPr>
            <w:tcW w:w="4781" w:type="dxa"/>
            <w:shd w:val="clear" w:color="auto" w:fill="F2F2F2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zástupca (meno a priezvisko)</w:t>
            </w:r>
          </w:p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Funkcia </w:t>
            </w:r>
          </w:p>
        </w:tc>
        <w:tc>
          <w:tcPr>
            <w:tcW w:w="5479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Mgr. Renáta Antálková</w:t>
            </w:r>
          </w:p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zástupkyňa</w:t>
            </w:r>
          </w:p>
        </w:tc>
      </w:tr>
    </w:tbl>
    <w:p w:rsid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60D71" w:rsidRDefault="00560D71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60D71" w:rsidRDefault="00560D71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64BBC" w:rsidRDefault="00764BBC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64BBC" w:rsidRDefault="00764BBC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64BBC" w:rsidRDefault="00764BBC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64BBC" w:rsidRDefault="00764BBC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60D71" w:rsidRDefault="00560D71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E6A75" w:rsidRDefault="008E6A7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E6A75" w:rsidRPr="007E6D65" w:rsidRDefault="008E6A7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tbl>
      <w:tblPr>
        <w:tblW w:w="102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2732"/>
        <w:gridCol w:w="2732"/>
      </w:tblGrid>
      <w:tr w:rsidR="008E6A75" w:rsidRPr="008E6A75" w:rsidTr="001D1AA0">
        <w:tc>
          <w:tcPr>
            <w:tcW w:w="4781" w:type="dxa"/>
            <w:shd w:val="clear" w:color="auto" w:fill="F2F2F2"/>
          </w:tcPr>
          <w:p w:rsidR="008E6A75" w:rsidRPr="008E6A75" w:rsidRDefault="008E6A75" w:rsidP="001D1A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2" w:type="dxa"/>
          </w:tcPr>
          <w:p w:rsidR="008E6A75" w:rsidRPr="008E6A75" w:rsidRDefault="008E6A75" w:rsidP="001D1A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A75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732" w:type="dxa"/>
          </w:tcPr>
          <w:p w:rsidR="008E6A75" w:rsidRPr="008E6A75" w:rsidRDefault="008E6A75" w:rsidP="001D1A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A75">
              <w:rPr>
                <w:rFonts w:ascii="Times New Roman" w:hAnsi="Times New Roman" w:cs="Times New Roman"/>
                <w:b/>
                <w:sz w:val="24"/>
                <w:szCs w:val="24"/>
              </w:rPr>
              <w:t>Predchádzajúce účtovné obdobie</w:t>
            </w:r>
          </w:p>
        </w:tc>
      </w:tr>
      <w:tr w:rsidR="008E6A75" w:rsidRPr="008E6A75" w:rsidTr="001D1AA0">
        <w:tc>
          <w:tcPr>
            <w:tcW w:w="4781" w:type="dxa"/>
            <w:shd w:val="clear" w:color="auto" w:fill="F2F2F2"/>
          </w:tcPr>
          <w:p w:rsidR="008E6A75" w:rsidRPr="008E6A75" w:rsidRDefault="008E6A75" w:rsidP="008E6A7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 w:rsidRPr="008E6A75">
              <w:rPr>
                <w:rFonts w:ascii="Times New Roman" w:hAnsi="Times New Roman" w:cs="Times New Roman"/>
                <w:sz w:val="24"/>
                <w:szCs w:val="24"/>
              </w:rPr>
              <w:t xml:space="preserve">Priemerný prepočítaný počet zamestnancov počas účtovného obdobia </w:t>
            </w:r>
          </w:p>
          <w:p w:rsidR="008E6A75" w:rsidRPr="008E6A75" w:rsidRDefault="008E6A75" w:rsidP="008E6A7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 w:rsidRPr="008E6A75">
              <w:rPr>
                <w:rFonts w:ascii="Times New Roman" w:hAnsi="Times New Roman" w:cs="Times New Roman"/>
                <w:sz w:val="24"/>
                <w:szCs w:val="24"/>
              </w:rPr>
              <w:t xml:space="preserve">z toho:  </w:t>
            </w:r>
          </w:p>
          <w:p w:rsidR="008E6A75" w:rsidRPr="008E6A75" w:rsidRDefault="008E6A75" w:rsidP="008E6A7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 w:rsidRPr="008E6A75">
              <w:rPr>
                <w:rFonts w:ascii="Times New Roman" w:hAnsi="Times New Roman" w:cs="Times New Roman"/>
                <w:sz w:val="24"/>
                <w:szCs w:val="24"/>
              </w:rPr>
              <w:t>- počet vedúcich zamestnancov</w:t>
            </w:r>
          </w:p>
        </w:tc>
        <w:tc>
          <w:tcPr>
            <w:tcW w:w="2732" w:type="dxa"/>
          </w:tcPr>
          <w:p w:rsidR="008E6A75" w:rsidRDefault="00DE3484" w:rsidP="008E6A7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43,3</w:t>
            </w:r>
          </w:p>
          <w:p w:rsidR="00DE3484" w:rsidRDefault="00DE3484" w:rsidP="008E6A7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484" w:rsidRDefault="00DE3484" w:rsidP="008E6A7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484" w:rsidRPr="008E6A75" w:rsidRDefault="00DE3484" w:rsidP="008E6A7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32" w:type="dxa"/>
          </w:tcPr>
          <w:p w:rsidR="008E6A75" w:rsidRPr="008E6A75" w:rsidRDefault="008E6A75" w:rsidP="008E6A7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 w:rsidRPr="008E6A7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  <w:p w:rsidR="008E6A75" w:rsidRPr="008E6A75" w:rsidRDefault="008E6A75" w:rsidP="008E6A7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6A75" w:rsidRPr="008E6A75" w:rsidRDefault="008E6A75" w:rsidP="008E6A7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6A75" w:rsidRPr="008E6A75" w:rsidRDefault="008E6A75" w:rsidP="008E6A7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 w:rsidRPr="008E6A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E6A75" w:rsidRPr="008E6A75" w:rsidTr="001D1AA0">
        <w:tc>
          <w:tcPr>
            <w:tcW w:w="4781" w:type="dxa"/>
            <w:shd w:val="clear" w:color="auto" w:fill="F2F2F2"/>
          </w:tcPr>
          <w:p w:rsidR="008E6A75" w:rsidRPr="008E6A75" w:rsidRDefault="008E6A75" w:rsidP="008E6A7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 w:rsidRPr="008E6A75">
              <w:rPr>
                <w:rFonts w:ascii="Times New Roman" w:hAnsi="Times New Roman" w:cs="Times New Roman"/>
                <w:sz w:val="24"/>
                <w:szCs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732" w:type="dxa"/>
          </w:tcPr>
          <w:p w:rsidR="008E6A75" w:rsidRPr="008E6A75" w:rsidRDefault="00C434E8" w:rsidP="008E6A7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732" w:type="dxa"/>
          </w:tcPr>
          <w:p w:rsidR="008E6A75" w:rsidRPr="008E6A75" w:rsidRDefault="008E6A75" w:rsidP="008E6A7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 w:rsidRPr="008E6A7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7E6D65" w:rsidRPr="008E6A75" w:rsidRDefault="007E6D65" w:rsidP="007E6D65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8E6A75" w:rsidRDefault="008E6A75" w:rsidP="007E6D65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8E6A75" w:rsidRDefault="008E6A75" w:rsidP="007E6D65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</w:t>
      </w: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účtovných zásadách a účtovných metódach </w:t>
      </w:r>
    </w:p>
    <w:p w:rsidR="007E6D65" w:rsidRPr="007E6D65" w:rsidRDefault="007E6D65" w:rsidP="007E6D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E6D65" w:rsidRPr="007E6D65" w:rsidRDefault="007E6D65" w:rsidP="007E6D65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Účtovná závierka je zostavená za splnenia predpokladu nepretržitého pokračovania účtovnej jednotky vo svojej činnosti                </w:t>
      </w:r>
      <w:r w:rsidRPr="007E6D65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</w:t>
      </w:r>
      <w:r w:rsidRPr="007E6D65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7E6D65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C522D3">
        <w:rPr>
          <w:rFonts w:ascii="Times New Roman" w:eastAsia="Times New Roman" w:hAnsi="Times New Roman" w:cs="Tahoma"/>
          <w:b/>
          <w:bCs/>
          <w:lang w:eastAsia="sk-SK"/>
        </w:rPr>
      </w:r>
      <w:r w:rsidR="00C522D3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7E6D65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7E6D65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7E6D65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E6D65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C522D3">
        <w:rPr>
          <w:rFonts w:ascii="Times New Roman" w:eastAsia="Times New Roman" w:hAnsi="Times New Roman" w:cs="Tahoma"/>
          <w:b/>
          <w:bCs/>
          <w:lang w:eastAsia="sk-SK"/>
        </w:rPr>
      </w:r>
      <w:r w:rsidR="00C522D3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7E6D65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7E6D65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7E6D65" w:rsidRPr="007E6D65" w:rsidRDefault="007E6D65" w:rsidP="007E6D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E6D65" w:rsidRPr="007E6D65" w:rsidRDefault="007E6D65" w:rsidP="007E6D65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Zmeny účtovných metód a účtovných zásad </w:t>
      </w:r>
    </w:p>
    <w:p w:rsidR="007E6D65" w:rsidRPr="007E6D65" w:rsidRDefault="007E6D65" w:rsidP="007E6D65">
      <w:pPr>
        <w:spacing w:after="0" w:line="240" w:lineRule="auto"/>
        <w:ind w:left="284"/>
        <w:jc w:val="both"/>
        <w:rPr>
          <w:rFonts w:ascii="Times New Roman" w:eastAsia="Times New Roman" w:hAnsi="Times New Roman" w:cs="Tahoma"/>
          <w:b/>
          <w:bCs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7E6D65">
        <w:rPr>
          <w:rFonts w:ascii="Times New Roman" w:eastAsia="Times New Roman" w:hAnsi="Times New Roman" w:cs="Tahoma"/>
          <w:b/>
          <w:bCs/>
          <w:lang w:eastAsia="sk-SK"/>
        </w:rPr>
        <w:t xml:space="preserve"> </w:t>
      </w:r>
      <w:r w:rsidRPr="007E6D65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E6D65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C522D3">
        <w:rPr>
          <w:rFonts w:ascii="Times New Roman" w:eastAsia="Times New Roman" w:hAnsi="Times New Roman" w:cs="Tahoma"/>
          <w:b/>
          <w:bCs/>
          <w:lang w:eastAsia="sk-SK"/>
        </w:rPr>
      </w:r>
      <w:r w:rsidR="00C522D3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7E6D65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7E6D65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7E6D65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7E6D65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C522D3">
        <w:rPr>
          <w:rFonts w:ascii="Times New Roman" w:eastAsia="Times New Roman" w:hAnsi="Times New Roman" w:cs="Tahoma"/>
          <w:b/>
          <w:bCs/>
          <w:lang w:eastAsia="sk-SK"/>
        </w:rPr>
      </w:r>
      <w:r w:rsidR="00C522D3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7E6D65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7E6D65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7E6D65" w:rsidRPr="007E6D65" w:rsidRDefault="007E6D65" w:rsidP="007E6D65">
      <w:pPr>
        <w:spacing w:after="0" w:line="240" w:lineRule="auto"/>
        <w:ind w:left="357"/>
        <w:jc w:val="both"/>
        <w:rPr>
          <w:rFonts w:ascii="Times New Roman" w:eastAsia="Times New Roman" w:hAnsi="Times New Roman" w:cs="Tahoma"/>
          <w:b/>
          <w:bCs/>
          <w:lang w:eastAsia="sk-SK"/>
        </w:rPr>
      </w:pPr>
    </w:p>
    <w:p w:rsidR="007E6D65" w:rsidRPr="007E6D65" w:rsidRDefault="007E6D65" w:rsidP="007E6D65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Spôsob ocenenia jednotlivých položiek majetku a záväzkov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7E6D65" w:rsidRPr="007E6D65" w:rsidTr="000438D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Spôsob oceňovania</w:t>
            </w:r>
          </w:p>
        </w:tc>
      </w:tr>
      <w:tr w:rsidR="007E6D65" w:rsidRPr="007E6D65" w:rsidTr="000438D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65" w:rsidRPr="007E6D65" w:rsidRDefault="007E6D65" w:rsidP="007E6D65">
            <w:pPr>
              <w:numPr>
                <w:ilvl w:val="0"/>
                <w:numId w:val="1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7E6D65" w:rsidRPr="007E6D65" w:rsidTr="000438D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65" w:rsidRPr="007E6D65" w:rsidRDefault="007E6D65" w:rsidP="007E6D65">
            <w:pPr>
              <w:numPr>
                <w:ilvl w:val="0"/>
                <w:numId w:val="13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nehmotný majetok </w:t>
            </w:r>
            <w:r w:rsidRPr="007E6D65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vlastnými nákladmi </w:t>
            </w:r>
          </w:p>
        </w:tc>
      </w:tr>
      <w:tr w:rsidR="007E6D65" w:rsidRPr="007E6D65" w:rsidTr="000438D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65" w:rsidRPr="007E6D65" w:rsidRDefault="007E6D65" w:rsidP="007E6D65">
            <w:pPr>
              <w:numPr>
                <w:ilvl w:val="0"/>
                <w:numId w:val="13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7E6D65" w:rsidRPr="007E6D65" w:rsidTr="000438D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65" w:rsidRPr="007E6D65" w:rsidRDefault="007E6D65" w:rsidP="007E6D65">
            <w:pPr>
              <w:numPr>
                <w:ilvl w:val="0"/>
                <w:numId w:val="13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vlastnými nákladmi</w:t>
            </w:r>
          </w:p>
        </w:tc>
      </w:tr>
      <w:tr w:rsidR="007E6D65" w:rsidRPr="007E6D65" w:rsidTr="000438D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65" w:rsidRPr="007E6D65" w:rsidRDefault="007E6D65" w:rsidP="007E6D65">
            <w:pPr>
              <w:numPr>
                <w:ilvl w:val="0"/>
                <w:numId w:val="13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reálnou hodnotou</w:t>
            </w:r>
          </w:p>
        </w:tc>
      </w:tr>
      <w:tr w:rsidR="007E6D65" w:rsidRPr="007E6D65" w:rsidTr="000438D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65" w:rsidRPr="007E6D65" w:rsidRDefault="007E6D65" w:rsidP="007E6D65">
            <w:pPr>
              <w:numPr>
                <w:ilvl w:val="0"/>
                <w:numId w:val="13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7E6D65" w:rsidRPr="007E6D65" w:rsidTr="000438D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65" w:rsidRPr="007E6D65" w:rsidRDefault="007E6D65" w:rsidP="007E6D65">
            <w:pPr>
              <w:numPr>
                <w:ilvl w:val="0"/>
                <w:numId w:val="1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zásoby </w:t>
            </w: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7E6D65" w:rsidRPr="007E6D65" w:rsidTr="000438D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65" w:rsidRPr="007E6D65" w:rsidRDefault="007E6D65" w:rsidP="007E6D65">
            <w:pPr>
              <w:numPr>
                <w:ilvl w:val="0"/>
                <w:numId w:val="1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7E6D65" w:rsidRPr="007E6D65" w:rsidTr="000438D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65" w:rsidRPr="007E6D65" w:rsidRDefault="007E6D65" w:rsidP="007E6D65">
            <w:pPr>
              <w:numPr>
                <w:ilvl w:val="0"/>
                <w:numId w:val="1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7E6D65" w:rsidRPr="007E6D65" w:rsidTr="000438D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65" w:rsidRPr="007E6D65" w:rsidRDefault="007E6D65" w:rsidP="007E6D65">
            <w:pPr>
              <w:numPr>
                <w:ilvl w:val="0"/>
                <w:numId w:val="1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časové rozlíšenie na strane </w:t>
            </w: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65" w:rsidRPr="007E6D65" w:rsidRDefault="007E6D65" w:rsidP="007E6D65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7E6D65" w:rsidRPr="007E6D65" w:rsidTr="000438D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65" w:rsidRPr="007E6D65" w:rsidRDefault="007E6D65" w:rsidP="007E6D65">
            <w:pPr>
              <w:numPr>
                <w:ilvl w:val="0"/>
                <w:numId w:val="1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záväzky, vrátane dlhopisov, pôžičiek a úverov </w:t>
            </w:r>
          </w:p>
          <w:p w:rsidR="007E6D65" w:rsidRPr="007E6D65" w:rsidRDefault="007E6D65" w:rsidP="007E6D65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rezervy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65" w:rsidRPr="007E6D65" w:rsidRDefault="007E6D65" w:rsidP="007E6D65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  <w:p w:rsidR="007E6D65" w:rsidRPr="007E6D65" w:rsidRDefault="007E6D65" w:rsidP="007E6D65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oceňujú sa v očakávanej výške záväzku</w:t>
            </w:r>
          </w:p>
        </w:tc>
      </w:tr>
      <w:tr w:rsidR="007E6D65" w:rsidRPr="007E6D65" w:rsidTr="000438D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65" w:rsidRPr="007E6D65" w:rsidRDefault="007E6D65" w:rsidP="007E6D65">
            <w:pPr>
              <w:numPr>
                <w:ilvl w:val="0"/>
                <w:numId w:val="1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časové rozlíšenie na strane </w:t>
            </w: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65" w:rsidRPr="007E6D65" w:rsidRDefault="007E6D65" w:rsidP="007E6D65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7E6D65" w:rsidRPr="007E6D65" w:rsidRDefault="007E6D65" w:rsidP="007E6D65">
      <w:pPr>
        <w:spacing w:after="0" w:line="240" w:lineRule="auto"/>
        <w:ind w:left="284"/>
        <w:jc w:val="both"/>
        <w:rPr>
          <w:rFonts w:ascii="Times New Roman" w:eastAsia="Times New Roman" w:hAnsi="Times New Roman" w:cs="Tahoma"/>
          <w:bCs/>
          <w:lang w:eastAsia="sk-SK"/>
        </w:rPr>
      </w:pPr>
    </w:p>
    <w:p w:rsidR="007E6D65" w:rsidRPr="007E6D65" w:rsidRDefault="007E6D65" w:rsidP="007E6D65">
      <w:pPr>
        <w:spacing w:after="0" w:line="240" w:lineRule="auto"/>
        <w:ind w:left="284"/>
        <w:jc w:val="both"/>
        <w:rPr>
          <w:rFonts w:ascii="Times New Roman" w:eastAsia="Times New Roman" w:hAnsi="Times New Roman" w:cs="Tahoma"/>
          <w:bCs/>
          <w:lang w:eastAsia="sk-SK"/>
        </w:rPr>
      </w:pPr>
    </w:p>
    <w:p w:rsidR="007E6D65" w:rsidRPr="007E6D65" w:rsidRDefault="007E6D65" w:rsidP="007E6D65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ahoma"/>
          <w:bCs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zostavenia odpisového plánu pre dlhodobý majetok, doba odpisovania, sadzby odpisov a odpisové metódy pri stanovení účtovných odpisov</w:t>
      </w:r>
    </w:p>
    <w:p w:rsidR="007E6D65" w:rsidRPr="007E6D65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>Odpisy dlhodobého nehmotného majetku a dlhodobého hmotného majetku sú stanovené tak, že</w:t>
      </w:r>
      <w:r w:rsidRPr="007E6D65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>sa vychádza z predpokladanej doby jeho užívania a predpokladaného priebehu jeho opotrebenia. Odpisovať sa začína</w:t>
      </w:r>
      <w:r w:rsidRPr="007E6D6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Pr="007E6D6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prvým dňom </w:t>
      </w: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mesiaca, v ktorom bol dlhodobý majetok uvedený do používania.</w:t>
      </w:r>
    </w:p>
    <w:p w:rsidR="007E6D65" w:rsidRPr="007E6D65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Účtovné odpisy sa zaokrúhľujú na celé eurá nahor. Ak sa v priebehu používania majetku zistí, že doba odpisovania nezodpovedá opotrebeniu majetku, upravia sa odpisy majetku a doba odpisovania od 1.1. nasledujúceho roka.</w:t>
      </w:r>
    </w:p>
    <w:p w:rsidR="007E6D65" w:rsidRPr="007E6D65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>Predpokladaná doba užívania a odpisové sadzby sú stanovené vnútorným predpisom nasledovne</w:t>
      </w:r>
      <w:r w:rsidRPr="007E6D65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>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7E6D65" w:rsidRPr="007E6D65" w:rsidTr="000438D2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Predpokladaná doba </w:t>
            </w:r>
          </w:p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Ročná odpisová sadzba</w:t>
            </w:r>
          </w:p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%</w:t>
            </w:r>
          </w:p>
        </w:tc>
      </w:tr>
      <w:tr w:rsidR="007E6D65" w:rsidRPr="007E6D65" w:rsidTr="000438D2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1/4</w:t>
            </w:r>
          </w:p>
        </w:tc>
      </w:tr>
      <w:tr w:rsidR="007E6D65" w:rsidRPr="007E6D65" w:rsidTr="000438D2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1/6</w:t>
            </w:r>
          </w:p>
        </w:tc>
      </w:tr>
      <w:tr w:rsidR="007E6D65" w:rsidRPr="007E6D65" w:rsidTr="000438D2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1/8</w:t>
            </w:r>
          </w:p>
        </w:tc>
      </w:tr>
      <w:tr w:rsidR="007E6D65" w:rsidRPr="007E6D65" w:rsidTr="000438D2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1/12</w:t>
            </w:r>
          </w:p>
        </w:tc>
      </w:tr>
      <w:tr w:rsidR="007E6D65" w:rsidRPr="007E6D65" w:rsidTr="000438D2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1/20</w:t>
            </w:r>
          </w:p>
        </w:tc>
      </w:tr>
      <w:tr w:rsidR="007E6D65" w:rsidRPr="007E6D65" w:rsidTr="000438D2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1/40</w:t>
            </w:r>
          </w:p>
        </w:tc>
      </w:tr>
    </w:tbl>
    <w:p w:rsidR="007E6D65" w:rsidRPr="007E6D65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7E6D65" w:rsidRPr="007E6D65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0"/>
          <w:lang w:eastAsia="sk-SK"/>
        </w:rPr>
        <w:t>Drobný nehmotný majetok od 35 Eur do 650 Eur, ktorý podľa vnútorného predpisu</w:t>
      </w:r>
      <w:r w:rsidRPr="007E6D65">
        <w:rPr>
          <w:rFonts w:ascii="Times New Roman" w:eastAsia="Times New Roman" w:hAnsi="Times New Roman" w:cs="Times New Roman"/>
          <w:color w:val="FF0000"/>
          <w:sz w:val="24"/>
          <w:szCs w:val="20"/>
          <w:lang w:eastAsia="sk-SK"/>
        </w:rPr>
        <w:t xml:space="preserve"> </w:t>
      </w:r>
      <w:r w:rsidRPr="007E6D65">
        <w:rPr>
          <w:rFonts w:ascii="Times New Roman" w:eastAsia="Times New Roman" w:hAnsi="Times New Roman" w:cs="Times New Roman"/>
          <w:sz w:val="24"/>
          <w:szCs w:val="20"/>
          <w:lang w:eastAsia="sk-SK"/>
        </w:rPr>
        <w:t>účtovnej jednotky nie je dlhodobým nehmotným majetkom sa účtuje pri obstaraní do nákladov na účet 518 - Ostatné služby.</w:t>
      </w:r>
    </w:p>
    <w:p w:rsidR="007E6D65" w:rsidRPr="007E6D65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0"/>
          <w:lang w:eastAsia="sk-SK"/>
        </w:rPr>
        <w:t>Drobný hmotný majetok od 35 Eur do 500 Eur, ktorý podľa vnútorného predpisu</w:t>
      </w:r>
      <w:r w:rsidRPr="007E6D65">
        <w:rPr>
          <w:rFonts w:ascii="Times New Roman" w:eastAsia="Times New Roman" w:hAnsi="Times New Roman" w:cs="Times New Roman"/>
          <w:color w:val="FF0000"/>
          <w:sz w:val="24"/>
          <w:szCs w:val="20"/>
          <w:lang w:eastAsia="sk-SK"/>
        </w:rPr>
        <w:t xml:space="preserve"> </w:t>
      </w:r>
      <w:r w:rsidRPr="007E6D65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účtovnej jednotky nie je dlhodobým hmotným majetkom sa účtuje ako zásoby. </w:t>
      </w:r>
    </w:p>
    <w:p w:rsidR="007E6D65" w:rsidRPr="007E6D65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7E6D65" w:rsidRPr="007E6D65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7E6D65" w:rsidRPr="007E6D65" w:rsidRDefault="007E6D65" w:rsidP="007E6D65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Zásady pre vykazovanie transferov.</w:t>
      </w:r>
    </w:p>
    <w:p w:rsidR="007E6D65" w:rsidRPr="007E6D65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7E6D65" w:rsidRPr="007E6D65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Bežný transfer</w:t>
      </w: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7E6D65" w:rsidRPr="007E6D65" w:rsidRDefault="007E6D65" w:rsidP="007E6D65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7E6D65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nákladmi</w:t>
      </w:r>
    </w:p>
    <w:p w:rsidR="007E6D65" w:rsidRPr="007E6D65" w:rsidRDefault="007E6D65" w:rsidP="007E6D65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7E6D65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výdavkami</w:t>
      </w:r>
    </w:p>
    <w:p w:rsidR="007E6D65" w:rsidRPr="007E6D65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III</w:t>
      </w: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strane aktív súvahy</w:t>
      </w: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 Neobežný majetok</w:t>
      </w:r>
    </w:p>
    <w:p w:rsidR="007E6D65" w:rsidRPr="007E6D65" w:rsidRDefault="007E6D65" w:rsidP="007E6D65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Dlhodobý nehmotný majetok a dlhodobý hmotný majetok </w:t>
      </w:r>
    </w:p>
    <w:p w:rsidR="007E6D65" w:rsidRPr="007E6D65" w:rsidRDefault="007E6D65" w:rsidP="007E6D6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Opis a hodnota dlhodobého majetku vo vlastníctve účtovnej jednotky alebo v správe účtovnej jednotky </w:t>
      </w:r>
    </w:p>
    <w:p w:rsidR="007E6D65" w:rsidRPr="007E6D65" w:rsidRDefault="007E6D65" w:rsidP="007E6D65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Majetok v hodnote 4 099,00 € - trávny traktor bol zaradený 12.9.2019 na základe darovacej zmluvy do 2 odpisovej skupiny – doba odpisovania 6 rokov.</w:t>
      </w:r>
    </w:p>
    <w:p w:rsidR="007E6D65" w:rsidRDefault="007E6D65" w:rsidP="007E6D65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Po odpočítaní odpisov je jeho hodnota k 31.12.20</w:t>
      </w:r>
      <w:r w:rsidR="00396202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5C4D1F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="0039620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5C4D1F">
        <w:rPr>
          <w:rFonts w:ascii="Times New Roman" w:eastAsia="Times New Roman" w:hAnsi="Times New Roman" w:cs="Times New Roman"/>
          <w:sz w:val="24"/>
          <w:szCs w:val="24"/>
          <w:lang w:eastAsia="sk-SK"/>
        </w:rPr>
        <w:t>2503</w:t>
      </w:r>
      <w:r w:rsidR="00396202">
        <w:rPr>
          <w:rFonts w:ascii="Times New Roman" w:eastAsia="Times New Roman" w:hAnsi="Times New Roman" w:cs="Times New Roman"/>
          <w:sz w:val="24"/>
          <w:szCs w:val="24"/>
          <w:lang w:eastAsia="sk-SK"/>
        </w:rPr>
        <w:t>,00</w:t>
      </w: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€.</w:t>
      </w:r>
    </w:p>
    <w:p w:rsidR="00A137F2" w:rsidRDefault="00A137F2" w:rsidP="007E6D65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137F2" w:rsidRDefault="00A137F2" w:rsidP="007E6D65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137F2" w:rsidRPr="007E6D65" w:rsidRDefault="00A137F2" w:rsidP="007E6D65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E6D65" w:rsidRDefault="007E6D65" w:rsidP="007E6D6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137F2" w:rsidRDefault="00A137F2" w:rsidP="007E6D6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137F2" w:rsidRPr="007E6D65" w:rsidRDefault="00A137F2" w:rsidP="007E6D6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E6D65" w:rsidRPr="007E6D65" w:rsidTr="000438D2">
        <w:tc>
          <w:tcPr>
            <w:tcW w:w="5220" w:type="dxa"/>
            <w:shd w:val="clear" w:color="auto" w:fill="F2F2F2"/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Majetok, </w:t>
            </w:r>
          </w:p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ku ktorému</w:t>
            </w: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má</w:t>
            </w: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</w:t>
            </w:r>
          </w:p>
        </w:tc>
      </w:tr>
      <w:tr w:rsidR="007E6D65" w:rsidRPr="007E6D65" w:rsidTr="000438D2">
        <w:tc>
          <w:tcPr>
            <w:tcW w:w="5220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4986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c>
          <w:tcPr>
            <w:tcW w:w="5220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Budovy, stavby</w:t>
            </w:r>
          </w:p>
        </w:tc>
        <w:tc>
          <w:tcPr>
            <w:tcW w:w="4986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c>
          <w:tcPr>
            <w:tcW w:w="5220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Stroje, prístroje, zariadenia, inventár</w:t>
            </w:r>
          </w:p>
        </w:tc>
        <w:tc>
          <w:tcPr>
            <w:tcW w:w="4986" w:type="dxa"/>
          </w:tcPr>
          <w:p w:rsidR="007E6D65" w:rsidRPr="007E6D65" w:rsidRDefault="005C4D1F" w:rsidP="00396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2 503,00</w:t>
            </w:r>
          </w:p>
        </w:tc>
      </w:tr>
      <w:tr w:rsidR="007E6D65" w:rsidRPr="007E6D65" w:rsidTr="000438D2">
        <w:tc>
          <w:tcPr>
            <w:tcW w:w="5220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Dopravné prostriedky </w:t>
            </w:r>
          </w:p>
        </w:tc>
        <w:tc>
          <w:tcPr>
            <w:tcW w:w="4986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c>
          <w:tcPr>
            <w:tcW w:w="5220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7E6D65" w:rsidRDefault="007E6D65" w:rsidP="007E6D65">
      <w:pPr>
        <w:spacing w:after="0" w:line="240" w:lineRule="auto"/>
        <w:ind w:left="2520" w:hanging="252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137F2" w:rsidRPr="007E6D65" w:rsidRDefault="00A137F2" w:rsidP="007E6D65">
      <w:pPr>
        <w:spacing w:after="0" w:line="240" w:lineRule="auto"/>
        <w:ind w:left="2520" w:hanging="252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ind w:left="2520" w:hanging="252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ind w:left="2520" w:hanging="252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B  Obežný majetok </w:t>
      </w:r>
    </w:p>
    <w:p w:rsidR="007E6D65" w:rsidRPr="007E6D65" w:rsidRDefault="007E6D65" w:rsidP="007E6D65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Pohľadávky</w:t>
      </w:r>
    </w:p>
    <w:p w:rsidR="007E6D65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137F2" w:rsidRPr="007E6D65" w:rsidRDefault="00A137F2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D1AA0" w:rsidRDefault="007E6D65" w:rsidP="007E6D65">
      <w:pPr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Pohľadávky uvedené v tabuľke sú pohľadávky s dobou splatnosti do jedného roka, ide o preplatky </w:t>
      </w:r>
    </w:p>
    <w:p w:rsidR="007E6D65" w:rsidRPr="007E6D65" w:rsidRDefault="001D1AA0" w:rsidP="007E6D65">
      <w:pPr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elektrickej energie za obdobie roku 2021</w:t>
      </w:r>
    </w:p>
    <w:p w:rsidR="007E6D65" w:rsidRPr="007E6D65" w:rsidRDefault="007E6D65" w:rsidP="007E6D65">
      <w:pPr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7E6D65" w:rsidRPr="007E6D65" w:rsidTr="000438D2">
        <w:tc>
          <w:tcPr>
            <w:tcW w:w="7230" w:type="dxa"/>
            <w:shd w:val="clear" w:color="auto" w:fill="F2F2F2"/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7E6D65" w:rsidRPr="007E6D65" w:rsidRDefault="007E6D65" w:rsidP="00704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3962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  <w:r w:rsidR="0070433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</w:t>
            </w: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:rsidR="007E6D65" w:rsidRPr="007E6D65" w:rsidRDefault="007E6D65" w:rsidP="00704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70433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</w:t>
            </w: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</w:t>
            </w:r>
          </w:p>
        </w:tc>
      </w:tr>
      <w:tr w:rsidR="007E6D65" w:rsidRPr="007E6D65" w:rsidTr="000438D2">
        <w:tc>
          <w:tcPr>
            <w:tcW w:w="7230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Pohľadávky z toho: </w:t>
            </w:r>
          </w:p>
        </w:tc>
        <w:tc>
          <w:tcPr>
            <w:tcW w:w="1417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c>
          <w:tcPr>
            <w:tcW w:w="7230" w:type="dxa"/>
          </w:tcPr>
          <w:p w:rsidR="007E6D65" w:rsidRPr="007E6D65" w:rsidRDefault="007E6D65" w:rsidP="007E6D65">
            <w:pPr>
              <w:numPr>
                <w:ilvl w:val="0"/>
                <w:numId w:val="12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so zostatkovou dobou splatnosti do 1 roka z toho:</w:t>
            </w:r>
          </w:p>
        </w:tc>
        <w:tc>
          <w:tcPr>
            <w:tcW w:w="1417" w:type="dxa"/>
          </w:tcPr>
          <w:p w:rsidR="007E6D65" w:rsidRPr="007E6D65" w:rsidRDefault="0070433E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43,85</w:t>
            </w:r>
          </w:p>
        </w:tc>
        <w:tc>
          <w:tcPr>
            <w:tcW w:w="1418" w:type="dxa"/>
          </w:tcPr>
          <w:p w:rsidR="007E6D65" w:rsidRPr="007E6D65" w:rsidRDefault="0070433E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590,26</w:t>
            </w:r>
          </w:p>
        </w:tc>
      </w:tr>
      <w:tr w:rsidR="007E6D65" w:rsidRPr="007E6D65" w:rsidTr="000438D2">
        <w:tc>
          <w:tcPr>
            <w:tcW w:w="7230" w:type="dxa"/>
          </w:tcPr>
          <w:p w:rsidR="007E6D65" w:rsidRPr="007E6D65" w:rsidRDefault="007E6D65" w:rsidP="007E6D65">
            <w:pPr>
              <w:spacing w:after="0" w:line="240" w:lineRule="auto"/>
              <w:ind w:left="21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-   preplatky za elektrickú energiu a plyn</w:t>
            </w:r>
          </w:p>
        </w:tc>
        <w:tc>
          <w:tcPr>
            <w:tcW w:w="1417" w:type="dxa"/>
          </w:tcPr>
          <w:p w:rsidR="007E6D65" w:rsidRPr="007E6D65" w:rsidRDefault="0070433E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43,85</w:t>
            </w:r>
          </w:p>
        </w:tc>
        <w:tc>
          <w:tcPr>
            <w:tcW w:w="1418" w:type="dxa"/>
          </w:tcPr>
          <w:p w:rsidR="007E6D65" w:rsidRPr="007E6D65" w:rsidRDefault="0070433E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590,26</w:t>
            </w:r>
          </w:p>
        </w:tc>
      </w:tr>
      <w:tr w:rsidR="007E6D65" w:rsidRPr="007E6D65" w:rsidTr="000438D2">
        <w:tc>
          <w:tcPr>
            <w:tcW w:w="7230" w:type="dxa"/>
          </w:tcPr>
          <w:p w:rsidR="007E6D65" w:rsidRPr="007E6D65" w:rsidRDefault="007E6D65" w:rsidP="007E6D6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c>
          <w:tcPr>
            <w:tcW w:w="7230" w:type="dxa"/>
          </w:tcPr>
          <w:p w:rsidR="007E6D65" w:rsidRPr="007E6D65" w:rsidRDefault="007E6D65" w:rsidP="007E6D65">
            <w:pPr>
              <w:numPr>
                <w:ilvl w:val="0"/>
                <w:numId w:val="12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so zostatkovou dobou splatnosti od 1 roka do 5 rokov z toho:</w:t>
            </w:r>
          </w:p>
        </w:tc>
        <w:tc>
          <w:tcPr>
            <w:tcW w:w="1417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c>
          <w:tcPr>
            <w:tcW w:w="7230" w:type="dxa"/>
          </w:tcPr>
          <w:p w:rsidR="007E6D65" w:rsidRPr="007E6D65" w:rsidRDefault="007E6D65" w:rsidP="007E6D6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c>
          <w:tcPr>
            <w:tcW w:w="7230" w:type="dxa"/>
          </w:tcPr>
          <w:p w:rsidR="007E6D65" w:rsidRPr="007E6D65" w:rsidRDefault="007E6D65" w:rsidP="007E6D65">
            <w:pPr>
              <w:numPr>
                <w:ilvl w:val="0"/>
                <w:numId w:val="12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so zostatkovou dobou splatnosti nad 5 rokov z toho: </w:t>
            </w:r>
          </w:p>
        </w:tc>
        <w:tc>
          <w:tcPr>
            <w:tcW w:w="1417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c>
          <w:tcPr>
            <w:tcW w:w="7230" w:type="dxa"/>
          </w:tcPr>
          <w:p w:rsidR="007E6D65" w:rsidRPr="007E6D65" w:rsidRDefault="007E6D65" w:rsidP="007E6D6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7E6D65" w:rsidRPr="007E6D65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Finančný majetok </w:t>
      </w:r>
    </w:p>
    <w:p w:rsidR="007E6D65" w:rsidRPr="007E6D65" w:rsidRDefault="007E6D65" w:rsidP="007E6D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opis významných zložiek </w:t>
      </w: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krátkodobého finančného majetku</w:t>
      </w: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551"/>
        <w:gridCol w:w="2693"/>
      </w:tblGrid>
      <w:tr w:rsidR="007E6D65" w:rsidRPr="007E6D65" w:rsidTr="000438D2">
        <w:tc>
          <w:tcPr>
            <w:tcW w:w="4962" w:type="dxa"/>
            <w:shd w:val="clear" w:color="auto" w:fill="F2F2F2"/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Krátkodobý  finančný majetok</w:t>
            </w:r>
          </w:p>
        </w:tc>
        <w:tc>
          <w:tcPr>
            <w:tcW w:w="2551" w:type="dxa"/>
            <w:shd w:val="clear" w:color="auto" w:fill="F2F2F2"/>
          </w:tcPr>
          <w:p w:rsidR="007E6D65" w:rsidRPr="007E6D65" w:rsidRDefault="007E6D65" w:rsidP="00704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70433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21</w:t>
            </w:r>
          </w:p>
        </w:tc>
        <w:tc>
          <w:tcPr>
            <w:tcW w:w="2693" w:type="dxa"/>
            <w:shd w:val="clear" w:color="auto" w:fill="F2F2F2"/>
          </w:tcPr>
          <w:p w:rsidR="007E6D65" w:rsidRPr="007E6D65" w:rsidRDefault="007E6D65" w:rsidP="00704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70433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</w:t>
            </w:r>
          </w:p>
        </w:tc>
      </w:tr>
      <w:tr w:rsidR="007E6D65" w:rsidRPr="007E6D65" w:rsidTr="000438D2">
        <w:tc>
          <w:tcPr>
            <w:tcW w:w="4962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Pokladnica</w:t>
            </w:r>
          </w:p>
        </w:tc>
        <w:tc>
          <w:tcPr>
            <w:tcW w:w="2551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c>
          <w:tcPr>
            <w:tcW w:w="4962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Ceniny</w:t>
            </w:r>
          </w:p>
        </w:tc>
        <w:tc>
          <w:tcPr>
            <w:tcW w:w="2551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c>
          <w:tcPr>
            <w:tcW w:w="4962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Bankové účty</w:t>
            </w:r>
          </w:p>
        </w:tc>
        <w:tc>
          <w:tcPr>
            <w:tcW w:w="2551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c>
          <w:tcPr>
            <w:tcW w:w="4962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-účet školskej jedálne</w:t>
            </w:r>
          </w:p>
        </w:tc>
        <w:tc>
          <w:tcPr>
            <w:tcW w:w="2551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2693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7E6D65" w:rsidRPr="007E6D65" w:rsidTr="000438D2">
        <w:tc>
          <w:tcPr>
            <w:tcW w:w="4962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-účet sociálneho fondu</w:t>
            </w:r>
          </w:p>
        </w:tc>
        <w:tc>
          <w:tcPr>
            <w:tcW w:w="2551" w:type="dxa"/>
          </w:tcPr>
          <w:p w:rsidR="0070433E" w:rsidRPr="007E6D65" w:rsidRDefault="0070433E" w:rsidP="007043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6 450,46</w:t>
            </w:r>
          </w:p>
        </w:tc>
        <w:tc>
          <w:tcPr>
            <w:tcW w:w="2693" w:type="dxa"/>
          </w:tcPr>
          <w:p w:rsidR="007E6D65" w:rsidRPr="007E6D65" w:rsidRDefault="0070433E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4 333,88</w:t>
            </w:r>
          </w:p>
        </w:tc>
      </w:tr>
      <w:tr w:rsidR="007E6D65" w:rsidRPr="007E6D65" w:rsidTr="000438D2">
        <w:tc>
          <w:tcPr>
            <w:tcW w:w="4962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-depozit</w:t>
            </w:r>
          </w:p>
        </w:tc>
        <w:tc>
          <w:tcPr>
            <w:tcW w:w="2551" w:type="dxa"/>
          </w:tcPr>
          <w:p w:rsidR="007E6D65" w:rsidRPr="007E6D65" w:rsidRDefault="0070433E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96 951,50</w:t>
            </w:r>
          </w:p>
        </w:tc>
        <w:tc>
          <w:tcPr>
            <w:tcW w:w="2693" w:type="dxa"/>
          </w:tcPr>
          <w:p w:rsidR="007E6D65" w:rsidRPr="007E6D65" w:rsidRDefault="0070433E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87 602,37</w:t>
            </w:r>
          </w:p>
        </w:tc>
      </w:tr>
    </w:tbl>
    <w:p w:rsidR="007E6D65" w:rsidRPr="007E6D65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Časové rozlíšenie </w:t>
      </w:r>
    </w:p>
    <w:p w:rsidR="007E6D65" w:rsidRPr="007E6D65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Významné položky časového rozlíšenia </w:t>
      </w: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nákladov budúcich období</w:t>
      </w: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</w:t>
      </w: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268"/>
      </w:tblGrid>
      <w:tr w:rsidR="007E6D65" w:rsidRPr="007E6D65" w:rsidTr="000438D2">
        <w:tc>
          <w:tcPr>
            <w:tcW w:w="5529" w:type="dxa"/>
            <w:shd w:val="clear" w:color="auto" w:fill="F2F2F2"/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 jednotlivých významných položiek časového rozlíšenia</w:t>
            </w:r>
          </w:p>
        </w:tc>
        <w:tc>
          <w:tcPr>
            <w:tcW w:w="2409" w:type="dxa"/>
            <w:shd w:val="clear" w:color="auto" w:fill="F2F2F2"/>
          </w:tcPr>
          <w:p w:rsidR="007E6D65" w:rsidRPr="007E6D65" w:rsidRDefault="007E6D65" w:rsidP="0004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70433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21</w:t>
            </w:r>
          </w:p>
        </w:tc>
        <w:tc>
          <w:tcPr>
            <w:tcW w:w="2268" w:type="dxa"/>
            <w:shd w:val="clear" w:color="auto" w:fill="F2F2F2"/>
          </w:tcPr>
          <w:p w:rsidR="007E6D65" w:rsidRPr="007E6D65" w:rsidRDefault="007E6D65" w:rsidP="00704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70433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</w:t>
            </w:r>
          </w:p>
        </w:tc>
      </w:tr>
      <w:tr w:rsidR="007E6D65" w:rsidRPr="007E6D65" w:rsidTr="000438D2">
        <w:tc>
          <w:tcPr>
            <w:tcW w:w="5529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Náklady budúcich období  spolu z toho:</w:t>
            </w:r>
          </w:p>
        </w:tc>
        <w:tc>
          <w:tcPr>
            <w:tcW w:w="2409" w:type="dxa"/>
          </w:tcPr>
          <w:p w:rsidR="007E6D65" w:rsidRPr="007E6D65" w:rsidRDefault="007E6D65" w:rsidP="007043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  <w:r w:rsidR="0070433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359,46</w:t>
            </w:r>
          </w:p>
        </w:tc>
        <w:tc>
          <w:tcPr>
            <w:tcW w:w="2268" w:type="dxa"/>
          </w:tcPr>
          <w:p w:rsidR="007E6D65" w:rsidRPr="007E6D65" w:rsidRDefault="000438D2" w:rsidP="007043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  <w:r w:rsidR="0070433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332,17</w:t>
            </w:r>
          </w:p>
        </w:tc>
      </w:tr>
      <w:tr w:rsidR="007E6D65" w:rsidRPr="007E6D65" w:rsidTr="000438D2">
        <w:tc>
          <w:tcPr>
            <w:tcW w:w="5529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-poistné</w:t>
            </w:r>
          </w:p>
        </w:tc>
        <w:tc>
          <w:tcPr>
            <w:tcW w:w="2409" w:type="dxa"/>
          </w:tcPr>
          <w:p w:rsidR="007E6D65" w:rsidRPr="007E6D65" w:rsidRDefault="000438D2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486,00</w:t>
            </w:r>
          </w:p>
        </w:tc>
        <w:tc>
          <w:tcPr>
            <w:tcW w:w="2268" w:type="dxa"/>
          </w:tcPr>
          <w:p w:rsidR="007E6D65" w:rsidRPr="007E6D65" w:rsidRDefault="0070433E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486,00</w:t>
            </w:r>
          </w:p>
        </w:tc>
      </w:tr>
      <w:tr w:rsidR="007E6D65" w:rsidRPr="007E6D65" w:rsidTr="000438D2">
        <w:tc>
          <w:tcPr>
            <w:tcW w:w="5529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-predplatné</w:t>
            </w:r>
          </w:p>
        </w:tc>
        <w:tc>
          <w:tcPr>
            <w:tcW w:w="2409" w:type="dxa"/>
          </w:tcPr>
          <w:p w:rsidR="007E6D65" w:rsidRPr="007E6D65" w:rsidRDefault="0070433E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844,33</w:t>
            </w:r>
          </w:p>
        </w:tc>
        <w:tc>
          <w:tcPr>
            <w:tcW w:w="2268" w:type="dxa"/>
          </w:tcPr>
          <w:p w:rsidR="007E6D65" w:rsidRPr="007E6D65" w:rsidRDefault="0070433E" w:rsidP="000438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801,92</w:t>
            </w:r>
          </w:p>
        </w:tc>
      </w:tr>
      <w:tr w:rsidR="007E6D65" w:rsidRPr="007E6D65" w:rsidTr="000438D2">
        <w:tc>
          <w:tcPr>
            <w:tcW w:w="5529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-služby-licencie</w:t>
            </w:r>
          </w:p>
        </w:tc>
        <w:tc>
          <w:tcPr>
            <w:tcW w:w="2409" w:type="dxa"/>
          </w:tcPr>
          <w:p w:rsidR="007E6D65" w:rsidRPr="007E6D65" w:rsidRDefault="0070433E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29,13</w:t>
            </w:r>
          </w:p>
        </w:tc>
        <w:tc>
          <w:tcPr>
            <w:tcW w:w="2268" w:type="dxa"/>
          </w:tcPr>
          <w:p w:rsidR="007E6D65" w:rsidRPr="007E6D65" w:rsidRDefault="0070433E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44,25</w:t>
            </w:r>
          </w:p>
        </w:tc>
      </w:tr>
    </w:tbl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137F2" w:rsidRDefault="00A137F2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137F2" w:rsidRDefault="00A137F2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Čl. IV</w:t>
      </w: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strane pasív súvahy</w:t>
      </w:r>
    </w:p>
    <w:p w:rsidR="007E6D65" w:rsidRPr="007E6D65" w:rsidRDefault="007E6D65" w:rsidP="007E6D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A  Vlastné imanie </w:t>
      </w: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>- tabuľka č.5</w:t>
      </w:r>
    </w:p>
    <w:p w:rsidR="007E6D65" w:rsidRPr="007E6D65" w:rsidRDefault="007E6D65" w:rsidP="007E6D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3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34"/>
        <w:gridCol w:w="1134"/>
        <w:gridCol w:w="850"/>
        <w:gridCol w:w="1134"/>
        <w:gridCol w:w="992"/>
        <w:gridCol w:w="2949"/>
      </w:tblGrid>
      <w:tr w:rsidR="007E6D65" w:rsidRPr="007E6D65" w:rsidTr="00B67EB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Názov položky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Zostatok </w:t>
            </w:r>
          </w:p>
          <w:p w:rsidR="007E6D65" w:rsidRPr="007E6D65" w:rsidRDefault="00637B72" w:rsidP="00637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k 31.12.2020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Zvýšenie </w:t>
            </w:r>
          </w:p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Zníženie </w:t>
            </w:r>
          </w:p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Presun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Zostatok </w:t>
            </w:r>
          </w:p>
          <w:p w:rsidR="007E6D65" w:rsidRPr="007E6D65" w:rsidRDefault="007E6D65" w:rsidP="00637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k 31.12.20</w:t>
            </w:r>
            <w:r w:rsidR="000438D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2</w:t>
            </w:r>
            <w:r w:rsidR="00637B7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Opis jednotlivých položiek a opis zmien jednotlivých položiek vlastného imania, najmä zmeny oceňovacích rozdielov, </w:t>
            </w:r>
          </w:p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opravy významných chýb minulých rokov</w:t>
            </w:r>
          </w:p>
        </w:tc>
      </w:tr>
      <w:tr w:rsidR="007E6D65" w:rsidRPr="007E6D65" w:rsidTr="00B67EB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Nevysporiadaný výsledok hospodárenia min.rokov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7E6D65" w:rsidRDefault="00B67EBD" w:rsidP="000438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-7360,02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7E6D65" w:rsidRDefault="007E6D65" w:rsidP="006D7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7E6D65" w:rsidRDefault="00B67EBD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7436,59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7E6D65" w:rsidRDefault="00B67EBD" w:rsidP="0039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76,57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B67EB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Výsledok hospodárenia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7E6D65" w:rsidRDefault="00B67EBD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7436,59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7E6D65" w:rsidRDefault="00003A91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</w:t>
            </w:r>
            <w:r w:rsidR="00B67EB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3565,15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7E6D65" w:rsidRDefault="00B67EBD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-7436,59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7E6D65" w:rsidRDefault="00B67EBD" w:rsidP="00B67E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-3565,15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7E6D65" w:rsidRPr="007E6D65" w:rsidRDefault="007E6D65" w:rsidP="007E6D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  Záväzky</w:t>
      </w:r>
    </w:p>
    <w:p w:rsidR="007E6D65" w:rsidRPr="007E6D65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E6D65" w:rsidRPr="007E6D65" w:rsidRDefault="007E6D65" w:rsidP="007E6D65">
      <w:pPr>
        <w:numPr>
          <w:ilvl w:val="0"/>
          <w:numId w:val="6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Záväzky podľa doby splatnosti </w:t>
      </w:r>
    </w:p>
    <w:p w:rsidR="007E6D65" w:rsidRPr="007E6D65" w:rsidRDefault="007E6D65" w:rsidP="007E6D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>Prehľad záväzkov podľa doby splatnosti je uvedený v tabuľkovej časti.</w:t>
      </w:r>
    </w:p>
    <w:p w:rsidR="007E6D65" w:rsidRPr="007E6D65" w:rsidRDefault="007E6D65" w:rsidP="007E6D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>Záväzky predstavujú predovšetkým mzdové záväzky voči zamestnancom z nevyplatených miezd za obdobie mesiaca decembra 20</w:t>
      </w:r>
      <w:r w:rsidR="006D7E76">
        <w:rPr>
          <w:rFonts w:ascii="Times New Roman" w:eastAsia="Times New Roman" w:hAnsi="Times New Roman" w:cs="Times New Roman"/>
          <w:sz w:val="24"/>
          <w:szCs w:val="24"/>
          <w:lang w:eastAsia="sk-SK"/>
        </w:rPr>
        <w:t>20</w:t>
      </w: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>, odvody do zdravotných poisťovní a do sociálnej poisťovne, záväzky voči daňovému úradu a neuhradené faktúry za tovar a služby dodané v roku 2019</w:t>
      </w:r>
    </w:p>
    <w:p w:rsidR="007E6D65" w:rsidRPr="007E6D65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7E6D65" w:rsidRPr="007E6D65" w:rsidTr="000438D2">
        <w:tc>
          <w:tcPr>
            <w:tcW w:w="7230" w:type="dxa"/>
            <w:shd w:val="clear" w:color="auto" w:fill="F2F2F2"/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7E6D65" w:rsidRPr="007E6D65" w:rsidRDefault="007E6D65" w:rsidP="00003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6D7E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  <w:r w:rsidR="00003A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</w:t>
            </w: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7E6D65" w:rsidRPr="007E6D65" w:rsidRDefault="007E6D65" w:rsidP="00003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003A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</w:t>
            </w: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</w:t>
            </w:r>
          </w:p>
        </w:tc>
      </w:tr>
      <w:tr w:rsidR="007E6D65" w:rsidRPr="007E6D65" w:rsidTr="000438D2">
        <w:tc>
          <w:tcPr>
            <w:tcW w:w="7230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Dlhodobé záväzky z toho: </w:t>
            </w:r>
          </w:p>
        </w:tc>
        <w:tc>
          <w:tcPr>
            <w:tcW w:w="1559" w:type="dxa"/>
          </w:tcPr>
          <w:p w:rsidR="007E6D65" w:rsidRPr="007E6D65" w:rsidRDefault="005E2FFA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6 450,46</w:t>
            </w:r>
          </w:p>
        </w:tc>
        <w:tc>
          <w:tcPr>
            <w:tcW w:w="1417" w:type="dxa"/>
          </w:tcPr>
          <w:p w:rsidR="007E6D65" w:rsidRPr="007E6D65" w:rsidRDefault="00003A91" w:rsidP="00003A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4 333,88</w:t>
            </w:r>
          </w:p>
        </w:tc>
      </w:tr>
      <w:tr w:rsidR="007E6D65" w:rsidRPr="007E6D65" w:rsidTr="000438D2">
        <w:tc>
          <w:tcPr>
            <w:tcW w:w="7230" w:type="dxa"/>
          </w:tcPr>
          <w:p w:rsidR="007E6D65" w:rsidRPr="007E6D65" w:rsidRDefault="007E6D65" w:rsidP="007E6D65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zo sociálneho fondu</w:t>
            </w:r>
          </w:p>
        </w:tc>
        <w:tc>
          <w:tcPr>
            <w:tcW w:w="1559" w:type="dxa"/>
          </w:tcPr>
          <w:p w:rsidR="007E6D65" w:rsidRPr="007E6D65" w:rsidRDefault="005E2FFA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6 450,46</w:t>
            </w:r>
          </w:p>
        </w:tc>
        <w:tc>
          <w:tcPr>
            <w:tcW w:w="1417" w:type="dxa"/>
          </w:tcPr>
          <w:p w:rsidR="007E6D65" w:rsidRPr="007E6D65" w:rsidRDefault="00003A91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4 333,88</w:t>
            </w:r>
          </w:p>
        </w:tc>
      </w:tr>
      <w:tr w:rsidR="007E6D65" w:rsidRPr="007E6D65" w:rsidTr="000438D2">
        <w:tc>
          <w:tcPr>
            <w:tcW w:w="7230" w:type="dxa"/>
          </w:tcPr>
          <w:p w:rsidR="007E6D65" w:rsidRPr="007E6D65" w:rsidRDefault="007E6D65" w:rsidP="007E6D65">
            <w:pPr>
              <w:spacing w:after="0" w:line="240" w:lineRule="auto"/>
              <w:ind w:left="678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c>
          <w:tcPr>
            <w:tcW w:w="7230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7E6D65" w:rsidRPr="007E6D65" w:rsidRDefault="005E2FFA" w:rsidP="001D1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100</w:t>
            </w:r>
            <w:r w:rsidR="001D1AA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793,35</w:t>
            </w:r>
          </w:p>
        </w:tc>
        <w:tc>
          <w:tcPr>
            <w:tcW w:w="1417" w:type="dxa"/>
          </w:tcPr>
          <w:p w:rsidR="007E6D65" w:rsidRPr="007E6D65" w:rsidRDefault="00003A91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82 185,49</w:t>
            </w:r>
          </w:p>
        </w:tc>
      </w:tr>
      <w:tr w:rsidR="007E6D65" w:rsidRPr="007E6D65" w:rsidTr="000438D2">
        <w:tc>
          <w:tcPr>
            <w:tcW w:w="7230" w:type="dxa"/>
          </w:tcPr>
          <w:p w:rsidR="007E6D65" w:rsidRPr="007E6D65" w:rsidRDefault="007E6D65" w:rsidP="007E6D65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voči dodávateľom</w:t>
            </w:r>
          </w:p>
        </w:tc>
        <w:tc>
          <w:tcPr>
            <w:tcW w:w="1559" w:type="dxa"/>
          </w:tcPr>
          <w:p w:rsidR="007E6D65" w:rsidRPr="007E6D65" w:rsidRDefault="005E2FFA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4 850,66</w:t>
            </w:r>
          </w:p>
        </w:tc>
        <w:tc>
          <w:tcPr>
            <w:tcW w:w="1417" w:type="dxa"/>
          </w:tcPr>
          <w:p w:rsidR="007E6D65" w:rsidRPr="007E6D65" w:rsidRDefault="00003A91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522,59</w:t>
            </w:r>
          </w:p>
        </w:tc>
      </w:tr>
      <w:tr w:rsidR="007E6D65" w:rsidRPr="007E6D65" w:rsidTr="000438D2">
        <w:tc>
          <w:tcPr>
            <w:tcW w:w="7230" w:type="dxa"/>
          </w:tcPr>
          <w:p w:rsidR="007E6D65" w:rsidRPr="007E6D65" w:rsidRDefault="007E6D65" w:rsidP="007E6D65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voči zamestnancom</w:t>
            </w:r>
          </w:p>
        </w:tc>
        <w:tc>
          <w:tcPr>
            <w:tcW w:w="1559" w:type="dxa"/>
          </w:tcPr>
          <w:p w:rsidR="007E6D65" w:rsidRPr="007E6D65" w:rsidRDefault="005E2FFA" w:rsidP="001D1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</w:t>
            </w:r>
            <w:r w:rsidR="001D1AA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629,99</w:t>
            </w:r>
          </w:p>
        </w:tc>
        <w:tc>
          <w:tcPr>
            <w:tcW w:w="1417" w:type="dxa"/>
          </w:tcPr>
          <w:p w:rsidR="007E6D65" w:rsidRPr="007E6D65" w:rsidRDefault="00003A91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44 912,73</w:t>
            </w:r>
          </w:p>
        </w:tc>
      </w:tr>
      <w:tr w:rsidR="007E6D65" w:rsidRPr="007E6D65" w:rsidTr="000438D2">
        <w:tc>
          <w:tcPr>
            <w:tcW w:w="7230" w:type="dxa"/>
          </w:tcPr>
          <w:p w:rsidR="007E6D65" w:rsidRPr="007E6D65" w:rsidRDefault="007E6D65" w:rsidP="007E6D65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záväzky voči poisťovniam </w:t>
            </w:r>
          </w:p>
        </w:tc>
        <w:tc>
          <w:tcPr>
            <w:tcW w:w="1559" w:type="dxa"/>
          </w:tcPr>
          <w:p w:rsidR="007E6D65" w:rsidRPr="007E6D65" w:rsidRDefault="005E2FFA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34 019,74</w:t>
            </w:r>
          </w:p>
        </w:tc>
        <w:tc>
          <w:tcPr>
            <w:tcW w:w="1417" w:type="dxa"/>
          </w:tcPr>
          <w:p w:rsidR="007E6D65" w:rsidRPr="007E6D65" w:rsidRDefault="00003A91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29 791,36</w:t>
            </w:r>
          </w:p>
        </w:tc>
      </w:tr>
      <w:tr w:rsidR="007E6D65" w:rsidRPr="007E6D65" w:rsidTr="000438D2">
        <w:tc>
          <w:tcPr>
            <w:tcW w:w="7230" w:type="dxa"/>
          </w:tcPr>
          <w:p w:rsidR="007E6D65" w:rsidRPr="007E6D65" w:rsidRDefault="007E6D65" w:rsidP="007E6D65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voči daňovému úradu</w:t>
            </w:r>
          </w:p>
        </w:tc>
        <w:tc>
          <w:tcPr>
            <w:tcW w:w="1559" w:type="dxa"/>
          </w:tcPr>
          <w:p w:rsidR="007E6D65" w:rsidRPr="007E6D65" w:rsidRDefault="005E2FFA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8 292,96</w:t>
            </w:r>
          </w:p>
        </w:tc>
        <w:tc>
          <w:tcPr>
            <w:tcW w:w="1417" w:type="dxa"/>
          </w:tcPr>
          <w:p w:rsidR="007E6D65" w:rsidRPr="007E6D65" w:rsidRDefault="00003A91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6 958,81</w:t>
            </w:r>
          </w:p>
        </w:tc>
      </w:tr>
      <w:tr w:rsidR="007E6D65" w:rsidRPr="007E6D65" w:rsidTr="000438D2">
        <w:tc>
          <w:tcPr>
            <w:tcW w:w="7230" w:type="dxa"/>
          </w:tcPr>
          <w:p w:rsidR="007E6D65" w:rsidRPr="007E6D65" w:rsidRDefault="007E6D65" w:rsidP="007E6D65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ostatné záväzky</w:t>
            </w:r>
          </w:p>
        </w:tc>
        <w:tc>
          <w:tcPr>
            <w:tcW w:w="1559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c>
          <w:tcPr>
            <w:tcW w:w="7230" w:type="dxa"/>
          </w:tcPr>
          <w:p w:rsidR="007E6D65" w:rsidRPr="007E6D65" w:rsidRDefault="007E6D65" w:rsidP="007E6D65">
            <w:p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</w:t>
      </w: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výnosoch a nákladoch </w:t>
      </w:r>
    </w:p>
    <w:p w:rsidR="007E6D65" w:rsidRPr="007E6D65" w:rsidRDefault="007E6D65" w:rsidP="007E6D6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numPr>
          <w:ilvl w:val="0"/>
          <w:numId w:val="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Výnosy - opis a výška významných položiek výnosov</w:t>
      </w:r>
    </w:p>
    <w:p w:rsidR="007E6D65" w:rsidRPr="007E6D65" w:rsidRDefault="007E6D65" w:rsidP="007E6D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126"/>
        <w:gridCol w:w="1984"/>
      </w:tblGrid>
      <w:tr w:rsidR="007E6D65" w:rsidRPr="007E6D65" w:rsidTr="000438D2">
        <w:tc>
          <w:tcPr>
            <w:tcW w:w="6096" w:type="dxa"/>
            <w:shd w:val="clear" w:color="auto" w:fill="F2F2F2"/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Opis /číslo účtu a názov/ </w:t>
            </w:r>
          </w:p>
        </w:tc>
        <w:tc>
          <w:tcPr>
            <w:tcW w:w="2126" w:type="dxa"/>
            <w:shd w:val="clear" w:color="auto" w:fill="F2F2F2"/>
          </w:tcPr>
          <w:p w:rsidR="007E6D65" w:rsidRPr="007E6D65" w:rsidRDefault="007E6D65" w:rsidP="00F41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</w:t>
            </w:r>
            <w:r w:rsidR="008552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  <w:r w:rsidR="00F416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984" w:type="dxa"/>
            <w:shd w:val="clear" w:color="auto" w:fill="F2F2F2"/>
          </w:tcPr>
          <w:p w:rsidR="007E6D65" w:rsidRPr="007E6D65" w:rsidRDefault="007E6D65" w:rsidP="00F41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</w:t>
            </w:r>
            <w:r w:rsidR="00F416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</w:t>
            </w:r>
          </w:p>
        </w:tc>
      </w:tr>
      <w:tr w:rsidR="007E6D65" w:rsidRPr="007E6D65" w:rsidTr="000438D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E6D65" w:rsidRPr="007E6D65" w:rsidRDefault="007E6D65" w:rsidP="007E6D65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tržby za vlastné výkony  a tovar </w:t>
            </w:r>
          </w:p>
        </w:tc>
        <w:tc>
          <w:tcPr>
            <w:tcW w:w="2126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c>
          <w:tcPr>
            <w:tcW w:w="6096" w:type="dxa"/>
            <w:tcBorders>
              <w:left w:val="single" w:sz="4" w:space="0" w:color="auto"/>
            </w:tcBorders>
          </w:tcPr>
          <w:p w:rsid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602 - Tržby z predaja služieb z toho:</w:t>
            </w:r>
          </w:p>
          <w:p w:rsidR="007E6D65" w:rsidRPr="007E6D65" w:rsidRDefault="007E6D65" w:rsidP="00993956">
            <w:p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7E6D65" w:rsidRPr="007E6D65" w:rsidRDefault="00F416AB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37 231,49</w:t>
            </w:r>
          </w:p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F497D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7E6D65" w:rsidRPr="007E6D65" w:rsidRDefault="00F416AB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18 308,60</w:t>
            </w:r>
          </w:p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F497D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E6D65" w:rsidRPr="007E6D65" w:rsidRDefault="007E6D65" w:rsidP="007E6D65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126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c>
          <w:tcPr>
            <w:tcW w:w="6096" w:type="dxa"/>
            <w:tcBorders>
              <w:left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691 - Výnosy z bežných transferov z rozpočtu obce, VÚC z toho:</w:t>
            </w:r>
          </w:p>
          <w:p w:rsidR="007E6D65" w:rsidRPr="007E6D65" w:rsidRDefault="007E6D65" w:rsidP="007E6D65">
            <w:p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7E6D65" w:rsidRPr="007E6D65" w:rsidRDefault="00F416AB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270 572,91</w:t>
            </w:r>
          </w:p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7E6D65" w:rsidRPr="007E6D65" w:rsidRDefault="00F416AB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167 939,08</w:t>
            </w:r>
          </w:p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c>
          <w:tcPr>
            <w:tcW w:w="6096" w:type="dxa"/>
            <w:tcBorders>
              <w:left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693 - Výnosy samosprávy z bežných transferov zo ŠR z toho:</w:t>
            </w:r>
          </w:p>
          <w:p w:rsidR="007E6D65" w:rsidRPr="007E6D65" w:rsidRDefault="007E6D65" w:rsidP="007E6D65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bežný transfer  </w:t>
            </w:r>
          </w:p>
          <w:p w:rsidR="007E6D65" w:rsidRPr="007E6D65" w:rsidRDefault="007E6D65" w:rsidP="007E6D6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7E6D65" w:rsidRPr="007E6D65" w:rsidRDefault="00F416AB" w:rsidP="001D1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910 311,6</w:t>
            </w:r>
            <w:r w:rsidR="001D1AA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984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7E6D65" w:rsidRPr="007E6D65" w:rsidRDefault="00F416AB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866 307,29</w:t>
            </w:r>
          </w:p>
        </w:tc>
      </w:tr>
      <w:tr w:rsidR="00993956" w:rsidRPr="007E6D65" w:rsidTr="000438D2">
        <w:tc>
          <w:tcPr>
            <w:tcW w:w="6096" w:type="dxa"/>
            <w:tcBorders>
              <w:left w:val="single" w:sz="4" w:space="0" w:color="auto"/>
            </w:tcBorders>
          </w:tcPr>
          <w:p w:rsidR="00993956" w:rsidRPr="00993956" w:rsidRDefault="00993956" w:rsidP="00993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3956">
              <w:rPr>
                <w:rFonts w:ascii="Times New Roman" w:hAnsi="Times New Roman" w:cs="Times New Roman"/>
                <w:sz w:val="20"/>
                <w:szCs w:val="20"/>
              </w:rPr>
              <w:t xml:space="preserve">697 - Výnosy samosprávy z bežných transferov od ostatných subjektov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mimo verejnej správy z toho:                                                                                       </w:t>
            </w:r>
          </w:p>
        </w:tc>
        <w:tc>
          <w:tcPr>
            <w:tcW w:w="2126" w:type="dxa"/>
          </w:tcPr>
          <w:p w:rsidR="00993956" w:rsidRPr="007E6D65" w:rsidRDefault="00993956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1 201,62</w:t>
            </w:r>
          </w:p>
        </w:tc>
        <w:tc>
          <w:tcPr>
            <w:tcW w:w="1984" w:type="dxa"/>
          </w:tcPr>
          <w:p w:rsidR="00993956" w:rsidRPr="007E6D65" w:rsidRDefault="00993956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</w:tbl>
    <w:p w:rsidR="007E6D65" w:rsidRPr="007E6D65" w:rsidRDefault="007E6D65" w:rsidP="007E6D6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Najväčší podiel na výnosoch tvorili výnosy: </w:t>
      </w:r>
    </w:p>
    <w:p w:rsidR="007E6D65" w:rsidRPr="007E6D65" w:rsidRDefault="007E6D65" w:rsidP="007E6D65">
      <w:pPr>
        <w:numPr>
          <w:ilvl w:val="0"/>
          <w:numId w:val="11"/>
        </w:numPr>
        <w:tabs>
          <w:tab w:val="left" w:pos="567"/>
        </w:tabs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bežných transferov zo ŠR, subjektov verejnej správy vo výške </w:t>
      </w:r>
      <w:r w:rsidR="00993956">
        <w:rPr>
          <w:rFonts w:ascii="Times New Roman" w:eastAsia="Times New Roman" w:hAnsi="Times New Roman" w:cs="Times New Roman"/>
          <w:sz w:val="24"/>
          <w:szCs w:val="24"/>
          <w:lang w:eastAsia="sk-SK"/>
        </w:rPr>
        <w:t>910 311,65 €.</w:t>
      </w: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7E6D65" w:rsidRPr="007E6D65" w:rsidRDefault="007E6D65" w:rsidP="007E6D65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numPr>
          <w:ilvl w:val="0"/>
          <w:numId w:val="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Náklady - opis a výška významných položiek nákladov</w:t>
      </w:r>
    </w:p>
    <w:p w:rsidR="007E6D65" w:rsidRPr="007E6D65" w:rsidRDefault="007E6D65" w:rsidP="007E6D65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1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22"/>
        <w:gridCol w:w="2203"/>
        <w:gridCol w:w="2065"/>
      </w:tblGrid>
      <w:tr w:rsidR="007E6D65" w:rsidRPr="007E6D65" w:rsidTr="000438D2">
        <w:trPr>
          <w:trHeight w:val="225"/>
        </w:trPr>
        <w:tc>
          <w:tcPr>
            <w:tcW w:w="5922" w:type="dxa"/>
            <w:tcBorders>
              <w:bottom w:val="single" w:sz="4" w:space="0" w:color="auto"/>
            </w:tcBorders>
            <w:shd w:val="clear" w:color="auto" w:fill="F2F2F2"/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Opis /číslo účtu a názov/ </w:t>
            </w:r>
          </w:p>
        </w:tc>
        <w:tc>
          <w:tcPr>
            <w:tcW w:w="2203" w:type="dxa"/>
            <w:tcBorders>
              <w:bottom w:val="single" w:sz="4" w:space="0" w:color="auto"/>
            </w:tcBorders>
            <w:shd w:val="clear" w:color="auto" w:fill="F2F2F2"/>
          </w:tcPr>
          <w:p w:rsidR="007E6D65" w:rsidRPr="007E6D65" w:rsidRDefault="007E6D65" w:rsidP="003E3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</w:t>
            </w:r>
            <w:r w:rsidR="001271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  <w:r w:rsidR="003E30A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065" w:type="dxa"/>
            <w:tcBorders>
              <w:bottom w:val="single" w:sz="4" w:space="0" w:color="auto"/>
            </w:tcBorders>
            <w:shd w:val="clear" w:color="auto" w:fill="F2F2F2"/>
          </w:tcPr>
          <w:p w:rsidR="007E6D65" w:rsidRPr="007E6D65" w:rsidRDefault="007E6D65" w:rsidP="00993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</w:t>
            </w:r>
            <w:r w:rsidR="0099395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</w:t>
            </w:r>
          </w:p>
        </w:tc>
      </w:tr>
      <w:tr w:rsidR="007E6D65" w:rsidRPr="007E6D65" w:rsidTr="000438D2">
        <w:trPr>
          <w:trHeight w:val="225"/>
        </w:trPr>
        <w:tc>
          <w:tcPr>
            <w:tcW w:w="592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E6D65" w:rsidRPr="007E6D65" w:rsidRDefault="007E6D65" w:rsidP="007E6D65">
            <w:pPr>
              <w:numPr>
                <w:ilvl w:val="0"/>
                <w:numId w:val="10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spotrebované nákupy</w:t>
            </w:r>
          </w:p>
        </w:tc>
        <w:tc>
          <w:tcPr>
            <w:tcW w:w="2203" w:type="dxa"/>
            <w:tcBorders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rPr>
          <w:trHeight w:val="466"/>
        </w:trPr>
        <w:tc>
          <w:tcPr>
            <w:tcW w:w="5922" w:type="dxa"/>
            <w:tcBorders>
              <w:left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501 - Spotreba materiálu z toho:</w:t>
            </w:r>
          </w:p>
          <w:p w:rsidR="007E6D65" w:rsidRPr="007E6D65" w:rsidRDefault="007E6D65" w:rsidP="007E6D65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03" w:type="dxa"/>
            <w:tcBorders>
              <w:bottom w:val="single" w:sz="4" w:space="0" w:color="auto"/>
            </w:tcBorders>
          </w:tcPr>
          <w:p w:rsidR="007E6D65" w:rsidRPr="007E6D65" w:rsidRDefault="00993956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115 000,78</w:t>
            </w:r>
          </w:p>
        </w:tc>
        <w:tc>
          <w:tcPr>
            <w:tcW w:w="2065" w:type="dxa"/>
            <w:tcBorders>
              <w:bottom w:val="single" w:sz="4" w:space="0" w:color="auto"/>
            </w:tcBorders>
          </w:tcPr>
          <w:p w:rsidR="007E6D65" w:rsidRPr="007E6D65" w:rsidRDefault="00993956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84 708,87</w:t>
            </w:r>
          </w:p>
        </w:tc>
      </w:tr>
      <w:tr w:rsidR="007E6D65" w:rsidRPr="007E6D65" w:rsidTr="000438D2">
        <w:trPr>
          <w:trHeight w:val="1141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502 - Spotreba energie z toho:</w:t>
            </w:r>
          </w:p>
          <w:p w:rsidR="007E6D65" w:rsidRPr="007E6D65" w:rsidRDefault="007E6D65" w:rsidP="007E6D65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elektrická energia</w:t>
            </w:r>
          </w:p>
          <w:p w:rsidR="007E6D65" w:rsidRPr="007E6D65" w:rsidRDefault="007E6D65" w:rsidP="007E6D65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voda</w:t>
            </w:r>
          </w:p>
          <w:p w:rsidR="007E6D65" w:rsidRPr="007E6D65" w:rsidRDefault="007E6D65" w:rsidP="007E6D65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plyn</w:t>
            </w:r>
          </w:p>
          <w:p w:rsidR="007E6D65" w:rsidRPr="007E6D65" w:rsidRDefault="007E6D65" w:rsidP="007E6D6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03" w:type="dxa"/>
            <w:tcBorders>
              <w:top w:val="single" w:sz="4" w:space="0" w:color="auto"/>
            </w:tcBorders>
          </w:tcPr>
          <w:p w:rsidR="007E6D65" w:rsidRPr="007E6D65" w:rsidRDefault="00993956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37 367,70</w:t>
            </w:r>
          </w:p>
          <w:p w:rsidR="000B66C0" w:rsidRDefault="001D1AA0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9 417,56</w:t>
            </w:r>
          </w:p>
          <w:p w:rsidR="001D1AA0" w:rsidRDefault="001D1AA0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2 442,47</w:t>
            </w:r>
          </w:p>
          <w:p w:rsidR="001D1AA0" w:rsidRPr="007E6D65" w:rsidRDefault="001D1AA0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25 507,67</w:t>
            </w:r>
          </w:p>
        </w:tc>
        <w:tc>
          <w:tcPr>
            <w:tcW w:w="2065" w:type="dxa"/>
            <w:tcBorders>
              <w:top w:val="single" w:sz="4" w:space="0" w:color="auto"/>
            </w:tcBorders>
          </w:tcPr>
          <w:p w:rsidR="007E6D65" w:rsidRPr="007E6D65" w:rsidRDefault="00993956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32 548,61</w:t>
            </w:r>
          </w:p>
          <w:p w:rsidR="007E6D65" w:rsidRDefault="00993956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9 268,58</w:t>
            </w:r>
          </w:p>
          <w:p w:rsidR="00993956" w:rsidRDefault="00993956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1 870,29</w:t>
            </w:r>
          </w:p>
          <w:p w:rsidR="00993956" w:rsidRPr="007E6D65" w:rsidRDefault="00993956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21 409,74</w:t>
            </w:r>
          </w:p>
        </w:tc>
      </w:tr>
      <w:tr w:rsidR="007E6D65" w:rsidRPr="007E6D65" w:rsidTr="000438D2">
        <w:trPr>
          <w:trHeight w:val="225"/>
        </w:trPr>
        <w:tc>
          <w:tcPr>
            <w:tcW w:w="592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E6D65" w:rsidRPr="007E6D65" w:rsidRDefault="007E6D65" w:rsidP="007E6D65">
            <w:pPr>
              <w:numPr>
                <w:ilvl w:val="0"/>
                <w:numId w:val="10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služby</w:t>
            </w:r>
          </w:p>
        </w:tc>
        <w:tc>
          <w:tcPr>
            <w:tcW w:w="2203" w:type="dxa"/>
            <w:tcBorders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rPr>
          <w:trHeight w:val="451"/>
        </w:trPr>
        <w:tc>
          <w:tcPr>
            <w:tcW w:w="5922" w:type="dxa"/>
            <w:tcBorders>
              <w:left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511 - Opravy a udržiavanie z toho:</w:t>
            </w:r>
          </w:p>
          <w:p w:rsidR="007E6D65" w:rsidRPr="007E6D65" w:rsidRDefault="007E6D65" w:rsidP="007E6D65">
            <w:p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03" w:type="dxa"/>
            <w:tcBorders>
              <w:bottom w:val="single" w:sz="4" w:space="0" w:color="auto"/>
            </w:tcBorders>
          </w:tcPr>
          <w:p w:rsidR="007E6D65" w:rsidRPr="007E6D65" w:rsidRDefault="00993956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27 823,88</w:t>
            </w:r>
          </w:p>
        </w:tc>
        <w:tc>
          <w:tcPr>
            <w:tcW w:w="2065" w:type="dxa"/>
            <w:tcBorders>
              <w:bottom w:val="single" w:sz="4" w:space="0" w:color="auto"/>
            </w:tcBorders>
          </w:tcPr>
          <w:p w:rsidR="007E6D65" w:rsidRPr="007E6D65" w:rsidRDefault="00993956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7 481,34</w:t>
            </w:r>
          </w:p>
        </w:tc>
      </w:tr>
      <w:tr w:rsidR="007E6D65" w:rsidRPr="007E6D65" w:rsidTr="000438D2">
        <w:trPr>
          <w:trHeight w:val="225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512 – Cestovné </w:t>
            </w:r>
          </w:p>
        </w:tc>
        <w:tc>
          <w:tcPr>
            <w:tcW w:w="2203" w:type="dxa"/>
            <w:tcBorders>
              <w:top w:val="single" w:sz="4" w:space="0" w:color="auto"/>
            </w:tcBorders>
          </w:tcPr>
          <w:p w:rsidR="007E6D65" w:rsidRPr="007E6D65" w:rsidRDefault="00993956" w:rsidP="009939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247,94</w:t>
            </w:r>
          </w:p>
        </w:tc>
        <w:tc>
          <w:tcPr>
            <w:tcW w:w="2065" w:type="dxa"/>
            <w:tcBorders>
              <w:top w:val="single" w:sz="4" w:space="0" w:color="auto"/>
            </w:tcBorders>
          </w:tcPr>
          <w:p w:rsidR="007E6D65" w:rsidRPr="007E6D65" w:rsidRDefault="00993956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277,46</w:t>
            </w:r>
          </w:p>
        </w:tc>
      </w:tr>
      <w:tr w:rsidR="007E6D65" w:rsidRPr="007E6D65" w:rsidTr="000438D2">
        <w:trPr>
          <w:trHeight w:val="259"/>
        </w:trPr>
        <w:tc>
          <w:tcPr>
            <w:tcW w:w="5922" w:type="dxa"/>
            <w:tcBorders>
              <w:left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513 - Náklady na reprezentáciu  z toho:</w:t>
            </w:r>
          </w:p>
          <w:p w:rsidR="007E6D65" w:rsidRPr="007E6D65" w:rsidRDefault="007E6D65" w:rsidP="007E6D6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03" w:type="dxa"/>
            <w:tcBorders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rPr>
          <w:trHeight w:val="451"/>
        </w:trPr>
        <w:tc>
          <w:tcPr>
            <w:tcW w:w="5922" w:type="dxa"/>
            <w:tcBorders>
              <w:left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518 - Ostatné služby :</w:t>
            </w:r>
          </w:p>
          <w:p w:rsidR="007E6D65" w:rsidRPr="007E6D65" w:rsidRDefault="007E6D65" w:rsidP="007E6D6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03" w:type="dxa"/>
            <w:tcBorders>
              <w:bottom w:val="single" w:sz="4" w:space="0" w:color="auto"/>
            </w:tcBorders>
          </w:tcPr>
          <w:p w:rsidR="007E6D65" w:rsidRPr="007E6D65" w:rsidRDefault="00993956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21 662,96</w:t>
            </w:r>
          </w:p>
        </w:tc>
        <w:tc>
          <w:tcPr>
            <w:tcW w:w="2065" w:type="dxa"/>
            <w:tcBorders>
              <w:bottom w:val="single" w:sz="4" w:space="0" w:color="auto"/>
            </w:tcBorders>
          </w:tcPr>
          <w:p w:rsidR="007E6D65" w:rsidRPr="007E6D65" w:rsidRDefault="00993956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46 367,85</w:t>
            </w:r>
          </w:p>
        </w:tc>
      </w:tr>
      <w:tr w:rsidR="007E6D65" w:rsidRPr="007E6D65" w:rsidTr="000438D2">
        <w:trPr>
          <w:trHeight w:val="225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E6D65" w:rsidRPr="007E6D65" w:rsidRDefault="007E6D65" w:rsidP="007E6D65">
            <w:pPr>
              <w:numPr>
                <w:ilvl w:val="0"/>
                <w:numId w:val="10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osobné náklady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rPr>
          <w:trHeight w:val="225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521 - Mzdové náklady 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7E6D65" w:rsidRDefault="003E30A3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655 380,22</w:t>
            </w: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7E6D65" w:rsidRDefault="003E30A3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624 801,62</w:t>
            </w:r>
          </w:p>
        </w:tc>
      </w:tr>
      <w:tr w:rsidR="007E6D65" w:rsidRPr="007E6D65" w:rsidTr="000438D2">
        <w:trPr>
          <w:trHeight w:val="225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524 - Zákonné sociálne náklady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7E6D65" w:rsidRDefault="003E30A3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226 542,95</w:t>
            </w: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7E6D65" w:rsidRDefault="003E30A3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204 599,83</w:t>
            </w:r>
          </w:p>
        </w:tc>
      </w:tr>
      <w:tr w:rsidR="007E6D65" w:rsidRPr="007E6D65" w:rsidTr="000438D2">
        <w:trPr>
          <w:trHeight w:val="225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527 - Zákonné sociálne náklady 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7E6D65" w:rsidRDefault="003E30A3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18 979,94</w:t>
            </w: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7E6D65" w:rsidRDefault="003E30A3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11 420,54</w:t>
            </w:r>
          </w:p>
        </w:tc>
      </w:tr>
      <w:tr w:rsidR="007E6D65" w:rsidRPr="007E6D65" w:rsidTr="000438D2">
        <w:trPr>
          <w:trHeight w:val="225"/>
        </w:trPr>
        <w:tc>
          <w:tcPr>
            <w:tcW w:w="592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E6D65" w:rsidRPr="007E6D65" w:rsidRDefault="007E6D65" w:rsidP="007E6D65">
            <w:pPr>
              <w:numPr>
                <w:ilvl w:val="0"/>
                <w:numId w:val="10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dane a poplatky</w:t>
            </w:r>
          </w:p>
        </w:tc>
        <w:tc>
          <w:tcPr>
            <w:tcW w:w="2203" w:type="dxa"/>
            <w:tcBorders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rPr>
          <w:trHeight w:val="225"/>
        </w:trPr>
        <w:tc>
          <w:tcPr>
            <w:tcW w:w="5922" w:type="dxa"/>
            <w:tcBorders>
              <w:left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532 - Daň z nehnuteľností</w:t>
            </w:r>
          </w:p>
        </w:tc>
        <w:tc>
          <w:tcPr>
            <w:tcW w:w="2203" w:type="dxa"/>
            <w:tcBorders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rPr>
          <w:trHeight w:val="225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538 - Ostatné dane a poplatky : 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7E6D65" w:rsidRDefault="003E30A3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1 150,50</w:t>
            </w: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7E6D65" w:rsidRDefault="003E30A3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7E6D65" w:rsidRPr="007E6D65" w:rsidTr="000438D2">
        <w:trPr>
          <w:trHeight w:val="225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E6D65" w:rsidRPr="007E6D65" w:rsidRDefault="007E6D65" w:rsidP="007E6D65">
            <w:pPr>
              <w:numPr>
                <w:ilvl w:val="0"/>
                <w:numId w:val="10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odpisy, rezervy a opravné položky 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rPr>
          <w:trHeight w:val="676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551 - Odpisy  DNM a DHM z toho:</w:t>
            </w:r>
          </w:p>
          <w:p w:rsidR="007E6D65" w:rsidRPr="007E6D65" w:rsidRDefault="007E6D65" w:rsidP="007E6D65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odpisy z vlastných zdrojov</w:t>
            </w:r>
          </w:p>
          <w:p w:rsidR="007E6D65" w:rsidRPr="007E6D65" w:rsidRDefault="007E6D65" w:rsidP="007E6D65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odpisy z cudzích zdrojov 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rPr>
          <w:trHeight w:val="225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553 - Tvorba ostatných rezerv: 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7E6D65" w:rsidRDefault="000B065F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7E6D65" w:rsidRDefault="003E30A3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7E6D65" w:rsidRPr="007E6D65" w:rsidTr="000438D2">
        <w:trPr>
          <w:trHeight w:val="225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E6D65" w:rsidRPr="007E6D65" w:rsidRDefault="007E6D65" w:rsidP="007E6D65">
            <w:pPr>
              <w:numPr>
                <w:ilvl w:val="0"/>
                <w:numId w:val="10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finančné náklady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rPr>
          <w:trHeight w:val="225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561 - Predané CP a podiely: 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rPr>
          <w:trHeight w:val="225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562 - Úroky: </w:t>
            </w:r>
          </w:p>
        </w:tc>
        <w:tc>
          <w:tcPr>
            <w:tcW w:w="2203" w:type="dxa"/>
            <w:tcBorders>
              <w:top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rPr>
          <w:trHeight w:val="225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568 - Ostatné finančné náklady: 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7E6D65" w:rsidRDefault="003E30A3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3 455,75</w:t>
            </w: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7E6D65" w:rsidRDefault="003E30A3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3582,98</w:t>
            </w:r>
          </w:p>
        </w:tc>
      </w:tr>
      <w:tr w:rsidR="007E6D65" w:rsidRPr="007E6D65" w:rsidTr="000438D2">
        <w:trPr>
          <w:trHeight w:val="225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E6D65" w:rsidRPr="007E6D65" w:rsidRDefault="007E6D65" w:rsidP="007E6D65">
            <w:pPr>
              <w:numPr>
                <w:ilvl w:val="0"/>
                <w:numId w:val="10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mimoriadne náklady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rPr>
          <w:trHeight w:val="225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572 - Škody z toho: 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rPr>
          <w:trHeight w:val="225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E6D65" w:rsidRPr="007E6D65" w:rsidRDefault="007E6D65" w:rsidP="007E6D65">
            <w:pPr>
              <w:numPr>
                <w:ilvl w:val="0"/>
                <w:numId w:val="10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náklady na transfery a náklady z odvodov príjmov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rPr>
          <w:trHeight w:val="691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585 - Náklady na transfery z rozpočtu obce, VÚC ostatným subjektov verejnej správy z toho:</w:t>
            </w:r>
          </w:p>
          <w:p w:rsidR="007E6D65" w:rsidRPr="007E6D65" w:rsidRDefault="007E6D65" w:rsidP="007E6D65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bežný transfer </w:t>
            </w:r>
          </w:p>
        </w:tc>
        <w:tc>
          <w:tcPr>
            <w:tcW w:w="2203" w:type="dxa"/>
            <w:tcBorders>
              <w:top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rPr>
          <w:trHeight w:val="691"/>
        </w:trPr>
        <w:tc>
          <w:tcPr>
            <w:tcW w:w="5922" w:type="dxa"/>
            <w:tcBorders>
              <w:left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586 - Náklady na transfery z rozpočtu obce, VÚC subjektov mimo verejnej správy z toho:</w:t>
            </w:r>
          </w:p>
          <w:p w:rsidR="007E6D65" w:rsidRPr="007E6D65" w:rsidRDefault="007E6D65" w:rsidP="007E6D65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bežný transfer </w:t>
            </w:r>
          </w:p>
        </w:tc>
        <w:tc>
          <w:tcPr>
            <w:tcW w:w="2203" w:type="dxa"/>
            <w:tcBorders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rPr>
          <w:trHeight w:val="451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587 - Náklady na ostatné transfery z toho:</w:t>
            </w:r>
          </w:p>
          <w:p w:rsidR="007E6D65" w:rsidRPr="007E6D65" w:rsidRDefault="007E6D65" w:rsidP="007E6D65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bežný transfer 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rPr>
          <w:trHeight w:val="451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588 - Náklady z odvodu príjmov z toho:</w:t>
            </w:r>
          </w:p>
          <w:p w:rsidR="007E6D65" w:rsidRPr="007E6D65" w:rsidRDefault="007E6D65" w:rsidP="007E6D65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predpis odvodu príjmov RO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7E6D65" w:rsidRDefault="003E30A3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117 925,79</w:t>
            </w: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7E6D65" w:rsidRDefault="003E30A3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47 519,75</w:t>
            </w:r>
          </w:p>
        </w:tc>
      </w:tr>
      <w:tr w:rsidR="007E6D65" w:rsidRPr="007E6D65" w:rsidTr="000438D2">
        <w:trPr>
          <w:trHeight w:val="466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589 - Náklady z budúceho odvodu príjmov z toho:</w:t>
            </w:r>
          </w:p>
          <w:p w:rsidR="007E6D65" w:rsidRPr="007E6D65" w:rsidRDefault="007E6D65" w:rsidP="007E6D65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predpis budúceho odvodu príjmov RO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7E6D65" w:rsidRDefault="003E30A3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43,85</w:t>
            </w: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7E6D65" w:rsidRDefault="003E30A3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590,26</w:t>
            </w:r>
          </w:p>
        </w:tc>
      </w:tr>
      <w:tr w:rsidR="007E6D65" w:rsidRPr="007E6D65" w:rsidTr="000438D2">
        <w:trPr>
          <w:trHeight w:val="225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E6D65" w:rsidRPr="007E6D65" w:rsidRDefault="007E6D65" w:rsidP="007E6D65">
            <w:pPr>
              <w:numPr>
                <w:ilvl w:val="0"/>
                <w:numId w:val="10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ostatné náklady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rPr>
          <w:trHeight w:val="225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541 - ZC predaného DNM a DHM z toho: 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rPr>
          <w:trHeight w:val="225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tabs>
                <w:tab w:val="left" w:pos="33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542 - Predaný materiál z toho:</w:t>
            </w: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ab/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rPr>
          <w:trHeight w:val="225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tabs>
                <w:tab w:val="left" w:pos="50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545 - Ostatné pokuty, penále a úroky z omeškania z toho:</w:t>
            </w: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ab/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7E6D65" w:rsidRPr="007E6D65" w:rsidRDefault="007E6D65" w:rsidP="007E6D65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27E89" w:rsidRPr="00E63C2E" w:rsidRDefault="00927E89" w:rsidP="00927E89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63C2E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Celková výška nákladov k 31.12.202</w:t>
      </w:r>
      <w:r w:rsidR="003E30A3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Pr="00E63C2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bola vykázaná </w:t>
      </w:r>
      <w:r w:rsidR="00DA77C3">
        <w:rPr>
          <w:rFonts w:ascii="Times New Roman" w:eastAsia="Times New Roman" w:hAnsi="Times New Roman" w:cs="Times New Roman"/>
          <w:sz w:val="24"/>
          <w:szCs w:val="24"/>
          <w:lang w:eastAsia="sk-SK"/>
        </w:rPr>
        <w:t>v sume</w:t>
      </w:r>
      <w:r w:rsidRPr="00E63C2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E63C2E" w:rsidRPr="00E63C2E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="003E30A3">
        <w:rPr>
          <w:rFonts w:ascii="Times New Roman" w:eastAsia="Times New Roman" w:hAnsi="Times New Roman" w:cs="Times New Roman"/>
          <w:sz w:val="24"/>
          <w:szCs w:val="24"/>
          <w:lang w:eastAsia="sk-SK"/>
        </w:rPr>
        <w:t> 296 044,05</w:t>
      </w:r>
      <w:r w:rsidRPr="00E63C2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€, čo predstavuje nárast nákladov oproti roku 20</w:t>
      </w:r>
      <w:r w:rsidR="003E30A3">
        <w:rPr>
          <w:rFonts w:ascii="Times New Roman" w:eastAsia="Times New Roman" w:hAnsi="Times New Roman" w:cs="Times New Roman"/>
          <w:sz w:val="24"/>
          <w:szCs w:val="24"/>
          <w:lang w:eastAsia="sk-SK"/>
        </w:rPr>
        <w:t>20</w:t>
      </w:r>
      <w:r w:rsidRPr="00E63C2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keď </w:t>
      </w:r>
      <w:r w:rsidR="00DA77C3">
        <w:rPr>
          <w:rFonts w:ascii="Times New Roman" w:eastAsia="Times New Roman" w:hAnsi="Times New Roman" w:cs="Times New Roman"/>
          <w:sz w:val="24"/>
          <w:szCs w:val="24"/>
          <w:lang w:eastAsia="sk-SK"/>
        </w:rPr>
        <w:t>bol celkový objem ná</w:t>
      </w:r>
      <w:r w:rsidRPr="00E63C2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kladov vo výške </w:t>
      </w:r>
      <w:r w:rsidR="003E30A3">
        <w:rPr>
          <w:rFonts w:ascii="Times New Roman" w:eastAsia="Times New Roman" w:hAnsi="Times New Roman" w:cs="Times New Roman"/>
          <w:sz w:val="24"/>
          <w:szCs w:val="24"/>
          <w:lang w:eastAsia="sk-SK"/>
        </w:rPr>
        <w:t>1 072 029,55</w:t>
      </w:r>
      <w:r w:rsidRPr="00E63C2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€. </w:t>
      </w:r>
    </w:p>
    <w:p w:rsidR="001C651C" w:rsidRDefault="00927E89" w:rsidP="00927E89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E63C2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Nárast nákladov bol spôsobený </w:t>
      </w:r>
      <w:r w:rsidR="00E63C2E" w:rsidRPr="00E63C2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hlavne </w:t>
      </w:r>
      <w:r w:rsidR="003E30A3">
        <w:rPr>
          <w:rFonts w:ascii="Times New Roman" w:eastAsia="Times New Roman" w:hAnsi="Times New Roman" w:cs="Times New Roman"/>
          <w:sz w:val="24"/>
          <w:szCs w:val="24"/>
          <w:lang w:eastAsia="sk-SK"/>
        </w:rPr>
        <w:t>zvýšenými</w:t>
      </w:r>
      <w:r w:rsidR="00E63C2E" w:rsidRPr="00E63C2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mzd</w:t>
      </w:r>
      <w:r w:rsidR="003E30A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ovými nákladmi a tiež </w:t>
      </w:r>
      <w:r w:rsidR="00DA77C3">
        <w:rPr>
          <w:rFonts w:ascii="Times New Roman" w:eastAsia="Times New Roman" w:hAnsi="Times New Roman" w:cs="Times New Roman"/>
          <w:sz w:val="24"/>
          <w:szCs w:val="24"/>
          <w:lang w:eastAsia="sk-SK"/>
        </w:rPr>
        <w:t>nákladmi spojenými s testovaním na COVID-19.</w:t>
      </w:r>
      <w:r w:rsidR="00E63C2E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  </w:t>
      </w:r>
    </w:p>
    <w:p w:rsidR="001C651C" w:rsidRDefault="001C651C" w:rsidP="00927E89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927E89" w:rsidRPr="00E63C2E" w:rsidRDefault="00927E89" w:rsidP="00927E89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E63C2E">
        <w:rPr>
          <w:rFonts w:ascii="Times New Roman" w:eastAsia="Times New Roman" w:hAnsi="Times New Roman" w:cs="Times New Roman"/>
          <w:sz w:val="24"/>
          <w:szCs w:val="24"/>
          <w:lang w:eastAsia="sk-SK"/>
        </w:rPr>
        <w:t>Najväčší podiel na nákladoch tvorili náklady</w:t>
      </w:r>
      <w:r w:rsidRPr="00E63C2E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: </w:t>
      </w:r>
    </w:p>
    <w:p w:rsidR="001C651C" w:rsidRPr="001C651C" w:rsidRDefault="00E63C2E" w:rsidP="00927E89">
      <w:pPr>
        <w:numPr>
          <w:ilvl w:val="0"/>
          <w:numId w:val="8"/>
        </w:numPr>
        <w:tabs>
          <w:tab w:val="num" w:pos="567"/>
        </w:tabs>
        <w:spacing w:after="0" w:line="240" w:lineRule="auto"/>
        <w:ind w:left="567" w:hanging="24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1C651C">
        <w:rPr>
          <w:rFonts w:ascii="Times New Roman" w:eastAsia="Times New Roman" w:hAnsi="Times New Roman" w:cs="Times New Roman"/>
          <w:sz w:val="24"/>
          <w:szCs w:val="24"/>
          <w:lang w:eastAsia="sk-SK"/>
        </w:rPr>
        <w:t>s</w:t>
      </w:r>
      <w:r w:rsidR="00927E89" w:rsidRPr="001C651C">
        <w:rPr>
          <w:rFonts w:ascii="Times New Roman" w:eastAsia="Times New Roman" w:hAnsi="Times New Roman" w:cs="Times New Roman"/>
          <w:sz w:val="24"/>
          <w:szCs w:val="24"/>
          <w:lang w:eastAsia="sk-SK"/>
        </w:rPr>
        <w:t>potreba materiálu</w:t>
      </w:r>
      <w:r w:rsidR="00C6626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DA77C3">
        <w:rPr>
          <w:rFonts w:ascii="Times New Roman" w:eastAsia="Times New Roman" w:hAnsi="Times New Roman" w:cs="Times New Roman"/>
          <w:sz w:val="24"/>
          <w:szCs w:val="24"/>
          <w:lang w:eastAsia="sk-SK"/>
        </w:rPr>
        <w:t>115 000,78</w:t>
      </w:r>
      <w:r w:rsidR="001C65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  <w:r w:rsidR="001C651C" w:rsidRPr="001C651C">
        <w:rPr>
          <w:rFonts w:ascii="Times New Roman" w:eastAsia="Times New Roman" w:hAnsi="Times New Roman" w:cs="Times New Roman"/>
          <w:sz w:val="24"/>
          <w:szCs w:val="24"/>
          <w:lang w:eastAsia="sk-SK"/>
        </w:rPr>
        <w:t>, z toho s</w:t>
      </w:r>
      <w:r w:rsidR="00927E89" w:rsidRPr="001C65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potreba ochranných a dezinfekčných prostriedkov </w:t>
      </w:r>
      <w:r w:rsidR="00C6626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 ostatných nákladov </w:t>
      </w:r>
      <w:r w:rsidR="00927E89" w:rsidRPr="001C65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súvislosti so šíriacim sa ochorením COVID - 19 </w:t>
      </w:r>
      <w:r w:rsidR="00C6626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boli </w:t>
      </w:r>
      <w:r w:rsidR="001C65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sume  </w:t>
      </w:r>
      <w:r w:rsidR="00C6626E">
        <w:rPr>
          <w:rFonts w:ascii="Times New Roman" w:eastAsia="Times New Roman" w:hAnsi="Times New Roman" w:cs="Times New Roman"/>
          <w:sz w:val="24"/>
          <w:szCs w:val="24"/>
          <w:lang w:eastAsia="sk-SK"/>
        </w:rPr>
        <w:t>8 736,21</w:t>
      </w:r>
      <w:r w:rsidR="001C65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:rsidR="00927E89" w:rsidRPr="001C651C" w:rsidRDefault="00927E89" w:rsidP="00927E89">
      <w:pPr>
        <w:numPr>
          <w:ilvl w:val="0"/>
          <w:numId w:val="8"/>
        </w:numPr>
        <w:tabs>
          <w:tab w:val="num" w:pos="567"/>
        </w:tabs>
        <w:spacing w:after="0" w:line="240" w:lineRule="auto"/>
        <w:ind w:left="567" w:hanging="24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1C65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mzdové náklady vo výške  </w:t>
      </w:r>
      <w:r w:rsidR="00E63C2E" w:rsidRPr="001C65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="00DA77C3">
        <w:rPr>
          <w:rFonts w:ascii="Times New Roman" w:eastAsia="Times New Roman" w:hAnsi="Times New Roman" w:cs="Times New Roman"/>
          <w:sz w:val="24"/>
          <w:szCs w:val="24"/>
          <w:lang w:eastAsia="sk-SK"/>
        </w:rPr>
        <w:t>655 380,22</w:t>
      </w:r>
      <w:r w:rsidRPr="001C65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€</w:t>
      </w:r>
    </w:p>
    <w:p w:rsidR="00927E89" w:rsidRPr="00DA77C3" w:rsidRDefault="00927E89" w:rsidP="00927E89">
      <w:pPr>
        <w:numPr>
          <w:ilvl w:val="0"/>
          <w:numId w:val="8"/>
        </w:numPr>
        <w:tabs>
          <w:tab w:val="num" w:pos="567"/>
        </w:tabs>
        <w:spacing w:after="0" w:line="240" w:lineRule="auto"/>
        <w:ind w:left="567" w:hanging="24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E63C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sociálne náklady vo výške </w:t>
      </w:r>
      <w:r w:rsidR="00E63C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  </w:t>
      </w:r>
      <w:r w:rsidR="00DA77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226 542,95</w:t>
      </w:r>
      <w:r w:rsidRPr="00E63C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€</w:t>
      </w:r>
    </w:p>
    <w:p w:rsidR="00DA77C3" w:rsidRPr="00DA77C3" w:rsidRDefault="00DA77C3" w:rsidP="00927E89">
      <w:pPr>
        <w:numPr>
          <w:ilvl w:val="0"/>
          <w:numId w:val="8"/>
        </w:numPr>
        <w:tabs>
          <w:tab w:val="num" w:pos="567"/>
        </w:tabs>
        <w:spacing w:after="0" w:line="240" w:lineRule="auto"/>
        <w:ind w:left="567" w:hanging="24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náklady na energie vo výške   37 367,70 €</w:t>
      </w:r>
    </w:p>
    <w:p w:rsidR="00DA77C3" w:rsidRPr="00DA77C3" w:rsidRDefault="00DA77C3" w:rsidP="00927E89">
      <w:pPr>
        <w:numPr>
          <w:ilvl w:val="0"/>
          <w:numId w:val="8"/>
        </w:numPr>
        <w:tabs>
          <w:tab w:val="num" w:pos="567"/>
        </w:tabs>
        <w:spacing w:after="0" w:line="240" w:lineRule="auto"/>
        <w:ind w:left="567" w:hanging="24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opravy a údržba vo výške        27 823,88</w:t>
      </w:r>
      <w:r w:rsidR="00C662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€</w:t>
      </w:r>
    </w:p>
    <w:p w:rsidR="00C6626E" w:rsidRPr="00C6626E" w:rsidRDefault="00DA77C3" w:rsidP="00927E89">
      <w:pPr>
        <w:numPr>
          <w:ilvl w:val="0"/>
          <w:numId w:val="8"/>
        </w:numPr>
        <w:tabs>
          <w:tab w:val="num" w:pos="567"/>
        </w:tabs>
        <w:spacing w:after="0" w:line="240" w:lineRule="auto"/>
        <w:ind w:left="567" w:hanging="24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n</w:t>
      </w:r>
      <w:r w:rsidR="00927E89" w:rsidRPr="00E63C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áklady z odvodu príjmov RO vo výške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117 969,64</w:t>
      </w:r>
      <w:r w:rsidR="00927E89" w:rsidRPr="00E63C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(účet 588, 589)</w:t>
      </w:r>
      <w:r w:rsidR="00C662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- v porovnaní s rokom 2020 boli viac ako dvojnásobné z dôvodu prevodu príjmov za služby spojené s testovaním na COVID-19</w:t>
      </w:r>
    </w:p>
    <w:p w:rsidR="000E3343" w:rsidRDefault="00C6626E" w:rsidP="00C6626E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v celkovej výške 59 300,00 €</w:t>
      </w:r>
    </w:p>
    <w:p w:rsidR="00C6626E" w:rsidRDefault="00C6626E" w:rsidP="00C6626E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</w:p>
    <w:p w:rsidR="00C6626E" w:rsidRPr="00E63C2E" w:rsidRDefault="00C6626E" w:rsidP="00C6626E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</w:t>
      </w: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podsúvahových účtoch</w:t>
      </w: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>Stav podsúvahových účtov k 31.12.20</w:t>
      </w:r>
      <w:r w:rsidR="00E72461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C6626E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</w:p>
    <w:p w:rsidR="007E6D65" w:rsidRPr="007E6D65" w:rsidRDefault="007E6D65" w:rsidP="007E6D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771 DHM v používaní :     </w:t>
      </w:r>
      <w:r w:rsidR="00C6626E">
        <w:rPr>
          <w:rFonts w:ascii="Times New Roman" w:eastAsia="Times New Roman" w:hAnsi="Times New Roman" w:cs="Times New Roman"/>
          <w:sz w:val="24"/>
          <w:szCs w:val="24"/>
          <w:lang w:eastAsia="sk-SK"/>
        </w:rPr>
        <w:t>317 443,57 €</w:t>
      </w: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7E6D65" w:rsidRPr="007E6D65" w:rsidRDefault="007E6D65" w:rsidP="007E6D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VII</w:t>
      </w: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</w:t>
      </w: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Rozpočet rozpočtovej organizácie bol schválený </w:t>
      </w:r>
      <w:r w:rsidRPr="007E6D6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obecným</w:t>
      </w: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zastupiteľstvom dňa </w:t>
      </w:r>
      <w:r w:rsidR="00E02F0E">
        <w:rPr>
          <w:rFonts w:ascii="Times New Roman" w:eastAsia="Times New Roman" w:hAnsi="Times New Roman" w:cs="Times New Roman"/>
          <w:sz w:val="24"/>
          <w:szCs w:val="24"/>
          <w:lang w:eastAsia="ar-SA"/>
        </w:rPr>
        <w:t>25.01.2021</w:t>
      </w:r>
    </w:p>
    <w:p w:rsidR="007E6D65" w:rsidRPr="007E6D65" w:rsidRDefault="007E6D65" w:rsidP="007E6D65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ar-SA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uznesením č. </w:t>
      </w:r>
      <w:r w:rsidR="00E02F0E">
        <w:rPr>
          <w:rFonts w:ascii="Times New Roman" w:eastAsia="Times New Roman" w:hAnsi="Times New Roman" w:cs="Times New Roman"/>
          <w:sz w:val="24"/>
          <w:szCs w:val="24"/>
          <w:lang w:eastAsia="ar-SA"/>
        </w:rPr>
        <w:t>1/2021-C.</w:t>
      </w:r>
    </w:p>
    <w:p w:rsidR="007E6D65" w:rsidRPr="007E6D65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Zmeny rozpočtu: </w:t>
      </w:r>
    </w:p>
    <w:p w:rsidR="007E6D65" w:rsidRPr="007E6D65" w:rsidRDefault="007E6D65" w:rsidP="007E6D65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prvá  zmena  schválená dňa </w:t>
      </w:r>
      <w:r w:rsidR="00147436">
        <w:rPr>
          <w:rFonts w:ascii="Times New Roman" w:eastAsia="Times New Roman" w:hAnsi="Times New Roman" w:cs="Times New Roman"/>
          <w:sz w:val="24"/>
          <w:szCs w:val="24"/>
          <w:lang w:eastAsia="ar-SA"/>
        </w:rPr>
        <w:t>20.07.2021</w:t>
      </w:r>
      <w:r w:rsidRPr="007E6D6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uznesením č. </w:t>
      </w:r>
      <w:r w:rsidR="00147436">
        <w:rPr>
          <w:rFonts w:ascii="Times New Roman" w:eastAsia="Times New Roman" w:hAnsi="Times New Roman" w:cs="Times New Roman"/>
          <w:sz w:val="24"/>
          <w:szCs w:val="24"/>
          <w:lang w:eastAsia="ar-SA"/>
        </w:rPr>
        <w:t>2021/1</w:t>
      </w:r>
    </w:p>
    <w:p w:rsidR="007E6D65" w:rsidRPr="007E6D65" w:rsidRDefault="007E6D65" w:rsidP="007E6D65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druhá zmena  schválená dňa </w:t>
      </w:r>
      <w:r w:rsidR="00147436">
        <w:rPr>
          <w:rFonts w:ascii="Times New Roman" w:eastAsia="Times New Roman" w:hAnsi="Times New Roman" w:cs="Times New Roman"/>
          <w:sz w:val="24"/>
          <w:szCs w:val="24"/>
          <w:lang w:eastAsia="ar-SA"/>
        </w:rPr>
        <w:t>20.10.2021 uznesením č. 2021/2</w:t>
      </w:r>
    </w:p>
    <w:p w:rsidR="007E6D65" w:rsidRPr="007E6D65" w:rsidRDefault="007E6D65" w:rsidP="007E6D65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tretia zmena  schválená dňa </w:t>
      </w:r>
      <w:r w:rsidR="00147436">
        <w:rPr>
          <w:rFonts w:ascii="Times New Roman" w:eastAsia="Times New Roman" w:hAnsi="Times New Roman" w:cs="Times New Roman"/>
          <w:sz w:val="24"/>
          <w:szCs w:val="24"/>
          <w:lang w:eastAsia="ar-SA"/>
        </w:rPr>
        <w:t>30.12.2021</w:t>
      </w:r>
      <w:r w:rsidRPr="007E6D6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uznesením č. </w:t>
      </w:r>
      <w:r w:rsidR="00147436">
        <w:rPr>
          <w:rFonts w:ascii="Times New Roman" w:eastAsia="Times New Roman" w:hAnsi="Times New Roman" w:cs="Times New Roman"/>
          <w:sz w:val="24"/>
          <w:szCs w:val="24"/>
          <w:lang w:eastAsia="ar-SA"/>
        </w:rPr>
        <w:t>2021/3</w:t>
      </w:r>
    </w:p>
    <w:p w:rsid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6626E" w:rsidRPr="007E6D65" w:rsidRDefault="00C6626E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VIII</w:t>
      </w: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skutočnostiach, ktoré nastali po dni, ku ktorému sa zostavuje účtovná závierka </w:t>
      </w: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 dňa zostavenia účtovnej závierky</w:t>
      </w: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7E6D65" w:rsidRPr="007E6D65" w:rsidRDefault="00147436" w:rsidP="001474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 roku 2021 sme prevzali</w:t>
      </w:r>
      <w:r w:rsidR="001A26D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 Okresnom úrade v</w:t>
      </w:r>
      <w:r w:rsidR="000A1C17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1A26D6">
        <w:rPr>
          <w:rFonts w:ascii="Times New Roman" w:eastAsia="Times New Roman" w:hAnsi="Times New Roman" w:cs="Times New Roman"/>
          <w:sz w:val="24"/>
          <w:szCs w:val="24"/>
          <w:lang w:eastAsia="sk-SK"/>
        </w:rPr>
        <w:t>Trnave</w:t>
      </w:r>
      <w:r w:rsidR="000A1C1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bez podkladov (odovzdávacích protokolov)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antigénové testy</w:t>
      </w:r>
      <w:r w:rsidR="00427C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počte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1350 </w:t>
      </w:r>
      <w:r w:rsidR="00427C28">
        <w:rPr>
          <w:rFonts w:ascii="Times New Roman" w:eastAsia="Times New Roman" w:hAnsi="Times New Roman" w:cs="Times New Roman"/>
          <w:sz w:val="24"/>
          <w:szCs w:val="24"/>
          <w:lang w:eastAsia="sk-SK"/>
        </w:rPr>
        <w:t>ks, ktoré boli určené pre žiakov školy.</w:t>
      </w:r>
    </w:p>
    <w:p w:rsidR="000B3DFE" w:rsidRDefault="000B3DFE">
      <w:bookmarkStart w:id="0" w:name="_GoBack"/>
      <w:bookmarkEnd w:id="0"/>
    </w:p>
    <w:sectPr w:rsidR="000B3DFE" w:rsidSect="000438D2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22D3" w:rsidRDefault="00C522D3">
      <w:pPr>
        <w:spacing w:after="0" w:line="240" w:lineRule="auto"/>
      </w:pPr>
      <w:r>
        <w:separator/>
      </w:r>
    </w:p>
  </w:endnote>
  <w:endnote w:type="continuationSeparator" w:id="0">
    <w:p w:rsidR="00C522D3" w:rsidRDefault="00C522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34E8" w:rsidRDefault="00C434E8" w:rsidP="000438D2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C434E8" w:rsidRDefault="00C434E8" w:rsidP="000438D2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34E8" w:rsidRDefault="00C434E8" w:rsidP="000438D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A1C17">
      <w:rPr>
        <w:rStyle w:val="slostrany"/>
        <w:noProof/>
      </w:rPr>
      <w:t>7</w:t>
    </w:r>
    <w:r>
      <w:rPr>
        <w:rStyle w:val="slostrany"/>
      </w:rPr>
      <w:fldChar w:fldCharType="end"/>
    </w:r>
  </w:p>
  <w:p w:rsidR="00C434E8" w:rsidRDefault="00C434E8" w:rsidP="000438D2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22D3" w:rsidRDefault="00C522D3">
      <w:pPr>
        <w:spacing w:after="0" w:line="240" w:lineRule="auto"/>
      </w:pPr>
      <w:r>
        <w:separator/>
      </w:r>
    </w:p>
  </w:footnote>
  <w:footnote w:type="continuationSeparator" w:id="0">
    <w:p w:rsidR="00C522D3" w:rsidRDefault="00C522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34E8" w:rsidRDefault="00C434E8" w:rsidP="000438D2">
    <w:pPr>
      <w:pStyle w:val="Hlavika"/>
      <w:tabs>
        <w:tab w:val="left" w:pos="708"/>
      </w:tabs>
      <w:ind w:right="-82"/>
      <w:jc w:val="center"/>
      <w:rPr>
        <w:i/>
        <w:sz w:val="24"/>
        <w:szCs w:val="24"/>
      </w:rPr>
    </w:pPr>
    <w:r>
      <w:rPr>
        <w:i/>
        <w:sz w:val="24"/>
        <w:szCs w:val="24"/>
      </w:rPr>
      <w:t>Základná škola Andreja Radlinského Kúty</w:t>
    </w:r>
  </w:p>
  <w:p w:rsidR="00C434E8" w:rsidRDefault="00C434E8" w:rsidP="000438D2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2021</w:t>
    </w:r>
  </w:p>
  <w:p w:rsidR="00C434E8" w:rsidRDefault="00C434E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40838"/>
    <w:multiLevelType w:val="hybridMultilevel"/>
    <w:tmpl w:val="3CCA936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D53FF4"/>
    <w:multiLevelType w:val="multilevel"/>
    <w:tmpl w:val="DCF6785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7D7612E"/>
    <w:multiLevelType w:val="hybridMultilevel"/>
    <w:tmpl w:val="6D167F5C"/>
    <w:lvl w:ilvl="0" w:tplc="93943F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8"/>
  </w:num>
  <w:num w:numId="4">
    <w:abstractNumId w:val="9"/>
  </w:num>
  <w:num w:numId="5">
    <w:abstractNumId w:val="4"/>
  </w:num>
  <w:num w:numId="6">
    <w:abstractNumId w:val="10"/>
  </w:num>
  <w:num w:numId="7">
    <w:abstractNumId w:val="11"/>
  </w:num>
  <w:num w:numId="8">
    <w:abstractNumId w:val="13"/>
  </w:num>
  <w:num w:numId="9">
    <w:abstractNumId w:val="3"/>
  </w:num>
  <w:num w:numId="10">
    <w:abstractNumId w:val="5"/>
  </w:num>
  <w:num w:numId="11">
    <w:abstractNumId w:val="7"/>
  </w:num>
  <w:num w:numId="12">
    <w:abstractNumId w:val="2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B84"/>
    <w:rsid w:val="00003A91"/>
    <w:rsid w:val="000438D2"/>
    <w:rsid w:val="00097FCB"/>
    <w:rsid w:val="000A1C17"/>
    <w:rsid w:val="000B065F"/>
    <w:rsid w:val="000B3DFE"/>
    <w:rsid w:val="000B66C0"/>
    <w:rsid w:val="000C1F04"/>
    <w:rsid w:val="000D6544"/>
    <w:rsid w:val="000E3343"/>
    <w:rsid w:val="00127134"/>
    <w:rsid w:val="00147436"/>
    <w:rsid w:val="001A26D6"/>
    <w:rsid w:val="001C651C"/>
    <w:rsid w:val="001D1AA0"/>
    <w:rsid w:val="001F4E9C"/>
    <w:rsid w:val="002C4B33"/>
    <w:rsid w:val="003166A9"/>
    <w:rsid w:val="00391288"/>
    <w:rsid w:val="003922A2"/>
    <w:rsid w:val="00396202"/>
    <w:rsid w:val="003C52D9"/>
    <w:rsid w:val="003E30A3"/>
    <w:rsid w:val="00422B8E"/>
    <w:rsid w:val="00427C28"/>
    <w:rsid w:val="004609E4"/>
    <w:rsid w:val="00474C8E"/>
    <w:rsid w:val="00560D71"/>
    <w:rsid w:val="0056702F"/>
    <w:rsid w:val="005B06BD"/>
    <w:rsid w:val="005C4D1F"/>
    <w:rsid w:val="005E2FFA"/>
    <w:rsid w:val="00625C2A"/>
    <w:rsid w:val="00637B72"/>
    <w:rsid w:val="006C0F42"/>
    <w:rsid w:val="006C7D73"/>
    <w:rsid w:val="006D7E76"/>
    <w:rsid w:val="0070433E"/>
    <w:rsid w:val="00710769"/>
    <w:rsid w:val="00754270"/>
    <w:rsid w:val="00764BBC"/>
    <w:rsid w:val="00781190"/>
    <w:rsid w:val="007E6D65"/>
    <w:rsid w:val="007F7C2C"/>
    <w:rsid w:val="008552F2"/>
    <w:rsid w:val="0086665B"/>
    <w:rsid w:val="008E6A75"/>
    <w:rsid w:val="00927E89"/>
    <w:rsid w:val="0094313C"/>
    <w:rsid w:val="00972855"/>
    <w:rsid w:val="00976316"/>
    <w:rsid w:val="00993956"/>
    <w:rsid w:val="009E632E"/>
    <w:rsid w:val="00A05FC8"/>
    <w:rsid w:val="00A137F2"/>
    <w:rsid w:val="00A63353"/>
    <w:rsid w:val="00A7251B"/>
    <w:rsid w:val="00A8545B"/>
    <w:rsid w:val="00A9558D"/>
    <w:rsid w:val="00AE7ACB"/>
    <w:rsid w:val="00AF70C2"/>
    <w:rsid w:val="00B3761F"/>
    <w:rsid w:val="00B67EBD"/>
    <w:rsid w:val="00C434E8"/>
    <w:rsid w:val="00C522D3"/>
    <w:rsid w:val="00C6626E"/>
    <w:rsid w:val="00C711CB"/>
    <w:rsid w:val="00D17F75"/>
    <w:rsid w:val="00D446D0"/>
    <w:rsid w:val="00DA77C3"/>
    <w:rsid w:val="00DB179C"/>
    <w:rsid w:val="00DE3484"/>
    <w:rsid w:val="00E02F0E"/>
    <w:rsid w:val="00E63C2E"/>
    <w:rsid w:val="00E72461"/>
    <w:rsid w:val="00F416AB"/>
    <w:rsid w:val="00F64075"/>
    <w:rsid w:val="00F74F9E"/>
    <w:rsid w:val="00F77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64D74"/>
  <w15:docId w15:val="{B08B5014-23D9-4C1D-B5EA-FC7556D3B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7E6D6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rsid w:val="007E6D65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7E6D65"/>
  </w:style>
  <w:style w:type="paragraph" w:styleId="Hlavika">
    <w:name w:val="header"/>
    <w:basedOn w:val="Normlny"/>
    <w:link w:val="HlavikaChar"/>
    <w:rsid w:val="007E6D6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rsid w:val="007E6D65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ezriadkovania">
    <w:name w:val="No Spacing"/>
    <w:uiPriority w:val="1"/>
    <w:qFormat/>
    <w:rsid w:val="00C6626E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137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137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163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15CDBB-46D1-461E-B400-A8D156C77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</Pages>
  <Words>1836</Words>
  <Characters>10470</Characters>
  <Application>Microsoft Office Word</Application>
  <DocSecurity>0</DocSecurity>
  <Lines>87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53</cp:revision>
  <cp:lastPrinted>2022-03-10T10:43:00Z</cp:lastPrinted>
  <dcterms:created xsi:type="dcterms:W3CDTF">2021-02-19T09:12:00Z</dcterms:created>
  <dcterms:modified xsi:type="dcterms:W3CDTF">2022-03-31T09:09:00Z</dcterms:modified>
</cp:coreProperties>
</file>