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717A" w:rsidRPr="00A55E63" w:rsidRDefault="0074717A">
      <w:pPr>
        <w:spacing w:before="2" w:line="140" w:lineRule="exact"/>
        <w:rPr>
          <w:sz w:val="14"/>
          <w:szCs w:val="14"/>
          <w:lang w:val="en-US"/>
        </w:rPr>
      </w:pP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 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účtovnej závierke za rok 20</w:t>
      </w:r>
      <w:r w:rsidR="005E7570">
        <w:rPr>
          <w:rFonts w:ascii="Arial Narrow" w:hAnsi="Arial Narrow"/>
          <w:b/>
        </w:rPr>
        <w:t>21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 xml:space="preserve">zostavené podľa Opatrenia Ministerstva financií SR č.MF/15464/2013-74, 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Pr="00A55E63">
        <w:rPr>
          <w:rFonts w:ascii="Arial Narrow" w:hAnsi="Arial Narrow"/>
          <w:b/>
        </w:rPr>
        <w:t>mikro</w:t>
      </w:r>
      <w:proofErr w:type="spellEnd"/>
      <w:r w:rsidRPr="00A55E63">
        <w:rPr>
          <w:rFonts w:ascii="Arial Narrow" w:hAnsi="Arial Narrow"/>
          <w:b/>
        </w:rPr>
        <w:t xml:space="preserve"> účtovné jednotky</w:t>
      </w:r>
      <w:r w:rsidRPr="00A55E63">
        <w:rPr>
          <w:rFonts w:ascii="Arial Narrow" w:hAnsi="Arial Narrow"/>
        </w:rPr>
        <w:t xml:space="preserve"> v znení neskorších predpisov</w:t>
      </w:r>
    </w:p>
    <w:p w:rsidR="0074717A" w:rsidRPr="00A55E63" w:rsidRDefault="0074717A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č.MF/18008/2014-74 – FS č.10/2014)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74717A" w:rsidRPr="00A55E63" w:rsidRDefault="0074717A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</w:t>
      </w:r>
    </w:p>
    <w:p w:rsidR="0074717A" w:rsidRPr="00A55E63" w:rsidRDefault="0074717A" w:rsidP="00913435">
      <w:pPr>
        <w:ind w:right="841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Vš</w:t>
      </w:r>
      <w:r w:rsidRPr="00A55E63">
        <w:rPr>
          <w:rFonts w:ascii="Arial" w:hAnsi="Arial" w:cs="Arial"/>
          <w:b/>
          <w:bCs/>
          <w:spacing w:val="-2"/>
        </w:rPr>
        <w:t>e</w:t>
      </w:r>
      <w:r w:rsidRPr="00A55E63">
        <w:rPr>
          <w:rFonts w:ascii="Arial" w:hAnsi="Arial" w:cs="Arial"/>
          <w:b/>
          <w:bCs/>
        </w:rPr>
        <w:t>ob</w:t>
      </w:r>
      <w:r w:rsidRPr="00A55E63">
        <w:rPr>
          <w:rFonts w:ascii="Arial" w:hAnsi="Arial" w:cs="Arial"/>
          <w:b/>
          <w:bCs/>
          <w:spacing w:val="-1"/>
        </w:rPr>
        <w:t>ec</w:t>
      </w:r>
      <w:r w:rsidRPr="00A55E63">
        <w:rPr>
          <w:rFonts w:ascii="Arial" w:hAnsi="Arial" w:cs="Arial"/>
          <w:b/>
          <w:bCs/>
        </w:rPr>
        <w:t>né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úda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>e</w:t>
      </w:r>
    </w:p>
    <w:p w:rsidR="0074717A" w:rsidRPr="00A55E63" w:rsidRDefault="0074717A" w:rsidP="00AD749D">
      <w:pPr>
        <w:spacing w:before="7" w:line="24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Pr="00A55E63">
        <w:rPr>
          <w:rFonts w:ascii="Arial" w:hAnsi="Arial" w:cs="Arial"/>
          <w:sz w:val="22"/>
          <w:szCs w:val="22"/>
          <w:u w:val="single"/>
        </w:rPr>
        <w:t>Identifikácia účtovnej jednotky (názov, IČO, sídlo):</w:t>
      </w:r>
    </w:p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085"/>
        <w:gridCol w:w="6602"/>
      </w:tblGrid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KORO </w:t>
            </w:r>
            <w:proofErr w:type="spellStart"/>
            <w:r>
              <w:rPr>
                <w:rFonts w:ascii="Arial" w:hAnsi="Arial" w:cs="Arial"/>
              </w:rPr>
              <w:t>Invest</w:t>
            </w:r>
            <w:proofErr w:type="spellEnd"/>
            <w:r>
              <w:rPr>
                <w:rFonts w:ascii="Arial" w:hAnsi="Arial" w:cs="Arial"/>
              </w:rPr>
              <w:t xml:space="preserve"> s.r.o.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46862773</w:t>
            </w:r>
          </w:p>
        </w:tc>
      </w:tr>
      <w:tr w:rsidR="0074717A" w:rsidRPr="008E1C9D" w:rsidTr="008E1C9D">
        <w:tc>
          <w:tcPr>
            <w:tcW w:w="3085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proofErr w:type="spellStart"/>
            <w:r>
              <w:rPr>
                <w:rFonts w:ascii="Arial" w:hAnsi="Arial" w:cs="Arial"/>
              </w:rPr>
              <w:t>Chrenovisko</w:t>
            </w:r>
            <w:proofErr w:type="spellEnd"/>
            <w:r>
              <w:rPr>
                <w:rFonts w:ascii="Arial" w:hAnsi="Arial" w:cs="Arial"/>
              </w:rPr>
              <w:t xml:space="preserve"> 2674, Rimavská Sobota</w:t>
            </w:r>
          </w:p>
        </w:tc>
      </w:tr>
    </w:tbl>
    <w:p w:rsidR="0074717A" w:rsidRPr="00A55E63" w:rsidRDefault="0074717A" w:rsidP="00EB55FA">
      <w:pPr>
        <w:spacing w:line="260" w:lineRule="exact"/>
        <w:jc w:val="both"/>
        <w:rPr>
          <w:rFonts w:ascii="Arial" w:hAnsi="Arial" w:cs="Arial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2.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Predmet činnosti</w:t>
      </w:r>
      <w:r>
        <w:rPr>
          <w:rFonts w:ascii="Arial" w:hAnsi="Arial" w:cs="Arial"/>
          <w:spacing w:val="-5"/>
          <w:sz w:val="22"/>
          <w:szCs w:val="22"/>
        </w:rPr>
        <w:t>: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kúpa tovaru na účely jeho predaja konečnému spotrebiteľovi (maloobchod) alebo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iným prevádzkovateľom živnosti (veľkoobchod)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sprostredkovateľská činnosť v oblasti obchodu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vykonávanie mimoškolskej vzdelávacej činnosti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reklamné a marketingové služby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prenájom hnuteľných vecí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prenájom nehnuteľností spojených s poskytovaním iných než základných služieb spojených s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prenájmom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služieb rýchleho občerstvenia v spojení s predajom na priamu konzumáciu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športových zaradení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kultúrnych, spoločenských a zábavných zariadení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služby požičovní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hotových jedál a polotovarov priemyselným spôsobom (konzervovanie)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spracovanie a konzervovanie zemiakov, ovocia a zeleniny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pekárenských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cukrárenských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výroba mliečnych výrobkov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mäsiarstvo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prevádzkovanie výdajne stravy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- poskytovanie obslužných služieb pri kultúrnych a iných spoločenských podujatiach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- ubytovacie služby s poskytovaním prípravy a predaja jedál, nápojov a polotovarov ubytovaným   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hosťom v ubytovacích zariadeniach s kapacitou do 10 lôžok</w:t>
      </w: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3. </w:t>
      </w:r>
      <w:r w:rsidRPr="00DC5E7D">
        <w:rPr>
          <w:rFonts w:ascii="Arial" w:hAnsi="Arial" w:cs="Arial"/>
          <w:spacing w:val="-5"/>
          <w:sz w:val="22"/>
          <w:szCs w:val="22"/>
          <w:u w:val="single"/>
        </w:rPr>
        <w:t>Spoločníci</w:t>
      </w:r>
      <w:r>
        <w:rPr>
          <w:rFonts w:ascii="Arial" w:hAnsi="Arial" w:cs="Arial"/>
          <w:spacing w:val="-5"/>
          <w:sz w:val="22"/>
          <w:szCs w:val="22"/>
        </w:rPr>
        <w:t xml:space="preserve">: Ing. Vladimír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Ing. Jaromír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Košin</w:t>
      </w:r>
      <w:proofErr w:type="spellEnd"/>
    </w:p>
    <w:p w:rsidR="0074717A" w:rsidRPr="00A55E63" w:rsidRDefault="0074717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4</w:t>
      </w:r>
      <w:r w:rsidRPr="00A55E63">
        <w:rPr>
          <w:rFonts w:ascii="Arial" w:hAnsi="Arial" w:cs="Arial"/>
        </w:rPr>
        <w:t xml:space="preserve">. </w:t>
      </w:r>
      <w:r w:rsidRPr="00A55E63">
        <w:rPr>
          <w:rFonts w:ascii="Arial" w:hAnsi="Arial" w:cs="Arial"/>
          <w:u w:val="single"/>
        </w:rPr>
        <w:t>Pri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me</w:t>
      </w:r>
      <w:r w:rsidRPr="00A55E63">
        <w:rPr>
          <w:rFonts w:ascii="Arial" w:hAnsi="Arial" w:cs="Arial"/>
          <w:spacing w:val="-2"/>
          <w:u w:val="single"/>
        </w:rPr>
        <w:t>r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pr</w:t>
      </w:r>
      <w:r w:rsidRPr="00A55E63">
        <w:rPr>
          <w:rFonts w:ascii="Arial" w:hAnsi="Arial" w:cs="Arial"/>
          <w:spacing w:val="-2"/>
          <w:u w:val="single"/>
        </w:rPr>
        <w:t>e</w:t>
      </w:r>
      <w:r w:rsidRPr="00A55E63">
        <w:rPr>
          <w:rFonts w:ascii="Arial" w:hAnsi="Arial" w:cs="Arial"/>
          <w:u w:val="single"/>
        </w:rPr>
        <w:t>p</w:t>
      </w:r>
      <w:r w:rsidRPr="00A55E63">
        <w:rPr>
          <w:rFonts w:ascii="Arial" w:hAnsi="Arial" w:cs="Arial"/>
          <w:spacing w:val="2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</w:t>
      </w:r>
      <w:r w:rsidRPr="00A55E63">
        <w:rPr>
          <w:rFonts w:ascii="Arial" w:hAnsi="Arial" w:cs="Arial"/>
          <w:u w:val="single"/>
        </w:rPr>
        <w:t>ít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spacing w:val="4"/>
          <w:u w:val="single"/>
        </w:rPr>
        <w:t>n</w:t>
      </w:r>
      <w:r w:rsidRPr="00A55E63">
        <w:rPr>
          <w:rFonts w:ascii="Arial" w:hAnsi="Arial" w:cs="Arial"/>
          <w:u w:val="single"/>
        </w:rPr>
        <w:t>ý</w:t>
      </w:r>
      <w:r w:rsidRPr="00A55E63">
        <w:rPr>
          <w:rFonts w:ascii="Arial" w:hAnsi="Arial" w:cs="Arial"/>
          <w:spacing w:val="-5"/>
          <w:u w:val="single"/>
        </w:rPr>
        <w:t xml:space="preserve"> </w:t>
      </w:r>
      <w:r w:rsidRPr="00A55E63">
        <w:rPr>
          <w:rFonts w:ascii="Arial" w:hAnsi="Arial" w:cs="Arial"/>
          <w:spacing w:val="2"/>
          <w:u w:val="single"/>
        </w:rPr>
        <w:t>p</w:t>
      </w:r>
      <w:r w:rsidRPr="00A55E63">
        <w:rPr>
          <w:rFonts w:ascii="Arial" w:hAnsi="Arial" w:cs="Arial"/>
          <w:u w:val="single"/>
        </w:rPr>
        <w:t>o</w:t>
      </w:r>
      <w:r w:rsidRPr="00A55E63">
        <w:rPr>
          <w:rFonts w:ascii="Arial" w:hAnsi="Arial" w:cs="Arial"/>
          <w:spacing w:val="-1"/>
          <w:u w:val="single"/>
        </w:rPr>
        <w:t>če</w:t>
      </w:r>
      <w:r w:rsidRPr="00A55E63">
        <w:rPr>
          <w:rFonts w:ascii="Arial" w:hAnsi="Arial" w:cs="Arial"/>
          <w:u w:val="single"/>
        </w:rPr>
        <w:t xml:space="preserve">t 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mestn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126"/>
        <w:gridCol w:w="3342"/>
      </w:tblGrid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Bežné účtovné</w:t>
            </w:r>
          </w:p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8E1C9D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74717A" w:rsidRPr="008E1C9D" w:rsidTr="008E1C9D">
        <w:tc>
          <w:tcPr>
            <w:tcW w:w="4219" w:type="dxa"/>
          </w:tcPr>
          <w:p w:rsidR="0074717A" w:rsidRPr="008E1C9D" w:rsidRDefault="0074717A" w:rsidP="008E1C9D">
            <w:pPr>
              <w:spacing w:line="260" w:lineRule="exact"/>
              <w:rPr>
                <w:rFonts w:ascii="Arial" w:hAnsi="Arial" w:cs="Arial"/>
              </w:rPr>
            </w:pPr>
            <w:r w:rsidRPr="008E1C9D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74717A" w:rsidRPr="008E1C9D" w:rsidRDefault="0074717A" w:rsidP="008E1C9D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74717A" w:rsidRDefault="0074717A" w:rsidP="00AD6C8A">
      <w:pPr>
        <w:spacing w:line="260" w:lineRule="exact"/>
        <w:jc w:val="both"/>
        <w:rPr>
          <w:rFonts w:ascii="Arial" w:hAnsi="Arial" w:cs="Arial"/>
        </w:rPr>
      </w:pPr>
    </w:p>
    <w:p w:rsidR="0074717A" w:rsidRPr="00A55E63" w:rsidRDefault="0074717A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5. Účtovná závierka Spoločnosti k 31.decembru 20</w:t>
      </w:r>
      <w:r w:rsidR="005E7570">
        <w:rPr>
          <w:rFonts w:ascii="Arial" w:hAnsi="Arial" w:cs="Arial"/>
        </w:rPr>
        <w:t>21</w:t>
      </w:r>
      <w:r>
        <w:rPr>
          <w:rFonts w:ascii="Arial" w:hAnsi="Arial" w:cs="Arial"/>
        </w:rPr>
        <w:t xml:space="preserve"> je zostavená ako riadna účtovná závierka </w:t>
      </w:r>
      <w:proofErr w:type="spellStart"/>
      <w:r>
        <w:rPr>
          <w:rFonts w:ascii="Arial" w:hAnsi="Arial" w:cs="Arial"/>
        </w:rPr>
        <w:t>mikro</w:t>
      </w:r>
      <w:proofErr w:type="spellEnd"/>
      <w:r>
        <w:rPr>
          <w:rFonts w:ascii="Arial" w:hAnsi="Arial" w:cs="Arial"/>
        </w:rPr>
        <w:t xml:space="preserve"> účtovnej jednotky podľa § 17 odst.6 zákona NR SR č. 431/2002 </w:t>
      </w:r>
      <w:proofErr w:type="spellStart"/>
      <w:r>
        <w:rPr>
          <w:rFonts w:ascii="Arial" w:hAnsi="Arial" w:cs="Arial"/>
        </w:rPr>
        <w:t>Z.z</w:t>
      </w:r>
      <w:proofErr w:type="spellEnd"/>
      <w:r>
        <w:rPr>
          <w:rFonts w:ascii="Arial" w:hAnsi="Arial" w:cs="Arial"/>
        </w:rPr>
        <w:t>. o účtovníctve v znení neskorších predpisov za účtovné obdobie od 1.januára 20</w:t>
      </w:r>
      <w:r w:rsidR="005E7570">
        <w:rPr>
          <w:rFonts w:ascii="Arial" w:hAnsi="Arial" w:cs="Arial"/>
        </w:rPr>
        <w:t>21</w:t>
      </w:r>
      <w:r>
        <w:rPr>
          <w:rFonts w:ascii="Arial" w:hAnsi="Arial" w:cs="Arial"/>
        </w:rPr>
        <w:t xml:space="preserve"> do 31.decembra 20</w:t>
      </w:r>
      <w:r w:rsidR="005E7570">
        <w:rPr>
          <w:rFonts w:ascii="Arial" w:hAnsi="Arial" w:cs="Arial"/>
        </w:rPr>
        <w:t>21</w:t>
      </w:r>
      <w:r>
        <w:rPr>
          <w:rFonts w:ascii="Arial" w:hAnsi="Arial" w:cs="Arial"/>
        </w:rPr>
        <w:t>.</w:t>
      </w:r>
    </w:p>
    <w:p w:rsidR="0074717A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</w:t>
      </w:r>
    </w:p>
    <w:p w:rsidR="0074717A" w:rsidRPr="00A55E63" w:rsidRDefault="0074717A" w:rsidP="00EB55FA">
      <w:pPr>
        <w:ind w:right="836"/>
        <w:jc w:val="center"/>
        <w:rPr>
          <w:rFonts w:ascii="Arial" w:hAnsi="Arial" w:cs="Arial"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 o p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</w:rPr>
        <w:t>ij</w:t>
      </w:r>
      <w:r w:rsidRPr="00A55E63">
        <w:rPr>
          <w:rFonts w:ascii="Arial" w:hAnsi="Arial" w:cs="Arial"/>
          <w:b/>
          <w:bCs/>
          <w:spacing w:val="1"/>
        </w:rPr>
        <w:t>a</w:t>
      </w:r>
      <w:r w:rsidRPr="00A55E63">
        <w:rPr>
          <w:rFonts w:ascii="Arial" w:hAnsi="Arial" w:cs="Arial"/>
          <w:b/>
          <w:bCs/>
        </w:rPr>
        <w:t>tý</w:t>
      </w:r>
      <w:r w:rsidRPr="00A55E63">
        <w:rPr>
          <w:rFonts w:ascii="Arial" w:hAnsi="Arial" w:cs="Arial"/>
          <w:b/>
          <w:bCs/>
          <w:spacing w:val="-2"/>
        </w:rPr>
        <w:t>c</w:t>
      </w:r>
      <w:r w:rsidRPr="00A55E63">
        <w:rPr>
          <w:rFonts w:ascii="Arial" w:hAnsi="Arial" w:cs="Arial"/>
          <w:b/>
          <w:bCs/>
        </w:rPr>
        <w:t>h</w:t>
      </w:r>
      <w:r w:rsidRPr="00A55E63">
        <w:rPr>
          <w:rFonts w:ascii="Arial" w:hAnsi="Arial" w:cs="Arial"/>
          <w:b/>
          <w:bCs/>
          <w:spacing w:val="2"/>
        </w:rPr>
        <w:t xml:space="preserve"> </w:t>
      </w:r>
      <w:r w:rsidRPr="00A55E63">
        <w:rPr>
          <w:rFonts w:ascii="Arial" w:hAnsi="Arial" w:cs="Arial"/>
          <w:b/>
          <w:bCs/>
        </w:rPr>
        <w:t>postu</w:t>
      </w:r>
      <w:r w:rsidRPr="00A55E63">
        <w:rPr>
          <w:rFonts w:ascii="Arial" w:hAnsi="Arial" w:cs="Arial"/>
          <w:b/>
          <w:bCs/>
          <w:spacing w:val="1"/>
        </w:rPr>
        <w:t>p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h</w:t>
      </w: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Účtovná závierka Spoločnosti bola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 xml:space="preserve">a </w:t>
      </w:r>
      <w:r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</w:t>
      </w:r>
      <w:r>
        <w:rPr>
          <w:rFonts w:ascii="Arial" w:hAnsi="Arial" w:cs="Arial"/>
          <w:sz w:val="22"/>
          <w:szCs w:val="22"/>
        </w:rPr>
        <w:t xml:space="preserve"> nepretržitého trvania jej činnosti v súlade zo zákonom o účtovníctve platným v Slovenskej republike a nadväzujúcimi postupmi účtovania.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2. Účtovníctvo Spoločnosť vedie na základe dodržania časovej a vecnej súvislosti nákladov a výnosov. Za základ sa berú všetky náklady a výnosy, ktoré sa vzťahujú na účtovné obdobie bez ohľadu na dátum ich platenia.</w:t>
      </w:r>
    </w:p>
    <w:p w:rsidR="0074717A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3. Peňažné údaje v účtovnej závierke sú uvedené v celých EUR, pokiaľ nie je určené inak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4</w:t>
      </w:r>
      <w:r w:rsidRPr="00A55E63">
        <w:rPr>
          <w:rFonts w:ascii="Arial" w:hAnsi="Arial" w:cs="Arial"/>
          <w:sz w:val="22"/>
          <w:szCs w:val="22"/>
        </w:rPr>
        <w:t xml:space="preserve">. </w:t>
      </w: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to:</w:t>
      </w: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843"/>
        <w:gridCol w:w="4844"/>
      </w:tblGrid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8E1C9D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kúpo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8E1C9D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8E1C9D">
              <w:rPr>
                <w:rFonts w:ascii="Arial" w:hAnsi="Arial" w:cs="Arial"/>
                <w:sz w:val="22"/>
                <w:szCs w:val="22"/>
              </w:rPr>
              <w:t>tvor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8E1C9D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K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8E1C9D">
              <w:rPr>
                <w:rFonts w:ascii="Arial" w:hAnsi="Arial" w:cs="Arial"/>
                <w:sz w:val="22"/>
                <w:szCs w:val="22"/>
              </w:rPr>
              <w:t>ina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8E1C9D">
              <w:rPr>
                <w:rFonts w:ascii="Arial" w:hAnsi="Arial" w:cs="Arial"/>
                <w:sz w:val="22"/>
                <w:szCs w:val="22"/>
              </w:rPr>
              <w:t>ný maj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8E1C9D">
              <w:rPr>
                <w:rFonts w:ascii="Arial" w:hAnsi="Arial" w:cs="Arial"/>
                <w:sz w:val="22"/>
                <w:szCs w:val="22"/>
              </w:rPr>
              <w:t>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z w:val="22"/>
                <w:szCs w:val="22"/>
              </w:rPr>
              <w:t>ky 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z w:val="22"/>
                <w:szCs w:val="22"/>
              </w:rPr>
              <w:t>tane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Pô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8E1C9D">
              <w:rPr>
                <w:rFonts w:ascii="Arial" w:hAnsi="Arial" w:cs="Arial"/>
                <w:sz w:val="22"/>
                <w:szCs w:val="22"/>
              </w:rPr>
              <w:t>ičky a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8E1C9D">
              <w:rPr>
                <w:rFonts w:ascii="Arial" w:hAnsi="Arial" w:cs="Arial"/>
                <w:sz w:val="22"/>
                <w:szCs w:val="22"/>
              </w:rPr>
              <w:t>úv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74717A" w:rsidRPr="008E1C9D" w:rsidTr="008E1C9D">
        <w:tc>
          <w:tcPr>
            <w:tcW w:w="4843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D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riv</w:t>
            </w:r>
            <w:r w:rsidRPr="008E1C9D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8E1C9D">
              <w:rPr>
                <w:rFonts w:ascii="Arial" w:hAnsi="Arial" w:cs="Arial"/>
                <w:sz w:val="22"/>
                <w:szCs w:val="22"/>
              </w:rPr>
              <w:t>to</w:t>
            </w:r>
            <w:r w:rsidRPr="008E1C9D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8E1C9D">
              <w:rPr>
                <w:rFonts w:ascii="Arial" w:hAnsi="Arial" w:cs="Arial"/>
                <w:sz w:val="22"/>
                <w:szCs w:val="22"/>
              </w:rPr>
              <w:t>op</w:t>
            </w:r>
            <w:r w:rsidRPr="008E1C9D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8E1C9D">
              <w:rPr>
                <w:rFonts w:ascii="Arial" w:hAnsi="Arial" w:cs="Arial"/>
                <w:sz w:val="22"/>
                <w:szCs w:val="22"/>
              </w:rPr>
              <w:t>rá</w:t>
            </w:r>
            <w:r w:rsidRPr="008E1C9D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8E1C9D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74717A" w:rsidRPr="008E1C9D" w:rsidRDefault="0074717A" w:rsidP="008E1C9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8E1C9D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AD749D">
      <w:pPr>
        <w:spacing w:before="1" w:line="280" w:lineRule="exact"/>
        <w:jc w:val="both"/>
        <w:rPr>
          <w:rFonts w:ascii="Arial" w:hAnsi="Arial" w:cs="Arial"/>
        </w:rPr>
      </w:pPr>
    </w:p>
    <w:p w:rsidR="0074717A" w:rsidRPr="00A55E63" w:rsidRDefault="0074717A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Článok III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  <w:r w:rsidRPr="00A55E63">
        <w:rPr>
          <w:rFonts w:ascii="Arial" w:hAnsi="Arial" w:cs="Arial"/>
          <w:b/>
          <w:bCs/>
        </w:rPr>
        <w:t>In</w:t>
      </w:r>
      <w:r w:rsidRPr="00A55E63">
        <w:rPr>
          <w:rFonts w:ascii="Arial" w:hAnsi="Arial" w:cs="Arial"/>
          <w:b/>
          <w:bCs/>
          <w:spacing w:val="1"/>
        </w:rPr>
        <w:t>f</w:t>
      </w:r>
      <w:r w:rsidRPr="00A55E63">
        <w:rPr>
          <w:rFonts w:ascii="Arial" w:hAnsi="Arial" w:cs="Arial"/>
          <w:b/>
          <w:bCs/>
        </w:rPr>
        <w:t>o</w:t>
      </w:r>
      <w:r w:rsidRPr="00A55E63">
        <w:rPr>
          <w:rFonts w:ascii="Arial" w:hAnsi="Arial" w:cs="Arial"/>
          <w:b/>
          <w:bCs/>
          <w:spacing w:val="-1"/>
        </w:rPr>
        <w:t>r</w:t>
      </w:r>
      <w:r w:rsidRPr="00A55E63">
        <w:rPr>
          <w:rFonts w:ascii="Arial" w:hAnsi="Arial" w:cs="Arial"/>
          <w:b/>
          <w:bCs/>
          <w:spacing w:val="-4"/>
        </w:rPr>
        <w:t>m</w:t>
      </w:r>
      <w:r w:rsidRPr="00A55E63">
        <w:rPr>
          <w:rFonts w:ascii="Arial" w:hAnsi="Arial" w:cs="Arial"/>
          <w:b/>
          <w:bCs/>
        </w:rPr>
        <w:t>á</w:t>
      </w:r>
      <w:r w:rsidRPr="00A55E63">
        <w:rPr>
          <w:rFonts w:ascii="Arial" w:hAnsi="Arial" w:cs="Arial"/>
          <w:b/>
          <w:bCs/>
          <w:spacing w:val="-1"/>
        </w:rPr>
        <w:t>c</w:t>
      </w:r>
      <w:r w:rsidRPr="00A55E63">
        <w:rPr>
          <w:rFonts w:ascii="Arial" w:hAnsi="Arial" w:cs="Arial"/>
          <w:b/>
          <w:bCs/>
        </w:rPr>
        <w:t>ie, ktoré</w:t>
      </w:r>
      <w:r w:rsidRPr="00A55E63">
        <w:rPr>
          <w:rFonts w:ascii="Arial" w:hAnsi="Arial" w:cs="Arial"/>
          <w:b/>
          <w:bCs/>
          <w:spacing w:val="-1"/>
        </w:rPr>
        <w:t xml:space="preserve"> </w:t>
      </w:r>
      <w:r w:rsidRPr="00A55E63">
        <w:rPr>
          <w:rFonts w:ascii="Arial" w:hAnsi="Arial" w:cs="Arial"/>
          <w:b/>
          <w:bCs/>
        </w:rPr>
        <w:t>vysv</w:t>
      </w:r>
      <w:r w:rsidRPr="00A55E63">
        <w:rPr>
          <w:rFonts w:ascii="Arial" w:hAnsi="Arial" w:cs="Arial"/>
          <w:b/>
          <w:bCs/>
          <w:spacing w:val="1"/>
        </w:rPr>
        <w:t>e</w:t>
      </w:r>
      <w:r w:rsidRPr="00A55E63">
        <w:rPr>
          <w:rFonts w:ascii="Arial" w:hAnsi="Arial" w:cs="Arial"/>
          <w:b/>
          <w:bCs/>
        </w:rPr>
        <w:t>tľujú a</w:t>
      </w:r>
      <w:r w:rsidRPr="00A55E63">
        <w:rPr>
          <w:rFonts w:ascii="Arial" w:hAnsi="Arial" w:cs="Arial"/>
          <w:b/>
          <w:bCs/>
          <w:spacing w:val="1"/>
        </w:rPr>
        <w:t xml:space="preserve"> </w:t>
      </w:r>
      <w:r w:rsidRPr="00A55E63">
        <w:rPr>
          <w:rFonts w:ascii="Arial" w:hAnsi="Arial" w:cs="Arial"/>
          <w:b/>
          <w:bCs/>
        </w:rPr>
        <w:t>dop</w:t>
      </w:r>
      <w:r w:rsidRPr="00A55E63">
        <w:rPr>
          <w:rFonts w:ascii="Arial" w:hAnsi="Arial" w:cs="Arial"/>
          <w:b/>
          <w:bCs/>
          <w:spacing w:val="-2"/>
        </w:rPr>
        <w:t>ĺ</w:t>
      </w:r>
      <w:r w:rsidRPr="00A55E63">
        <w:rPr>
          <w:rFonts w:ascii="Arial" w:hAnsi="Arial" w:cs="Arial"/>
          <w:b/>
          <w:bCs/>
        </w:rPr>
        <w:t>ňa</w:t>
      </w:r>
      <w:r w:rsidRPr="00A55E63">
        <w:rPr>
          <w:rFonts w:ascii="Arial" w:hAnsi="Arial" w:cs="Arial"/>
          <w:b/>
          <w:bCs/>
          <w:spacing w:val="-1"/>
        </w:rPr>
        <w:t>j</w:t>
      </w:r>
      <w:r w:rsidRPr="00A55E63">
        <w:rPr>
          <w:rFonts w:ascii="Arial" w:hAnsi="Arial" w:cs="Arial"/>
          <w:b/>
          <w:bCs/>
        </w:rPr>
        <w:t xml:space="preserve">ú </w:t>
      </w:r>
      <w:r>
        <w:rPr>
          <w:rFonts w:ascii="Arial" w:hAnsi="Arial" w:cs="Arial"/>
          <w:b/>
          <w:bCs/>
        </w:rPr>
        <w:t>účtovnú závierku</w:t>
      </w:r>
    </w:p>
    <w:p w:rsidR="0074717A" w:rsidRDefault="0074717A" w:rsidP="00401155">
      <w:pPr>
        <w:ind w:right="157"/>
        <w:jc w:val="center"/>
        <w:rPr>
          <w:rFonts w:ascii="Arial" w:hAnsi="Arial" w:cs="Arial"/>
          <w:b/>
          <w:bCs/>
        </w:rPr>
      </w:pPr>
    </w:p>
    <w:p w:rsidR="0074717A" w:rsidRPr="00A55E63" w:rsidRDefault="0074717A" w:rsidP="00401155">
      <w:pPr>
        <w:ind w:right="157"/>
        <w:jc w:val="center"/>
        <w:rPr>
          <w:rFonts w:ascii="Arial" w:hAnsi="Arial" w:cs="Arial"/>
        </w:rPr>
      </w:pPr>
    </w:p>
    <w:p w:rsidR="0074717A" w:rsidRPr="00A55E63" w:rsidRDefault="0074717A" w:rsidP="00AD749D">
      <w:pPr>
        <w:spacing w:before="11" w:line="260" w:lineRule="exact"/>
        <w:jc w:val="both"/>
        <w:rPr>
          <w:rFonts w:ascii="Arial" w:hAnsi="Arial" w:cs="Arial"/>
        </w:rPr>
      </w:pP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>
        <w:rPr>
          <w:rFonts w:ascii="Arial" w:hAnsi="Arial" w:cs="Arial"/>
          <w:spacing w:val="-4"/>
          <w:sz w:val="22"/>
          <w:szCs w:val="22"/>
        </w:rPr>
        <w:t>Spoločnosť v roku 20</w:t>
      </w:r>
      <w:r w:rsidR="005E7570">
        <w:rPr>
          <w:rFonts w:ascii="Arial" w:hAnsi="Arial" w:cs="Arial"/>
          <w:spacing w:val="-4"/>
          <w:sz w:val="22"/>
          <w:szCs w:val="22"/>
        </w:rPr>
        <w:t>21</w:t>
      </w:r>
      <w:r>
        <w:rPr>
          <w:rFonts w:ascii="Arial" w:hAnsi="Arial" w:cs="Arial"/>
          <w:spacing w:val="-4"/>
          <w:sz w:val="22"/>
          <w:szCs w:val="22"/>
        </w:rPr>
        <w:t xml:space="preserve"> nevykonávala žiadnu ekonomickú či</w:t>
      </w:r>
      <w:r w:rsidR="005E7570">
        <w:rPr>
          <w:rFonts w:ascii="Arial" w:hAnsi="Arial" w:cs="Arial"/>
          <w:spacing w:val="-4"/>
          <w:sz w:val="22"/>
          <w:szCs w:val="22"/>
        </w:rPr>
        <w:t>nnosť. Jej jediným príjmom bol peňažný dar od spoločnosti</w:t>
      </w:r>
      <w:r>
        <w:rPr>
          <w:rFonts w:ascii="Arial" w:hAnsi="Arial" w:cs="Arial"/>
          <w:spacing w:val="-4"/>
          <w:sz w:val="22"/>
          <w:szCs w:val="22"/>
        </w:rPr>
        <w:t xml:space="preserve"> KORO, s.r.o. Rimavská Sobota </w:t>
      </w:r>
      <w:r w:rsidR="007362B8">
        <w:rPr>
          <w:rFonts w:ascii="Arial" w:hAnsi="Arial" w:cs="Arial"/>
          <w:spacing w:val="-4"/>
          <w:sz w:val="22"/>
          <w:szCs w:val="22"/>
        </w:rPr>
        <w:t>.</w:t>
      </w:r>
    </w:p>
    <w:p w:rsidR="00583750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Výdavkom v roku 20</w:t>
      </w:r>
      <w:r w:rsidR="005E7570">
        <w:rPr>
          <w:rFonts w:ascii="Arial" w:hAnsi="Arial" w:cs="Arial"/>
          <w:spacing w:val="-4"/>
          <w:sz w:val="22"/>
          <w:szCs w:val="22"/>
        </w:rPr>
        <w:t>21</w:t>
      </w:r>
      <w:r>
        <w:rPr>
          <w:rFonts w:ascii="Arial" w:hAnsi="Arial" w:cs="Arial"/>
          <w:spacing w:val="-4"/>
          <w:sz w:val="22"/>
          <w:szCs w:val="22"/>
        </w:rPr>
        <w:t xml:space="preserve"> boli bankové poplatky </w:t>
      </w:r>
      <w:r w:rsidR="005E7570">
        <w:rPr>
          <w:rFonts w:ascii="Arial" w:hAnsi="Arial" w:cs="Arial"/>
          <w:spacing w:val="-4"/>
          <w:sz w:val="22"/>
          <w:szCs w:val="22"/>
        </w:rPr>
        <w:t>súvisiace  s vedením</w:t>
      </w:r>
      <w:r>
        <w:rPr>
          <w:rFonts w:ascii="Arial" w:hAnsi="Arial" w:cs="Arial"/>
          <w:spacing w:val="-4"/>
          <w:sz w:val="22"/>
          <w:szCs w:val="22"/>
        </w:rPr>
        <w:t xml:space="preserve"> bežn</w:t>
      </w:r>
      <w:r w:rsidR="005E7570">
        <w:rPr>
          <w:rFonts w:ascii="Arial" w:hAnsi="Arial" w:cs="Arial"/>
          <w:spacing w:val="-4"/>
          <w:sz w:val="22"/>
          <w:szCs w:val="22"/>
        </w:rPr>
        <w:t xml:space="preserve">ého  </w:t>
      </w:r>
      <w:r>
        <w:rPr>
          <w:rFonts w:ascii="Arial" w:hAnsi="Arial" w:cs="Arial"/>
          <w:spacing w:val="-4"/>
          <w:sz w:val="22"/>
          <w:szCs w:val="22"/>
        </w:rPr>
        <w:t xml:space="preserve"> účt</w:t>
      </w:r>
      <w:r w:rsidR="005E7570">
        <w:rPr>
          <w:rFonts w:ascii="Arial" w:hAnsi="Arial" w:cs="Arial"/>
          <w:spacing w:val="-4"/>
          <w:sz w:val="22"/>
          <w:szCs w:val="22"/>
        </w:rPr>
        <w:t>u</w:t>
      </w:r>
      <w:r w:rsidR="0038342A">
        <w:rPr>
          <w:rFonts w:ascii="Arial" w:hAnsi="Arial" w:cs="Arial"/>
          <w:spacing w:val="-4"/>
          <w:sz w:val="22"/>
          <w:szCs w:val="22"/>
        </w:rPr>
        <w:t>.</w:t>
      </w:r>
    </w:p>
    <w:p w:rsidR="00583750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Spoločnosť sa v roku 2016 stala platiteľom DPH. </w:t>
      </w:r>
    </w:p>
    <w:p w:rsidR="0074717A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  </w:t>
      </w: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74717A" w:rsidRPr="00A55E63" w:rsidRDefault="0074717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1"/>
          <w:sz w:val="22"/>
          <w:szCs w:val="22"/>
        </w:rPr>
      </w:pPr>
    </w:p>
    <w:p w:rsidR="0074717A" w:rsidRPr="00A55E63" w:rsidRDefault="0074717A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33"/>
          <w:sz w:val="22"/>
          <w:szCs w:val="22"/>
        </w:rPr>
        <w:t xml:space="preserve"> </w:t>
      </w:r>
    </w:p>
    <w:sectPr w:rsidR="0074717A" w:rsidRPr="00A55E63" w:rsidSect="004C091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  <w:rtlGutter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74717A" w:rsidRDefault="0074717A">
      <w:r>
        <w:separator/>
      </w:r>
    </w:p>
  </w:endnote>
  <w:endnote w:type="continuationSeparator" w:id="0">
    <w:p w:rsidR="0074717A" w:rsidRDefault="0074717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F76375">
    <w:pPr>
      <w:spacing w:line="200" w:lineRule="exact"/>
      <w:rPr>
        <w:sz w:val="20"/>
        <w:szCs w:val="20"/>
      </w:rPr>
    </w:pPr>
    <w:r w:rsidRPr="00F76375">
      <w:rPr>
        <w:noProof/>
        <w:lang w:eastAsia="sk-SK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Text Box 1" o:spid="_x0000_s8193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<v:textbox inset="0,0,0,0">
            <w:txbxContent>
              <w:p w:rsidR="0074717A" w:rsidRDefault="0074717A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 w:rsidR="00F76375">
                  <w:fldChar w:fldCharType="begin"/>
                </w:r>
                <w:r w:rsidR="00BC1184">
                  <w:instrText xml:space="preserve"> PAGE </w:instrText>
                </w:r>
                <w:r w:rsidR="00F76375">
                  <w:fldChar w:fldCharType="separate"/>
                </w:r>
                <w:r w:rsidR="005E7570">
                  <w:rPr>
                    <w:noProof/>
                  </w:rPr>
                  <w:t>2</w:t>
                </w:r>
                <w:r w:rsidR="00F76375">
                  <w:rPr>
                    <w:noProof/>
                  </w:rP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74717A" w:rsidRDefault="0074717A">
      <w:r>
        <w:separator/>
      </w:r>
    </w:p>
  </w:footnote>
  <w:footnote w:type="continuationSeparator" w:id="0">
    <w:p w:rsidR="0074717A" w:rsidRDefault="0074717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>
    <w:pPr>
      <w:pStyle w:val="Hlavika"/>
    </w:pPr>
  </w:p>
  <w:p w:rsidR="0074717A" w:rsidRDefault="0074717A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MÚJ 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>
      <w:rPr>
        <w:rFonts w:ascii="Arial" w:hAnsi="Arial" w:cs="Arial"/>
        <w:sz w:val="22"/>
        <w:szCs w:val="22"/>
        <w:bdr w:val="single" w:sz="4" w:space="0" w:color="auto"/>
      </w:rPr>
      <w:t xml:space="preserve">46862773  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>
      <w:rPr>
        <w:rFonts w:ascii="Arial" w:hAnsi="Arial" w:cs="Arial"/>
        <w:sz w:val="22"/>
        <w:szCs w:val="22"/>
        <w:bdr w:val="single" w:sz="4" w:space="0" w:color="auto"/>
      </w:rPr>
      <w:t>2023611722</w:t>
    </w:r>
  </w:p>
  <w:p w:rsidR="0074717A" w:rsidRDefault="0074717A" w:rsidP="0055784D">
    <w:pPr>
      <w:pStyle w:val="Hlavika"/>
      <w:rPr>
        <w:rFonts w:ascii="Times New Roman" w:hAnsi="Times New Roman"/>
        <w:sz w:val="24"/>
        <w:szCs w:val="24"/>
      </w:rPr>
    </w:pPr>
  </w:p>
  <w:p w:rsidR="0074717A" w:rsidRDefault="0074717A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981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141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  <w:rPr>
        <w:rFonts w:cs="Times New Roman"/>
      </w:r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cs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cs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cs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8195"/>
    <o:shapelayout v:ext="edit">
      <o:idmap v:ext="edit" data="8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172FC"/>
    <w:rsid w:val="001406AD"/>
    <w:rsid w:val="0018583E"/>
    <w:rsid w:val="001A1B05"/>
    <w:rsid w:val="002304ED"/>
    <w:rsid w:val="0023751F"/>
    <w:rsid w:val="002401F1"/>
    <w:rsid w:val="002512C8"/>
    <w:rsid w:val="002C12B4"/>
    <w:rsid w:val="002D7E6D"/>
    <w:rsid w:val="0032629E"/>
    <w:rsid w:val="003657F5"/>
    <w:rsid w:val="00373635"/>
    <w:rsid w:val="0038342A"/>
    <w:rsid w:val="003D056F"/>
    <w:rsid w:val="00401155"/>
    <w:rsid w:val="00451ED3"/>
    <w:rsid w:val="004A2BF3"/>
    <w:rsid w:val="004C0911"/>
    <w:rsid w:val="0055784D"/>
    <w:rsid w:val="00560DB1"/>
    <w:rsid w:val="00583750"/>
    <w:rsid w:val="005E7570"/>
    <w:rsid w:val="00623868"/>
    <w:rsid w:val="00637F73"/>
    <w:rsid w:val="00676DB4"/>
    <w:rsid w:val="006831DF"/>
    <w:rsid w:val="007362B8"/>
    <w:rsid w:val="0074717A"/>
    <w:rsid w:val="00795889"/>
    <w:rsid w:val="007F587A"/>
    <w:rsid w:val="00861175"/>
    <w:rsid w:val="008771A6"/>
    <w:rsid w:val="00877B43"/>
    <w:rsid w:val="00890F93"/>
    <w:rsid w:val="008E1C9D"/>
    <w:rsid w:val="00913435"/>
    <w:rsid w:val="00916772"/>
    <w:rsid w:val="009776EC"/>
    <w:rsid w:val="00982174"/>
    <w:rsid w:val="009A27D0"/>
    <w:rsid w:val="009C25AD"/>
    <w:rsid w:val="009D5C84"/>
    <w:rsid w:val="00A55E63"/>
    <w:rsid w:val="00A83E41"/>
    <w:rsid w:val="00AC58D2"/>
    <w:rsid w:val="00AD6C8A"/>
    <w:rsid w:val="00AD749D"/>
    <w:rsid w:val="00B15E67"/>
    <w:rsid w:val="00B7440A"/>
    <w:rsid w:val="00B74569"/>
    <w:rsid w:val="00BC1184"/>
    <w:rsid w:val="00C01CB7"/>
    <w:rsid w:val="00C71636"/>
    <w:rsid w:val="00CC3205"/>
    <w:rsid w:val="00CC506B"/>
    <w:rsid w:val="00CD545D"/>
    <w:rsid w:val="00DC5E7D"/>
    <w:rsid w:val="00E1750C"/>
    <w:rsid w:val="00E31C83"/>
    <w:rsid w:val="00E532AD"/>
    <w:rsid w:val="00E70F0E"/>
    <w:rsid w:val="00EB4798"/>
    <w:rsid w:val="00EB55FA"/>
    <w:rsid w:val="00ED3F49"/>
    <w:rsid w:val="00EE2B9E"/>
    <w:rsid w:val="00EE5474"/>
    <w:rsid w:val="00F31BAE"/>
    <w:rsid w:val="00F404E8"/>
    <w:rsid w:val="00F76375"/>
    <w:rsid w:val="00F817B0"/>
    <w:rsid w:val="00FB738D"/>
    <w:rsid w:val="00FC04C3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8195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sz w:val="22"/>
        <w:szCs w:val="22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header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4C0911"/>
    <w:pPr>
      <w:widowControl w:val="0"/>
    </w:pPr>
    <w:rPr>
      <w:lang w:eastAsia="en-US"/>
    </w:rPr>
  </w:style>
  <w:style w:type="paragraph" w:styleId="Nadpis1">
    <w:name w:val="heading 1"/>
    <w:basedOn w:val="Normlny"/>
    <w:link w:val="Nadpis1Char"/>
    <w:uiPriority w:val="99"/>
    <w:qFormat/>
    <w:rsid w:val="004C091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9C25AD"/>
    <w:rPr>
      <w:rFonts w:ascii="Cambria" w:hAnsi="Cambria" w:cs="Times New Roman"/>
      <w:b/>
      <w:bCs/>
      <w:kern w:val="32"/>
      <w:sz w:val="32"/>
      <w:szCs w:val="32"/>
      <w:lang w:eastAsia="en-US"/>
    </w:rPr>
  </w:style>
  <w:style w:type="table" w:customStyle="1" w:styleId="TableNormal1">
    <w:name w:val="Table Normal1"/>
    <w:uiPriority w:val="99"/>
    <w:semiHidden/>
    <w:rsid w:val="004C0911"/>
    <w:pPr>
      <w:widowControl w:val="0"/>
    </w:pPr>
    <w:rPr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link w:val="ZkladntextChar"/>
    <w:uiPriority w:val="99"/>
    <w:rsid w:val="004C091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9C25AD"/>
    <w:rPr>
      <w:rFonts w:cs="Times New Roman"/>
      <w:lang w:eastAsia="en-US"/>
    </w:rPr>
  </w:style>
  <w:style w:type="paragraph" w:styleId="Odsekzoznamu">
    <w:name w:val="List Paragraph"/>
    <w:basedOn w:val="Normlny"/>
    <w:uiPriority w:val="99"/>
    <w:qFormat/>
    <w:rsid w:val="004C0911"/>
  </w:style>
  <w:style w:type="paragraph" w:customStyle="1" w:styleId="TableParagraph">
    <w:name w:val="Table Paragraph"/>
    <w:basedOn w:val="Normlny"/>
    <w:uiPriority w:val="99"/>
    <w:rsid w:val="004C0911"/>
  </w:style>
  <w:style w:type="paragraph" w:styleId="Hlavika">
    <w:name w:val="header"/>
    <w:basedOn w:val="Normlny"/>
    <w:link w:val="Hlavik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EB4798"/>
    <w:rPr>
      <w:rFonts w:cs="Times New Roman"/>
    </w:rPr>
  </w:style>
  <w:style w:type="paragraph" w:styleId="Pta">
    <w:name w:val="footer"/>
    <w:basedOn w:val="Normlny"/>
    <w:link w:val="PtaChar"/>
    <w:uiPriority w:val="99"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EB4798"/>
    <w:rPr>
      <w:rFonts w:cs="Times New Roman"/>
    </w:rPr>
  </w:style>
  <w:style w:type="table" w:styleId="Mriekatabuky">
    <w:name w:val="Table Grid"/>
    <w:basedOn w:val="Normlnatabuka"/>
    <w:uiPriority w:val="99"/>
    <w:rsid w:val="002D7E6D"/>
    <w:rPr>
      <w:sz w:val="20"/>
      <w:szCs w:val="20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669487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69487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2</Pages>
  <Words>489</Words>
  <Characters>3265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3747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2019-03-28T17:36:00Z</cp:lastPrinted>
  <dcterms:created xsi:type="dcterms:W3CDTF">2022-03-28T16:06:00Z</dcterms:created>
  <dcterms:modified xsi:type="dcterms:W3CDTF">2022-03-28T16:06:00Z</dcterms:modified>
</cp:coreProperties>
</file>