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239" w:rsidRPr="00462239" w:rsidRDefault="00462239" w:rsidP="00FC4B56">
      <w:pPr>
        <w:pStyle w:val="Odsekzoznamu1"/>
        <w:numPr>
          <w:ilvl w:val="0"/>
          <w:numId w:val="37"/>
        </w:numPr>
        <w:ind w:right="-87"/>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FC4B56">
      <w:pPr>
        <w:ind w:left="360" w:right="-87"/>
        <w:rPr>
          <w:rFonts w:ascii="Arial Narrow" w:hAnsi="Arial Narrow"/>
          <w:b/>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4"/>
        <w:gridCol w:w="5686"/>
      </w:tblGrid>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837BE6" w:rsidP="00FC4B56">
            <w:pPr>
              <w:ind w:right="-87"/>
              <w:rPr>
                <w:rFonts w:ascii="Arial Narrow" w:hAnsi="Arial Narrow"/>
                <w:bCs/>
                <w:sz w:val="18"/>
                <w:szCs w:val="18"/>
              </w:rPr>
            </w:pPr>
            <w:r>
              <w:rPr>
                <w:rFonts w:ascii="Arial Narrow" w:hAnsi="Arial Narrow"/>
                <w:bCs/>
                <w:sz w:val="18"/>
                <w:szCs w:val="18"/>
              </w:rPr>
              <w:t>Naša Bublinka s.r.o.</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837BE6" w:rsidP="00FC4B56">
            <w:pPr>
              <w:ind w:right="-87"/>
              <w:rPr>
                <w:rFonts w:ascii="Arial Narrow" w:hAnsi="Arial Narrow"/>
                <w:bCs/>
                <w:sz w:val="18"/>
                <w:szCs w:val="18"/>
              </w:rPr>
            </w:pPr>
            <w:r>
              <w:rPr>
                <w:rFonts w:ascii="Arial Narrow" w:hAnsi="Arial Narrow"/>
                <w:bCs/>
                <w:sz w:val="18"/>
                <w:szCs w:val="18"/>
              </w:rPr>
              <w:t>Suchačovská 2198/4, 038 61  Vrútky</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837BE6" w:rsidP="00FC4B56">
            <w:pPr>
              <w:ind w:right="-87"/>
              <w:rPr>
                <w:rFonts w:ascii="Arial Narrow" w:hAnsi="Arial Narrow"/>
                <w:bCs/>
                <w:sz w:val="18"/>
                <w:szCs w:val="18"/>
              </w:rPr>
            </w:pPr>
            <w:r>
              <w:rPr>
                <w:rFonts w:ascii="Arial Narrow" w:hAnsi="Arial Narrow"/>
                <w:bCs/>
                <w:sz w:val="18"/>
                <w:szCs w:val="18"/>
              </w:rPr>
              <w:t xml:space="preserve">18.02.2021, </w:t>
            </w:r>
          </w:p>
        </w:tc>
      </w:tr>
    </w:tbl>
    <w:p w:rsidR="003B2828" w:rsidRPr="00462239" w:rsidRDefault="003B2828" w:rsidP="00FC4B56">
      <w:pPr>
        <w:ind w:left="928" w:right="-87"/>
        <w:rPr>
          <w:rFonts w:ascii="Arial Narrow" w:hAnsi="Arial Narrow"/>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FC4B56">
      <w:pPr>
        <w:ind w:left="928" w:right="-87"/>
        <w:rPr>
          <w:rFonts w:ascii="Arial Narrow" w:hAnsi="Arial Narrow"/>
          <w:bCs/>
          <w:sz w:val="18"/>
          <w:szCs w:val="18"/>
        </w:rPr>
      </w:pPr>
    </w:p>
    <w:p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FC4B56">
      <w:pPr>
        <w:ind w:left="928" w:right="-87"/>
        <w:jc w:val="both"/>
        <w:rPr>
          <w:rFonts w:ascii="Arial Narrow" w:hAnsi="Arial Narrow" w:cs="Arial"/>
          <w:b/>
          <w:sz w:val="18"/>
          <w:szCs w:val="18"/>
        </w:rPr>
      </w:pPr>
    </w:p>
    <w:p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837BE6" w:rsidP="00FC4B56">
            <w:pPr>
              <w:pStyle w:val="Value"/>
              <w:ind w:right="-87"/>
              <w:jc w:val="center"/>
              <w:rPr>
                <w:sz w:val="18"/>
                <w:szCs w:val="18"/>
                <w:lang w:eastAsia="en-US"/>
              </w:rPr>
            </w:pPr>
            <w:r>
              <w:rPr>
                <w:sz w:val="18"/>
                <w:szCs w:val="18"/>
                <w:lang w:eastAsia="en-US"/>
              </w:rPr>
              <w:t>3</w:t>
            </w:r>
          </w:p>
        </w:tc>
        <w:tc>
          <w:tcPr>
            <w:tcW w:w="2868" w:type="dxa"/>
            <w:tcBorders>
              <w:top w:val="single" w:sz="12" w:space="0" w:color="auto"/>
              <w:left w:val="single" w:sz="12" w:space="0" w:color="auto"/>
            </w:tcBorders>
            <w:vAlign w:val="center"/>
          </w:tcPr>
          <w:p w:rsidR="00C95A68" w:rsidRPr="001153FA" w:rsidRDefault="00C95A68" w:rsidP="00FC4B56">
            <w:pPr>
              <w:pStyle w:val="Value"/>
              <w:ind w:right="-87"/>
              <w:jc w:val="center"/>
              <w:rPr>
                <w:sz w:val="18"/>
                <w:szCs w:val="18"/>
                <w:lang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837BE6" w:rsidP="00FC4B56">
            <w:pPr>
              <w:pStyle w:val="Value"/>
              <w:ind w:right="-87"/>
              <w:jc w:val="center"/>
              <w:rPr>
                <w:sz w:val="18"/>
                <w:szCs w:val="18"/>
                <w:lang w:eastAsia="en-US"/>
              </w:rPr>
            </w:pPr>
            <w:r>
              <w:rPr>
                <w:sz w:val="18"/>
                <w:szCs w:val="18"/>
                <w:lang w:eastAsia="en-US"/>
              </w:rPr>
              <w:t>6</w:t>
            </w:r>
          </w:p>
        </w:tc>
        <w:tc>
          <w:tcPr>
            <w:tcW w:w="2868" w:type="dxa"/>
            <w:tcBorders>
              <w:left w:val="single" w:sz="12" w:space="0" w:color="auto"/>
            </w:tcBorders>
            <w:vAlign w:val="center"/>
          </w:tcPr>
          <w:p w:rsidR="00C95A68" w:rsidRPr="001153FA" w:rsidRDefault="00C95A68" w:rsidP="00FC4B56">
            <w:pPr>
              <w:pStyle w:val="Value"/>
              <w:ind w:right="-87"/>
              <w:jc w:val="center"/>
              <w:rPr>
                <w:sz w:val="18"/>
                <w:szCs w:val="18"/>
                <w:lang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837BE6" w:rsidP="00FC4B56">
            <w:pPr>
              <w:pStyle w:val="Value"/>
              <w:ind w:right="-87"/>
              <w:jc w:val="center"/>
              <w:rPr>
                <w:sz w:val="18"/>
                <w:szCs w:val="18"/>
                <w:lang w:eastAsia="en-US"/>
              </w:rPr>
            </w:pPr>
            <w:r>
              <w:rPr>
                <w:sz w:val="18"/>
                <w:szCs w:val="18"/>
                <w:lang w:eastAsia="en-US"/>
              </w:rPr>
              <w:t>1</w:t>
            </w:r>
          </w:p>
        </w:tc>
        <w:tc>
          <w:tcPr>
            <w:tcW w:w="2868" w:type="dxa"/>
            <w:tcBorders>
              <w:left w:val="single" w:sz="12" w:space="0" w:color="auto"/>
              <w:bottom w:val="single" w:sz="12" w:space="0" w:color="auto"/>
            </w:tcBorders>
            <w:vAlign w:val="center"/>
          </w:tcPr>
          <w:p w:rsidR="00C95A68" w:rsidRPr="001153FA" w:rsidRDefault="00C95A68" w:rsidP="00FC4B56">
            <w:pPr>
              <w:pStyle w:val="Value"/>
              <w:ind w:right="-87"/>
              <w:jc w:val="center"/>
              <w:rPr>
                <w:sz w:val="18"/>
                <w:szCs w:val="18"/>
                <w:lang w:eastAsia="en-US"/>
              </w:rPr>
            </w:pPr>
          </w:p>
        </w:tc>
      </w:tr>
    </w:tbl>
    <w:p w:rsidR="00C95A68" w:rsidRPr="003B2828" w:rsidRDefault="00C95A68" w:rsidP="00FC4B56">
      <w:pPr>
        <w:pStyle w:val="Nzov"/>
        <w:spacing w:before="0" w:beforeAutospacing="0" w:after="0"/>
        <w:ind w:right="-87"/>
        <w:jc w:val="left"/>
        <w:rPr>
          <w:sz w:val="18"/>
          <w:szCs w:val="18"/>
        </w:rPr>
      </w:pPr>
    </w:p>
    <w:p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FC4B56">
      <w:pPr>
        <w:ind w:right="-87"/>
        <w:rPr>
          <w:rFonts w:ascii="Arial Narrow" w:hAnsi="Arial Narrow"/>
          <w:bCs/>
          <w:sz w:val="18"/>
          <w:szCs w:val="18"/>
        </w:rPr>
      </w:pPr>
    </w:p>
    <w:p w:rsidR="003B2828" w:rsidRPr="003B2828" w:rsidRDefault="003B2828" w:rsidP="00FC4B56">
      <w:pPr>
        <w:pStyle w:val="Odsekzoznamu1"/>
        <w:ind w:left="720" w:right="-87"/>
        <w:rPr>
          <w:sz w:val="21"/>
          <w:szCs w:val="21"/>
        </w:rPr>
      </w:pP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FC4B56">
      <w:pPr>
        <w:ind w:left="360" w:right="-87"/>
        <w:rPr>
          <w:rFonts w:ascii="Arial Narrow" w:hAnsi="Arial Narrow"/>
          <w:bCs/>
          <w:sz w:val="18"/>
          <w:szCs w:val="18"/>
        </w:rPr>
      </w:pP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FC4B56">
      <w:pPr>
        <w:ind w:left="1004"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pStyle w:val="Odsekzoznamu1"/>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FC4B56">
      <w:pPr>
        <w:pStyle w:val="Nadpis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FC4B56">
      <w:pPr>
        <w:pStyle w:val="Nadpis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FC4B56">
      <w:pPr>
        <w:ind w:left="1004" w:right="-87"/>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FC4B56">
      <w:pPr>
        <w:ind w:right="-87"/>
        <w:jc w:val="both"/>
        <w:rPr>
          <w:rFonts w:ascii="Arial Narrow" w:hAnsi="Arial Narrow"/>
          <w:bCs/>
          <w:sz w:val="18"/>
          <w:szCs w:val="18"/>
        </w:rPr>
      </w:pPr>
    </w:p>
    <w:p w:rsidR="001E4409" w:rsidRPr="00AA4D36" w:rsidRDefault="001E4409" w:rsidP="00FC4B56">
      <w:pPr>
        <w:pStyle w:val="Nzov"/>
        <w:spacing w:before="0" w:beforeAutospacing="0" w:after="0"/>
        <w:ind w:right="-87"/>
        <w:jc w:val="left"/>
        <w:rPr>
          <w:sz w:val="18"/>
          <w:szCs w:val="18"/>
        </w:rPr>
      </w:pPr>
      <w:r w:rsidRPr="00AA4D36">
        <w:rPr>
          <w:sz w:val="18"/>
          <w:szCs w:val="18"/>
        </w:rPr>
        <w:t>3. Informácie k časti F. písm. a) prílohy č. 3 o dlhodobom nehmotnom majetku</w:t>
      </w:r>
    </w:p>
    <w:p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spacing w:before="0" w:beforeAutospacing="0" w:after="0"/>
        <w:ind w:right="-87"/>
        <w:jc w:val="left"/>
        <w:rPr>
          <w:b w:val="0"/>
          <w:sz w:val="18"/>
          <w:szCs w:val="18"/>
        </w:rPr>
      </w:pPr>
    </w:p>
    <w:p w:rsidR="001E4409" w:rsidRPr="00AA4D36" w:rsidRDefault="001E4409" w:rsidP="00FC4B56">
      <w:pPr>
        <w:pStyle w:val="Nzov"/>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firstRow="0" w:lastRow="0" w:firstColumn="0" w:lastColumn="0" w:noHBand="0" w:noVBand="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keepNext w:val="0"/>
        <w:spacing w:before="0" w:beforeAutospacing="0" w:after="0"/>
        <w:ind w:right="-87"/>
        <w:jc w:val="left"/>
        <w:rPr>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FC4B56">
      <w:pPr>
        <w:ind w:right="-87"/>
        <w:jc w:val="both"/>
        <w:rPr>
          <w:rFonts w:ascii="Arial Narrow" w:hAnsi="Arial Narrow"/>
          <w:bCs/>
          <w:sz w:val="18"/>
          <w:szCs w:val="18"/>
        </w:rPr>
      </w:pPr>
    </w:p>
    <w:p w:rsidR="00762909" w:rsidRPr="00AA4D36" w:rsidRDefault="00762909" w:rsidP="00FC4B56">
      <w:pPr>
        <w:pStyle w:val="Nzov"/>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837BE6" w:rsidP="00FC4B56">
            <w:pPr>
              <w:pStyle w:val="Value"/>
              <w:ind w:right="-87"/>
              <w:rPr>
                <w:sz w:val="18"/>
                <w:szCs w:val="18"/>
                <w:lang w:eastAsia="en-US"/>
              </w:rPr>
            </w:pPr>
            <w:r>
              <w:rPr>
                <w:sz w:val="18"/>
                <w:szCs w:val="18"/>
                <w:lang w:eastAsia="en-US"/>
              </w:rPr>
              <w:t>0</w:t>
            </w: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837BE6" w:rsidP="00FC4B56">
            <w:pPr>
              <w:pStyle w:val="Value"/>
              <w:ind w:right="-87"/>
              <w:rPr>
                <w:sz w:val="18"/>
                <w:szCs w:val="18"/>
                <w:lang w:eastAsia="en-US"/>
              </w:rPr>
            </w:pPr>
            <w:r>
              <w:rPr>
                <w:sz w:val="18"/>
                <w:szCs w:val="18"/>
                <w:lang w:eastAsia="en-US"/>
              </w:rPr>
              <w:t>0</w:t>
            </w:r>
            <w:bookmarkStart w:id="0" w:name="_GoBack"/>
            <w:bookmarkEnd w:id="0"/>
          </w:p>
        </w:tc>
      </w:tr>
    </w:tbl>
    <w:p w:rsidR="00762909" w:rsidRPr="00AA4D36" w:rsidRDefault="00762909" w:rsidP="00FC4B56">
      <w:pPr>
        <w:pStyle w:val="Nzov"/>
        <w:spacing w:before="0" w:beforeAutospacing="0" w:after="0"/>
        <w:ind w:right="-87"/>
        <w:jc w:val="left"/>
        <w:rPr>
          <w:sz w:val="18"/>
          <w:szCs w:val="18"/>
        </w:rPr>
      </w:pPr>
    </w:p>
    <w:p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keepNext w:val="0"/>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lastRenderedPageBreak/>
        <w:t>výskumnej a vývojovej činnosti  účtovnej jednotky za bežné účtovné obdobie a to v členení na</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C4B56">
      <w:pPr>
        <w:ind w:left="720" w:right="-87"/>
        <w:jc w:val="both"/>
        <w:rPr>
          <w:rFonts w:ascii="Arial Narrow" w:hAnsi="Arial Narrow"/>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7. Informácie k časti F. písm. j) prílohy č. 3 o dlhodobom finančnom majetku</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Default="00F83C54"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Pr="00AA4D36" w:rsidRDefault="00003A88"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left="720" w:right="-87"/>
        <w:jc w:val="both"/>
        <w:rPr>
          <w:rFonts w:ascii="Arial Narrow" w:hAnsi="Arial Narrow"/>
          <w:bCs/>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lastRenderedPageBreak/>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pStyle w:val="Nzov"/>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0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17"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297"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105"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41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29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C4B56">
      <w:pPr>
        <w:ind w:right="-87"/>
        <w:jc w:val="both"/>
        <w:rPr>
          <w:rFonts w:ascii="Arial Narrow" w:hAnsi="Arial Narrow"/>
          <w:b/>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p>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p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Poskytnuté preddavky na zásoby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both"/>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FC4B56">
      <w:pPr>
        <w:pStyle w:val="Odsekzoznamu1"/>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b w:val="0"/>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701"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843"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30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C4B56">
      <w:pPr>
        <w:ind w:right="-87"/>
        <w:rPr>
          <w:rFonts w:ascii="Arial Narrow" w:hAnsi="Arial Narrow"/>
          <w:bCs/>
          <w:sz w:val="18"/>
          <w:szCs w:val="18"/>
        </w:rPr>
      </w:pPr>
    </w:p>
    <w:p w:rsidR="00F83C54" w:rsidRPr="00AA4D36" w:rsidRDefault="00F83C54" w:rsidP="00FC4B56">
      <w:pPr>
        <w:pStyle w:val="Nzov"/>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cs="Arial"/>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podľa zostatkovej</w:t>
            </w:r>
          </w:p>
          <w:p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top w:val="single" w:sz="6"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keepNext w:val="0"/>
        <w:spacing w:before="0" w:beforeAutospacing="0" w:after="0"/>
        <w:ind w:right="-87"/>
        <w:jc w:val="both"/>
        <w:rPr>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C4B56">
      <w:pPr>
        <w:ind w:right="-87"/>
        <w:jc w:val="both"/>
        <w:rPr>
          <w:rFonts w:ascii="Arial Narrow" w:hAnsi="Arial Narrow"/>
          <w:bCs/>
          <w:sz w:val="18"/>
          <w:szCs w:val="18"/>
        </w:rPr>
      </w:pPr>
    </w:p>
    <w:p w:rsidR="006B3D2E" w:rsidRPr="00AA4D36" w:rsidRDefault="006B3D2E" w:rsidP="00FC4B56">
      <w:pPr>
        <w:pStyle w:val="Nzov"/>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93"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ind w:left="1004" w:right="-87"/>
        <w:rPr>
          <w:rFonts w:ascii="Arial Narrow" w:hAnsi="Arial Narrow"/>
          <w:bCs/>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0"/>
        <w:ind w:right="-87"/>
        <w:jc w:val="left"/>
        <w:rPr>
          <w:sz w:val="18"/>
          <w:szCs w:val="18"/>
        </w:rPr>
      </w:pPr>
      <w:r w:rsidRPr="00AA4D36">
        <w:rPr>
          <w:sz w:val="18"/>
          <w:szCs w:val="18"/>
        </w:rPr>
        <w:t>18. Informácie k časti F. písm. w) prílohy č. 3 o krátkodobom finančnom majetku</w:t>
      </w:r>
    </w:p>
    <w:p w:rsidR="006B3D2E" w:rsidRPr="00AA4D36" w:rsidRDefault="006B3D2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693"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331"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keepNext w:val="0"/>
        <w:widowControl w:val="0"/>
        <w:spacing w:before="0" w:beforeAutospacing="0" w:after="0"/>
        <w:ind w:right="-87"/>
        <w:jc w:val="left"/>
        <w:rPr>
          <w:b w:val="0"/>
          <w:sz w:val="18"/>
          <w:szCs w:val="18"/>
        </w:rPr>
      </w:pPr>
    </w:p>
    <w:p w:rsidR="006B3D2E" w:rsidRPr="00AA4D36" w:rsidRDefault="006B3D2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Prírastky</w:t>
            </w:r>
          </w:p>
          <w:p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Úbytky</w:t>
            </w:r>
          </w:p>
          <w:p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1183"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247"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05"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6B3D2E" w:rsidRPr="00AA4D36" w:rsidRDefault="006B3D2E" w:rsidP="00FC4B56">
      <w:pPr>
        <w:pStyle w:val="Nzov"/>
        <w:keepNext w:val="0"/>
        <w:widowControl w:val="0"/>
        <w:spacing w:before="0" w:beforeAutospacing="0" w:after="0"/>
        <w:ind w:right="-87"/>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zániku opodstatnenosti</w:t>
            </w:r>
          </w:p>
          <w:p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vyradenia majetku z účtovníctva</w:t>
            </w:r>
          </w:p>
          <w:p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826"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09"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11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bl>
    <w:p w:rsidR="006B3D2E" w:rsidRPr="00AA4D36" w:rsidRDefault="006B3D2E" w:rsidP="00FC4B56">
      <w:pPr>
        <w:pStyle w:val="Nzov"/>
        <w:spacing w:before="0" w:beforeAutospacing="0" w:after="0"/>
        <w:ind w:right="-87"/>
        <w:jc w:val="left"/>
        <w:rPr>
          <w:sz w:val="18"/>
          <w:szCs w:val="18"/>
        </w:rPr>
      </w:pPr>
    </w:p>
    <w:p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Zvýšenie/ zníženie hodnoty</w:t>
            </w:r>
          </w:p>
          <w:p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lastRenderedPageBreak/>
              <w:t>Dlhové CP na obchodovanie</w:t>
            </w:r>
          </w:p>
        </w:tc>
        <w:tc>
          <w:tcPr>
            <w:tcW w:w="1969"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268"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vAlign w:val="center"/>
          </w:tcPr>
          <w:p w:rsidR="006B3D2E" w:rsidRPr="001153FA" w:rsidRDefault="006B3D2E" w:rsidP="00FC4B56">
            <w:pPr>
              <w:pStyle w:val="Value"/>
              <w:ind w:right="-87"/>
              <w:rPr>
                <w:sz w:val="18"/>
                <w:szCs w:val="18"/>
                <w:lang w:eastAsia="en-US"/>
              </w:rPr>
            </w:pPr>
          </w:p>
        </w:tc>
        <w:tc>
          <w:tcPr>
            <w:tcW w:w="1622"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26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sz w:val="18"/>
          <w:szCs w:val="18"/>
        </w:rPr>
      </w:pP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FC4B56">
      <w:pPr>
        <w:pStyle w:val="Nzov"/>
        <w:spacing w:before="0" w:beforeAutospacing="0" w:after="60"/>
        <w:ind w:right="-87"/>
        <w:jc w:val="left"/>
        <w:rPr>
          <w:sz w:val="18"/>
          <w:szCs w:val="18"/>
        </w:rPr>
      </w:pPr>
    </w:p>
    <w:p w:rsidR="006B3D2E" w:rsidRDefault="006B3D2E" w:rsidP="00FC4B56">
      <w:pPr>
        <w:pStyle w:val="Nzov"/>
        <w:spacing w:before="0" w:beforeAutospacing="0" w:after="60"/>
        <w:ind w:right="-87"/>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Pr="00462239" w:rsidRDefault="00462239" w:rsidP="00FC4B56">
      <w:pPr>
        <w:ind w:right="-87"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FC4B56">
      <w:pPr>
        <w:pStyle w:val="Oznaitext"/>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rsidR="006B3D2E" w:rsidRDefault="006B3D2E" w:rsidP="00FC4B56">
      <w:pPr>
        <w:ind w:right="-87"/>
        <w:rPr>
          <w:rFonts w:ascii="Arial Narrow" w:hAnsi="Arial Narrow"/>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FC4B56">
            <w:pPr>
              <w:pStyle w:val="TopHeader"/>
              <w:ind w:right="-87"/>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FC4B56">
            <w:pPr>
              <w:pStyle w:val="Value"/>
              <w:ind w:right="-87"/>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0"/>
        <w:ind w:right="-87"/>
        <w:jc w:val="both"/>
        <w:rPr>
          <w:sz w:val="18"/>
          <w:szCs w:val="18"/>
        </w:rPr>
      </w:pPr>
    </w:p>
    <w:p w:rsidR="00462239" w:rsidRPr="00462239" w:rsidRDefault="00462239" w:rsidP="00FC4B56">
      <w:pPr>
        <w:ind w:right="-87"/>
        <w:rPr>
          <w:rFonts w:ascii="Arial Narrow" w:hAnsi="Arial Narrow"/>
          <w:b/>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FC4B56">
      <w:pPr>
        <w:ind w:left="360" w:right="-87"/>
        <w:jc w:val="both"/>
        <w:rPr>
          <w:rFonts w:ascii="Arial Narrow" w:hAnsi="Arial Narrow"/>
          <w:bCs/>
          <w:sz w:val="18"/>
          <w:szCs w:val="18"/>
        </w:rPr>
      </w:pPr>
    </w:p>
    <w:p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lastRenderedPageBreak/>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FC4B56">
      <w:pPr>
        <w:ind w:right="-87"/>
        <w:rPr>
          <w:rFonts w:ascii="Arial Narrow" w:hAnsi="Arial Narrow"/>
          <w:bCs/>
          <w:sz w:val="18"/>
          <w:szCs w:val="18"/>
        </w:rPr>
      </w:pPr>
    </w:p>
    <w:p w:rsidR="00173D8F" w:rsidRPr="00AA4D36" w:rsidRDefault="00173D8F" w:rsidP="00FC4B56">
      <w:pPr>
        <w:pStyle w:val="Nzov"/>
        <w:spacing w:before="0" w:beforeAutospacing="0" w:after="0"/>
        <w:ind w:right="-87"/>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Default="00173D8F" w:rsidP="00FC4B56">
      <w:pPr>
        <w:ind w:right="-87"/>
        <w:rPr>
          <w:rFonts w:ascii="Arial Narrow" w:hAnsi="Arial Narrow"/>
          <w:sz w:val="18"/>
          <w:szCs w:val="18"/>
        </w:rPr>
      </w:pPr>
    </w:p>
    <w:p w:rsidR="007C6778" w:rsidRPr="00AA4D36" w:rsidRDefault="007C6778" w:rsidP="00FC4B56">
      <w:pPr>
        <w:ind w:right="-87"/>
        <w:rPr>
          <w:rFonts w:ascii="Arial Narrow" w:hAnsi="Arial Narrow"/>
          <w:sz w:val="18"/>
          <w:szCs w:val="18"/>
        </w:rPr>
      </w:pP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Pr="00AA4D36" w:rsidRDefault="00173D8F" w:rsidP="00FC4B56">
      <w:pPr>
        <w:pStyle w:val="Nzov"/>
        <w:spacing w:before="0" w:beforeAutospacing="0" w:after="0"/>
        <w:ind w:right="-87"/>
        <w:jc w:val="left"/>
        <w:rPr>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left"/>
        <w:rPr>
          <w:sz w:val="18"/>
          <w:szCs w:val="18"/>
        </w:rPr>
      </w:pPr>
      <w:r w:rsidRPr="00AA4D36">
        <w:rPr>
          <w:sz w:val="18"/>
          <w:szCs w:val="18"/>
        </w:rPr>
        <w:t>25. Informácie k časti G. písm. b) prílohy č. 3 o rezervách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2"/>
        <w:gridCol w:w="1829"/>
        <w:gridCol w:w="1083"/>
        <w:gridCol w:w="14"/>
        <w:gridCol w:w="1055"/>
        <w:gridCol w:w="30"/>
        <w:gridCol w:w="1075"/>
        <w:gridCol w:w="1542"/>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79"/>
        <w:gridCol w:w="6"/>
        <w:gridCol w:w="1077"/>
        <w:gridCol w:w="1542"/>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173D8F" w:rsidRPr="00AA4D36" w:rsidRDefault="00173D8F"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FC4B56">
      <w:pPr>
        <w:pStyle w:val="Odsekzoznamu1"/>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FC4B56">
      <w:pPr>
        <w:ind w:right="-87"/>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lastRenderedPageBreak/>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lastRenderedPageBreak/>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pStyle w:val="Nzov"/>
        <w:spacing w:before="0" w:beforeAutospacing="0" w:after="0"/>
        <w:ind w:right="-87"/>
        <w:jc w:val="both"/>
        <w:rPr>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lastRenderedPageBreak/>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FC4B56">
      <w:pPr>
        <w:ind w:right="-87"/>
        <w:jc w:val="both"/>
        <w:rPr>
          <w:rFonts w:ascii="Arial Narrow" w:hAnsi="Arial Narrow"/>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sz w:val="18"/>
          <w:szCs w:val="18"/>
        </w:rPr>
      </w:pP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FC4B56">
      <w:pPr>
        <w:ind w:right="-87"/>
        <w:rPr>
          <w:rFonts w:ascii="Arial Narrow" w:hAnsi="Arial Narrow"/>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lastRenderedPageBreak/>
        <w:t>sumy tržieb za vlastné výkony a tovar s uvedením ich opisu  a hodnoty tržieb  podľa  jednotlivých typov výrobkov a služieb účtovnej jednotky  a  hlavných oblastí odbytu,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lastRenderedPageBreak/>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lastRenderedPageBreak/>
        <w:t>opis a suma významných položiek finančných nákladov  a celková suma kurzových strát; osobitne sa uvádza suma kurzových strát účtovaná ku dňu, ku ktorému sa zostavuje účtovná závierka,</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FC4B56">
      <w:pPr>
        <w:ind w:right="-87"/>
        <w:rPr>
          <w:rFonts w:ascii="Arial Narrow" w:hAnsi="Arial Narrow" w:cs="Arial"/>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cs="Arial"/>
          <w:sz w:val="18"/>
          <w:szCs w:val="18"/>
        </w:rPr>
      </w:pPr>
    </w:p>
    <w:p w:rsidR="00462239" w:rsidRPr="00AA4D36" w:rsidRDefault="00462239" w:rsidP="00FC4B56">
      <w:pPr>
        <w:ind w:left="720"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lastRenderedPageBreak/>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FC4B56">
      <w:pPr>
        <w:ind w:right="-87"/>
        <w:jc w:val="both"/>
        <w:rPr>
          <w:rFonts w:ascii="Arial Narrow" w:hAnsi="Arial Narrow"/>
          <w:bCs/>
          <w:color w:val="000000"/>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color w:val="000000"/>
          <w:sz w:val="18"/>
          <w:szCs w:val="18"/>
        </w:rPr>
      </w:pP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FC4B56">
      <w:pPr>
        <w:ind w:right="-87"/>
        <w:rPr>
          <w:rFonts w:ascii="Arial Narrow" w:hAnsi="Arial Narrow"/>
          <w:bCs/>
          <w:color w:val="000000"/>
          <w:sz w:val="18"/>
          <w:szCs w:val="18"/>
        </w:rPr>
      </w:pPr>
    </w:p>
    <w:p w:rsidR="00B7381E" w:rsidRPr="00AA4D36" w:rsidRDefault="00B7381E" w:rsidP="00FC4B56">
      <w:pPr>
        <w:pStyle w:val="Nzov"/>
        <w:keepNext w:val="0"/>
        <w:widowControl w:val="0"/>
        <w:spacing w:before="0" w:beforeAutospacing="0" w:after="60"/>
        <w:ind w:right="-87"/>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FC4B56">
      <w:pPr>
        <w:ind w:right="-87"/>
        <w:jc w:val="both"/>
        <w:rPr>
          <w:rFonts w:ascii="Arial Narrow" w:hAnsi="Arial Narrow"/>
          <w:b/>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FC4B56">
      <w:pPr>
        <w:ind w:right="-87"/>
        <w:rPr>
          <w:rFonts w:ascii="Arial Narrow" w:hAnsi="Arial Narrow"/>
          <w:b/>
          <w:bCs/>
          <w:sz w:val="18"/>
          <w:szCs w:val="18"/>
        </w:rPr>
      </w:pPr>
    </w:p>
    <w:p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FC4B56">
      <w:pPr>
        <w:ind w:right="-87"/>
        <w:jc w:val="both"/>
        <w:rPr>
          <w:rFonts w:ascii="Arial Narrow" w:hAnsi="Arial Narrow"/>
          <w:sz w:val="18"/>
          <w:szCs w:val="18"/>
        </w:rPr>
      </w:pPr>
    </w:p>
    <w:p w:rsidR="00B7381E" w:rsidRPr="00AA4D36" w:rsidRDefault="00B7381E" w:rsidP="00FC4B56">
      <w:pPr>
        <w:pStyle w:val="Nzov"/>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spacing w:before="0" w:beforeAutospacing="0" w:after="0"/>
        <w:ind w:right="-87"/>
        <w:jc w:val="left"/>
        <w:rPr>
          <w:b w:val="0"/>
          <w:sz w:val="18"/>
          <w:szCs w:val="18"/>
        </w:rPr>
      </w:pP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FC4B56">
      <w:pPr>
        <w:ind w:left="1440"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FC4B56">
      <w:pPr>
        <w:ind w:right="-87"/>
        <w:jc w:val="both"/>
        <w:rPr>
          <w:rFonts w:ascii="Arial Narrow" w:hAnsi="Arial Narrow"/>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sz w:val="18"/>
          <w:szCs w:val="18"/>
        </w:rPr>
      </w:pPr>
    </w:p>
    <w:p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FC4B56">
      <w:pPr>
        <w:ind w:right="-87"/>
        <w:rPr>
          <w:rFonts w:ascii="Arial Narrow" w:hAnsi="Arial Narrow"/>
          <w:b/>
          <w:bCs/>
          <w:sz w:val="18"/>
          <w:szCs w:val="18"/>
        </w:rPr>
      </w:pPr>
    </w:p>
    <w:p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FC4B56">
      <w:pPr>
        <w:ind w:right="-87"/>
        <w:jc w:val="both"/>
        <w:rPr>
          <w:rFonts w:ascii="Arial Narrow" w:hAnsi="Arial Narrow"/>
          <w:bCs/>
          <w:sz w:val="18"/>
          <w:szCs w:val="18"/>
        </w:rPr>
      </w:pPr>
    </w:p>
    <w:p w:rsidR="00B7381E" w:rsidRPr="00AA4D36" w:rsidRDefault="00B7381E" w:rsidP="00FC4B56">
      <w:pPr>
        <w:pStyle w:val="Nzov"/>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left="567"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FC4B56">
      <w:pPr>
        <w:ind w:left="964" w:right="-87"/>
        <w:rPr>
          <w:rFonts w:ascii="Arial Narrow" w:hAnsi="Arial Narrow"/>
          <w:bCs/>
          <w:sz w:val="18"/>
          <w:szCs w:val="18"/>
        </w:rPr>
      </w:pPr>
    </w:p>
    <w:p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FC4B56">
      <w:pPr>
        <w:ind w:left="964" w:right="-87"/>
        <w:jc w:val="both"/>
        <w:rPr>
          <w:rFonts w:ascii="Arial Narrow" w:hAnsi="Arial Narrow"/>
          <w:bCs/>
          <w:sz w:val="18"/>
          <w:szCs w:val="18"/>
        </w:rPr>
      </w:pPr>
    </w:p>
    <w:p w:rsidR="00B7381E" w:rsidRPr="00AA4D36" w:rsidRDefault="00B7381E" w:rsidP="00FC4B56">
      <w:pPr>
        <w:pStyle w:val="Nzov"/>
        <w:keepNext w:val="0"/>
        <w:spacing w:before="0" w:beforeAutospacing="0" w:after="0"/>
        <w:ind w:right="-87"/>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keepNext w:val="0"/>
        <w:widowControl w:val="0"/>
        <w:spacing w:before="0" w:beforeAutospacing="0" w:after="0"/>
        <w:ind w:right="-87"/>
        <w:jc w:val="left"/>
        <w:rPr>
          <w:b w:val="0"/>
          <w:sz w:val="18"/>
          <w:szCs w:val="18"/>
        </w:rPr>
      </w:pPr>
    </w:p>
    <w:p w:rsidR="00B7381E" w:rsidRPr="00AA4D36" w:rsidRDefault="00B7381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FC4B56">
      <w:pPr>
        <w:ind w:right="-87"/>
        <w:jc w:val="both"/>
        <w:rPr>
          <w:rFonts w:ascii="Arial Narrow" w:hAnsi="Arial Narrow"/>
          <w:b/>
          <w:bCs/>
          <w:sz w:val="18"/>
          <w:szCs w:val="18"/>
        </w:rPr>
      </w:pP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FC4B56">
      <w:pPr>
        <w:ind w:right="-87"/>
        <w:rPr>
          <w:rFonts w:ascii="Arial Narrow" w:hAnsi="Arial Narrow"/>
          <w:bCs/>
          <w:sz w:val="18"/>
          <w:szCs w:val="18"/>
        </w:rPr>
      </w:pP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FC4B56">
      <w:pPr>
        <w:ind w:right="-87"/>
        <w:rPr>
          <w:rFonts w:ascii="Arial Narrow" w:hAnsi="Arial Narrow"/>
          <w:bCs/>
          <w:sz w:val="18"/>
          <w:szCs w:val="18"/>
        </w:rPr>
      </w:pPr>
    </w:p>
    <w:p w:rsidR="00B7381E" w:rsidRPr="00AA4D36" w:rsidRDefault="00B7381E" w:rsidP="00FC4B56">
      <w:pPr>
        <w:pStyle w:val="Nzov"/>
        <w:spacing w:before="0" w:beforeAutospacing="0" w:after="0"/>
        <w:ind w:right="-87"/>
        <w:jc w:val="left"/>
        <w:rPr>
          <w:sz w:val="18"/>
          <w:szCs w:val="18"/>
        </w:rPr>
      </w:pPr>
      <w:r w:rsidRPr="00AA4D36">
        <w:rPr>
          <w:sz w:val="18"/>
          <w:szCs w:val="18"/>
        </w:rPr>
        <w:t>47. Informácie k časti P. prílohy č. 3 o zmenách vlastného imania</w:t>
      </w: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sz w:val="18"/>
          <w:szCs w:val="18"/>
        </w:rPr>
      </w:pP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lastRenderedPageBreak/>
        <w:t>príjmy z prenájmu súboru hnuteľného majetku a nehnuteľného majetku používaného a odpisovaného nájomcom,</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FC4B56">
      <w:pPr>
        <w:ind w:left="360" w:right="-87"/>
        <w:rPr>
          <w:rFonts w:ascii="Arial Narrow" w:hAnsi="Arial Narrow"/>
          <w:bCs/>
          <w:color w:val="FF0000"/>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lastRenderedPageBreak/>
        <w:t>iných formách prijatej  štátnej pomoci, najmä odpustenie súm, ktoré účtovná jednotka dlhuje štátu alebo inému subjektu verejnej správy,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FC4B56">
      <w:pPr>
        <w:ind w:left="540"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FC4B56">
      <w:pPr>
        <w:ind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FC4B56">
      <w:pPr>
        <w:ind w:right="-87"/>
        <w:jc w:val="both"/>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rsidR="003B2828" w:rsidRPr="00AA4D36" w:rsidRDefault="003B2828" w:rsidP="00FC4B56">
      <w:pPr>
        <w:ind w:right="-87"/>
        <w:rPr>
          <w:rFonts w:ascii="Arial Narrow" w:hAnsi="Arial Narrow"/>
          <w:b/>
          <w:sz w:val="18"/>
          <w:szCs w:val="18"/>
        </w:rPr>
      </w:pPr>
    </w:p>
    <w:p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FC4B56">
      <w:pPr>
        <w:ind w:right="-87"/>
        <w:jc w:val="both"/>
        <w:rPr>
          <w:rFonts w:ascii="Arial Narrow" w:hAnsi="Arial Narrow"/>
          <w:sz w:val="18"/>
          <w:szCs w:val="18"/>
        </w:rPr>
      </w:pPr>
    </w:p>
    <w:p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FC4B56">
      <w:pPr>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pStyle w:val="Nzov"/>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FC4B56">
      <w:pPr>
        <w:ind w:right="-87"/>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FC4B56">
      <w:pPr>
        <w:ind w:right="-87"/>
        <w:rPr>
          <w:rFonts w:ascii="Arial Narrow" w:hAnsi="Arial Narrow"/>
          <w:sz w:val="18"/>
          <w:szCs w:val="18"/>
        </w:rPr>
      </w:pP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rsidR="00462239" w:rsidRPr="00AA4D36" w:rsidRDefault="00462239" w:rsidP="00FC4B56">
      <w:pPr>
        <w:ind w:right="-87"/>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416F" w:rsidRDefault="00B0416F" w:rsidP="00462239">
      <w:r>
        <w:separator/>
      </w:r>
    </w:p>
  </w:endnote>
  <w:endnote w:type="continuationSeparator" w:id="0">
    <w:p w:rsidR="00B0416F" w:rsidRDefault="00B0416F"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4D36" w:rsidRPr="00405E67" w:rsidRDefault="00AA4D36">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837BE6">
      <w:rPr>
        <w:noProof/>
        <w:sz w:val="20"/>
        <w:szCs w:val="20"/>
      </w:rPr>
      <w:t>31</w:t>
    </w:r>
    <w:r w:rsidRPr="00405E67">
      <w:rPr>
        <w:sz w:val="20"/>
        <w:szCs w:val="20"/>
      </w:rPr>
      <w:fldChar w:fldCharType="end"/>
    </w:r>
  </w:p>
  <w:p w:rsidR="00AA4D36" w:rsidRDefault="00AA4D36">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416F" w:rsidRDefault="00B0416F" w:rsidP="00462239">
      <w:r>
        <w:separator/>
      </w:r>
    </w:p>
  </w:footnote>
  <w:footnote w:type="continuationSeparator" w:id="0">
    <w:p w:rsidR="00B0416F" w:rsidRDefault="00B0416F" w:rsidP="00462239">
      <w:r>
        <w:continuationSeparator/>
      </w:r>
    </w:p>
  </w:footnote>
  <w:footnote w:id="1">
    <w:p w:rsidR="00C63E24" w:rsidRPr="00462239" w:rsidRDefault="00C63E24"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C63E24" w:rsidRPr="005736DE" w:rsidRDefault="00C63E24"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C63E24" w:rsidRPr="005736DE" w:rsidRDefault="00C63E24"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C63E24" w:rsidRPr="005736DE" w:rsidRDefault="00C63E24"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C63E24" w:rsidRPr="005736DE" w:rsidRDefault="00C63E24" w:rsidP="00462239">
      <w:pPr>
        <w:pStyle w:val="Textpoznmkypodiarou"/>
        <w:rPr>
          <w:sz w:val="16"/>
          <w:szCs w:val="16"/>
        </w:rPr>
      </w:pPr>
    </w:p>
  </w:footnote>
  <w:footnote w:id="4">
    <w:p w:rsidR="00C63E24" w:rsidRPr="005736DE" w:rsidRDefault="00C63E24"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tblGrid>
    <w:tr w:rsidR="00FC4B56" w:rsidRPr="00FC4B56" w:rsidTr="00FC4B56">
      <w:trPr>
        <w:trHeight w:val="300"/>
      </w:trPr>
      <w:tc>
        <w:tcPr>
          <w:tcW w:w="1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C4B56" w:rsidRPr="00FC4B56" w:rsidRDefault="00FC4B56" w:rsidP="00FC4B56">
          <w:pPr>
            <w:jc w:val="center"/>
            <w:rPr>
              <w:rFonts w:ascii="Calibri" w:hAnsi="Calibri"/>
              <w:color w:val="000000"/>
              <w:sz w:val="22"/>
              <w:szCs w:val="22"/>
            </w:rPr>
          </w:pPr>
          <w:r w:rsidRPr="00FC4B56">
            <w:rPr>
              <w:rFonts w:ascii="Calibri" w:hAnsi="Calibri"/>
              <w:color w:val="000000"/>
              <w:sz w:val="22"/>
              <w:szCs w:val="22"/>
            </w:rPr>
            <w:t>Úč POD 3-01</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IČO</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DIČ</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r>
    <w:tr w:rsidR="00FC4B56" w:rsidRPr="00FC4B56" w:rsidTr="00FC4B56">
      <w:trPr>
        <w:trHeight w:val="300"/>
      </w:trPr>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r>
  </w:tbl>
  <w:p w:rsidR="00FC4B56" w:rsidRDefault="00FC4B56">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2239"/>
    <w:rsid w:val="00003A88"/>
    <w:rsid w:val="000071C8"/>
    <w:rsid w:val="000850C4"/>
    <w:rsid w:val="00102F2F"/>
    <w:rsid w:val="001153FA"/>
    <w:rsid w:val="00142A3C"/>
    <w:rsid w:val="001546D6"/>
    <w:rsid w:val="00173540"/>
    <w:rsid w:val="00173D8F"/>
    <w:rsid w:val="001E4409"/>
    <w:rsid w:val="002954AE"/>
    <w:rsid w:val="00315F6C"/>
    <w:rsid w:val="003540C3"/>
    <w:rsid w:val="003B2828"/>
    <w:rsid w:val="003F62E1"/>
    <w:rsid w:val="003F7866"/>
    <w:rsid w:val="004040E8"/>
    <w:rsid w:val="00405E67"/>
    <w:rsid w:val="00462239"/>
    <w:rsid w:val="00504056"/>
    <w:rsid w:val="005736DE"/>
    <w:rsid w:val="005F2C00"/>
    <w:rsid w:val="006B3D2E"/>
    <w:rsid w:val="00762909"/>
    <w:rsid w:val="007B60D0"/>
    <w:rsid w:val="007C6778"/>
    <w:rsid w:val="00837BE6"/>
    <w:rsid w:val="00A611EE"/>
    <w:rsid w:val="00AA4D36"/>
    <w:rsid w:val="00AE392C"/>
    <w:rsid w:val="00B0416F"/>
    <w:rsid w:val="00B7381E"/>
    <w:rsid w:val="00BA4F4F"/>
    <w:rsid w:val="00C43B71"/>
    <w:rsid w:val="00C63E24"/>
    <w:rsid w:val="00C95A68"/>
    <w:rsid w:val="00CC71E3"/>
    <w:rsid w:val="00D30D28"/>
    <w:rsid w:val="00E4223A"/>
    <w:rsid w:val="00E756F4"/>
    <w:rsid w:val="00EF3BA2"/>
    <w:rsid w:val="00F04D26"/>
    <w:rsid w:val="00F83C54"/>
    <w:rsid w:val="00FB754A"/>
    <w:rsid w:val="00FC4B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3DC1F7C"/>
  <w15:docId w15:val="{E9AE6358-5FA9-491C-821C-A75E6675F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10678</Words>
  <Characters>60865</Characters>
  <Application>Microsoft Office Word</Application>
  <DocSecurity>0</DocSecurity>
  <Lines>507</Lines>
  <Paragraphs>142</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HP</Company>
  <LinksUpToDate>false</LinksUpToDate>
  <CharactersWithSpaces>71401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Užívateľ</cp:lastModifiedBy>
  <cp:revision>3</cp:revision>
  <cp:lastPrinted>2012-02-28T15:09:00Z</cp:lastPrinted>
  <dcterms:created xsi:type="dcterms:W3CDTF">2022-03-30T18:48:00Z</dcterms:created>
  <dcterms:modified xsi:type="dcterms:W3CDTF">2022-03-30T18:48:00Z</dcterms:modified>
</cp:coreProperties>
</file>