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POZNÁMKY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individuálnej účtovnej závierky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zostavenej 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object w:dxaOrig="14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1" type="#_x0000_t75" style="width:723pt;height:18pt" o:ole="">
            <v:imagedata r:id="rId4" o:title=""/>
          </v:shape>
          <w:control r:id="rId5" w:name="DefaultOcxName" w:shapeid="_x0000_i1121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jednotka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Daňové identifikačné číslo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object w:dxaOrig="14460" w:dyaOrig="360">
          <v:shape id="_x0000_i1122" type="#_x0000_t75" style="width:723pt;height:18pt" o:ole="">
            <v:imagedata r:id="rId6" o:title=""/>
          </v:shape>
          <w:control r:id="rId7" w:name="DefaultOcxName1" w:shapeid="_x0000_i112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IČO</w:t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object w:dxaOrig="14460" w:dyaOrig="360">
          <v:shape id="_x0000_i1123" type="#_x0000_t75" style="width:723pt;height:18pt" o:ole="">
            <v:imagedata r:id="rId8" o:title=""/>
          </v:shape>
          <w:control r:id="rId9" w:name="DefaultOcxName2" w:shapeid="_x0000_i112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SK NACE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object w:dxaOrig="14460" w:dyaOrig="360">
          <v:shape id="_x0000_i1124" type="#_x0000_t75" style="width:719.25pt;height:18pt" o:ole="">
            <v:imagedata r:id="rId10" o:title=""/>
          </v:shape>
          <w:control r:id="rId11" w:name="DefaultOcxName3" w:shapeid="_x0000_i1124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Obchodné meno alebo názov účtovnej jednotky</w:t>
      </w:r>
      <w:r w:rsidRPr="00264128">
        <w:rPr>
          <w:rFonts w:ascii="Tahoma" w:eastAsia="Times New Roman" w:hAnsi="Tahoma" w:cs="Tahoma"/>
          <w:b/>
          <w:bCs/>
          <w:color w:val="222222"/>
          <w:sz w:val="20"/>
          <w:lang w:eastAsia="sk-SK"/>
        </w:rPr>
        <w:t> </w:t>
      </w:r>
      <w:r w:rsidRPr="00264128">
        <w:rPr>
          <w:rFonts w:ascii="Tahoma" w:eastAsia="Times New Roman" w:hAnsi="Tahoma" w:cs="Tahoma"/>
          <w:b/>
          <w:bCs/>
          <w:color w:val="FF0000"/>
          <w:sz w:val="17"/>
          <w:lang w:eastAsia="sk-SK"/>
        </w:rPr>
        <w:t>*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object w:dxaOrig="14460" w:dyaOrig="360">
          <v:shape id="_x0000_i1125" type="#_x0000_t75" style="width:399pt;height:39.75pt" o:ole="">
            <v:imagedata r:id="rId12" o:title=""/>
          </v:shape>
          <w:control r:id="rId13" w:name="DefaultOcxName4" w:shapeid="_x0000_i1125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Sídlo účtovnej jednotky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Ulica</w:t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object w:dxaOrig="14460" w:dyaOrig="360">
          <v:shape id="_x0000_i1128" type="#_x0000_t75" style="width:723pt;height:18pt" o:ole="">
            <v:imagedata r:id="rId14" o:title=""/>
          </v:shape>
          <w:control r:id="rId15" w:name="DefaultOcxName5" w:shapeid="_x0000_i1128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PSČ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object w:dxaOrig="14460" w:dyaOrig="360">
          <v:shape id="_x0000_i1127" type="#_x0000_t75" style="width:723pt;height:18pt" o:ole="">
            <v:imagedata r:id="rId16" o:title=""/>
          </v:shape>
          <w:control r:id="rId17" w:name="DefaultOcxName6" w:shapeid="_x0000_i112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Číslo telefónu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object w:dxaOrig="14460" w:dyaOrig="360">
          <v:shape id="_x0000_i1129" type="#_x0000_t75" style="width:723pt;height:18pt" o:ole="">
            <v:imagedata r:id="rId18" o:title=""/>
          </v:shape>
          <w:control r:id="rId19" w:name="DefaultOcxName7" w:shapeid="_x0000_i112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object w:dxaOrig="14460" w:dyaOrig="360">
          <v:shape id="_x0000_i1130" type="#_x0000_t75" style="width:723pt;height:18pt" o:ole="">
            <v:imagedata r:id="rId20" o:title=""/>
          </v:shape>
          <w:control r:id="rId21" w:name="DefaultOcxName8" w:shapeid="_x0000_i1130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E-mailová adresa</w:t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object w:dxaOrig="14460" w:dyaOrig="360">
          <v:shape id="_x0000_i1108" type="#_x0000_t75" style="width:723pt;height:18pt" o:ole="">
            <v:imagedata r:id="rId22" o:title=""/>
          </v:shape>
          <w:control r:id="rId23" w:name="DefaultOcxName9" w:shapeid="_x0000_i1108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Číslo</w:t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object w:dxaOrig="14460" w:dyaOrig="360">
          <v:shape id="_x0000_i1131" type="#_x0000_t75" style="width:723pt;height:18pt" o:ole="">
            <v:imagedata r:id="rId24" o:title=""/>
          </v:shape>
          <w:control r:id="rId25" w:name="DefaultOcxName10" w:shapeid="_x0000_i1131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Obec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object w:dxaOrig="14460" w:dyaOrig="360">
          <v:shape id="_x0000_i1132" type="#_x0000_t75" style="width:723pt;height:18pt" o:ole="">
            <v:imagedata r:id="rId26" o:title=""/>
          </v:shape>
          <w:control r:id="rId27" w:name="DefaultOcxName11" w:shapeid="_x0000_i113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lastRenderedPageBreak/>
        <w:t>Číslo faxu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object w:dxaOrig="14460" w:dyaOrig="360">
          <v:shape id="_x0000_i1105" type="#_x0000_t75" style="width:723pt;height:18pt" o:ole="">
            <v:imagedata r:id="rId28" o:title=""/>
          </v:shape>
          <w:control r:id="rId29" w:name="DefaultOcxName12" w:shapeid="_x0000_i110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object w:dxaOrig="14460" w:dyaOrig="360">
          <v:shape id="_x0000_i1104" type="#_x0000_t75" style="width:723pt;height:18pt" o:ole="">
            <v:imagedata r:id="rId22" o:title=""/>
          </v:shape>
          <w:control r:id="rId30" w:name="DefaultOcxName13" w:shapeid="_x0000_i1104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závierka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Typ závierky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object w:dxaOrig="14460" w:dyaOrig="360">
          <v:shape id="_x0000_i1133" type="#_x0000_t75" style="width:20.25pt;height:18pt" o:ole="">
            <v:imagedata r:id="rId31" o:title=""/>
          </v:shape>
          <w:control r:id="rId32" w:name="DefaultOcxName14" w:shapeid="_x0000_i1133"/>
        </w:object>
      </w: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riadna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object w:dxaOrig="14460" w:dyaOrig="360">
          <v:shape id="_x0000_i1102" type="#_x0000_t75" style="width:20.25pt;height:18pt" o:ole="">
            <v:imagedata r:id="rId33" o:title=""/>
          </v:shape>
          <w:control r:id="rId34" w:name="DefaultOcxName15" w:shapeid="_x0000_i1102"/>
        </w:object>
      </w: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mimoriadna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object w:dxaOrig="14460" w:dyaOrig="360">
          <v:shape id="_x0000_i1101" type="#_x0000_t75" style="width:20.25pt;height:18pt" o:ole="">
            <v:imagedata r:id="rId33" o:title=""/>
          </v:shape>
          <w:control r:id="rId35" w:name="DefaultOcxName16" w:shapeid="_x0000_i1101"/>
        </w:object>
      </w: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priebežná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object w:dxaOrig="14460" w:dyaOrig="360">
          <v:shape id="_x0000_i1100" type="#_x0000_t75" style="width:20.25pt;height:18pt" o:ole="">
            <v:imagedata r:id="rId36" o:title=""/>
          </v:shape>
          <w:control r:id="rId37" w:name="DefaultOcxName17" w:shapeid="_x0000_i1100"/>
        </w:object>
      </w: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zostavená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object w:dxaOrig="14460" w:dyaOrig="360">
          <v:shape id="_x0000_i1099" type="#_x0000_t75" style="width:20.25pt;height:18pt" o:ole="">
            <v:imagedata r:id="rId36" o:title=""/>
          </v:shape>
          <w:control r:id="rId38" w:name="DefaultOcxName18" w:shapeid="_x0000_i1099"/>
        </w:object>
      </w: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schválená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zostavenia</w:t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object w:dxaOrig="14460" w:dyaOrig="360">
          <v:shape id="_x0000_i1134" type="#_x0000_t75" style="width:723pt;height:18pt" o:ole="">
            <v:imagedata r:id="rId39" o:title=""/>
          </v:shape>
          <w:control r:id="rId40" w:name="DefaultOcxName19" w:shapeid="_x0000_i1134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schválenia</w:t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object w:dxaOrig="14460" w:dyaOrig="360">
          <v:shape id="_x0000_i1097" type="#_x0000_t75" style="width:723pt;height:18pt" o:ole="">
            <v:imagedata r:id="rId22" o:title=""/>
          </v:shape>
          <w:control r:id="rId41" w:name="DefaultOcxName20" w:shapeid="_x0000_i1097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Peňažná jednotka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object w:dxaOrig="14460" w:dyaOrig="360">
          <v:shape id="_x0000_i1096" type="#_x0000_t75" style="width:20.25pt;height:18pt" o:ole="">
            <v:imagedata r:id="rId36" o:title=""/>
          </v:shape>
          <w:control r:id="rId42" w:name="DefaultOcxName21" w:shapeid="_x0000_i1096"/>
        </w:object>
      </w: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 xml:space="preserve">v </w:t>
      </w:r>
      <w:proofErr w:type="spellStart"/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eurocentoch</w:t>
      </w:r>
      <w:proofErr w:type="spellEnd"/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object w:dxaOrig="14460" w:dyaOrig="360">
          <v:shape id="_x0000_i1135" type="#_x0000_t75" style="width:20.25pt;height:18pt" o:ole="">
            <v:imagedata r:id="rId43" o:title=""/>
          </v:shape>
          <w:control r:id="rId44" w:name="DefaultOcxName22" w:shapeid="_x0000_i1135"/>
        </w:object>
      </w: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celých eurách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Za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object w:dxaOrig="14460" w:dyaOrig="360">
          <v:shape id="_x0000_i1136" type="#_x0000_t75" style="width:75pt;height:18pt" o:ole="">
            <v:imagedata r:id="rId45" o:title=""/>
          </v:shape>
          <w:control r:id="rId46" w:name="DefaultOcxName23" w:shapeid="_x0000_i113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object w:dxaOrig="14460" w:dyaOrig="360">
          <v:shape id="_x0000_i1142" type="#_x0000_t75" style="width:52.5pt;height:18pt" o:ole="">
            <v:imagedata r:id="rId47" o:title=""/>
          </v:shape>
          <w:control r:id="rId48" w:name="DefaultOcxName24" w:shapeid="_x0000_i114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object w:dxaOrig="14460" w:dyaOrig="360">
          <v:shape id="_x0000_i1140" type="#_x0000_t75" style="width:75pt;height:18pt" o:ole="">
            <v:imagedata r:id="rId49" o:title=""/>
          </v:shape>
          <w:control r:id="rId50" w:name="DefaultOcxName25" w:shapeid="_x0000_i1140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object w:dxaOrig="14460" w:dyaOrig="360">
          <v:shape id="_x0000_i1141" type="#_x0000_t75" style="width:52.5pt;height:18pt" o:ole="">
            <v:imagedata r:id="rId51" o:title=""/>
          </v:shape>
          <w:control r:id="rId52" w:name="DefaultOcxName26" w:shapeid="_x0000_i1141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Bezprostredne predchádzajúce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object w:dxaOrig="14460" w:dyaOrig="360">
          <v:shape id="_x0000_i1143" type="#_x0000_t75" style="width:75pt;height:18pt" o:ole="">
            <v:imagedata r:id="rId53" o:title=""/>
          </v:shape>
          <w:control r:id="rId54" w:name="DefaultOcxName27" w:shapeid="_x0000_i114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object w:dxaOrig="14460" w:dyaOrig="360">
          <v:shape id="_x0000_i1144" type="#_x0000_t75" style="width:52.5pt;height:18pt" o:ole="">
            <v:imagedata r:id="rId55" o:title=""/>
          </v:shape>
          <w:control r:id="rId56" w:name="DefaultOcxName28" w:shapeid="_x0000_i1144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lastRenderedPageBreak/>
        <w:t>Mesiac</w:t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object w:dxaOrig="14460" w:dyaOrig="360">
          <v:shape id="_x0000_i1146" type="#_x0000_t75" style="width:75pt;height:18pt" o:ole="">
            <v:imagedata r:id="rId57" o:title=""/>
          </v:shape>
          <w:control r:id="rId58" w:name="DefaultOcxName29" w:shapeid="_x0000_i114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object w:dxaOrig="14460" w:dyaOrig="360">
          <v:shape id="_x0000_i1147" type="#_x0000_t75" style="width:52.5pt;height:18pt" o:ole="">
            <v:imagedata r:id="rId59" o:title=""/>
          </v:shape>
          <w:control r:id="rId60" w:name="DefaultOcxName30" w:shapeid="_x0000_i1147"/>
        </w:object>
      </w:r>
    </w:p>
    <w:p w:rsidR="00264128" w:rsidRDefault="00264128"/>
    <w:sectPr w:rsidR="00264128" w:rsidSect="00053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4128"/>
    <w:rsid w:val="00053735"/>
    <w:rsid w:val="00227DA7"/>
    <w:rsid w:val="00264128"/>
    <w:rsid w:val="00511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3735"/>
  </w:style>
  <w:style w:type="paragraph" w:styleId="Nadpis1">
    <w:name w:val="heading 1"/>
    <w:basedOn w:val="Normlny"/>
    <w:link w:val="Nadpis1Char"/>
    <w:uiPriority w:val="9"/>
    <w:qFormat/>
    <w:rsid w:val="002641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2641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412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6412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fieldlabel">
    <w:name w:val="fieldlabel"/>
    <w:basedOn w:val="Predvolenpsmoodseku"/>
    <w:rsid w:val="00264128"/>
  </w:style>
  <w:style w:type="character" w:customStyle="1" w:styleId="apple-converted-space">
    <w:name w:val="apple-converted-space"/>
    <w:basedOn w:val="Predvolenpsmoodseku"/>
    <w:rsid w:val="00264128"/>
  </w:style>
  <w:style w:type="character" w:styleId="Zvraznenie">
    <w:name w:val="Emphasis"/>
    <w:basedOn w:val="Predvolenpsmoodseku"/>
    <w:uiPriority w:val="20"/>
    <w:qFormat/>
    <w:rsid w:val="00264128"/>
    <w:rPr>
      <w:i/>
      <w:iCs/>
    </w:rPr>
  </w:style>
  <w:style w:type="character" w:customStyle="1" w:styleId="fieldcontent">
    <w:name w:val="fieldcontent"/>
    <w:basedOn w:val="Predvolenpsmoodseku"/>
    <w:rsid w:val="002641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6972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2368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300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5053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493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17996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323363395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5688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671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86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62423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2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79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94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56065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58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36411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2656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6018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1678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92373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1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19757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182348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8717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3161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60334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986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0260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4358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9358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05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32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33667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816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540950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598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50644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8764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865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670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91950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91239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24868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77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06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06172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629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62300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9470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99391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82398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125705831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0853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6289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1234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29849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4314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7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137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427690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16167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507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58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76052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17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49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99481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35211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25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2683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70755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13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6262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22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74244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161758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1885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54264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70360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4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45698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12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280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779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8485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835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4608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639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84950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153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7903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64648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543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8238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54240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77639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283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394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85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2257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94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82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75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93586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99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50405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image" Target="media/image17.wmf"/><Relationship Id="rId21" Type="http://schemas.openxmlformats.org/officeDocument/2006/relationships/control" Target="activeX/activeX9.xml"/><Relationship Id="rId34" Type="http://schemas.openxmlformats.org/officeDocument/2006/relationships/control" Target="activeX/activeX16.xml"/><Relationship Id="rId42" Type="http://schemas.openxmlformats.org/officeDocument/2006/relationships/control" Target="activeX/activeX22.xml"/><Relationship Id="rId47" Type="http://schemas.openxmlformats.org/officeDocument/2006/relationships/image" Target="media/image20.wmf"/><Relationship Id="rId50" Type="http://schemas.openxmlformats.org/officeDocument/2006/relationships/control" Target="activeX/activeX26.xml"/><Relationship Id="rId55" Type="http://schemas.openxmlformats.org/officeDocument/2006/relationships/image" Target="media/image24.wmf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41" Type="http://schemas.openxmlformats.org/officeDocument/2006/relationships/control" Target="activeX/activeX21.xml"/><Relationship Id="rId54" Type="http://schemas.openxmlformats.org/officeDocument/2006/relationships/control" Target="activeX/activeX28.xm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control" Target="activeX/activeX15.xml"/><Relationship Id="rId37" Type="http://schemas.openxmlformats.org/officeDocument/2006/relationships/control" Target="activeX/activeX18.xml"/><Relationship Id="rId40" Type="http://schemas.openxmlformats.org/officeDocument/2006/relationships/control" Target="activeX/activeX20.xml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control" Target="activeX/activeX30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36" Type="http://schemas.openxmlformats.org/officeDocument/2006/relationships/image" Target="media/image16.wmf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61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image" Target="media/image14.wmf"/><Relationship Id="rId44" Type="http://schemas.openxmlformats.org/officeDocument/2006/relationships/control" Target="activeX/activeX23.xml"/><Relationship Id="rId52" Type="http://schemas.openxmlformats.org/officeDocument/2006/relationships/control" Target="activeX/activeX27.xml"/><Relationship Id="rId60" Type="http://schemas.openxmlformats.org/officeDocument/2006/relationships/control" Target="activeX/activeX31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control" Target="activeX/activeX14.xml"/><Relationship Id="rId35" Type="http://schemas.openxmlformats.org/officeDocument/2006/relationships/control" Target="activeX/activeX17.xml"/><Relationship Id="rId43" Type="http://schemas.openxmlformats.org/officeDocument/2006/relationships/image" Target="media/image18.wmf"/><Relationship Id="rId48" Type="http://schemas.openxmlformats.org/officeDocument/2006/relationships/control" Target="activeX/activeX25.xml"/><Relationship Id="rId56" Type="http://schemas.openxmlformats.org/officeDocument/2006/relationships/control" Target="activeX/activeX29.xml"/><Relationship Id="rId8" Type="http://schemas.openxmlformats.org/officeDocument/2006/relationships/image" Target="media/image3.wmf"/><Relationship Id="rId51" Type="http://schemas.openxmlformats.org/officeDocument/2006/relationships/image" Target="media/image22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image" Target="media/image15.wmf"/><Relationship Id="rId38" Type="http://schemas.openxmlformats.org/officeDocument/2006/relationships/control" Target="activeX/activeX19.xml"/><Relationship Id="rId46" Type="http://schemas.openxmlformats.org/officeDocument/2006/relationships/control" Target="activeX/activeX24.xml"/><Relationship Id="rId59" Type="http://schemas.openxmlformats.org/officeDocument/2006/relationships/image" Target="media/image26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Daška</dc:creator>
  <cp:lastModifiedBy>Daška</cp:lastModifiedBy>
  <cp:revision>1</cp:revision>
  <cp:lastPrinted>2015-06-30T12:05:00Z</cp:lastPrinted>
  <dcterms:created xsi:type="dcterms:W3CDTF">2015-06-30T11:53:00Z</dcterms:created>
  <dcterms:modified xsi:type="dcterms:W3CDTF">2015-06-30T12:06:00Z</dcterms:modified>
</cp:coreProperties>
</file>