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D1FE17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590DB54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DEF9D62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C75B4D5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AA72F82" w14:textId="77777777" w:rsidR="006C0F8A" w:rsidRPr="0045237F" w:rsidRDefault="00A30A12" w:rsidP="00A30A12">
      <w:pPr>
        <w:tabs>
          <w:tab w:val="left" w:pos="7005"/>
        </w:tabs>
        <w:ind w:left="425"/>
        <w:jc w:val="both"/>
        <w:rPr>
          <w:rFonts w:ascii="Arial" w:hAnsi="Arial" w:cs="Arial"/>
          <w:b/>
          <w:bCs/>
          <w:sz w:val="18"/>
          <w:szCs w:val="22"/>
        </w:rPr>
      </w:pPr>
      <w:r>
        <w:rPr>
          <w:rFonts w:ascii="Arial" w:hAnsi="Arial" w:cs="Arial"/>
          <w:b/>
          <w:bCs/>
          <w:sz w:val="18"/>
          <w:szCs w:val="22"/>
        </w:rPr>
        <w:tab/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020648F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AD6903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1467E09B" w14:textId="77777777" w:rsidR="00F21F19" w:rsidRPr="0045237F" w:rsidRDefault="00F21F19" w:rsidP="00A30A1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669AB">
              <w:rPr>
                <w:rFonts w:ascii="Arial" w:hAnsi="Arial" w:cs="Arial"/>
                <w:sz w:val="20"/>
                <w:szCs w:val="22"/>
              </w:rPr>
              <w:t>FIREcontrol</w:t>
            </w:r>
            <w:r w:rsidR="00A30A12">
              <w:rPr>
                <w:rFonts w:ascii="Arial" w:hAnsi="Arial" w:cs="Arial"/>
                <w:sz w:val="20"/>
                <w:szCs w:val="22"/>
              </w:rPr>
              <w:t xml:space="preserve"> SK</w:t>
            </w:r>
            <w:r w:rsidR="00B669AB">
              <w:rPr>
                <w:rFonts w:ascii="Arial" w:hAnsi="Arial" w:cs="Arial"/>
                <w:sz w:val="20"/>
                <w:szCs w:val="22"/>
              </w:rPr>
              <w:t>, s. r. o.</w:t>
            </w:r>
          </w:p>
        </w:tc>
      </w:tr>
      <w:tr w:rsidR="00F21F19" w:rsidRPr="0045237F" w14:paraId="36E3C5E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5BEC261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2233C39B" w14:textId="77777777" w:rsidR="00F21F19" w:rsidRPr="0045237F" w:rsidRDefault="00B669A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Táborská 6, 821 Bratislava</w:t>
            </w:r>
          </w:p>
        </w:tc>
      </w:tr>
    </w:tbl>
    <w:p w14:paraId="5B2C42C0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7A58AAAE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4C09A80D" w14:textId="77777777" w:rsidR="00B669AB" w:rsidRDefault="004E2926" w:rsidP="00B669AB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  <w:p w14:paraId="2980CE92" w14:textId="77777777" w:rsidR="00B669AB" w:rsidRPr="00B669AB" w:rsidRDefault="00B669AB" w:rsidP="00B669AB">
            <w:pPr>
              <w:ind w:left="426" w:hanging="426"/>
              <w:jc w:val="both"/>
              <w:rPr>
                <w:rFonts w:ascii="Cambria" w:hAnsi="Cambria" w:cs="Arial"/>
                <w:b/>
                <w:color w:val="2E74B5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 xml:space="preserve"> </w:t>
            </w:r>
            <w:r w:rsidRPr="00B669AB">
              <w:rPr>
                <w:rFonts w:ascii="Cambria" w:hAnsi="Cambria" w:cs="Arial"/>
                <w:b/>
                <w:color w:val="2E74B5"/>
                <w:sz w:val="20"/>
                <w:szCs w:val="20"/>
              </w:rPr>
              <w:t>Účtovná jednotka nemá pre tento bod obsahovú náplň.</w:t>
            </w:r>
          </w:p>
          <w:p w14:paraId="4D817454" w14:textId="77777777" w:rsidR="004E2926" w:rsidRPr="00B53122" w:rsidRDefault="004E2926" w:rsidP="00B669AB">
            <w:pPr>
              <w:pStyle w:val="Odsekzoznamu"/>
              <w:keepNext/>
              <w:ind w:left="0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</w:p>
        </w:tc>
      </w:tr>
      <w:tr w:rsidR="00F355BC" w:rsidRPr="0045237F" w14:paraId="6634035E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698D231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FC47ABE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FA595CD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E70BDF4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59BBB8F4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74722328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4124F4C6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1B35990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87F9286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6AC5540F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1CF1E74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1D02FC4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F36A5D5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6F1018BA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E84A2E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169B562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F603F0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A5FB66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4E48D5E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F326EC0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17FA5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AC253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D9469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36B1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F4CCF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F41CF5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0CCF958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A7B3A9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46A4118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5915ED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ABC589B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671153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6A012E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60193D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4F15A97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A2D3AEE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3553B19A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443AA1C4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185CA5DC" w14:textId="77777777" w:rsidR="004E2926" w:rsidRPr="0045237F" w:rsidRDefault="009A47F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66D1422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4E2B60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86DA2F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71121D65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EFE9DF5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D110EA6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68FE99FE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A6684E3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1A04A340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EF79D3A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C577EC8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3A787C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26BCDF9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7BF1E72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1CC990DE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BC74C18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29A1ED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69FFBA4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276FB2E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D9E114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40964D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76F85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33007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64AD53D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A388AA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720FA4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72ED1F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B047EA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62AFCE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A362A6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CB5CF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67B2449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D2BBBA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43657F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1BA8BB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7C8F658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3D95E7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CE0F8F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50AF7B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C74D8B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C379FE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CFDB77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04669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9AB38C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78AD0E2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CEBD5E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DE0EE9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2E367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4DCAA8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7B0AD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315BABD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087D3B1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DB96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5D0F96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4360AA9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CBF0A2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67F52A3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15429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E7C2D7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CE89E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37024A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1A81CC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965DA2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039E92B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1C3CA70F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8B2BE5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5097472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E1BEA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385C86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1DB6B8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69261D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48C03C7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130352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9B907E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A7074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0728542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018E28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73F7B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8F37D3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5B8476A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4C48BA" w14:textId="77777777" w:rsidTr="00DA6A0D">
        <w:tc>
          <w:tcPr>
            <w:tcW w:w="8931" w:type="dxa"/>
            <w:vAlign w:val="center"/>
          </w:tcPr>
          <w:p w14:paraId="49988194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AAFDCF5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7BCAD2C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F00BBA1" w14:textId="77777777" w:rsidTr="00DA6A0D">
        <w:tc>
          <w:tcPr>
            <w:tcW w:w="8931" w:type="dxa"/>
            <w:vAlign w:val="center"/>
          </w:tcPr>
          <w:p w14:paraId="058ED5F3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3B27E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1AFC40C" w14:textId="77777777" w:rsidR="00AC7913" w:rsidRPr="0045237F" w:rsidRDefault="00B669A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DCAB538" w14:textId="77777777" w:rsidTr="00DA6A0D">
        <w:tc>
          <w:tcPr>
            <w:tcW w:w="8931" w:type="dxa"/>
            <w:vAlign w:val="center"/>
          </w:tcPr>
          <w:p w14:paraId="6A2ADCF7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96BD988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984FC2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43E3868" w14:textId="77777777" w:rsidTr="00DA6A0D">
        <w:tc>
          <w:tcPr>
            <w:tcW w:w="8931" w:type="dxa"/>
            <w:vAlign w:val="center"/>
          </w:tcPr>
          <w:p w14:paraId="7496F6A3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E80CE7D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A47FD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0E7E743E" w14:textId="77777777" w:rsidR="00AC7913" w:rsidRPr="0045237F" w:rsidRDefault="00B669AB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97B308" w14:textId="77777777" w:rsidTr="00DA6A0D">
        <w:tc>
          <w:tcPr>
            <w:tcW w:w="8931" w:type="dxa"/>
          </w:tcPr>
          <w:p w14:paraId="0206A502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53F4EC2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615923A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27D2275" w14:textId="77777777" w:rsidTr="00DA6A0D">
        <w:tc>
          <w:tcPr>
            <w:tcW w:w="8931" w:type="dxa"/>
          </w:tcPr>
          <w:p w14:paraId="3ABC0C67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5B34A4B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0DA0878F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08596C4" w14:textId="77777777" w:rsidTr="00DA6A0D">
        <w:tc>
          <w:tcPr>
            <w:tcW w:w="8931" w:type="dxa"/>
          </w:tcPr>
          <w:p w14:paraId="759FD478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FA6E400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FF58A9B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7927D2DE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39D35F5C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CFE1A6B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B487E7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27B3C1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E6AD8B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7D1941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2B49E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DBE7C4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FB1ADF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E2107D7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4086FC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B5A8FF" w14:textId="77777777" w:rsidR="00AC7913" w:rsidRPr="0045237F" w:rsidRDefault="00B669AB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05278F9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436AEB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0D902F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89CE07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6F79C6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43730B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54E9D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0B1BD0D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55CD22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4F8268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EEAA72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527DF89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5B7684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828600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FF7FC0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78B6C9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AD16F2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A177D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07F632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20A8B4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418"/>
        <w:gridCol w:w="1275"/>
        <w:gridCol w:w="851"/>
      </w:tblGrid>
      <w:tr w:rsidR="00AC7913" w:rsidRPr="0045237F" w14:paraId="4692BF3B" w14:textId="77777777" w:rsidTr="00B669AB">
        <w:trPr>
          <w:trHeight w:val="340"/>
        </w:trPr>
        <w:tc>
          <w:tcPr>
            <w:tcW w:w="3119" w:type="dxa"/>
            <w:vAlign w:val="center"/>
          </w:tcPr>
          <w:p w14:paraId="598F108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07993D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329BF9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3A853A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9D3BC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851" w:type="dxa"/>
            <w:tcBorders>
              <w:left w:val="single" w:sz="4" w:space="0" w:color="auto"/>
            </w:tcBorders>
          </w:tcPr>
          <w:p w14:paraId="6A0B178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C9EBEB6" w14:textId="77777777" w:rsidTr="00B669AB">
        <w:trPr>
          <w:trHeight w:val="340"/>
        </w:trPr>
        <w:tc>
          <w:tcPr>
            <w:tcW w:w="3119" w:type="dxa"/>
          </w:tcPr>
          <w:p w14:paraId="06BF19D2" w14:textId="77777777" w:rsidR="00AC7913" w:rsidRPr="0045237F" w:rsidRDefault="00B669A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</w:t>
            </w:r>
          </w:p>
        </w:tc>
        <w:tc>
          <w:tcPr>
            <w:tcW w:w="1276" w:type="dxa"/>
          </w:tcPr>
          <w:p w14:paraId="6C4E4987" w14:textId="77777777" w:rsidR="00AC7913" w:rsidRPr="0045237F" w:rsidRDefault="00B669A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1</w:t>
            </w:r>
          </w:p>
        </w:tc>
        <w:tc>
          <w:tcPr>
            <w:tcW w:w="1417" w:type="dxa"/>
          </w:tcPr>
          <w:p w14:paraId="1267C1BF" w14:textId="77777777" w:rsidR="00AC7913" w:rsidRPr="0045237F" w:rsidRDefault="00B669A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4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3180800C" w14:textId="77777777" w:rsidR="00AC7913" w:rsidRPr="0045237F" w:rsidRDefault="00B669A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rovnomerne</w:t>
            </w: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</w:tcPr>
          <w:p w14:paraId="29BD27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51" w:type="dxa"/>
            <w:tcBorders>
              <w:left w:val="single" w:sz="4" w:space="0" w:color="auto"/>
            </w:tcBorders>
          </w:tcPr>
          <w:p w14:paraId="588EE2C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10744D3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3EE84478" w14:textId="77777777" w:rsidR="00B669AB" w:rsidRDefault="00B669AB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1A54C06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6F97862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301BEB0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4FD34F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0E6999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99EFAD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30AD54A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3C9D396B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D6281B5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716DC96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3194C9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00EFF66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76B0868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D26B06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04A4FE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DE783A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75B3068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E7DA32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A68E47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5117F2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B48A1F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C793DD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246502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4E84DB0" w14:textId="77777777" w:rsid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2EF9067F" w14:textId="77777777" w:rsidR="00B669AB" w:rsidRPr="0045237F" w:rsidRDefault="00B669AB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4187A588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227AFA6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2E4E0BC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018E89A8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443A116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09CA404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BE61DDD" w14:textId="77777777" w:rsidR="00B669AB" w:rsidRPr="00B669AB" w:rsidRDefault="00B669AB" w:rsidP="00B669AB">
            <w:pPr>
              <w:ind w:left="426" w:hanging="426"/>
              <w:jc w:val="both"/>
              <w:rPr>
                <w:rFonts w:ascii="Cambria" w:hAnsi="Cambria" w:cs="Arial"/>
                <w:b/>
                <w:color w:val="2E74B5"/>
                <w:sz w:val="20"/>
                <w:szCs w:val="20"/>
              </w:rPr>
            </w:pPr>
            <w:r w:rsidRPr="00B669AB">
              <w:rPr>
                <w:rFonts w:ascii="Cambria" w:hAnsi="Cambria" w:cs="Arial"/>
                <w:b/>
                <w:color w:val="2E74B5"/>
                <w:sz w:val="20"/>
                <w:szCs w:val="20"/>
              </w:rPr>
              <w:t>Účtovná jednotka nemá pre tento bod obsahovú náplň.</w:t>
            </w:r>
          </w:p>
          <w:p w14:paraId="1614576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569625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6EE29E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F11014B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A6B6CBE" w14:textId="77777777" w:rsidR="00B669AB" w:rsidRPr="0045237F" w:rsidRDefault="00B669AB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FE2FC28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46378E5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C5C66DC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3AD0CCD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1F07C8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1E4F88B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81FAF41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2934AC0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7A75E1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B79DE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74EB741" w14:textId="77777777" w:rsidR="00B669AB" w:rsidRPr="00B669AB" w:rsidRDefault="00B669AB" w:rsidP="00B669AB">
            <w:pPr>
              <w:ind w:left="426" w:hanging="426"/>
              <w:jc w:val="both"/>
              <w:rPr>
                <w:rFonts w:ascii="Cambria" w:hAnsi="Cambria" w:cs="Arial"/>
                <w:b/>
                <w:color w:val="2E74B5"/>
                <w:sz w:val="20"/>
                <w:szCs w:val="20"/>
              </w:rPr>
            </w:pPr>
            <w:r w:rsidRPr="00B669AB">
              <w:rPr>
                <w:rFonts w:ascii="Cambria" w:hAnsi="Cambria" w:cs="Arial"/>
                <w:b/>
                <w:color w:val="2E74B5"/>
                <w:sz w:val="20"/>
                <w:szCs w:val="20"/>
              </w:rPr>
              <w:t>Účtovná jednotka nemá pre tento bod obsahovú náplň.</w:t>
            </w:r>
          </w:p>
          <w:p w14:paraId="21D93B7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25CA173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E9AFE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40D6A9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1BDDAA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D6B2FDF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44187A2B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A139CB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D6FCAD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24C5299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D86C0EF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3ADA5CE1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629EC5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715CC62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0F2BC73A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452E219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5A4418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972B46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80B86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0527A5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5CBEBE9" w14:textId="77777777" w:rsidR="00B669AB" w:rsidRPr="00B669AB" w:rsidRDefault="00B669AB" w:rsidP="00B669AB">
            <w:pPr>
              <w:ind w:left="426" w:hanging="426"/>
              <w:jc w:val="both"/>
              <w:rPr>
                <w:rFonts w:ascii="Cambria" w:hAnsi="Cambria" w:cs="Arial"/>
                <w:b/>
                <w:color w:val="2E74B5"/>
                <w:sz w:val="20"/>
                <w:szCs w:val="20"/>
              </w:rPr>
            </w:pPr>
            <w:r w:rsidRPr="00B669AB">
              <w:rPr>
                <w:rFonts w:ascii="Cambria" w:hAnsi="Cambria" w:cs="Arial"/>
                <w:b/>
                <w:color w:val="2E74B5"/>
                <w:sz w:val="20"/>
                <w:szCs w:val="20"/>
              </w:rPr>
              <w:t>Účtovná jednotka nemá pre tento bod obsahovú náplň.</w:t>
            </w:r>
          </w:p>
          <w:p w14:paraId="4B2610C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E5D7E0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3B98C9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72BD8AF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8248844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61E70BD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0C8C789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3FBE5B2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71A79C2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8A95E39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18D7E425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D581EFB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CA2D6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4907EC9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28EFAA10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1ADFBFF7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4D42081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F8B1836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D5C004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D847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DEFB1F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1743BAC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62CB48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C172C1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004126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3B89E7C7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618D0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56C47D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60CFE7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2910C38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48D960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6C0A6F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D21C3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18EC0EC" w14:textId="77777777" w:rsidR="00B669AB" w:rsidRPr="00B669AB" w:rsidRDefault="00B669AB" w:rsidP="00B669AB">
      <w:pPr>
        <w:ind w:left="426" w:hanging="426"/>
        <w:jc w:val="both"/>
        <w:rPr>
          <w:rFonts w:ascii="Cambria" w:hAnsi="Cambria" w:cs="Arial"/>
          <w:b/>
          <w:color w:val="2E74B5"/>
          <w:sz w:val="20"/>
          <w:szCs w:val="20"/>
        </w:rPr>
      </w:pPr>
      <w:r w:rsidRPr="00B669AB">
        <w:rPr>
          <w:rFonts w:ascii="Cambria" w:hAnsi="Cambria" w:cs="Arial"/>
          <w:b/>
          <w:color w:val="2E74B5"/>
          <w:sz w:val="20"/>
          <w:szCs w:val="20"/>
        </w:rPr>
        <w:t>Účtovná jednotka nemá pre tento bod obsahovú náplň.</w:t>
      </w:r>
    </w:p>
    <w:p w14:paraId="1C8BEBE3" w14:textId="77777777" w:rsidR="00BB0CD4" w:rsidRDefault="00BB0CD4" w:rsidP="00B669AB">
      <w:pPr>
        <w:jc w:val="both"/>
        <w:rPr>
          <w:rFonts w:ascii="Arial" w:hAnsi="Arial" w:cs="Arial"/>
          <w:sz w:val="20"/>
        </w:rPr>
      </w:pPr>
    </w:p>
    <w:p w14:paraId="3EE52840" w14:textId="77777777" w:rsidR="00B669AB" w:rsidRDefault="00B669AB" w:rsidP="00B669AB">
      <w:pPr>
        <w:jc w:val="both"/>
        <w:rPr>
          <w:rFonts w:ascii="Arial" w:hAnsi="Arial" w:cs="Arial"/>
          <w:sz w:val="20"/>
        </w:rPr>
      </w:pPr>
    </w:p>
    <w:p w14:paraId="7845EF58" w14:textId="77777777" w:rsidR="00B669AB" w:rsidRPr="0045237F" w:rsidRDefault="00B669AB" w:rsidP="00D44EDD">
      <w:pPr>
        <w:ind w:left="1134"/>
        <w:jc w:val="both"/>
        <w:rPr>
          <w:rFonts w:ascii="Arial" w:hAnsi="Arial" w:cs="Arial"/>
          <w:sz w:val="20"/>
        </w:rPr>
      </w:pPr>
    </w:p>
    <w:p w14:paraId="2DFC09D7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lastRenderedPageBreak/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9125526" w14:textId="77777777" w:rsidR="00B669AB" w:rsidRPr="00B669AB" w:rsidRDefault="00B669AB" w:rsidP="00B669AB">
      <w:pPr>
        <w:ind w:left="786"/>
        <w:jc w:val="both"/>
        <w:rPr>
          <w:rFonts w:ascii="Cambria" w:hAnsi="Cambria" w:cs="Arial"/>
          <w:b/>
          <w:color w:val="2E74B5"/>
          <w:sz w:val="20"/>
          <w:szCs w:val="20"/>
        </w:rPr>
      </w:pPr>
      <w:r w:rsidRPr="00B669AB">
        <w:rPr>
          <w:rFonts w:ascii="Cambria" w:hAnsi="Cambria" w:cs="Arial"/>
          <w:b/>
          <w:color w:val="2E74B5"/>
          <w:sz w:val="20"/>
          <w:szCs w:val="20"/>
        </w:rPr>
        <w:t>Účtovná jednotka nemá pre tento bod obsahovú náplň.</w:t>
      </w:r>
    </w:p>
    <w:p w14:paraId="0F5956B1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106313C3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715F8D81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9C47975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174776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C15E55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F0D020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51143C88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3F9D7F6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62DED41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68E393B4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197AE9B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1B6410C2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6F0604BB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7DA64730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0CB2289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F0635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52089C7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C526A76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6DFBE3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8AA5F" w14:textId="77777777" w:rsidR="00B669AB" w:rsidRPr="00B669AB" w:rsidRDefault="00B669AB" w:rsidP="00B669AB">
            <w:pPr>
              <w:ind w:left="426" w:hanging="426"/>
              <w:jc w:val="both"/>
              <w:rPr>
                <w:rFonts w:ascii="Cambria" w:hAnsi="Cambria" w:cs="Arial"/>
                <w:b/>
                <w:color w:val="2E74B5"/>
                <w:sz w:val="20"/>
                <w:szCs w:val="20"/>
              </w:rPr>
            </w:pPr>
            <w:r w:rsidRPr="00B669AB">
              <w:rPr>
                <w:rFonts w:ascii="Cambria" w:hAnsi="Cambria" w:cs="Arial"/>
                <w:b/>
                <w:color w:val="2E74B5"/>
                <w:sz w:val="20"/>
                <w:szCs w:val="20"/>
              </w:rPr>
              <w:t>Účtovná jednotka nemá pre tento bod obsahovú náplň.</w:t>
            </w:r>
          </w:p>
          <w:p w14:paraId="0DACFF1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C2E38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F9EB70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09017F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12758E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2F376F5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4A347C75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D89EC08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30DA8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3B5A6A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0835EE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56099F63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B31AAD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A97705D" w14:textId="77777777" w:rsidR="00B669AB" w:rsidRPr="00B669AB" w:rsidRDefault="00B669AB" w:rsidP="00B669AB">
            <w:pPr>
              <w:ind w:left="426" w:hanging="426"/>
              <w:jc w:val="both"/>
              <w:rPr>
                <w:rFonts w:ascii="Cambria" w:hAnsi="Cambria" w:cs="Arial"/>
                <w:b/>
                <w:color w:val="2E74B5"/>
                <w:sz w:val="20"/>
                <w:szCs w:val="20"/>
              </w:rPr>
            </w:pPr>
            <w:r w:rsidRPr="00B669AB">
              <w:rPr>
                <w:rFonts w:ascii="Cambria" w:hAnsi="Cambria" w:cs="Arial"/>
                <w:b/>
                <w:color w:val="2E74B5"/>
                <w:sz w:val="20"/>
                <w:szCs w:val="20"/>
              </w:rPr>
              <w:t>Účtovná jednotka nemá pre tento bod obsahovú náplň.</w:t>
            </w:r>
          </w:p>
          <w:p w14:paraId="7EBE942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46530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EB98C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D51839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B10A11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B72FD0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62AF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F6316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0D233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5A29A0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8007C04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A055DB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9FC63BF" w14:textId="77777777" w:rsidR="00B669AB" w:rsidRPr="00B669AB" w:rsidRDefault="00B669AB" w:rsidP="00B669AB">
            <w:pPr>
              <w:ind w:left="426" w:hanging="426"/>
              <w:jc w:val="both"/>
              <w:rPr>
                <w:rFonts w:ascii="Cambria" w:hAnsi="Cambria" w:cs="Arial"/>
                <w:b/>
                <w:color w:val="2E74B5"/>
                <w:sz w:val="20"/>
                <w:szCs w:val="20"/>
              </w:rPr>
            </w:pPr>
            <w:r w:rsidRPr="00B669AB">
              <w:rPr>
                <w:rFonts w:ascii="Cambria" w:hAnsi="Cambria" w:cs="Arial"/>
                <w:b/>
                <w:color w:val="2E74B5"/>
                <w:sz w:val="20"/>
                <w:szCs w:val="20"/>
              </w:rPr>
              <w:t>Účtovná jednotka nemá pre tento bod obsahovú náplň.</w:t>
            </w:r>
          </w:p>
          <w:p w14:paraId="128B88B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9287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61BEA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0DC2F0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C96C07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AE8E91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4390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082A0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40D0C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34B587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E6211A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2A54C7A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C8E3E6D" w14:textId="77777777" w:rsidR="00B669AB" w:rsidRPr="00B669AB" w:rsidRDefault="00B669AB" w:rsidP="00B669AB">
            <w:pPr>
              <w:ind w:left="426" w:hanging="426"/>
              <w:jc w:val="both"/>
              <w:rPr>
                <w:rFonts w:ascii="Cambria" w:hAnsi="Cambria" w:cs="Arial"/>
                <w:b/>
                <w:color w:val="2E74B5"/>
                <w:sz w:val="20"/>
                <w:szCs w:val="20"/>
              </w:rPr>
            </w:pPr>
            <w:r w:rsidRPr="00B669AB">
              <w:rPr>
                <w:rFonts w:ascii="Cambria" w:hAnsi="Cambria" w:cs="Arial"/>
                <w:b/>
                <w:color w:val="2E74B5"/>
                <w:sz w:val="20"/>
                <w:szCs w:val="20"/>
              </w:rPr>
              <w:t>Účtovná jednotka nemá pre tento bod obsahovú náplň.</w:t>
            </w:r>
          </w:p>
          <w:p w14:paraId="07FDA9F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6E8F2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76688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9557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A2D37A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17D310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CDE88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5F465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A1B08C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3BBD3D5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9404AB3" w14:textId="77777777" w:rsidTr="00375EBC">
        <w:trPr>
          <w:trHeight w:val="283"/>
        </w:trPr>
        <w:tc>
          <w:tcPr>
            <w:tcW w:w="9356" w:type="dxa"/>
            <w:gridSpan w:val="3"/>
          </w:tcPr>
          <w:p w14:paraId="67BA82FE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A31224B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27E9B9B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E245669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313D077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4B4D501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FD98DF" w14:textId="77777777" w:rsidR="00B669AB" w:rsidRPr="00B669AB" w:rsidRDefault="00B669AB" w:rsidP="00B669AB">
            <w:pPr>
              <w:ind w:left="426" w:hanging="426"/>
              <w:jc w:val="both"/>
              <w:rPr>
                <w:rFonts w:ascii="Cambria" w:hAnsi="Cambria" w:cs="Arial"/>
                <w:b/>
                <w:color w:val="2E74B5"/>
                <w:sz w:val="20"/>
                <w:szCs w:val="20"/>
              </w:rPr>
            </w:pPr>
            <w:r w:rsidRPr="00B669AB">
              <w:rPr>
                <w:rFonts w:ascii="Cambria" w:hAnsi="Cambria" w:cs="Arial"/>
                <w:b/>
                <w:color w:val="2E74B5"/>
                <w:sz w:val="20"/>
                <w:szCs w:val="20"/>
              </w:rPr>
              <w:t>Účtovná jednotka nemá pre tento bod obsahovú náplň.</w:t>
            </w:r>
          </w:p>
          <w:p w14:paraId="20DE862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CCF8D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972D0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85C446E" w14:textId="77777777" w:rsidR="005134CE" w:rsidRDefault="005134CE" w:rsidP="005134CE">
      <w:pPr>
        <w:jc w:val="both"/>
        <w:rPr>
          <w:rFonts w:ascii="Arial" w:hAnsi="Arial" w:cs="Arial"/>
          <w:sz w:val="20"/>
        </w:rPr>
      </w:pPr>
    </w:p>
    <w:p w14:paraId="76BA0B38" w14:textId="77777777" w:rsidR="00B669AB" w:rsidRPr="0045237F" w:rsidRDefault="00B669AB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E1B6853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A4D6CB0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74F73D4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8A38771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C7E2FF7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002DB4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411C8C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48FC090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9DB12B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4693B3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4679D37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50F61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1FDA68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AEA382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CE27F8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AB344A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A5D267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986EE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F5DEFE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844784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5C701D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E9EDBA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59BB34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1CA823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0F30C8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734F4B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0F26CF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3A164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C76111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87B658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59F2F4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4A3A48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DAAC91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BF1C85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7253CE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6E5C529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C96DD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588AB6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A9E4E9F" w14:textId="77777777" w:rsidR="00BB0CD4" w:rsidRDefault="00BB0CD4" w:rsidP="004E16FF">
      <w:pPr>
        <w:jc w:val="both"/>
        <w:rPr>
          <w:rFonts w:ascii="Arial" w:hAnsi="Arial" w:cs="Arial"/>
          <w:sz w:val="20"/>
        </w:rPr>
      </w:pPr>
    </w:p>
    <w:p w14:paraId="563B0865" w14:textId="77777777" w:rsidR="00B669AB" w:rsidRPr="00B669AB" w:rsidRDefault="00B669AB" w:rsidP="00B669AB">
      <w:pPr>
        <w:ind w:left="426" w:hanging="426"/>
        <w:jc w:val="both"/>
        <w:rPr>
          <w:rFonts w:ascii="Cambria" w:hAnsi="Cambria" w:cs="Arial"/>
          <w:b/>
          <w:color w:val="2E74B5"/>
          <w:sz w:val="20"/>
          <w:szCs w:val="20"/>
        </w:rPr>
      </w:pPr>
      <w:r w:rsidRPr="00B669AB">
        <w:rPr>
          <w:rFonts w:ascii="Cambria" w:hAnsi="Cambria" w:cs="Arial"/>
          <w:b/>
          <w:color w:val="2E74B5"/>
          <w:sz w:val="20"/>
          <w:szCs w:val="20"/>
        </w:rPr>
        <w:t>Účtovná jednotka nemá pre tento bod obsahovú náplň.</w:t>
      </w:r>
    </w:p>
    <w:p w14:paraId="31BDF457" w14:textId="77777777" w:rsidR="00B669AB" w:rsidRDefault="00B669AB" w:rsidP="004E16FF">
      <w:pPr>
        <w:jc w:val="both"/>
        <w:rPr>
          <w:rFonts w:ascii="Arial" w:hAnsi="Arial" w:cs="Arial"/>
          <w:sz w:val="20"/>
        </w:rPr>
      </w:pPr>
    </w:p>
    <w:p w14:paraId="5F538BCA" w14:textId="77777777" w:rsidR="00B669AB" w:rsidRDefault="00B669AB" w:rsidP="004E16FF">
      <w:pPr>
        <w:jc w:val="both"/>
        <w:rPr>
          <w:rFonts w:ascii="Arial" w:hAnsi="Arial" w:cs="Arial"/>
          <w:sz w:val="20"/>
        </w:rPr>
      </w:pPr>
    </w:p>
    <w:p w14:paraId="2326AA96" w14:textId="77777777" w:rsidR="00B669AB" w:rsidRPr="0045237F" w:rsidRDefault="00B669AB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DCF3A1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D6B0D0B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EE01C97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6B58C2B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B8B3ABB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1F56B56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23A54B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89338B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026D067B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58EC9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79B3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CE904E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810F95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E4EE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528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39D0E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B61FFB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9CE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86DB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85001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0B59A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C35F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F5C2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0F6E6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F5EA37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A6B20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C8B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254F4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3BAE96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1FC2C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40C3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F5409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499B08D" w14:textId="77777777" w:rsidR="00B669AB" w:rsidRPr="00B669AB" w:rsidRDefault="00B669AB" w:rsidP="00B669AB">
      <w:pPr>
        <w:ind w:left="426" w:hanging="426"/>
        <w:jc w:val="both"/>
        <w:rPr>
          <w:rFonts w:ascii="Cambria" w:hAnsi="Cambria" w:cs="Arial"/>
          <w:b/>
          <w:color w:val="2E74B5"/>
          <w:sz w:val="20"/>
          <w:szCs w:val="20"/>
        </w:rPr>
      </w:pPr>
      <w:r w:rsidRPr="00B669AB">
        <w:rPr>
          <w:rFonts w:ascii="Cambria" w:hAnsi="Cambria" w:cs="Arial"/>
          <w:b/>
          <w:color w:val="2E74B5"/>
          <w:sz w:val="20"/>
          <w:szCs w:val="20"/>
        </w:rPr>
        <w:t>Účtovná jednotka nemá pre tento bod obsahovú náplň.</w:t>
      </w:r>
    </w:p>
    <w:p w14:paraId="1716BC4F" w14:textId="77777777" w:rsidR="00A028DD" w:rsidRDefault="00A028DD" w:rsidP="004E16FF">
      <w:pPr>
        <w:jc w:val="both"/>
        <w:rPr>
          <w:rFonts w:ascii="Arial" w:hAnsi="Arial" w:cs="Arial"/>
          <w:sz w:val="20"/>
        </w:rPr>
      </w:pPr>
    </w:p>
    <w:p w14:paraId="5E42E72F" w14:textId="77777777" w:rsidR="00B669AB" w:rsidRPr="0045237F" w:rsidRDefault="00B669AB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68C89C9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7ABD0AA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570D46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490B081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D03D32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0396D787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2BA584" w14:textId="77777777" w:rsidR="00B669AB" w:rsidRPr="00B669AB" w:rsidRDefault="00B669AB" w:rsidP="00B669AB">
            <w:pPr>
              <w:ind w:left="426" w:hanging="426"/>
              <w:jc w:val="both"/>
              <w:rPr>
                <w:rFonts w:ascii="Cambria" w:hAnsi="Cambria" w:cs="Arial"/>
                <w:b/>
                <w:color w:val="2E74B5"/>
                <w:sz w:val="20"/>
                <w:szCs w:val="20"/>
              </w:rPr>
            </w:pPr>
            <w:r w:rsidRPr="00B669AB">
              <w:rPr>
                <w:rFonts w:ascii="Cambria" w:hAnsi="Cambria" w:cs="Arial"/>
                <w:b/>
                <w:color w:val="2E74B5"/>
                <w:sz w:val="20"/>
                <w:szCs w:val="20"/>
              </w:rPr>
              <w:t>Účtovná jednotka nemá pre tento bod obsahovú náplň.</w:t>
            </w:r>
          </w:p>
          <w:p w14:paraId="6C79AB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AD3D4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14AF5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C4B823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6F763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D644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5D1DC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7CEDFDB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266E9BAB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C56B10E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4D3604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C2200F9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1F8C4798" w14:textId="77777777" w:rsidR="00B669AB" w:rsidRPr="00B669AB" w:rsidRDefault="00B669AB" w:rsidP="00B669AB">
      <w:pPr>
        <w:ind w:left="786"/>
        <w:jc w:val="both"/>
        <w:rPr>
          <w:rFonts w:ascii="Cambria" w:hAnsi="Cambria" w:cs="Arial"/>
          <w:b/>
          <w:color w:val="2E74B5"/>
          <w:sz w:val="20"/>
          <w:szCs w:val="20"/>
        </w:rPr>
      </w:pPr>
      <w:r w:rsidRPr="00B669AB">
        <w:rPr>
          <w:rFonts w:ascii="Cambria" w:hAnsi="Cambria" w:cs="Arial"/>
          <w:b/>
          <w:color w:val="2E74B5"/>
          <w:sz w:val="20"/>
          <w:szCs w:val="20"/>
        </w:rPr>
        <w:t>Účtovná jednotka nemá pre tento bod obsahovú náplň.</w:t>
      </w:r>
    </w:p>
    <w:p w14:paraId="63A364B7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E5B99CC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6B27EE5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5F05C0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21071DEF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91425E1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4FDEA3B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C0F837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A33689D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41411698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90C8A99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93658D" w14:textId="77777777" w:rsidR="00186FD4" w:rsidRDefault="00186FD4" w:rsidP="001869C8">
      <w:r>
        <w:separator/>
      </w:r>
    </w:p>
  </w:endnote>
  <w:endnote w:type="continuationSeparator" w:id="0">
    <w:p w14:paraId="4B2E5C68" w14:textId="77777777" w:rsidR="00186FD4" w:rsidRDefault="00186FD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A7E1A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D6DBC">
      <w:rPr>
        <w:noProof/>
      </w:rPr>
      <w:t>2</w:t>
    </w:r>
    <w:r>
      <w:fldChar w:fldCharType="end"/>
    </w:r>
  </w:p>
  <w:p w14:paraId="2F89829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85AA9E" w14:textId="77777777" w:rsidR="00186FD4" w:rsidRDefault="00186FD4" w:rsidP="001869C8">
      <w:r>
        <w:separator/>
      </w:r>
    </w:p>
  </w:footnote>
  <w:footnote w:type="continuationSeparator" w:id="0">
    <w:p w14:paraId="30AB7CE7" w14:textId="77777777" w:rsidR="00186FD4" w:rsidRDefault="00186FD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301CC236" w14:textId="77777777" w:rsidTr="0045237F">
      <w:trPr>
        <w:trHeight w:val="326"/>
      </w:trPr>
      <w:tc>
        <w:tcPr>
          <w:tcW w:w="2954" w:type="dxa"/>
          <w:vAlign w:val="center"/>
        </w:tcPr>
        <w:p w14:paraId="485D464A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3D5E6D09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A89B82D" w14:textId="77777777" w:rsidR="0045237F" w:rsidRDefault="0045237F" w:rsidP="00A30A12">
          <w:r>
            <w:t>IČO:</w:t>
          </w:r>
          <w:r w:rsidR="00A30A12">
            <w:t>51927861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406B823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77073F0" w14:textId="77777777" w:rsidR="0045237F" w:rsidRDefault="0045237F" w:rsidP="00655414">
          <w:r>
            <w:t>DIČ:</w:t>
          </w:r>
          <w:r w:rsidR="00A30A12">
            <w:t>2120844077</w:t>
          </w:r>
        </w:p>
      </w:tc>
    </w:tr>
  </w:tbl>
  <w:p w14:paraId="5A536D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86FD4"/>
    <w:rsid w:val="00197F6B"/>
    <w:rsid w:val="001B23AC"/>
    <w:rsid w:val="001B3944"/>
    <w:rsid w:val="001C205A"/>
    <w:rsid w:val="001C38C4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76A01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62AB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5AB8"/>
    <w:rsid w:val="003E5774"/>
    <w:rsid w:val="003E594C"/>
    <w:rsid w:val="003F069F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0049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022C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1153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500E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D6DBC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A47FD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0A12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9AB"/>
    <w:rsid w:val="00B66E7C"/>
    <w:rsid w:val="00B76B7B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30B1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3DE8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690E"/>
    <w:rsid w:val="00FC09CE"/>
    <w:rsid w:val="00FD0B26"/>
    <w:rsid w:val="00FE40DC"/>
    <w:rsid w:val="00FE5C71"/>
    <w:rsid w:val="00FE678A"/>
    <w:rsid w:val="00FF30F6"/>
    <w:rsid w:val="00FF5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2802DA"/>
  <w15:chartTrackingRefBased/>
  <w15:docId w15:val="{5323A278-05E5-455C-8E1A-D2AEDC574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46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4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7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22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19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93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43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1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9F6CCF-6130-4C41-9E3C-F121926621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mastr</cp:lastModifiedBy>
  <cp:revision>3</cp:revision>
  <cp:lastPrinted>2022-03-29T11:44:00Z</cp:lastPrinted>
  <dcterms:created xsi:type="dcterms:W3CDTF">2022-03-29T11:44:00Z</dcterms:created>
  <dcterms:modified xsi:type="dcterms:W3CDTF">2022-03-29T11:44:00Z</dcterms:modified>
</cp:coreProperties>
</file>