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4E48BB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Medzevnet Plus,</w:t>
            </w:r>
            <w:r w:rsidR="003A577C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4E48BB" w:rsidP="004E48BB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82 990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52E82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552E8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261A7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261A72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61A7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552E82">
        <w:rPr>
          <w:snapToGrid w:val="0"/>
          <w:lang w:eastAsia="sk-SK"/>
        </w:rPr>
        <w:t>2</w:t>
      </w:r>
      <w:r w:rsidR="00261A72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do 31. decembra 20</w:t>
      </w:r>
      <w:r w:rsidR="00261A72">
        <w:rPr>
          <w:snapToGrid w:val="0"/>
          <w:lang w:eastAsia="sk-SK"/>
        </w:rPr>
        <w:t>21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552E82" w:rsidRPr="002101E6" w:rsidRDefault="00552E82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261A72">
        <w:rPr>
          <w:snapToGrid w:val="0"/>
        </w:rPr>
        <w:t>20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D1250B">
        <w:rPr>
          <w:snapToGrid w:val="0"/>
        </w:rPr>
        <w:t xml:space="preserve">6. </w:t>
      </w:r>
      <w:r w:rsidR="00261A72">
        <w:rPr>
          <w:snapToGrid w:val="0"/>
        </w:rPr>
        <w:t>marca</w:t>
      </w:r>
      <w:r>
        <w:rPr>
          <w:snapToGrid w:val="0"/>
        </w:rPr>
        <w:t xml:space="preserve"> 20</w:t>
      </w:r>
      <w:r w:rsidR="00552E82">
        <w:rPr>
          <w:snapToGrid w:val="0"/>
        </w:rPr>
        <w:t>2</w:t>
      </w:r>
      <w:r w:rsidR="00261A72">
        <w:rPr>
          <w:snapToGrid w:val="0"/>
        </w:rPr>
        <w:t>1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261A72">
        <w:rPr>
          <w:snapToGrid w:val="0"/>
          <w:lang w:eastAsia="sk-SK"/>
        </w:rPr>
        <w:t>20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552E82">
        <w:t>2</w:t>
      </w:r>
      <w:r w:rsidR="00261A72">
        <w:t>1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552E82">
        <w:t>2</w:t>
      </w:r>
      <w:r w:rsidR="00261A72">
        <w:t>1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552E82">
        <w:t>2</w:t>
      </w:r>
      <w:r w:rsidR="00261A72">
        <w:t>1</w:t>
      </w:r>
      <w:r w:rsidR="00447FD2" w:rsidRPr="00447FD2">
        <w:t xml:space="preserve"> vo výške </w:t>
      </w:r>
      <w:r w:rsidR="00261A72">
        <w:t>31 332,56</w:t>
      </w:r>
      <w:r w:rsidR="00D1250B">
        <w:t xml:space="preserve"> Eur</w:t>
      </w:r>
      <w:r w:rsidR="00261A72">
        <w:t xml:space="preserve"> a </w:t>
      </w:r>
      <w:r w:rsidR="00552E82">
        <w:t xml:space="preserve"> po zdanení</w:t>
      </w:r>
      <w:r w:rsidR="00447FD2"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552E82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552E82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552E82" w:rsidRDefault="00552E82" w:rsidP="001E4D71">
      <w:pPr>
        <w:ind w:left="539"/>
      </w:pPr>
    </w:p>
    <w:p w:rsidR="00552E82" w:rsidRDefault="00552E82" w:rsidP="001E4D71">
      <w:pPr>
        <w:ind w:left="539"/>
      </w:pPr>
    </w:p>
    <w:p w:rsidR="00552E82" w:rsidRDefault="00552E82" w:rsidP="001E4D71">
      <w:pPr>
        <w:ind w:left="539"/>
      </w:pPr>
    </w:p>
    <w:p w:rsidR="00552E82" w:rsidRDefault="00552E82" w:rsidP="001E4D71">
      <w:pPr>
        <w:ind w:left="539"/>
      </w:pPr>
    </w:p>
    <w:p w:rsidR="00552E82" w:rsidRDefault="00552E82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261A72">
        <w:rPr>
          <w:snapToGrid w:val="0"/>
          <w:color w:val="000000"/>
          <w:lang w:eastAsia="sk-SK"/>
        </w:rPr>
        <w:t>580,89</w:t>
      </w:r>
      <w:r w:rsidR="00354DF2">
        <w:rPr>
          <w:snapToGrid w:val="0"/>
          <w:color w:val="000000"/>
          <w:lang w:eastAsia="sk-SK"/>
        </w:rPr>
        <w:t xml:space="preserve"> eur</w:t>
      </w:r>
      <w:r w:rsidR="00261A72">
        <w:rPr>
          <w:snapToGrid w:val="0"/>
          <w:color w:val="000000"/>
          <w:lang w:eastAsia="sk-SK"/>
        </w:rPr>
        <w:t xml:space="preserve"> a zrušenie opravnej položky v hodnote 18,32 eur.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552E82">
        <w:t>2</w:t>
      </w:r>
      <w:r w:rsidR="00261A72">
        <w:t>1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261A72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0B2F84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261A72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261A72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61A72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1E223A" w:rsidP="00B1112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6491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261A72" w:rsidP="00552E82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4244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1E223A" w:rsidP="0077028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6491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261A72" w:rsidP="000B2F84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4244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>Spoločnosť</w:t>
      </w:r>
      <w:r w:rsidR="00552E82">
        <w:t xml:space="preserve"> ne</w:t>
      </w:r>
      <w:r w:rsidRPr="00442554">
        <w:t>navyšovala  v priebehu roka 20</w:t>
      </w:r>
      <w:r w:rsidR="00552E82">
        <w:t>2</w:t>
      </w:r>
      <w:r w:rsidR="00261A72">
        <w:t>1</w:t>
      </w:r>
      <w:r w:rsidR="00416454">
        <w:t xml:space="preserve">  pr</w:t>
      </w:r>
      <w:r w:rsidR="00552E82">
        <w:t>í</w:t>
      </w:r>
      <w:r w:rsidR="00416454">
        <w:t>del</w:t>
      </w:r>
      <w:r w:rsidR="00552E82">
        <w:t>y</w:t>
      </w:r>
      <w:r w:rsidR="00416454">
        <w:t xml:space="preserve"> do fond</w:t>
      </w:r>
      <w:r w:rsidR="00552E82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552E82">
        <w:rPr>
          <w:snapToGrid w:val="0"/>
          <w:lang w:eastAsia="sk-SK"/>
        </w:rPr>
        <w:t>2</w:t>
      </w:r>
      <w:r w:rsidR="00261A72">
        <w:rPr>
          <w:snapToGrid w:val="0"/>
          <w:lang w:eastAsia="sk-SK"/>
        </w:rPr>
        <w:t>1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435B" w:rsidRDefault="00A4435B">
      <w:r>
        <w:separator/>
      </w:r>
    </w:p>
  </w:endnote>
  <w:endnote w:type="continuationSeparator" w:id="1">
    <w:p w:rsidR="00A4435B" w:rsidRDefault="00A443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161770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1E223A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435B" w:rsidRDefault="00A4435B">
      <w:r>
        <w:separator/>
      </w:r>
    </w:p>
  </w:footnote>
  <w:footnote w:type="continuationSeparator" w:id="1">
    <w:p w:rsidR="00A4435B" w:rsidRDefault="00A4435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4E48BB">
      <w:t>50762222</w:t>
    </w:r>
    <w:r>
      <w:tab/>
      <w:t xml:space="preserve">DIČ: </w:t>
    </w:r>
    <w:bookmarkStart w:id="9" w:name="Business_name"/>
    <w:bookmarkEnd w:id="9"/>
    <w:r w:rsidR="004E48BB">
      <w:t>2120458593</w:t>
    </w:r>
  </w:p>
  <w:p w:rsidR="00335AB7" w:rsidRDefault="004E48BB" w:rsidP="00C81150">
    <w:pPr>
      <w:pStyle w:val="Hlavika"/>
    </w:pPr>
    <w:r>
      <w:t>Medzevnet Plus,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261A72">
      <w:t>2021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2F84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177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23A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1A72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A5B05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277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E48BB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EDB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2E82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A5F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0F6F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0487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35B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2B47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1252</Words>
  <Characters>7139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3</cp:revision>
  <cp:lastPrinted>2017-03-20T07:59:00Z</cp:lastPrinted>
  <dcterms:created xsi:type="dcterms:W3CDTF">2022-03-30T03:59:00Z</dcterms:created>
  <dcterms:modified xsi:type="dcterms:W3CDTF">2022-03-30T04:59:00Z</dcterms:modified>
</cp:coreProperties>
</file>