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98"/>
      </w:tblGrid>
      <w:tr w:rsidR="00585DA3" w:rsidRPr="009262DF" w:rsidTr="008904A0">
        <w:trPr>
          <w:trHeight w:val="1656"/>
        </w:trPr>
        <w:tc>
          <w:tcPr>
            <w:tcW w:w="9498" w:type="dxa"/>
          </w:tcPr>
          <w:p w:rsidR="00585DA3" w:rsidRDefault="00585DA3" w:rsidP="009262DF">
            <w:pPr>
              <w:jc w:val="both"/>
              <w:rPr>
                <w:sz w:val="20"/>
              </w:rPr>
            </w:pPr>
          </w:p>
          <w:p w:rsidR="005C6ABC" w:rsidRDefault="00802C57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WOODSTONE,</w:t>
            </w:r>
            <w:r w:rsidR="005C6ABC">
              <w:rPr>
                <w:sz w:val="20"/>
              </w:rPr>
              <w:t xml:space="preserve"> s.r.o.</w:t>
            </w:r>
          </w:p>
          <w:p w:rsidR="005C6ABC" w:rsidRDefault="005C6AB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Švabinského 18</w:t>
            </w:r>
          </w:p>
          <w:p w:rsidR="005C6ABC" w:rsidRPr="009262DF" w:rsidRDefault="005C6ABC" w:rsidP="009262DF">
            <w:pPr>
              <w:jc w:val="both"/>
              <w:rPr>
                <w:sz w:val="20"/>
              </w:rPr>
            </w:pPr>
            <w:r>
              <w:rPr>
                <w:sz w:val="20"/>
              </w:rPr>
              <w:t>851 01  Bratislava</w:t>
            </w:r>
          </w:p>
        </w:tc>
      </w:tr>
    </w:tbl>
    <w:p w:rsidR="000A4158" w:rsidRPr="00693867" w:rsidRDefault="000A4158" w:rsidP="000A4158">
      <w:pPr>
        <w:jc w:val="both"/>
        <w:rPr>
          <w:sz w:val="20"/>
          <w:u w:val="single"/>
        </w:rPr>
      </w:pPr>
    </w:p>
    <w:p w:rsidR="000A4158" w:rsidRPr="00585DA3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:rsidR="00A72848" w:rsidRPr="00CB4C58" w:rsidRDefault="00A72848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Priemerný prepočítaný počet zamestnancov</w:t>
      </w:r>
      <w:r w:rsidR="006A0453">
        <w:rPr>
          <w:sz w:val="20"/>
        </w:rPr>
        <w:t xml:space="preserve">:      </w:t>
      </w:r>
      <w:r w:rsidR="005C6ABC">
        <w:rPr>
          <w:sz w:val="20"/>
        </w:rPr>
        <w:t>1</w:t>
      </w:r>
    </w:p>
    <w:p w:rsidR="00A72848" w:rsidRPr="00CB4C5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:rsidR="00A72848" w:rsidRPr="00CB4C58" w:rsidRDefault="00A72848" w:rsidP="00931C39">
      <w:pPr>
        <w:ind w:left="1121"/>
        <w:jc w:val="both"/>
        <w:rPr>
          <w:b/>
          <w:sz w:val="20"/>
        </w:rPr>
      </w:pPr>
    </w:p>
    <w:p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O</w:t>
            </w:r>
            <w:r w:rsidRPr="00AC7913">
              <w:rPr>
                <w:bCs/>
                <w:sz w:val="20"/>
              </w:rPr>
              <w:t>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AC7913" w:rsidRPr="00AC7913" w:rsidRDefault="00C013E6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V</w:t>
            </w:r>
            <w:r w:rsidRPr="00AC7913">
              <w:rPr>
                <w:bCs/>
                <w:sz w:val="20"/>
              </w:rPr>
              <w:t>lastnými nákladmi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M</w:t>
            </w:r>
            <w:r w:rsidRPr="00AC7913">
              <w:rPr>
                <w:bCs/>
                <w:sz w:val="20"/>
              </w:rPr>
              <w:t>enovitou hodnotou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822D4E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AC7913" w:rsidRPr="00AC7913" w:rsidRDefault="00822D4E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  <w:vAlign w:val="center"/>
          </w:tcPr>
          <w:p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>
              <w:rPr>
                <w:bCs/>
                <w:sz w:val="20"/>
              </w:rPr>
              <w:t>R</w:t>
            </w:r>
            <w:r w:rsidRPr="00AC7913">
              <w:rPr>
                <w:bCs/>
                <w:sz w:val="20"/>
              </w:rPr>
              <w:t>eprodukčnou obstarávacou cenou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nehmotný majetok vytvorený vlastnou činnosťou, ak sú vlastné náklady vyššie ako reprodukčná obstarávacia cena tohto majetku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príchovky a prírastky zvierat, ak nie je možné zistiť vlastné náklady,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AC7913" w:rsidRPr="00AC7913" w:rsidRDefault="00AC7913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54211B" w:rsidRPr="00AC7913" w:rsidTr="007A4B5F">
        <w:tc>
          <w:tcPr>
            <w:tcW w:w="9072" w:type="dxa"/>
            <w:gridSpan w:val="2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:rsidTr="007A4B5F">
        <w:tc>
          <w:tcPr>
            <w:tcW w:w="8549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:rsidR="0054211B" w:rsidRDefault="0054211B" w:rsidP="00AC7913">
      <w:pPr>
        <w:jc w:val="both"/>
        <w:rPr>
          <w:sz w:val="20"/>
          <w:szCs w:val="22"/>
        </w:rPr>
      </w:pPr>
    </w:p>
    <w:p w:rsidR="0054211B" w:rsidRPr="00AC7913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549"/>
        <w:gridCol w:w="523"/>
      </w:tblGrid>
      <w:tr w:rsidR="00AC7913" w:rsidRPr="00AC7913" w:rsidTr="00AC7913">
        <w:tc>
          <w:tcPr>
            <w:tcW w:w="9072" w:type="dxa"/>
            <w:gridSpan w:val="2"/>
          </w:tcPr>
          <w:p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:rsidTr="00AC7913">
        <w:tc>
          <w:tcPr>
            <w:tcW w:w="8549" w:type="dxa"/>
            <w:vAlign w:val="center"/>
          </w:tcPr>
          <w:p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30679F" w:rsidRPr="00AC7913">
              <w:rPr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523" w:type="dxa"/>
            <w:vAlign w:val="center"/>
          </w:tcPr>
          <w:p w:rsidR="00AC7913" w:rsidRPr="00AC7913" w:rsidRDefault="005C6AB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ne nerozlišujú náklady a výnosy, ak ide o nevýznamný </w:t>
            </w:r>
          </w:p>
          <w:p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:rsidR="00AC7913" w:rsidRPr="00AC7913" w:rsidRDefault="005C6ABC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:rsidTr="00AC7913">
        <w:tc>
          <w:tcPr>
            <w:tcW w:w="8549" w:type="dxa"/>
          </w:tcPr>
          <w:p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:rsidR="001C7498" w:rsidRPr="00CB4C58" w:rsidRDefault="001C7498" w:rsidP="001C7498">
      <w:pPr>
        <w:jc w:val="both"/>
        <w:rPr>
          <w:sz w:val="20"/>
        </w:rPr>
      </w:pPr>
      <w:r>
        <w:rPr>
          <w:sz w:val="20"/>
        </w:rPr>
        <w:t>(ak má ÚJ náplň pre jednotlivú položku = X)</w:t>
      </w:r>
    </w:p>
    <w:p w:rsidR="00AC7913" w:rsidRDefault="00AC7913" w:rsidP="00AC7913">
      <w:pPr>
        <w:jc w:val="both"/>
        <w:rPr>
          <w:sz w:val="20"/>
          <w:szCs w:val="22"/>
        </w:rPr>
      </w:pPr>
    </w:p>
    <w:p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Spôsob zostavenia odpisového plánu pre jednotlivé druhy dlhodobého hmotného majetku  a dlhodobého nehmotného majetku,doba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539"/>
        <w:gridCol w:w="463"/>
      </w:tblGrid>
      <w:tr w:rsidR="00AC7913" w:rsidRPr="00D10F5D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AC7913" w:rsidP="00A91BDD">
            <w:pPr>
              <w:rPr>
                <w:sz w:val="18"/>
              </w:rPr>
            </w:pPr>
          </w:p>
          <w:p w:rsidR="00AC7913" w:rsidRPr="00D10F5D" w:rsidRDefault="005C6ABC" w:rsidP="00A91BDD">
            <w:pPr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  <w:tr w:rsidR="00AC7913" w:rsidRPr="00D10F5D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AC7913" w:rsidRPr="00D10F5D" w:rsidRDefault="00AC7913" w:rsidP="00A91BDD">
            <w:pPr>
              <w:rPr>
                <w:sz w:val="18"/>
              </w:rPr>
            </w:pPr>
            <w:r w:rsidRPr="00D10F5D">
              <w:rPr>
                <w:sz w:val="18"/>
              </w:rPr>
              <w:t>X</w:t>
            </w:r>
          </w:p>
        </w:tc>
      </w:tr>
    </w:tbl>
    <w:p w:rsidR="00AC7913" w:rsidRPr="00D10F5D" w:rsidRDefault="00AC7913" w:rsidP="00AC7913">
      <w:pPr>
        <w:jc w:val="both"/>
        <w:rPr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111"/>
        <w:gridCol w:w="977"/>
        <w:gridCol w:w="1164"/>
        <w:gridCol w:w="1180"/>
        <w:gridCol w:w="980"/>
        <w:gridCol w:w="1660"/>
      </w:tblGrid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Majetok</w:t>
            </w: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  <w:r w:rsidRPr="00D10F5D">
              <w:rPr>
                <w:sz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Auta</w:t>
            </w:r>
          </w:p>
        </w:tc>
        <w:tc>
          <w:tcPr>
            <w:tcW w:w="977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164" w:type="dxa"/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4 roky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5C6ABC" w:rsidP="00A91BDD">
            <w:pPr>
              <w:spacing w:after="120"/>
              <w:jc w:val="both"/>
              <w:rPr>
                <w:sz w:val="18"/>
              </w:rPr>
            </w:pPr>
            <w:r>
              <w:rPr>
                <w:sz w:val="18"/>
              </w:rPr>
              <w:t>X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  <w:tr w:rsidR="00AC7913" w:rsidRPr="00D10F5D" w:rsidTr="00A91BDD">
        <w:tc>
          <w:tcPr>
            <w:tcW w:w="3111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77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64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180" w:type="dxa"/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D10F5D" w:rsidRDefault="00AC7913" w:rsidP="00A91BDD">
            <w:pPr>
              <w:spacing w:after="120"/>
              <w:jc w:val="both"/>
              <w:rPr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sz w:val="20"/>
        </w:rPr>
      </w:pPr>
    </w:p>
    <w:p w:rsidR="00AC7913" w:rsidRDefault="00AC7913" w:rsidP="00AC7913">
      <w:pPr>
        <w:ind w:left="709"/>
        <w:jc w:val="both"/>
        <w:rPr>
          <w:sz w:val="20"/>
        </w:rPr>
      </w:pPr>
    </w:p>
    <w:p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D</w:t>
            </w:r>
            <w:r w:rsidR="00984D71" w:rsidRPr="00DC3010">
              <w:rPr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M</w:t>
            </w:r>
            <w:r w:rsidR="00E56CB9" w:rsidRPr="00DC3010">
              <w:rPr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:rsidR="00984D71" w:rsidRPr="00DC3010" w:rsidRDefault="00B861E8" w:rsidP="00B861E8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Z</w:t>
            </w:r>
            <w:r w:rsidR="00E56CB9" w:rsidRPr="00DC3010">
              <w:rPr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:rsidR="00984D71" w:rsidRPr="00DC3010" w:rsidRDefault="00E56CB9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 w:rsidRPr="00DC3010">
              <w:rPr>
                <w:sz w:val="20"/>
                <w:lang w:val="sk-SK" w:eastAsia="sk-SK"/>
              </w:rPr>
              <w:t>HV</w:t>
            </w: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5C6ABC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  <w:r>
              <w:rPr>
                <w:sz w:val="20"/>
                <w:lang w:val="sk-SK" w:eastAsia="sk-SK"/>
              </w:rPr>
              <w:t>Bez náplne</w:t>
            </w: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:rsidTr="00DC3010">
        <w:trPr>
          <w:trHeight w:val="283"/>
        </w:trPr>
        <w:tc>
          <w:tcPr>
            <w:tcW w:w="206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:rsidR="00984D71" w:rsidRDefault="00984D71" w:rsidP="00984D71">
      <w:pPr>
        <w:pStyle w:val="Odsekzoznamu"/>
        <w:rPr>
          <w:sz w:val="20"/>
        </w:rPr>
      </w:pPr>
    </w:p>
    <w:p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999"/>
        <w:gridCol w:w="1418"/>
      </w:tblGrid>
      <w:tr w:rsidR="00F54592" w:rsidRPr="00DC3010" w:rsidTr="00DC3010">
        <w:trPr>
          <w:trHeight w:val="283"/>
        </w:trPr>
        <w:tc>
          <w:tcPr>
            <w:tcW w:w="5081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lastRenderedPageBreak/>
              <w:t>Dotácia</w:t>
            </w:r>
          </w:p>
        </w:tc>
        <w:tc>
          <w:tcPr>
            <w:tcW w:w="2999" w:type="dxa"/>
            <w:tcBorders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F54592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2999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sz w:val="18"/>
          <w:szCs w:val="22"/>
        </w:rPr>
      </w:pPr>
    </w:p>
    <w:p w:rsidR="00D90D87" w:rsidRPr="00061DBD" w:rsidRDefault="006F74F4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 xml:space="preserve">Informácie o </w:t>
      </w:r>
      <w:r w:rsidR="003F290B" w:rsidRPr="00061DBD">
        <w:rPr>
          <w:sz w:val="20"/>
        </w:rPr>
        <w:t xml:space="preserve">účtovaní významných opráv chýb minulých účtovných období v bežnom účtovnom </w:t>
      </w:r>
      <w:r w:rsidR="00B31041" w:rsidRPr="00061DBD">
        <w:rPr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DC3010" w:rsidTr="00DC3010"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  <w:r w:rsidRPr="00DC3010">
              <w:rPr>
                <w:sz w:val="20"/>
              </w:rPr>
              <w:t>Opravy minulého obdobia</w:t>
            </w:r>
          </w:p>
        </w:tc>
        <w:tc>
          <w:tcPr>
            <w:tcW w:w="992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P</w:t>
            </w:r>
            <w:r w:rsidR="00D90D87" w:rsidRPr="00DC3010">
              <w:rPr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:rsidR="00D90D87" w:rsidRPr="00DC3010" w:rsidRDefault="004752D3" w:rsidP="004752D3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čet</w:t>
            </w:r>
            <w:r w:rsidR="00984D71" w:rsidRPr="00DC3010">
              <w:rPr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 xml:space="preserve">čtované na účet </w:t>
            </w:r>
            <w:r w:rsidR="00984D71" w:rsidRPr="00DC3010">
              <w:rPr>
                <w:sz w:val="18"/>
                <w:szCs w:val="22"/>
              </w:rPr>
              <w:t xml:space="preserve">HV </w:t>
            </w:r>
            <w:r w:rsidR="00D90D87" w:rsidRPr="00DC3010">
              <w:rPr>
                <w:sz w:val="18"/>
                <w:szCs w:val="22"/>
              </w:rPr>
              <w:t xml:space="preserve">min. období 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:rsidR="00D90D87" w:rsidRPr="00DC3010" w:rsidRDefault="004752D3" w:rsidP="00B861E8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Ú</w:t>
            </w:r>
            <w:r w:rsidR="00D90D87" w:rsidRPr="00DC3010">
              <w:rPr>
                <w:sz w:val="18"/>
                <w:szCs w:val="22"/>
              </w:rPr>
              <w:t>čtované do HV bežného  obdobia</w:t>
            </w:r>
            <w:r w:rsidR="00E56CB9" w:rsidRPr="00DC3010">
              <w:rPr>
                <w:sz w:val="18"/>
                <w:szCs w:val="22"/>
              </w:rPr>
              <w:t>(</w:t>
            </w:r>
            <w:r w:rsidR="00B861E8">
              <w:rPr>
                <w:sz w:val="18"/>
                <w:szCs w:val="22"/>
              </w:rPr>
              <w:t>EUR</w:t>
            </w:r>
            <w:r w:rsidR="00E56CB9" w:rsidRPr="00DC3010">
              <w:rPr>
                <w:sz w:val="18"/>
                <w:szCs w:val="22"/>
              </w:rPr>
              <w:t>)</w:t>
            </w: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5C6ABC" w:rsidP="00DC3010">
            <w:pPr>
              <w:jc w:val="both"/>
              <w:rPr>
                <w:sz w:val="18"/>
                <w:szCs w:val="22"/>
              </w:rPr>
            </w:pPr>
            <w:r>
              <w:rPr>
                <w:sz w:val="18"/>
                <w:szCs w:val="22"/>
              </w:rPr>
              <w:t>Bez náplne</w:t>
            </w: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:rsidTr="00DC3010">
        <w:trPr>
          <w:trHeight w:val="340"/>
        </w:trPr>
        <w:tc>
          <w:tcPr>
            <w:tcW w:w="2977" w:type="dxa"/>
          </w:tcPr>
          <w:p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E56CB9" w:rsidRPr="00DC3010" w:rsidTr="00DC3010">
        <w:trPr>
          <w:trHeight w:val="340"/>
        </w:trPr>
        <w:tc>
          <w:tcPr>
            <w:tcW w:w="2977" w:type="dxa"/>
          </w:tcPr>
          <w:p w:rsidR="00984D71" w:rsidRPr="00DC3010" w:rsidRDefault="00984D71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DC3010" w:rsidRDefault="00984D71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:rsidR="00D90D87" w:rsidRPr="00CB4C58" w:rsidRDefault="00D90D87" w:rsidP="00D90D87">
      <w:pPr>
        <w:jc w:val="both"/>
        <w:rPr>
          <w:sz w:val="18"/>
          <w:szCs w:val="22"/>
        </w:rPr>
      </w:pPr>
    </w:p>
    <w:p w:rsidR="00CB4C58" w:rsidRPr="00CB4C58" w:rsidRDefault="00CB4C58" w:rsidP="006F74F4">
      <w:pPr>
        <w:ind w:left="360"/>
        <w:rPr>
          <w:sz w:val="20"/>
        </w:rPr>
      </w:pPr>
    </w:p>
    <w:p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:rsidR="006C0F8A" w:rsidRPr="00CB4C58" w:rsidRDefault="006C0F8A" w:rsidP="00DE6D6C">
      <w:pPr>
        <w:ind w:left="1841"/>
        <w:jc w:val="center"/>
        <w:rPr>
          <w:b/>
          <w:sz w:val="20"/>
        </w:rPr>
      </w:pPr>
    </w:p>
    <w:p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DC3010" w:rsidTr="00DC3010">
        <w:trPr>
          <w:trHeight w:val="283"/>
        </w:trPr>
        <w:tc>
          <w:tcPr>
            <w:tcW w:w="3899" w:type="dxa"/>
            <w:tcBorders>
              <w:right w:val="single" w:sz="4" w:space="0" w:color="auto"/>
            </w:tcBorders>
          </w:tcPr>
          <w:p w:rsidR="0038596D" w:rsidRPr="00DC3010" w:rsidRDefault="0038596D" w:rsidP="008904A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Popis nákladov ,výnosov</w:t>
            </w:r>
            <w:r w:rsidR="008904A0">
              <w:rPr>
                <w:sz w:val="20"/>
              </w:rPr>
              <w:t xml:space="preserve"> výnimoč.</w:t>
            </w:r>
            <w:r w:rsidR="00B861E8">
              <w:rPr>
                <w:sz w:val="20"/>
              </w:rPr>
              <w:t xml:space="preserve"> </w:t>
            </w:r>
            <w:r w:rsidR="008904A0">
              <w:rPr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DC3010" w:rsidRDefault="004752D3" w:rsidP="004752D3">
            <w:pPr>
              <w:jc w:val="both"/>
              <w:rPr>
                <w:sz w:val="20"/>
              </w:rPr>
            </w:pPr>
            <w:r>
              <w:rPr>
                <w:sz w:val="20"/>
              </w:rPr>
              <w:t>D</w:t>
            </w:r>
            <w:r w:rsidR="0038596D" w:rsidRPr="00DC3010">
              <w:rPr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DC3010" w:rsidRDefault="004752D3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:rsidR="00E56CB9" w:rsidRDefault="00E56CB9" w:rsidP="00E56CB9">
      <w:pPr>
        <w:ind w:left="1481"/>
        <w:jc w:val="both"/>
        <w:rPr>
          <w:sz w:val="20"/>
        </w:rPr>
      </w:pPr>
    </w:p>
    <w:p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8080"/>
        <w:gridCol w:w="1418"/>
      </w:tblGrid>
      <w:tr w:rsidR="00D25DDA" w:rsidRPr="00DC3010" w:rsidTr="00DC3010">
        <w:trPr>
          <w:trHeight w:val="283"/>
        </w:trPr>
        <w:tc>
          <w:tcPr>
            <w:tcW w:w="8080" w:type="dxa"/>
            <w:tcBorders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:rsidTr="00DC3010">
        <w:trPr>
          <w:trHeight w:val="283"/>
        </w:trPr>
        <w:tc>
          <w:tcPr>
            <w:tcW w:w="8080" w:type="dxa"/>
            <w:tcBorders>
              <w:bottom w:val="single" w:sz="4" w:space="0" w:color="auto"/>
              <w:right w:val="single" w:sz="4" w:space="0" w:color="auto"/>
            </w:tcBorders>
          </w:tcPr>
          <w:p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949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4592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:rsidTr="00DC3010">
        <w:trPr>
          <w:trHeight w:val="283"/>
        </w:trPr>
        <w:tc>
          <w:tcPr>
            <w:tcW w:w="8080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:rsidR="00E56CB9" w:rsidRPr="00CB4C58" w:rsidRDefault="00E56CB9" w:rsidP="00D44EDD">
      <w:pPr>
        <w:ind w:left="1134"/>
        <w:jc w:val="both"/>
        <w:rPr>
          <w:sz w:val="20"/>
        </w:rPr>
      </w:pPr>
    </w:p>
    <w:p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:rsidR="0026291E" w:rsidRPr="00CB4C58" w:rsidRDefault="0026291E" w:rsidP="004E16FF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dôvode nadobudnutia vlastných akcií počas účtovného obdobia,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bCs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</w:p>
    <w:p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DC3010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DC3010" w:rsidRDefault="005E2BB6" w:rsidP="008904A0">
            <w:pPr>
              <w:jc w:val="center"/>
              <w:rPr>
                <w:sz w:val="20"/>
              </w:rPr>
            </w:pPr>
            <w:r w:rsidRPr="00DC3010">
              <w:rPr>
                <w:sz w:val="20"/>
              </w:rPr>
              <w:t>a</w:t>
            </w:r>
            <w:r w:rsidRPr="00DC3010">
              <w:rPr>
                <w:b/>
                <w:sz w:val="20"/>
              </w:rPr>
              <w:t>)</w:t>
            </w:r>
            <w:r w:rsidRPr="00061DBD">
              <w:rPr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B861E8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:rsidTr="00DC3010">
        <w:tc>
          <w:tcPr>
            <w:tcW w:w="9498" w:type="dxa"/>
            <w:gridSpan w:val="5"/>
          </w:tcPr>
          <w:p w:rsidR="005E2BB6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B861E8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>
              <w:rPr>
                <w:sz w:val="20"/>
              </w:rPr>
              <w:t>ÚO</w:t>
            </w:r>
            <w:r w:rsidR="005E2BB6" w:rsidRPr="00DC3010">
              <w:rPr>
                <w:sz w:val="20"/>
              </w:rPr>
              <w:t xml:space="preserve">. </w:t>
            </w:r>
            <w:r w:rsidR="005E2BB6" w:rsidRPr="00DC3010">
              <w:rPr>
                <w:sz w:val="20"/>
              </w:rPr>
              <w:lastRenderedPageBreak/>
              <w:t>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 xml:space="preserve">rok v </w:t>
            </w:r>
            <w:r w:rsidR="005134CE" w:rsidRPr="00DC3010">
              <w:rPr>
                <w:sz w:val="20"/>
              </w:rPr>
              <w:lastRenderedPageBreak/>
              <w:t>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>EUR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C6ABC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lastRenderedPageBreak/>
              <w:t>Bez náplne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účt. obdobia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:rsidTr="00DC3010">
        <w:tc>
          <w:tcPr>
            <w:tcW w:w="5670" w:type="dxa"/>
            <w:tcBorders>
              <w:right w:val="single" w:sz="4" w:space="0" w:color="auto"/>
            </w:tcBorders>
          </w:tcPr>
          <w:p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:rsidTr="00DC3010">
        <w:trPr>
          <w:trHeight w:val="283"/>
        </w:trPr>
        <w:tc>
          <w:tcPr>
            <w:tcW w:w="9498" w:type="dxa"/>
            <w:gridSpan w:val="5"/>
          </w:tcPr>
          <w:p w:rsidR="008C5D41" w:rsidRPr="00061DBD" w:rsidRDefault="005E2BB6" w:rsidP="00061DBD">
            <w:pPr>
              <w:rPr>
                <w:sz w:val="20"/>
              </w:rPr>
            </w:pPr>
            <w:r w:rsidRPr="00061DBD">
              <w:rPr>
                <w:sz w:val="20"/>
              </w:rPr>
              <w:t>c)</w:t>
            </w:r>
            <w:r w:rsidR="008C5D41" w:rsidRPr="00061DBD">
              <w:rPr>
                <w:sz w:val="20"/>
              </w:rPr>
              <w:t>celkov</w:t>
            </w:r>
            <w:r w:rsidRPr="00061DBD">
              <w:rPr>
                <w:sz w:val="20"/>
              </w:rPr>
              <w:t>á</w:t>
            </w:r>
            <w:r w:rsidR="008C5D41" w:rsidRPr="00061DBD">
              <w:rPr>
                <w:sz w:val="20"/>
              </w:rPr>
              <w:t xml:space="preserve"> sum</w:t>
            </w:r>
            <w:r w:rsidRPr="00061DBD">
              <w:rPr>
                <w:sz w:val="20"/>
              </w:rPr>
              <w:t>a</w:t>
            </w:r>
            <w:r w:rsidR="008C5D41" w:rsidRPr="00061DBD">
              <w:rPr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:rsidTr="00DC3010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C6ABC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Bez náplne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:rsidTr="00DC3010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:rsidR="005134CE" w:rsidRDefault="005134CE" w:rsidP="005134CE">
      <w:pPr>
        <w:jc w:val="both"/>
        <w:rPr>
          <w:sz w:val="20"/>
        </w:rPr>
      </w:pPr>
    </w:p>
    <w:p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:rsidR="00D7355D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5134CE" w:rsidRDefault="005134CE" w:rsidP="005134CE">
      <w:pPr>
        <w:jc w:val="both"/>
        <w:rPr>
          <w:sz w:val="20"/>
        </w:rPr>
      </w:pPr>
    </w:p>
    <w:p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</w:p>
    <w:p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:rsidR="0026291E" w:rsidRPr="00CB4C58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</w:p>
    <w:p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zamestnancov.</w:t>
      </w:r>
    </w:p>
    <w:p w:rsidR="004E16FF" w:rsidRPr="00CB4C58" w:rsidRDefault="004E16FF" w:rsidP="004E16FF">
      <w:pPr>
        <w:jc w:val="both"/>
        <w:rPr>
          <w:sz w:val="20"/>
        </w:rPr>
      </w:pPr>
    </w:p>
    <w:p w:rsidR="004E16FF" w:rsidRPr="00E56CB9" w:rsidRDefault="004E16FF" w:rsidP="00D7355D">
      <w:pPr>
        <w:numPr>
          <w:ilvl w:val="0"/>
          <w:numId w:val="16"/>
        </w:numPr>
        <w:ind w:left="709" w:hanging="567"/>
        <w:jc w:val="both"/>
        <w:rPr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formách prijatej náhrady,</w:t>
      </w:r>
    </w:p>
    <w:p w:rsidR="00D7355D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účtovných zásadách použitých pri prideľovaní nákladov a výnosov,</w:t>
      </w:r>
    </w:p>
    <w:p w:rsidR="004E16FF" w:rsidRPr="00E56CB9" w:rsidRDefault="004E16FF" w:rsidP="00D7355D">
      <w:pPr>
        <w:numPr>
          <w:ilvl w:val="0"/>
          <w:numId w:val="18"/>
        </w:numPr>
        <w:ind w:left="1276" w:hanging="567"/>
        <w:jc w:val="both"/>
        <w:rPr>
          <w:sz w:val="20"/>
        </w:rPr>
      </w:pPr>
      <w:r w:rsidRPr="00E56CB9">
        <w:rPr>
          <w:sz w:val="20"/>
        </w:rPr>
        <w:t>všetkých druhoch činností účtovnej jednotky.</w:t>
      </w:r>
    </w:p>
    <w:bookmarkEnd w:id="0"/>
    <w:p w:rsidR="0026291E" w:rsidRDefault="0026291E" w:rsidP="004E16FF">
      <w:pPr>
        <w:ind w:firstLine="709"/>
        <w:rPr>
          <w:b/>
          <w:sz w:val="20"/>
        </w:rPr>
      </w:pPr>
    </w:p>
    <w:p w:rsidR="001869C8" w:rsidRDefault="001869C8" w:rsidP="00D2073E">
      <w:pPr>
        <w:jc w:val="right"/>
        <w:rPr>
          <w:sz w:val="20"/>
        </w:rPr>
      </w:pPr>
    </w:p>
    <w:p w:rsidR="00F54592" w:rsidRDefault="00F54592" w:rsidP="00F54592">
      <w:pPr>
        <w:rPr>
          <w:sz w:val="20"/>
        </w:rPr>
      </w:pPr>
      <w:r>
        <w:rPr>
          <w:sz w:val="20"/>
        </w:rPr>
        <w:t>Údaje</w:t>
      </w:r>
      <w:r w:rsidR="00C5601F">
        <w:rPr>
          <w:sz w:val="20"/>
        </w:rPr>
        <w:t xml:space="preserve"> v poznámkach</w:t>
      </w:r>
      <w:r>
        <w:rPr>
          <w:sz w:val="20"/>
        </w:rPr>
        <w:t xml:space="preserve"> sú </w:t>
      </w:r>
      <w:r w:rsidR="00C5601F">
        <w:rPr>
          <w:sz w:val="20"/>
        </w:rPr>
        <w:t>uvádzané za</w:t>
      </w:r>
      <w:r>
        <w:rPr>
          <w:sz w:val="20"/>
        </w:rPr>
        <w:t xml:space="preserve"> bežne účtovné obdobie. Sumy sú uvádzané v celých eurách.</w:t>
      </w:r>
    </w:p>
    <w:p w:rsidR="00B861E8" w:rsidRDefault="00B861E8" w:rsidP="00F54592">
      <w:pPr>
        <w:rPr>
          <w:sz w:val="20"/>
        </w:rPr>
      </w:pPr>
      <w:r>
        <w:rPr>
          <w:sz w:val="20"/>
        </w:rPr>
        <w:t>ÚJ - účtovná jednotka</w:t>
      </w:r>
    </w:p>
    <w:p w:rsidR="00B861E8" w:rsidRPr="00CB4C58" w:rsidRDefault="00B861E8" w:rsidP="00F54592">
      <w:pPr>
        <w:rPr>
          <w:sz w:val="20"/>
        </w:rPr>
      </w:pPr>
      <w:r>
        <w:rPr>
          <w:sz w:val="20"/>
        </w:rPr>
        <w:t>BO-bežné obdobie</w:t>
      </w:r>
    </w:p>
    <w:sectPr w:rsidR="00B861E8" w:rsidRPr="00CB4C58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67C0D" w:rsidRDefault="00067C0D" w:rsidP="001869C8">
      <w:r>
        <w:separator/>
      </w:r>
    </w:p>
  </w:endnote>
  <w:endnote w:type="continuationSeparator" w:id="1">
    <w:p w:rsidR="00067C0D" w:rsidRDefault="00067C0D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790D5A">
    <w:pPr>
      <w:pStyle w:val="Pta"/>
      <w:jc w:val="center"/>
    </w:pPr>
    <w:fldSimple w:instr=" PAGE   \* MERGEFORMAT ">
      <w:r w:rsidR="00C81639">
        <w:rPr>
          <w:noProof/>
        </w:rPr>
        <w:t>4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67C0D" w:rsidRDefault="00067C0D" w:rsidP="001869C8">
      <w:r>
        <w:separator/>
      </w:r>
    </w:p>
  </w:footnote>
  <w:footnote w:type="continuationSeparator" w:id="1">
    <w:p w:rsidR="00067C0D" w:rsidRDefault="00067C0D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Úč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5C6AB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5C6AB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5C6AB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8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1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2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5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:lang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8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19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"/>
  </w:num>
  <w:num w:numId="3">
    <w:abstractNumId w:val="15"/>
  </w:num>
  <w:num w:numId="4">
    <w:abstractNumId w:val="10"/>
  </w:num>
  <w:num w:numId="5">
    <w:abstractNumId w:val="16"/>
  </w:num>
  <w:num w:numId="6">
    <w:abstractNumId w:val="2"/>
  </w:num>
  <w:num w:numId="7">
    <w:abstractNumId w:val="11"/>
  </w:num>
  <w:num w:numId="8">
    <w:abstractNumId w:val="20"/>
  </w:num>
  <w:num w:numId="9">
    <w:abstractNumId w:val="3"/>
  </w:num>
  <w:num w:numId="10">
    <w:abstractNumId w:val="19"/>
  </w:num>
  <w:num w:numId="11">
    <w:abstractNumId w:val="6"/>
  </w:num>
  <w:num w:numId="12">
    <w:abstractNumId w:val="18"/>
  </w:num>
  <w:num w:numId="13">
    <w:abstractNumId w:val="7"/>
  </w:num>
  <w:num w:numId="14">
    <w:abstractNumId w:val="13"/>
  </w:num>
  <w:num w:numId="15">
    <w:abstractNumId w:val="8"/>
  </w:num>
  <w:num w:numId="16">
    <w:abstractNumId w:val="4"/>
  </w:num>
  <w:num w:numId="17">
    <w:abstractNumId w:val="9"/>
  </w:num>
  <w:num w:numId="18">
    <w:abstractNumId w:val="12"/>
  </w:num>
  <w:num w:numId="19">
    <w:abstractNumId w:val="5"/>
  </w:num>
  <w:num w:numId="20">
    <w:abstractNumId w:val="14"/>
  </w:num>
  <w:num w:numId="21">
    <w:abstractNumId w:val="0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9"/>
  <w:hyphenationZone w:val="425"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67C0D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7DCC"/>
    <w:rsid w:val="00136819"/>
    <w:rsid w:val="0015355C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4B0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6215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3348"/>
    <w:rsid w:val="0058574B"/>
    <w:rsid w:val="00585DA3"/>
    <w:rsid w:val="005931D5"/>
    <w:rsid w:val="00593920"/>
    <w:rsid w:val="005A0D3D"/>
    <w:rsid w:val="005A1EBD"/>
    <w:rsid w:val="005C520B"/>
    <w:rsid w:val="005C6ABC"/>
    <w:rsid w:val="005D52FA"/>
    <w:rsid w:val="005D5573"/>
    <w:rsid w:val="005E076F"/>
    <w:rsid w:val="005E2BB6"/>
    <w:rsid w:val="005E5955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2C57"/>
    <w:rsid w:val="008042E6"/>
    <w:rsid w:val="008116B5"/>
    <w:rsid w:val="00816FA8"/>
    <w:rsid w:val="00822975"/>
    <w:rsid w:val="00822D4E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013E6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1639"/>
    <w:rsid w:val="00C82CAB"/>
    <w:rsid w:val="00C84CF1"/>
    <w:rsid w:val="00C85239"/>
    <w:rsid w:val="00C86478"/>
    <w:rsid w:val="00C979FB"/>
    <w:rsid w:val="00CA7BBE"/>
    <w:rsid w:val="00CB4C58"/>
    <w:rsid w:val="00CB5A63"/>
    <w:rsid w:val="00CC19B9"/>
    <w:rsid w:val="00CC35F4"/>
    <w:rsid w:val="00CC4F94"/>
    <w:rsid w:val="00CC7D28"/>
    <w:rsid w:val="00CD1488"/>
    <w:rsid w:val="00CD2D69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F0461"/>
    <w:rsid w:val="00EF39DC"/>
    <w:rsid w:val="00EF5FA7"/>
    <w:rsid w:val="00F0219C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2AA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/>
    </w:r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DE841D-C278-4D24-B674-F75180CF21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1458</Words>
  <Characters>8316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9755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vstup</cp:lastModifiedBy>
  <cp:revision>2</cp:revision>
  <cp:lastPrinted>2017-05-20T15:30:00Z</cp:lastPrinted>
  <dcterms:created xsi:type="dcterms:W3CDTF">2021-03-30T10:24:00Z</dcterms:created>
  <dcterms:modified xsi:type="dcterms:W3CDTF">2021-03-30T10:24:00Z</dcterms:modified>
</cp:coreProperties>
</file>