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0C5" w:rsidRPr="008D0154" w:rsidRDefault="00DE10C5" w:rsidP="00DE10C5">
      <w:pPr>
        <w:pStyle w:val="Nadpis1"/>
        <w:rPr>
          <w:rFonts w:cs="Arial"/>
          <w:sz w:val="22"/>
        </w:rPr>
      </w:pPr>
      <w:r w:rsidRPr="008D0154">
        <w:rPr>
          <w:rFonts w:cs="Arial"/>
          <w:sz w:val="22"/>
        </w:rPr>
        <w:t xml:space="preserve">                                                         P O Z N Á M K Y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 </w:t>
      </w:r>
    </w:p>
    <w:p w:rsidR="00DE10C5" w:rsidRPr="008D0154" w:rsidRDefault="00DE10C5" w:rsidP="00DE10C5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    </w:t>
      </w:r>
      <w:r>
        <w:rPr>
          <w:rFonts w:cs="Arial"/>
          <w:sz w:val="22"/>
          <w:lang w:val="sk-SK"/>
        </w:rPr>
        <w:t xml:space="preserve">                         </w:t>
      </w:r>
      <w:r w:rsidRPr="008D0154">
        <w:rPr>
          <w:rFonts w:cs="Arial"/>
          <w:sz w:val="22"/>
          <w:lang w:val="sk-SK"/>
        </w:rPr>
        <w:t xml:space="preserve"> k  </w:t>
      </w:r>
      <w:r>
        <w:rPr>
          <w:rFonts w:cs="Arial"/>
          <w:sz w:val="22"/>
          <w:lang w:val="sk-SK"/>
        </w:rPr>
        <w:t>účtovnej</w:t>
      </w:r>
      <w:r w:rsidRPr="008D0154">
        <w:rPr>
          <w:rFonts w:cs="Arial"/>
          <w:sz w:val="22"/>
          <w:lang w:val="sk-SK"/>
        </w:rPr>
        <w:t xml:space="preserve"> závierke </w:t>
      </w:r>
      <w:r>
        <w:rPr>
          <w:rFonts w:cs="Arial"/>
          <w:sz w:val="22"/>
          <w:lang w:val="sk-SK"/>
        </w:rPr>
        <w:t>ku dňu 31.12.2021</w:t>
      </w:r>
    </w:p>
    <w:p w:rsidR="00DE10C5" w:rsidRPr="008D0154" w:rsidRDefault="00DE10C5" w:rsidP="00DE10C5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>
        <w:rPr>
          <w:rFonts w:cs="Arial"/>
          <w:color w:val="232323"/>
          <w:sz w:val="18"/>
          <w:szCs w:val="18"/>
          <w:shd w:val="clear" w:color="auto" w:fill="FFFFFF"/>
        </w:rPr>
        <w:t xml:space="preserve"> </w:t>
      </w:r>
    </w:p>
    <w:p w:rsidR="00DE10C5" w:rsidRPr="008D0154" w:rsidRDefault="00DE10C5" w:rsidP="00DE10C5">
      <w:pPr>
        <w:pStyle w:val="Nadpis2"/>
      </w:pPr>
      <w:r w:rsidRPr="008D0154">
        <w:t>A</w:t>
      </w:r>
      <w:r>
        <w:t xml:space="preserve">) </w:t>
      </w:r>
      <w:r w:rsidRPr="008D0154">
        <w:t xml:space="preserve">TERM  spol. s r.o., </w:t>
      </w:r>
      <w:r>
        <w:t xml:space="preserve">v likvidácii, sídlo: </w:t>
      </w:r>
      <w:r w:rsidRPr="008D0154">
        <w:t>Dolné Srnie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IČO: 34112766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DIČ: 2020381198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Dátum založenia: 15.12.1994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Dátum zápisu do OR: 15.1</w:t>
      </w:r>
      <w:r>
        <w:rPr>
          <w:rFonts w:cs="Arial"/>
          <w:sz w:val="22"/>
          <w:lang w:val="sk-SK"/>
        </w:rPr>
        <w:t>2</w:t>
      </w:r>
      <w:r w:rsidRPr="008D0154">
        <w:rPr>
          <w:rFonts w:cs="Arial"/>
          <w:sz w:val="22"/>
          <w:lang w:val="sk-SK"/>
        </w:rPr>
        <w:t>.1994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 Hlavné činnosti podľa výpisu z</w:t>
      </w:r>
      <w:r>
        <w:rPr>
          <w:rFonts w:cs="Arial"/>
          <w:b/>
          <w:bCs/>
          <w:sz w:val="22"/>
          <w:lang w:val="sk-SK"/>
        </w:rPr>
        <w:t> </w:t>
      </w:r>
      <w:r w:rsidRPr="008D0154">
        <w:rPr>
          <w:rFonts w:cs="Arial"/>
          <w:b/>
          <w:bCs/>
          <w:sz w:val="22"/>
          <w:lang w:val="sk-SK"/>
        </w:rPr>
        <w:t>OR</w:t>
      </w:r>
      <w:r>
        <w:rPr>
          <w:rFonts w:cs="Arial"/>
          <w:b/>
          <w:bCs/>
          <w:sz w:val="22"/>
          <w:lang w:val="sk-SK"/>
        </w:rPr>
        <w:t>: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veľkoobchod a maloobchod v rozsahu voľnej živnosti,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inžinierska činnosť v oblasti elektrotechniky, vzduchotechniky, klimatizácie,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montáž a servis klimatizačných a vzduchotechnických zariadení, sušiarní,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výroba, inštalácia, opravy elektrických strojov a prístrojov,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sprostredkovateľská činnosť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 Priemerný počet pracovníkov: 1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z toho riadiacich:           1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Dôvod uzávierky:</w:t>
      </w:r>
      <w:r>
        <w:rPr>
          <w:rFonts w:cs="Arial"/>
          <w:sz w:val="22"/>
          <w:lang w:val="sk-SK"/>
        </w:rPr>
        <w:t xml:space="preserve"> Ukončenie hospodárskeho roku  2021.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Účtovná závierka za minulý rok</w:t>
      </w:r>
      <w:r w:rsidRPr="008D0154">
        <w:rPr>
          <w:rFonts w:cs="Arial"/>
          <w:sz w:val="22"/>
          <w:lang w:val="sk-SK"/>
        </w:rPr>
        <w:t xml:space="preserve"> 20</w:t>
      </w:r>
      <w:r>
        <w:rPr>
          <w:rFonts w:cs="Arial"/>
          <w:sz w:val="22"/>
          <w:lang w:val="sk-SK"/>
        </w:rPr>
        <w:t>20</w:t>
      </w:r>
      <w:r w:rsidRPr="008D0154">
        <w:rPr>
          <w:rFonts w:cs="Arial"/>
          <w:sz w:val="22"/>
          <w:lang w:val="sk-SK"/>
        </w:rPr>
        <w:t xml:space="preserve"> bola schválená Valným zhromaždením dňa </w:t>
      </w:r>
      <w:r>
        <w:rPr>
          <w:rFonts w:cs="Arial"/>
          <w:sz w:val="22"/>
          <w:lang w:val="sk-SK"/>
        </w:rPr>
        <w:t>2</w:t>
      </w:r>
      <w:r w:rsidR="00DC183C">
        <w:rPr>
          <w:rFonts w:cs="Arial"/>
          <w:sz w:val="22"/>
          <w:lang w:val="sk-SK"/>
        </w:rPr>
        <w:t>3</w:t>
      </w:r>
      <w:r w:rsidRPr="008D0154">
        <w:rPr>
          <w:rFonts w:cs="Arial"/>
          <w:sz w:val="22"/>
          <w:lang w:val="sk-SK"/>
        </w:rPr>
        <w:t>.</w:t>
      </w:r>
      <w:r>
        <w:rPr>
          <w:rFonts w:cs="Arial"/>
          <w:sz w:val="22"/>
          <w:lang w:val="sk-SK"/>
        </w:rPr>
        <w:t>03</w:t>
      </w:r>
      <w:r w:rsidRPr="008D0154">
        <w:rPr>
          <w:rFonts w:cs="Arial"/>
          <w:sz w:val="22"/>
          <w:lang w:val="sk-SK"/>
        </w:rPr>
        <w:t>.20</w:t>
      </w:r>
      <w:r>
        <w:rPr>
          <w:rFonts w:cs="Arial"/>
          <w:sz w:val="22"/>
          <w:lang w:val="sk-SK"/>
        </w:rPr>
        <w:t>2</w:t>
      </w:r>
      <w:r w:rsidR="0011366E">
        <w:rPr>
          <w:rFonts w:cs="Arial"/>
          <w:sz w:val="22"/>
          <w:lang w:val="sk-SK"/>
        </w:rPr>
        <w:t>1</w:t>
      </w:r>
      <w:r>
        <w:rPr>
          <w:rFonts w:cs="Arial"/>
          <w:sz w:val="22"/>
          <w:lang w:val="sk-SK"/>
        </w:rPr>
        <w:t>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B</w:t>
      </w:r>
      <w:r>
        <w:rPr>
          <w:rFonts w:cs="Arial"/>
          <w:b/>
          <w:bCs/>
          <w:sz w:val="22"/>
          <w:lang w:val="sk-SK"/>
        </w:rPr>
        <w:t xml:space="preserve">) </w:t>
      </w:r>
      <w:r w:rsidRPr="008D0154">
        <w:rPr>
          <w:rFonts w:cs="Arial"/>
          <w:b/>
          <w:bCs/>
          <w:sz w:val="22"/>
          <w:lang w:val="sk-SK"/>
        </w:rPr>
        <w:t xml:space="preserve"> Zoznam členov štatutárnych orgánov: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Ing. Dušan Marták,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JUDr. Peter </w:t>
      </w:r>
      <w:proofErr w:type="spellStart"/>
      <w:r w:rsidRPr="008D0154">
        <w:rPr>
          <w:rFonts w:cs="Arial"/>
          <w:sz w:val="22"/>
          <w:lang w:val="sk-SK"/>
        </w:rPr>
        <w:t>Herceg</w:t>
      </w:r>
      <w:proofErr w:type="spellEnd"/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Štruktúra spoločníkov:</w:t>
      </w:r>
    </w:p>
    <w:p w:rsidR="00DE10C5" w:rsidRPr="008D0154" w:rsidRDefault="00DE10C5" w:rsidP="00DE10C5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Ing. Dušan Marták,  Dolné Srnie, 197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Výška vkladu: </w:t>
      </w:r>
      <w:r>
        <w:rPr>
          <w:rFonts w:cs="Arial"/>
          <w:sz w:val="22"/>
          <w:lang w:val="sk-SK"/>
        </w:rPr>
        <w:t xml:space="preserve">4 979,10 €   </w:t>
      </w:r>
      <w:r w:rsidRPr="008D0154">
        <w:rPr>
          <w:rFonts w:cs="Arial"/>
          <w:sz w:val="22"/>
          <w:lang w:val="sk-SK"/>
        </w:rPr>
        <w:t>– 100 % - vklad splatený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2.   JUDr. Peter </w:t>
      </w:r>
      <w:proofErr w:type="spellStart"/>
      <w:r w:rsidRPr="008D0154">
        <w:rPr>
          <w:rFonts w:cs="Arial"/>
          <w:sz w:val="22"/>
          <w:lang w:val="sk-SK"/>
        </w:rPr>
        <w:t>Herceg</w:t>
      </w:r>
      <w:proofErr w:type="spellEnd"/>
      <w:r w:rsidRPr="008D0154">
        <w:rPr>
          <w:rFonts w:cs="Arial"/>
          <w:sz w:val="22"/>
          <w:lang w:val="sk-SK"/>
        </w:rPr>
        <w:t>,  Košická 30/57,  Komárno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Výška vkladu: </w:t>
      </w:r>
      <w:r>
        <w:rPr>
          <w:rFonts w:cs="Arial"/>
          <w:sz w:val="22"/>
          <w:lang w:val="sk-SK"/>
        </w:rPr>
        <w:t xml:space="preserve">1 659,70 €   </w:t>
      </w:r>
      <w:r w:rsidRPr="008D0154">
        <w:rPr>
          <w:rFonts w:cs="Arial"/>
          <w:sz w:val="22"/>
          <w:lang w:val="sk-SK"/>
        </w:rPr>
        <w:t>– 100 % - vklad splatený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C</w:t>
      </w:r>
      <w:r>
        <w:rPr>
          <w:rFonts w:cs="Arial"/>
          <w:b/>
          <w:bCs/>
          <w:sz w:val="22"/>
          <w:lang w:val="sk-SK"/>
        </w:rPr>
        <w:t>)</w:t>
      </w:r>
      <w:r w:rsidRPr="008D0154">
        <w:rPr>
          <w:rFonts w:cs="Arial"/>
          <w:b/>
          <w:bCs/>
          <w:sz w:val="22"/>
          <w:lang w:val="sk-SK"/>
        </w:rPr>
        <w:t xml:space="preserve"> </w:t>
      </w:r>
      <w:r>
        <w:rPr>
          <w:rFonts w:cs="Arial"/>
          <w:b/>
          <w:bCs/>
          <w:sz w:val="22"/>
          <w:lang w:val="sk-SK"/>
        </w:rPr>
        <w:t xml:space="preserve"> </w:t>
      </w:r>
      <w:r w:rsidRPr="008D0154">
        <w:rPr>
          <w:rFonts w:cs="Arial"/>
          <w:b/>
          <w:bCs/>
          <w:sz w:val="22"/>
          <w:lang w:val="sk-SK"/>
        </w:rPr>
        <w:t>Názov najvyššej organizácie pri konsolidácii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Spoločnosť  nepodlieha konsolidácii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Miesto uloženia  ÚZ:</w:t>
      </w:r>
    </w:p>
    <w:p w:rsidR="00DE10C5" w:rsidRPr="008D0154" w:rsidRDefault="00DE10C5" w:rsidP="00DE10C5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v sídle spoločnosti</w:t>
      </w:r>
    </w:p>
    <w:p w:rsidR="00DE10C5" w:rsidRPr="008D0154" w:rsidRDefault="00DE10C5" w:rsidP="00DE10C5">
      <w:pPr>
        <w:numPr>
          <w:ilvl w:val="0"/>
          <w:numId w:val="4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uložená v Zbierke listín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Názov a sídlo dcérskych spoločností:</w:t>
      </w:r>
      <w:r>
        <w:rPr>
          <w:rFonts w:cs="Arial"/>
          <w:b/>
          <w:bCs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 Spoločnosť nemá dcérske spoločnosti.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pStyle w:val="Nadpis2"/>
        <w:rPr>
          <w:rFonts w:cs="Arial"/>
        </w:rPr>
      </w:pPr>
      <w:r>
        <w:rPr>
          <w:rFonts w:cs="Arial"/>
        </w:rPr>
        <w:t>D)</w:t>
      </w:r>
      <w:r w:rsidRPr="008D0154">
        <w:rPr>
          <w:rFonts w:cs="Arial"/>
        </w:rPr>
        <w:t xml:space="preserve">  Spôsob ocenenia jednotlivých položiek</w:t>
      </w:r>
    </w:p>
    <w:p w:rsidR="00DE10C5" w:rsidRPr="008D0154" w:rsidRDefault="00DE10C5" w:rsidP="00DE10C5">
      <w:pPr>
        <w:rPr>
          <w:rFonts w:cs="Arial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ind w:left="6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Riadi sa podľa ustanovení Zákona č. 431/2002 Zb. z. par.25 a 27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a/  obstarávacou cenou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hmotný majetok s výnimkou DHM vytvoreného vlast</w:t>
      </w:r>
      <w:r>
        <w:rPr>
          <w:rFonts w:cs="Arial"/>
          <w:sz w:val="22"/>
          <w:lang w:val="sk-SK"/>
        </w:rPr>
        <w:t>nou</w:t>
      </w:r>
      <w:r w:rsidRPr="008D0154">
        <w:rPr>
          <w:rFonts w:cs="Arial"/>
          <w:sz w:val="22"/>
          <w:lang w:val="sk-SK"/>
        </w:rPr>
        <w:t xml:space="preserve"> činnosťou</w:t>
      </w:r>
      <w:r>
        <w:rPr>
          <w:rFonts w:cs="Arial"/>
          <w:sz w:val="22"/>
          <w:lang w:val="sk-SK"/>
        </w:rPr>
        <w:t>,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zásoby s výnimkou zásob vytvorených vlastnou činnosťou</w:t>
      </w:r>
      <w:r>
        <w:rPr>
          <w:rFonts w:cs="Arial"/>
          <w:sz w:val="22"/>
          <w:lang w:val="sk-SK"/>
        </w:rPr>
        <w:t>,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podiely na základnom imaní obchodnej  spoločností, cenné papiere a</w:t>
      </w:r>
      <w:r>
        <w:rPr>
          <w:rFonts w:cs="Arial"/>
          <w:sz w:val="22"/>
          <w:lang w:val="sk-SK"/>
        </w:rPr>
        <w:t> </w:t>
      </w:r>
      <w:r w:rsidRPr="008D0154">
        <w:rPr>
          <w:rFonts w:cs="Arial"/>
          <w:sz w:val="22"/>
          <w:lang w:val="sk-SK"/>
        </w:rPr>
        <w:t>deriváty</w:t>
      </w:r>
      <w:r>
        <w:rPr>
          <w:rFonts w:cs="Arial"/>
          <w:sz w:val="22"/>
          <w:lang w:val="sk-SK"/>
        </w:rPr>
        <w:t>,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pohľadávky pri odplatnom nadobudnutí, alebo nadobudnuté vkladom do ZI</w:t>
      </w:r>
      <w:r>
        <w:rPr>
          <w:rFonts w:cs="Arial"/>
          <w:sz w:val="22"/>
          <w:lang w:val="sk-SK"/>
        </w:rPr>
        <w:t>,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nehmotný majetok s výnimkou NM vytvoreného vlastnou činnosťou</w:t>
      </w:r>
      <w:r>
        <w:rPr>
          <w:rFonts w:cs="Arial"/>
          <w:sz w:val="22"/>
          <w:lang w:val="sk-SK"/>
        </w:rPr>
        <w:t>,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záväzky pri ich prevzatí</w:t>
      </w:r>
      <w:r>
        <w:rPr>
          <w:rFonts w:cs="Arial"/>
          <w:sz w:val="22"/>
          <w:lang w:val="sk-SK"/>
        </w:rPr>
        <w:t>,</w:t>
      </w:r>
    </w:p>
    <w:p w:rsidR="00DE10C5" w:rsidRPr="008D0154" w:rsidRDefault="00DE10C5" w:rsidP="00DE10C5">
      <w:pPr>
        <w:autoSpaceDE w:val="0"/>
        <w:autoSpaceDN w:val="0"/>
        <w:adjustRightInd w:val="0"/>
        <w:ind w:left="24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lastRenderedPageBreak/>
        <w:t xml:space="preserve">          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b/  vlastnými nákladmi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hmotný majetok vytvorený vlastnou činnosťou 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zásoby vytvorené vlastnou činnosťou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nehmotný majetok vytvorený vlastnou činnosťou</w:t>
      </w:r>
    </w:p>
    <w:p w:rsidR="00DE10C5" w:rsidRPr="008D0154" w:rsidRDefault="00DE10C5" w:rsidP="00DE10C5">
      <w:pPr>
        <w:autoSpaceDE w:val="0"/>
        <w:autoSpaceDN w:val="0"/>
        <w:adjustRightInd w:val="0"/>
        <w:ind w:left="24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c/  menovitou hodnotou 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peňažné prostriedky a ceniny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pohľadávky pri ich vzniku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záväzky pri ich vzniku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d/  reprodukčnou obstarávacou cenou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majetok v prípade bezodplatného nadobudnutia s výnimkou peňažných prostriedkov a cenín a pohľadávok ocenených menovitými hodnotami,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nehmotný majetok vytvorený vlastnou činnosťou, ak sú vlastné náklady vyššie ako reprodukčná obstarávacia cena tohto majetku,</w:t>
      </w:r>
    </w:p>
    <w:p w:rsidR="00DE10C5" w:rsidRPr="008D0154" w:rsidRDefault="00DE10C5" w:rsidP="00DE10C5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nehmotný a hmotný majetok novo</w:t>
      </w:r>
      <w:r>
        <w:rPr>
          <w:rFonts w:cs="Arial"/>
          <w:sz w:val="22"/>
          <w:lang w:val="sk-SK"/>
        </w:rPr>
        <w:t xml:space="preserve"> </w:t>
      </w:r>
      <w:r w:rsidRPr="008D0154">
        <w:rPr>
          <w:rFonts w:cs="Arial"/>
          <w:sz w:val="22"/>
          <w:lang w:val="sk-SK"/>
        </w:rPr>
        <w:t>zistený pri inventarizácii a v účtovníctve doteraz nezachytený</w:t>
      </w:r>
      <w:r>
        <w:rPr>
          <w:rFonts w:cs="Arial"/>
          <w:sz w:val="22"/>
          <w:lang w:val="sk-SK"/>
        </w:rPr>
        <w:t>.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 Spôsob zostavenia odpisového plánu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</w:t>
      </w:r>
      <w:r>
        <w:rPr>
          <w:rFonts w:cs="Arial"/>
          <w:sz w:val="22"/>
          <w:lang w:val="sk-SK"/>
        </w:rPr>
        <w:t>O</w:t>
      </w:r>
      <w:r w:rsidRPr="008D0154">
        <w:rPr>
          <w:rFonts w:cs="Arial"/>
          <w:sz w:val="22"/>
          <w:lang w:val="sk-SK"/>
        </w:rPr>
        <w:t>dpisový plán je zostavený do tabuľky v členení:</w:t>
      </w:r>
    </w:p>
    <w:p w:rsidR="00DE10C5" w:rsidRPr="008D0154" w:rsidRDefault="00DE10C5" w:rsidP="00DE10C5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účtovná skupina,  IČ,  názov DHM, odpisová skupina, spôsob účtovného a daňového odpisu, </w:t>
      </w:r>
    </w:p>
    <w:p w:rsidR="00DE10C5" w:rsidRPr="008D0154" w:rsidRDefault="00DE10C5" w:rsidP="00DE10C5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vstupná  cena,  prípadne technické  zhodnotenie, </w:t>
      </w:r>
    </w:p>
    <w:p w:rsidR="00DE10C5" w:rsidRPr="008D0154" w:rsidRDefault="00DE10C5" w:rsidP="00DE10C5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výška  mesačného účtovného odpisu, </w:t>
      </w:r>
    </w:p>
    <w:p w:rsidR="00DE10C5" w:rsidRPr="008D0154" w:rsidRDefault="00DE10C5" w:rsidP="00DE10C5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výška ročného daňového, - účtovného odpisu, </w:t>
      </w:r>
    </w:p>
    <w:p w:rsidR="00DE10C5" w:rsidRPr="008D0154" w:rsidRDefault="00DE10C5" w:rsidP="00DE10C5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zostatková cena - účtovná, -daňová, </w:t>
      </w:r>
    </w:p>
    <w:p w:rsidR="00DE10C5" w:rsidRPr="008D0154" w:rsidRDefault="00DE10C5" w:rsidP="00DE10C5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oprávky - účtovné,  - daňové, 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    porovnanie  daňových a účtovných ročných odpisov, 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    porovnanie ZC daňovej a účtovnej vyradeného DHM 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    spoločnosť neeviduje žiaden DHM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Prepočet údajov  v cudzích  menách na  </w:t>
      </w:r>
      <w:r>
        <w:rPr>
          <w:rFonts w:cs="Arial"/>
          <w:b/>
          <w:bCs/>
          <w:sz w:val="22"/>
          <w:lang w:val="sk-SK"/>
        </w:rPr>
        <w:t>€: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- valutová pokladňa – spoločnosť neeviduje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- devízové účty – kurz NBS 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-  pohľadávky, záväzky, majetok v cudzej mene - kurzom  NBS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jc w:val="both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Zmeny spôsobov oceňovania, odpisovania...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jc w:val="both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- robí organizácia v  súlade  s vydanými právnymi normami a nariadeniami vlády vydanými v Zb. zákonov príp. Finančnom spravodajcovi.</w:t>
      </w:r>
    </w:p>
    <w:p w:rsidR="00DE10C5" w:rsidRPr="008D0154" w:rsidRDefault="00DE10C5" w:rsidP="00DE10C5">
      <w:pPr>
        <w:tabs>
          <w:tab w:val="left" w:pos="180"/>
        </w:tabs>
        <w:autoSpaceDE w:val="0"/>
        <w:autoSpaceDN w:val="0"/>
        <w:adjustRightInd w:val="0"/>
        <w:jc w:val="both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proofErr w:type="spellStart"/>
      <w:r w:rsidRPr="008D0154">
        <w:rPr>
          <w:rFonts w:cs="Arial"/>
          <w:b/>
          <w:bCs/>
          <w:sz w:val="22"/>
          <w:lang w:val="sk-SK"/>
        </w:rPr>
        <w:t>DNaHM</w:t>
      </w:r>
      <w:proofErr w:type="spellEnd"/>
      <w:r w:rsidRPr="008D0154">
        <w:rPr>
          <w:rFonts w:cs="Arial"/>
          <w:b/>
          <w:bCs/>
          <w:sz w:val="22"/>
          <w:lang w:val="sk-SK"/>
        </w:rPr>
        <w:t xml:space="preserve"> – spoločnosť nevykazuje.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pStyle w:val="Nadpis2"/>
        <w:rPr>
          <w:rFonts w:cs="Arial"/>
          <w:b w:val="0"/>
        </w:rPr>
      </w:pPr>
      <w:r w:rsidRPr="008D0154">
        <w:rPr>
          <w:rFonts w:cs="Arial"/>
        </w:rPr>
        <w:t xml:space="preserve">Najatý HIM </w:t>
      </w:r>
      <w:r w:rsidRPr="008D0154">
        <w:rPr>
          <w:rFonts w:cs="Arial"/>
          <w:b w:val="0"/>
        </w:rPr>
        <w:t>spoločnosť neeviduje.</w:t>
      </w:r>
    </w:p>
    <w:p w:rsidR="00DE10C5" w:rsidRPr="008D0154" w:rsidRDefault="00DE10C5" w:rsidP="00DE10C5">
      <w:pPr>
        <w:autoSpaceDE w:val="0"/>
        <w:autoSpaceDN w:val="0"/>
        <w:adjustRightInd w:val="0"/>
        <w:ind w:left="360"/>
        <w:rPr>
          <w:rFonts w:cs="Arial"/>
          <w:sz w:val="22"/>
          <w:lang w:val="sk-SK"/>
        </w:rPr>
      </w:pPr>
    </w:p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Názov, sídlo, vlastné imanie a HV dcérskych spoločností</w:t>
      </w:r>
      <w:r>
        <w:rPr>
          <w:rFonts w:cs="Arial"/>
          <w:b/>
          <w:bCs/>
          <w:sz w:val="22"/>
          <w:lang w:val="sk-SK"/>
        </w:rPr>
        <w:t xml:space="preserve"> (DS): </w:t>
      </w:r>
      <w:r>
        <w:rPr>
          <w:rFonts w:cs="Arial"/>
          <w:sz w:val="22"/>
          <w:lang w:val="sk-SK"/>
        </w:rPr>
        <w:t xml:space="preserve"> </w:t>
      </w:r>
      <w:r w:rsidRPr="008D0154">
        <w:rPr>
          <w:rFonts w:cs="Arial"/>
          <w:sz w:val="22"/>
          <w:lang w:val="sk-SK"/>
        </w:rPr>
        <w:t>DS nemá.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pStyle w:val="Nadpis2"/>
        <w:rPr>
          <w:rFonts w:cs="Arial"/>
        </w:rPr>
      </w:pPr>
      <w:r>
        <w:rPr>
          <w:rFonts w:cs="Arial"/>
        </w:rPr>
        <w:t xml:space="preserve">E)  </w:t>
      </w:r>
      <w:r w:rsidRPr="008D0154">
        <w:rPr>
          <w:rFonts w:cs="Arial"/>
        </w:rPr>
        <w:t xml:space="preserve">Spôsob a  výška poistenia DHM </w:t>
      </w:r>
    </w:p>
    <w:p w:rsidR="00DE10C5" w:rsidRPr="008D0154" w:rsidRDefault="00DE10C5" w:rsidP="00DE10C5">
      <w:pPr>
        <w:autoSpaceDE w:val="0"/>
        <w:autoSpaceDN w:val="0"/>
        <w:adjustRightInd w:val="0"/>
        <w:ind w:left="24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- </w:t>
      </w:r>
      <w:proofErr w:type="spellStart"/>
      <w:r w:rsidRPr="008D0154">
        <w:rPr>
          <w:rFonts w:cs="Arial"/>
          <w:sz w:val="22"/>
          <w:lang w:val="sk-SK"/>
        </w:rPr>
        <w:t>DNaDHM</w:t>
      </w:r>
      <w:proofErr w:type="spellEnd"/>
      <w:r w:rsidRPr="008D0154">
        <w:rPr>
          <w:rFonts w:cs="Arial"/>
          <w:sz w:val="22"/>
          <w:lang w:val="sk-SK"/>
        </w:rPr>
        <w:t xml:space="preserve"> spoločnosť nevykazuje.</w:t>
      </w:r>
    </w:p>
    <w:p w:rsidR="00DE10C5" w:rsidRPr="008D0154" w:rsidRDefault="00DE10C5" w:rsidP="00DE10C5">
      <w:pPr>
        <w:autoSpaceDE w:val="0"/>
        <w:autoSpaceDN w:val="0"/>
        <w:adjustRightInd w:val="0"/>
        <w:ind w:left="24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Údaje o zásobách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- </w:t>
      </w:r>
      <w:r w:rsidRPr="008D0154">
        <w:rPr>
          <w:rFonts w:cs="Arial"/>
          <w:bCs/>
          <w:sz w:val="22"/>
          <w:lang w:val="sk-SK"/>
        </w:rPr>
        <w:t>spoločnosť účtuje o zásobách spôsobom B. Na konci roka nevykázala žiaden zostatok.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O zákazkovej výrobe účtovná jednotka v bežnom účtovnom období neúčtovala.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>
        <w:rPr>
          <w:rFonts w:cs="Arial"/>
          <w:b/>
          <w:sz w:val="22"/>
          <w:lang w:val="sk-SK"/>
        </w:rPr>
        <w:lastRenderedPageBreak/>
        <w:t>F)</w:t>
      </w:r>
      <w:r w:rsidRPr="008D0154">
        <w:rPr>
          <w:rFonts w:cs="Arial"/>
          <w:b/>
          <w:sz w:val="22"/>
          <w:lang w:val="sk-SK"/>
        </w:rPr>
        <w:t xml:space="preserve"> </w:t>
      </w:r>
      <w:r>
        <w:rPr>
          <w:rFonts w:cs="Arial"/>
          <w:b/>
          <w:sz w:val="22"/>
          <w:lang w:val="sk-SK"/>
        </w:rPr>
        <w:t xml:space="preserve"> </w:t>
      </w:r>
      <w:r w:rsidRPr="008D0154">
        <w:rPr>
          <w:rFonts w:cs="Arial"/>
          <w:b/>
          <w:bCs/>
          <w:sz w:val="22"/>
          <w:lang w:val="sk-SK"/>
        </w:rPr>
        <w:t>Údaje o pohľadávkach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Cs/>
          <w:sz w:val="22"/>
          <w:lang w:val="sk-SK"/>
        </w:rPr>
        <w:t>- k </w:t>
      </w:r>
      <w:r>
        <w:rPr>
          <w:rFonts w:cs="Arial"/>
          <w:bCs/>
          <w:sz w:val="22"/>
          <w:lang w:val="sk-SK"/>
        </w:rPr>
        <w:t>3</w:t>
      </w:r>
      <w:r w:rsidRPr="008D0154">
        <w:rPr>
          <w:rFonts w:cs="Arial"/>
          <w:bCs/>
          <w:sz w:val="22"/>
          <w:lang w:val="sk-SK"/>
        </w:rPr>
        <w:t>1.12.20</w:t>
      </w:r>
      <w:r>
        <w:rPr>
          <w:rFonts w:cs="Arial"/>
          <w:bCs/>
          <w:sz w:val="22"/>
          <w:lang w:val="sk-SK"/>
        </w:rPr>
        <w:t>21</w:t>
      </w:r>
      <w:r w:rsidRPr="008D0154">
        <w:rPr>
          <w:rFonts w:cs="Arial"/>
          <w:bCs/>
          <w:sz w:val="22"/>
          <w:lang w:val="sk-SK"/>
        </w:rPr>
        <w:t xml:space="preserve">   sú vo výške </w:t>
      </w:r>
      <w:r>
        <w:rPr>
          <w:rFonts w:cs="Arial"/>
          <w:bCs/>
          <w:sz w:val="22"/>
          <w:lang w:val="sk-SK"/>
        </w:rPr>
        <w:t>0,00 €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Pohľadávky kryté záložným právom spoločnosť neeviduje.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Odložený daňový  záväzok</w:t>
      </w:r>
      <w:r w:rsidRPr="008D0154">
        <w:rPr>
          <w:rFonts w:cs="Arial"/>
          <w:sz w:val="22"/>
          <w:lang w:val="sk-SK"/>
        </w:rPr>
        <w:t xml:space="preserve"> spoločnosť k </w:t>
      </w:r>
      <w:r>
        <w:rPr>
          <w:rFonts w:cs="Arial"/>
          <w:sz w:val="22"/>
          <w:lang w:val="sk-SK"/>
        </w:rPr>
        <w:t>3</w:t>
      </w:r>
      <w:r w:rsidRPr="008D0154">
        <w:rPr>
          <w:rFonts w:cs="Arial"/>
          <w:sz w:val="22"/>
          <w:lang w:val="sk-SK"/>
        </w:rPr>
        <w:t>1.12.20</w:t>
      </w:r>
      <w:r>
        <w:rPr>
          <w:rFonts w:cs="Arial"/>
          <w:sz w:val="22"/>
          <w:lang w:val="sk-SK"/>
        </w:rPr>
        <w:t>21</w:t>
      </w:r>
      <w:r w:rsidRPr="008D0154">
        <w:rPr>
          <w:rFonts w:cs="Arial"/>
          <w:sz w:val="22"/>
          <w:lang w:val="sk-SK"/>
        </w:rPr>
        <w:t xml:space="preserve">  neúčtovala</w:t>
      </w:r>
    </w:p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Odloženú daňovú pohľadávku </w:t>
      </w:r>
      <w:r w:rsidRPr="008D0154">
        <w:rPr>
          <w:rFonts w:cs="Arial"/>
          <w:sz w:val="22"/>
          <w:lang w:val="sk-SK"/>
        </w:rPr>
        <w:t xml:space="preserve"> spoločnosť k </w:t>
      </w:r>
      <w:r>
        <w:rPr>
          <w:rFonts w:cs="Arial"/>
          <w:sz w:val="22"/>
          <w:lang w:val="sk-SK"/>
        </w:rPr>
        <w:t>3</w:t>
      </w:r>
      <w:r w:rsidRPr="008D0154">
        <w:rPr>
          <w:rFonts w:cs="Arial"/>
          <w:sz w:val="22"/>
          <w:lang w:val="sk-SK"/>
        </w:rPr>
        <w:t>1.12.20</w:t>
      </w:r>
      <w:r>
        <w:rPr>
          <w:rFonts w:cs="Arial"/>
          <w:sz w:val="22"/>
          <w:lang w:val="sk-SK"/>
        </w:rPr>
        <w:t>21</w:t>
      </w:r>
      <w:r w:rsidRPr="008D0154">
        <w:rPr>
          <w:rFonts w:cs="Arial"/>
          <w:sz w:val="22"/>
          <w:lang w:val="sk-SK"/>
        </w:rPr>
        <w:t xml:space="preserve"> neúčtovala.</w:t>
      </w:r>
    </w:p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6"/>
        <w:gridCol w:w="1548"/>
        <w:gridCol w:w="1699"/>
        <w:gridCol w:w="1706"/>
        <w:gridCol w:w="1709"/>
      </w:tblGrid>
      <w:tr w:rsidR="00DE10C5" w:rsidRPr="008D3760" w:rsidTr="00CB2A74">
        <w:tc>
          <w:tcPr>
            <w:tcW w:w="2660" w:type="dxa"/>
          </w:tcPr>
          <w:p w:rsidR="00DE10C5" w:rsidRPr="00F91693" w:rsidRDefault="00DE10C5" w:rsidP="00CB2A74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>Časové rozlíšenie aktív</w:t>
            </w:r>
          </w:p>
        </w:tc>
        <w:tc>
          <w:tcPr>
            <w:tcW w:w="1559" w:type="dxa"/>
          </w:tcPr>
          <w:p w:rsidR="00DE10C5" w:rsidRPr="00F91693" w:rsidRDefault="00DE10C5" w:rsidP="00DE10C5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>stav k 1.1.20</w:t>
            </w:r>
            <w:r>
              <w:rPr>
                <w:rFonts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719" w:type="dxa"/>
          </w:tcPr>
          <w:p w:rsidR="00DE10C5" w:rsidRPr="00F91693" w:rsidRDefault="00DE10C5" w:rsidP="00CB2A74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 xml:space="preserve">tvorba </w:t>
            </w:r>
          </w:p>
        </w:tc>
        <w:tc>
          <w:tcPr>
            <w:tcW w:w="1719" w:type="dxa"/>
          </w:tcPr>
          <w:p w:rsidR="00DE10C5" w:rsidRPr="00F91693" w:rsidRDefault="00DE10C5" w:rsidP="00CB2A74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 xml:space="preserve">rozpustenie </w:t>
            </w:r>
          </w:p>
        </w:tc>
        <w:tc>
          <w:tcPr>
            <w:tcW w:w="1720" w:type="dxa"/>
          </w:tcPr>
          <w:p w:rsidR="00DE10C5" w:rsidRPr="00F91693" w:rsidRDefault="00DE10C5" w:rsidP="00DE10C5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>stav k </w:t>
            </w:r>
            <w:r>
              <w:rPr>
                <w:rFonts w:cs="Arial"/>
                <w:sz w:val="16"/>
                <w:szCs w:val="16"/>
                <w:lang w:val="sk-SK"/>
              </w:rPr>
              <w:t>3</w:t>
            </w:r>
            <w:r w:rsidRPr="00F91693">
              <w:rPr>
                <w:rFonts w:cs="Arial"/>
                <w:sz w:val="16"/>
                <w:szCs w:val="16"/>
                <w:lang w:val="sk-SK"/>
              </w:rPr>
              <w:t>1.12.20</w:t>
            </w:r>
            <w:r>
              <w:rPr>
                <w:rFonts w:cs="Arial"/>
                <w:sz w:val="16"/>
                <w:szCs w:val="16"/>
                <w:lang w:val="sk-SK"/>
              </w:rPr>
              <w:t>20</w:t>
            </w:r>
          </w:p>
        </w:tc>
      </w:tr>
      <w:tr w:rsidR="00DE10C5" w:rsidTr="00CB2A74">
        <w:tc>
          <w:tcPr>
            <w:tcW w:w="2660" w:type="dxa"/>
          </w:tcPr>
          <w:p w:rsidR="00DE10C5" w:rsidRPr="00F91693" w:rsidRDefault="00DE10C5" w:rsidP="00CB2A74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>Náklady budúcich období ú.381</w:t>
            </w:r>
          </w:p>
        </w:tc>
        <w:tc>
          <w:tcPr>
            <w:tcW w:w="1559" w:type="dxa"/>
          </w:tcPr>
          <w:p w:rsidR="00DE10C5" w:rsidRPr="00F91693" w:rsidRDefault="00DE10C5" w:rsidP="00CB2A74">
            <w:pPr>
              <w:autoSpaceDE w:val="0"/>
              <w:autoSpaceDN w:val="0"/>
              <w:adjustRightInd w:val="0"/>
              <w:rPr>
                <w:rFonts w:cs="Arial"/>
                <w:sz w:val="22"/>
                <w:lang w:val="sk-SK"/>
              </w:rPr>
            </w:pPr>
            <w:r>
              <w:rPr>
                <w:rFonts w:cs="Arial"/>
                <w:sz w:val="22"/>
                <w:lang w:val="sk-SK"/>
              </w:rPr>
              <w:t>0</w:t>
            </w:r>
          </w:p>
        </w:tc>
        <w:tc>
          <w:tcPr>
            <w:tcW w:w="1719" w:type="dxa"/>
          </w:tcPr>
          <w:p w:rsidR="00DE10C5" w:rsidRPr="00F91693" w:rsidRDefault="00DE10C5" w:rsidP="00CB2A74">
            <w:pPr>
              <w:autoSpaceDE w:val="0"/>
              <w:autoSpaceDN w:val="0"/>
              <w:adjustRightInd w:val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1719" w:type="dxa"/>
          </w:tcPr>
          <w:p w:rsidR="00DE10C5" w:rsidRPr="00F91693" w:rsidRDefault="00DE10C5" w:rsidP="00CB2A74">
            <w:pPr>
              <w:autoSpaceDE w:val="0"/>
              <w:autoSpaceDN w:val="0"/>
              <w:adjustRightInd w:val="0"/>
              <w:rPr>
                <w:rFonts w:cs="Arial"/>
                <w:sz w:val="22"/>
                <w:lang w:val="sk-SK"/>
              </w:rPr>
            </w:pPr>
            <w:r w:rsidRPr="00F91693">
              <w:rPr>
                <w:rFonts w:cs="Arial"/>
                <w:sz w:val="22"/>
                <w:lang w:val="sk-SK"/>
              </w:rPr>
              <w:t>0</w:t>
            </w:r>
          </w:p>
        </w:tc>
        <w:tc>
          <w:tcPr>
            <w:tcW w:w="1720" w:type="dxa"/>
          </w:tcPr>
          <w:p w:rsidR="00DE10C5" w:rsidRPr="00F91693" w:rsidRDefault="00DE10C5" w:rsidP="00CB2A74">
            <w:pPr>
              <w:autoSpaceDE w:val="0"/>
              <w:autoSpaceDN w:val="0"/>
              <w:adjustRightInd w:val="0"/>
              <w:rPr>
                <w:rFonts w:cs="Arial"/>
                <w:sz w:val="22"/>
                <w:lang w:val="sk-SK"/>
              </w:rPr>
            </w:pPr>
            <w:r>
              <w:rPr>
                <w:rFonts w:cs="Arial"/>
                <w:sz w:val="22"/>
                <w:lang w:val="sk-SK"/>
              </w:rPr>
              <w:t>0</w:t>
            </w:r>
          </w:p>
        </w:tc>
      </w:tr>
    </w:tbl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tabs>
          <w:tab w:val="left" w:pos="8102"/>
        </w:tabs>
        <w:autoSpaceDE w:val="0"/>
        <w:autoSpaceDN w:val="0"/>
        <w:adjustRightInd w:val="0"/>
        <w:ind w:left="600"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ab/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Údaje o finančnom majetku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Finančný majetok spoločnosti vykazovaný k   </w:t>
      </w:r>
      <w:r>
        <w:rPr>
          <w:rFonts w:cs="Arial"/>
          <w:sz w:val="22"/>
          <w:lang w:val="sk-SK"/>
        </w:rPr>
        <w:t>3</w:t>
      </w:r>
      <w:r w:rsidRPr="008D0154">
        <w:rPr>
          <w:rFonts w:cs="Arial"/>
          <w:sz w:val="22"/>
          <w:lang w:val="sk-SK"/>
        </w:rPr>
        <w:t>1.12.20</w:t>
      </w:r>
      <w:r>
        <w:rPr>
          <w:rFonts w:cs="Arial"/>
          <w:sz w:val="22"/>
          <w:lang w:val="sk-SK"/>
        </w:rPr>
        <w:t>20</w:t>
      </w:r>
    </w:p>
    <w:p w:rsidR="00DE10C5" w:rsidRPr="008D0154" w:rsidRDefault="00DE10C5" w:rsidP="00DE10C5">
      <w:pPr>
        <w:tabs>
          <w:tab w:val="left" w:pos="340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- peniaze v pokladnici </w:t>
      </w:r>
      <w:r>
        <w:rPr>
          <w:rFonts w:cs="Arial"/>
          <w:sz w:val="22"/>
          <w:lang w:val="sk-SK"/>
        </w:rPr>
        <w:t>:</w:t>
      </w:r>
      <w:r w:rsidRPr="008D0154">
        <w:rPr>
          <w:rFonts w:cs="Arial"/>
          <w:sz w:val="22"/>
          <w:lang w:val="sk-SK"/>
        </w:rPr>
        <w:t xml:space="preserve">                   </w:t>
      </w:r>
      <w:r>
        <w:rPr>
          <w:rFonts w:cs="Arial"/>
          <w:sz w:val="22"/>
          <w:lang w:val="sk-SK"/>
        </w:rPr>
        <w:t>0,00 €</w:t>
      </w:r>
    </w:p>
    <w:p w:rsidR="00DE10C5" w:rsidRDefault="00DE10C5" w:rsidP="00DE10C5">
      <w:pPr>
        <w:tabs>
          <w:tab w:val="left" w:pos="340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- účty v bankách </w:t>
      </w:r>
      <w:r>
        <w:rPr>
          <w:rFonts w:cs="Arial"/>
          <w:sz w:val="22"/>
          <w:lang w:val="sk-SK"/>
        </w:rPr>
        <w:t xml:space="preserve">:      </w:t>
      </w:r>
      <w:r>
        <w:rPr>
          <w:rFonts w:cs="Arial"/>
          <w:sz w:val="22"/>
          <w:lang w:val="sk-SK"/>
        </w:rPr>
        <w:tab/>
        <w:t>0,00 €</w:t>
      </w:r>
    </w:p>
    <w:p w:rsidR="00DE10C5" w:rsidRDefault="00DE10C5" w:rsidP="00DE10C5">
      <w:pPr>
        <w:tabs>
          <w:tab w:val="left" w:pos="340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Default="00DE10C5" w:rsidP="00DE10C5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G</w:t>
      </w:r>
      <w:r>
        <w:rPr>
          <w:rFonts w:cs="Arial"/>
          <w:b/>
          <w:sz w:val="22"/>
          <w:lang w:val="sk-SK"/>
        </w:rPr>
        <w:t>)</w:t>
      </w:r>
      <w:r w:rsidRPr="008D0154">
        <w:rPr>
          <w:rFonts w:cs="Arial"/>
          <w:b/>
          <w:sz w:val="22"/>
          <w:lang w:val="sk-SK"/>
        </w:rPr>
        <w:t xml:space="preserve"> Údaje vykázané na strane pasív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tbl>
      <w:tblPr>
        <w:tblW w:w="8880" w:type="dxa"/>
        <w:tblInd w:w="54" w:type="dxa"/>
        <w:tblCellMar>
          <w:left w:w="70" w:type="dxa"/>
          <w:right w:w="70" w:type="dxa"/>
        </w:tblCellMar>
        <w:tblLook w:val="0000"/>
      </w:tblPr>
      <w:tblGrid>
        <w:gridCol w:w="3520"/>
        <w:gridCol w:w="1340"/>
        <w:gridCol w:w="1340"/>
        <w:gridCol w:w="1340"/>
        <w:gridCol w:w="1340"/>
      </w:tblGrid>
      <w:tr w:rsidR="00DE10C5" w:rsidRPr="008D0154" w:rsidTr="00CB2A7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b/>
                <w:bCs/>
                <w:lang w:val="sk-SK" w:eastAsia="sk-SK"/>
              </w:rPr>
            </w:pPr>
            <w:r w:rsidRPr="008D0154">
              <w:rPr>
                <w:rFonts w:cs="Arial"/>
                <w:b/>
                <w:bCs/>
                <w:lang w:val="sk-SK" w:eastAsia="sk-SK"/>
              </w:rPr>
              <w:t>Údaje o vlastnom imaní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5357FC" w:rsidRDefault="00DE10C5" w:rsidP="00DE10C5">
            <w:pPr>
              <w:jc w:val="center"/>
              <w:rPr>
                <w:rFonts w:cs="Arial"/>
                <w:sz w:val="16"/>
                <w:szCs w:val="16"/>
                <w:lang w:val="sk-SK" w:eastAsia="sk-SK"/>
              </w:rPr>
            </w:pPr>
            <w:r w:rsidRPr="005357FC">
              <w:rPr>
                <w:rFonts w:cs="Arial"/>
                <w:sz w:val="16"/>
                <w:szCs w:val="16"/>
                <w:lang w:val="sk-SK" w:eastAsia="sk-SK"/>
              </w:rPr>
              <w:t>stav 1.1.20</w:t>
            </w:r>
            <w:r>
              <w:rPr>
                <w:rFonts w:cs="Arial"/>
                <w:sz w:val="16"/>
                <w:szCs w:val="16"/>
                <w:lang w:val="sk-SK" w:eastAsia="sk-SK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5357FC" w:rsidRDefault="00DE10C5" w:rsidP="00CB2A74">
            <w:pPr>
              <w:jc w:val="center"/>
              <w:rPr>
                <w:rFonts w:cs="Arial"/>
                <w:sz w:val="16"/>
                <w:szCs w:val="16"/>
                <w:lang w:val="sk-SK" w:eastAsia="sk-SK"/>
              </w:rPr>
            </w:pPr>
            <w:r w:rsidRPr="005357FC">
              <w:rPr>
                <w:rFonts w:cs="Arial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5357FC" w:rsidRDefault="00DE10C5" w:rsidP="00CB2A74">
            <w:pPr>
              <w:jc w:val="center"/>
              <w:rPr>
                <w:rFonts w:cs="Arial"/>
                <w:sz w:val="16"/>
                <w:szCs w:val="16"/>
                <w:lang w:val="sk-SK" w:eastAsia="sk-SK"/>
              </w:rPr>
            </w:pPr>
            <w:r w:rsidRPr="005357FC">
              <w:rPr>
                <w:rFonts w:cs="Arial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5357FC" w:rsidRDefault="00DE10C5" w:rsidP="00443528">
            <w:pPr>
              <w:jc w:val="center"/>
              <w:rPr>
                <w:rFonts w:cs="Arial"/>
                <w:sz w:val="16"/>
                <w:szCs w:val="16"/>
                <w:lang w:val="sk-SK" w:eastAsia="sk-SK"/>
              </w:rPr>
            </w:pPr>
            <w:r w:rsidRPr="005357FC">
              <w:rPr>
                <w:rFonts w:cs="Arial"/>
                <w:sz w:val="16"/>
                <w:szCs w:val="16"/>
                <w:lang w:val="sk-SK" w:eastAsia="sk-SK"/>
              </w:rPr>
              <w:t xml:space="preserve">stav </w:t>
            </w:r>
            <w:r>
              <w:rPr>
                <w:rFonts w:cs="Arial"/>
                <w:sz w:val="16"/>
                <w:szCs w:val="16"/>
                <w:lang w:val="sk-SK" w:eastAsia="sk-SK"/>
              </w:rPr>
              <w:t>3</w:t>
            </w:r>
            <w:r w:rsidRPr="005357FC">
              <w:rPr>
                <w:rFonts w:cs="Arial"/>
                <w:sz w:val="16"/>
                <w:szCs w:val="16"/>
                <w:lang w:val="sk-SK" w:eastAsia="sk-SK"/>
              </w:rPr>
              <w:t>1.12.</w:t>
            </w:r>
            <w:r>
              <w:rPr>
                <w:rFonts w:cs="Arial"/>
                <w:sz w:val="16"/>
                <w:szCs w:val="16"/>
                <w:lang w:val="sk-SK" w:eastAsia="sk-SK"/>
              </w:rPr>
              <w:t>20</w:t>
            </w:r>
            <w:r w:rsidR="0011366E">
              <w:rPr>
                <w:rFonts w:cs="Arial"/>
                <w:sz w:val="16"/>
                <w:szCs w:val="16"/>
                <w:lang w:val="sk-SK" w:eastAsia="sk-SK"/>
              </w:rPr>
              <w:t>2</w:t>
            </w:r>
            <w:r w:rsidR="00443528">
              <w:rPr>
                <w:rFonts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DE10C5" w:rsidRPr="008D0154" w:rsidTr="00CB2A7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Default="00DE10C5" w:rsidP="00CB2A74">
            <w:pPr>
              <w:jc w:val="center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EURO   €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Default="00DE10C5" w:rsidP="00CB2A74">
            <w:pPr>
              <w:jc w:val="center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EURO   €</w:t>
            </w:r>
          </w:p>
        </w:tc>
      </w:tr>
      <w:tr w:rsidR="00DE10C5" w:rsidRPr="008D0154" w:rsidTr="00CB2A74">
        <w:trPr>
          <w:trHeight w:val="224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Základné imanie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 xml:space="preserve">6639,00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 xml:space="preserve">6639,00 </w:t>
            </w:r>
          </w:p>
        </w:tc>
      </w:tr>
      <w:tr w:rsidR="00DE10C5" w:rsidRPr="008D0154" w:rsidTr="00CB2A7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k</w:t>
            </w:r>
            <w:r w:rsidRPr="008D0154">
              <w:rPr>
                <w:rFonts w:cs="Arial"/>
                <w:lang w:val="sk-SK" w:eastAsia="sk-SK"/>
              </w:rPr>
              <w:t>apitálové fondy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0</w:t>
            </w:r>
            <w:r>
              <w:rPr>
                <w:rFonts w:cs="Arial"/>
                <w:lang w:val="sk-SK" w:eastAsia="sk-SK"/>
              </w:rPr>
              <w:t>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0</w:t>
            </w:r>
            <w:r>
              <w:rPr>
                <w:rFonts w:cs="Arial"/>
                <w:lang w:val="sk-SK" w:eastAsia="sk-SK"/>
              </w:rPr>
              <w:t>,00</w:t>
            </w:r>
          </w:p>
        </w:tc>
      </w:tr>
      <w:tr w:rsidR="00DE10C5" w:rsidRPr="008D0154" w:rsidTr="00CB2A7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Fondy zo zisku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664,00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664,00</w:t>
            </w:r>
          </w:p>
        </w:tc>
      </w:tr>
      <w:tr w:rsidR="00DE10C5" w:rsidRPr="008D0154" w:rsidTr="00CB2A7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Neuhradená strata min.</w:t>
            </w:r>
            <w:r>
              <w:rPr>
                <w:rFonts w:cs="Arial"/>
                <w:lang w:val="sk-SK" w:eastAsia="sk-SK"/>
              </w:rPr>
              <w:t xml:space="preserve"> </w:t>
            </w:r>
            <w:r w:rsidRPr="008D0154">
              <w:rPr>
                <w:rFonts w:cs="Arial"/>
                <w:lang w:val="sk-SK" w:eastAsia="sk-SK"/>
              </w:rPr>
              <w:t>rokov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-</w:t>
            </w:r>
            <w:r>
              <w:rPr>
                <w:rFonts w:cs="Arial"/>
                <w:lang w:val="sk-SK" w:eastAsia="sk-SK"/>
              </w:rPr>
              <w:t>9340,00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-9340,00</w:t>
            </w:r>
          </w:p>
        </w:tc>
      </w:tr>
      <w:tr w:rsidR="00DE10C5" w:rsidRPr="008D0154" w:rsidTr="00CB2A7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nerozdelený zisk min.</w:t>
            </w:r>
            <w:r>
              <w:rPr>
                <w:rFonts w:cs="Arial"/>
                <w:lang w:val="sk-SK" w:eastAsia="sk-SK"/>
              </w:rPr>
              <w:t xml:space="preserve"> </w:t>
            </w:r>
            <w:r w:rsidRPr="008D0154">
              <w:rPr>
                <w:rFonts w:cs="Arial"/>
                <w:lang w:val="sk-SK" w:eastAsia="sk-SK"/>
              </w:rPr>
              <w:t>rokov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0,00</w:t>
            </w:r>
          </w:p>
        </w:tc>
      </w:tr>
      <w:tr w:rsidR="00DE10C5" w:rsidRPr="008D0154" w:rsidTr="00CB2A74">
        <w:trPr>
          <w:trHeight w:val="255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Výsledok hospodárenia za účto</w:t>
            </w:r>
            <w:r>
              <w:rPr>
                <w:rFonts w:cs="Arial"/>
                <w:lang w:val="sk-SK" w:eastAsia="sk-SK"/>
              </w:rPr>
              <w:t>vné obdobie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0C5" w:rsidRPr="008D0154" w:rsidRDefault="00DE10C5" w:rsidP="00CB2A7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0,00</w:t>
            </w:r>
          </w:p>
        </w:tc>
      </w:tr>
    </w:tbl>
    <w:p w:rsidR="00DE10C5" w:rsidRPr="009D0EC6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9D0EC6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9D0EC6">
        <w:rPr>
          <w:rFonts w:cs="Arial"/>
          <w:b/>
          <w:bCs/>
          <w:sz w:val="22"/>
          <w:lang w:val="sk-SK"/>
        </w:rPr>
        <w:t>Údaje o rezervách</w:t>
      </w:r>
    </w:p>
    <w:p w:rsidR="00DE10C5" w:rsidRPr="009D0EC6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9D0EC6">
        <w:rPr>
          <w:rFonts w:cs="Arial"/>
          <w:sz w:val="22"/>
          <w:lang w:val="sk-SK"/>
        </w:rPr>
        <w:t xml:space="preserve">- spoločnosť o rezervách neúčtovala. </w:t>
      </w:r>
    </w:p>
    <w:p w:rsidR="00DE10C5" w:rsidRPr="009D0EC6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Údaje o záväzkoch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Záväzky z obchod. styku celkom:                </w:t>
      </w:r>
      <w:r>
        <w:rPr>
          <w:rFonts w:cs="Arial"/>
          <w:sz w:val="22"/>
          <w:lang w:val="sk-SK"/>
        </w:rPr>
        <w:t>0,00 €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Záväzky kryté záložným právom spoločnosť neeviduje.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</w:t>
      </w:r>
    </w:p>
    <w:p w:rsidR="00DE10C5" w:rsidRPr="008D0154" w:rsidRDefault="00DE10C5" w:rsidP="00DE10C5">
      <w:pPr>
        <w:autoSpaceDE w:val="0"/>
        <w:autoSpaceDN w:val="0"/>
        <w:adjustRightInd w:val="0"/>
        <w:jc w:val="both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Tvorbu SF – netvorí SF.</w:t>
      </w:r>
    </w:p>
    <w:p w:rsidR="00DE10C5" w:rsidRPr="008D0154" w:rsidRDefault="00DE10C5" w:rsidP="00DE10C5">
      <w:pPr>
        <w:autoSpaceDE w:val="0"/>
        <w:autoSpaceDN w:val="0"/>
        <w:adjustRightInd w:val="0"/>
        <w:jc w:val="both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Bankové úvery a výpomoci</w:t>
      </w:r>
      <w:r w:rsidRPr="008D0154">
        <w:rPr>
          <w:rFonts w:cs="Arial"/>
          <w:sz w:val="22"/>
          <w:lang w:val="sk-SK"/>
        </w:rPr>
        <w:t xml:space="preserve">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nemá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Default="00DE10C5" w:rsidP="00DE10C5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  <w:r>
        <w:rPr>
          <w:rFonts w:cs="Arial"/>
          <w:b/>
          <w:sz w:val="22"/>
          <w:lang w:val="sk-SK"/>
        </w:rPr>
        <w:t xml:space="preserve">H) </w:t>
      </w:r>
      <w:r w:rsidRPr="008D0154">
        <w:rPr>
          <w:rFonts w:cs="Arial"/>
          <w:b/>
          <w:sz w:val="22"/>
          <w:lang w:val="sk-SK"/>
        </w:rPr>
        <w:t xml:space="preserve"> Údaje o</w:t>
      </w:r>
      <w:r>
        <w:rPr>
          <w:rFonts w:cs="Arial"/>
          <w:b/>
          <w:sz w:val="22"/>
          <w:lang w:val="sk-SK"/>
        </w:rPr>
        <w:t> </w:t>
      </w:r>
      <w:r w:rsidRPr="008D0154">
        <w:rPr>
          <w:rFonts w:cs="Arial"/>
          <w:b/>
          <w:sz w:val="22"/>
          <w:lang w:val="sk-SK"/>
        </w:rPr>
        <w:t>výnosoch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Tržby z predaja  vlastných  výrobkov a  služieb</w:t>
      </w:r>
      <w:r w:rsidRPr="008D0154">
        <w:rPr>
          <w:rFonts w:cs="Arial"/>
          <w:sz w:val="22"/>
          <w:lang w:val="sk-SK"/>
        </w:rPr>
        <w:t xml:space="preserve">  </w:t>
      </w:r>
      <w:r>
        <w:rPr>
          <w:rFonts w:cs="Arial"/>
          <w:sz w:val="22"/>
          <w:lang w:val="sk-SK"/>
        </w:rPr>
        <w:t>sú</w:t>
      </w:r>
      <w:r w:rsidRPr="008D0154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na úrovni : 0,00 €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Zmena stavu vnútropodnikových zásob</w:t>
      </w:r>
      <w:r w:rsidRPr="008D0154">
        <w:rPr>
          <w:rFonts w:cs="Arial"/>
          <w:bCs/>
          <w:sz w:val="22"/>
          <w:lang w:val="sk-SK"/>
        </w:rPr>
        <w:t xml:space="preserve"> o vlastnej výroby  spoločnosť neúčtuje.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Tržby z predaja DHM</w:t>
      </w:r>
      <w:r w:rsidRPr="008D0154">
        <w:rPr>
          <w:rFonts w:cs="Arial"/>
          <w:bCs/>
          <w:sz w:val="22"/>
          <w:lang w:val="sk-SK"/>
        </w:rPr>
        <w:t xml:space="preserve">  nevykazuje.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Ostatné výnosy z hospodárskej činnosti</w:t>
      </w:r>
      <w:r w:rsidRPr="008D0154">
        <w:rPr>
          <w:rFonts w:cs="Arial"/>
          <w:bCs/>
          <w:sz w:val="22"/>
          <w:lang w:val="sk-SK"/>
        </w:rPr>
        <w:t xml:space="preserve"> </w:t>
      </w:r>
      <w:r>
        <w:rPr>
          <w:rFonts w:cs="Arial"/>
          <w:bCs/>
          <w:sz w:val="22"/>
          <w:lang w:val="sk-SK"/>
        </w:rPr>
        <w:t>nevykazuje</w:t>
      </w:r>
      <w:r w:rsidRPr="008D0154">
        <w:rPr>
          <w:rFonts w:cs="Arial"/>
          <w:bCs/>
          <w:sz w:val="22"/>
          <w:lang w:val="sk-SK"/>
        </w:rPr>
        <w:t>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Tržby z predaja cenných papierov a podielov  </w:t>
      </w:r>
      <w:r w:rsidRPr="008D0154">
        <w:rPr>
          <w:rFonts w:cs="Arial"/>
          <w:bCs/>
          <w:sz w:val="22"/>
          <w:lang w:val="sk-SK"/>
        </w:rPr>
        <w:t>nevykazuje.</w:t>
      </w:r>
    </w:p>
    <w:p w:rsidR="00DE10C5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</w:t>
      </w:r>
      <w:r w:rsidRPr="008D0154">
        <w:rPr>
          <w:rFonts w:cs="Arial"/>
          <w:b/>
          <w:bCs/>
          <w:sz w:val="22"/>
          <w:lang w:val="sk-SK"/>
        </w:rPr>
        <w:t>Kurzové  zisky</w:t>
      </w:r>
      <w:r w:rsidRPr="008D0154">
        <w:rPr>
          <w:rFonts w:cs="Arial"/>
          <w:bCs/>
          <w:sz w:val="22"/>
          <w:lang w:val="sk-SK"/>
        </w:rPr>
        <w:t xml:space="preserve">  nebolo účtované.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  <w:r>
        <w:rPr>
          <w:rFonts w:cs="Arial"/>
          <w:b/>
          <w:sz w:val="22"/>
          <w:lang w:val="sk-SK"/>
        </w:rPr>
        <w:t xml:space="preserve">I)  </w:t>
      </w:r>
      <w:r w:rsidRPr="008D0154">
        <w:rPr>
          <w:rFonts w:cs="Arial"/>
          <w:b/>
          <w:sz w:val="22"/>
          <w:lang w:val="sk-SK"/>
        </w:rPr>
        <w:t xml:space="preserve"> Údaje o nákladoch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Náklady na predaný tovar</w:t>
      </w:r>
      <w:r w:rsidRPr="008D0154">
        <w:rPr>
          <w:rFonts w:cs="Arial"/>
          <w:sz w:val="22"/>
          <w:lang w:val="sk-SK"/>
        </w:rPr>
        <w:t xml:space="preserve"> spoločnosť neúčtuje.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Spotreba materiálu, energie</w:t>
      </w:r>
      <w:r w:rsidRPr="008D0154">
        <w:rPr>
          <w:rFonts w:cs="Arial"/>
          <w:sz w:val="22"/>
          <w:lang w:val="sk-SK"/>
        </w:rPr>
        <w:t xml:space="preserve">    je vo výške </w:t>
      </w:r>
      <w:r>
        <w:rPr>
          <w:rFonts w:cs="Arial"/>
          <w:sz w:val="22"/>
          <w:lang w:val="sk-SK"/>
        </w:rPr>
        <w:t xml:space="preserve"> 0,00 €.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Služby</w:t>
      </w:r>
      <w:r w:rsidRPr="008D0154">
        <w:rPr>
          <w:rFonts w:cs="Arial"/>
          <w:sz w:val="22"/>
          <w:lang w:val="sk-SK"/>
        </w:rPr>
        <w:t xml:space="preserve"> nakúpené predstavujú výšku </w:t>
      </w:r>
      <w:r>
        <w:rPr>
          <w:rFonts w:cs="Arial"/>
          <w:sz w:val="22"/>
          <w:lang w:val="sk-SK"/>
        </w:rPr>
        <w:t>0,00 €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Osobné náklady</w:t>
      </w:r>
      <w:r w:rsidRPr="008D0154">
        <w:rPr>
          <w:rFonts w:cs="Arial"/>
          <w:sz w:val="22"/>
          <w:lang w:val="sk-SK"/>
        </w:rPr>
        <w:t xml:space="preserve">  spoločnosť nevykazuje.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 xml:space="preserve">Prevádzkové náklady  </w:t>
      </w:r>
      <w:r w:rsidRPr="008D0154">
        <w:rPr>
          <w:rFonts w:cs="Arial"/>
          <w:sz w:val="22"/>
          <w:lang w:val="sk-SK"/>
        </w:rPr>
        <w:t xml:space="preserve"> boli </w:t>
      </w:r>
      <w:r>
        <w:rPr>
          <w:rFonts w:cs="Arial"/>
          <w:sz w:val="22"/>
          <w:lang w:val="sk-SK"/>
        </w:rPr>
        <w:t>0,00 €</w:t>
      </w:r>
      <w:r w:rsidRPr="008D0154">
        <w:rPr>
          <w:rFonts w:cs="Arial"/>
          <w:sz w:val="22"/>
          <w:lang w:val="sk-SK"/>
        </w:rPr>
        <w:t>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Nákladové úroky</w:t>
      </w:r>
      <w:r w:rsidRPr="008D0154">
        <w:rPr>
          <w:rFonts w:cs="Arial"/>
          <w:sz w:val="22"/>
          <w:lang w:val="sk-SK"/>
        </w:rPr>
        <w:t xml:space="preserve"> spoločnosť nevykazuje.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Kurzové  </w:t>
      </w:r>
      <w:r>
        <w:rPr>
          <w:rFonts w:cs="Arial"/>
          <w:b/>
          <w:bCs/>
          <w:sz w:val="22"/>
          <w:lang w:val="sk-SK"/>
        </w:rPr>
        <w:t xml:space="preserve">zisky:   </w:t>
      </w:r>
      <w:r>
        <w:rPr>
          <w:rFonts w:cs="Arial"/>
          <w:bCs/>
          <w:sz w:val="22"/>
          <w:lang w:val="sk-SK"/>
        </w:rPr>
        <w:t>0,00 €</w:t>
      </w:r>
      <w:r w:rsidRPr="008D0154">
        <w:rPr>
          <w:rFonts w:cs="Arial"/>
          <w:bCs/>
          <w:sz w:val="22"/>
          <w:lang w:val="sk-SK"/>
        </w:rPr>
        <w:t xml:space="preserve">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</w:t>
      </w:r>
    </w:p>
    <w:p w:rsidR="00DE10C5" w:rsidRPr="008D0154" w:rsidRDefault="00DE10C5" w:rsidP="00DE10C5">
      <w:pPr>
        <w:tabs>
          <w:tab w:val="left" w:pos="180"/>
          <w:tab w:val="left" w:pos="5760"/>
          <w:tab w:val="left" w:pos="594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Cs/>
          <w:sz w:val="22"/>
          <w:lang w:val="sk-SK"/>
        </w:rPr>
        <w:t>Mimoriadne náklady</w:t>
      </w:r>
      <w:r w:rsidRPr="008D0154">
        <w:rPr>
          <w:rFonts w:cs="Arial"/>
          <w:b/>
          <w:bCs/>
          <w:sz w:val="22"/>
          <w:lang w:val="sk-SK"/>
        </w:rPr>
        <w:t xml:space="preserve">  </w:t>
      </w:r>
      <w:r w:rsidRPr="008D0154">
        <w:rPr>
          <w:rFonts w:cs="Arial"/>
          <w:sz w:val="22"/>
          <w:lang w:val="sk-SK"/>
        </w:rPr>
        <w:t>v bežnom účtovnom období spoločnosť nevykazuje.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  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Do bežného  účtovného obdobia</w:t>
      </w:r>
      <w:r w:rsidRPr="008D0154">
        <w:rPr>
          <w:rFonts w:cs="Arial"/>
          <w:sz w:val="22"/>
          <w:lang w:val="sk-SK"/>
        </w:rPr>
        <w:t xml:space="preserve"> neboli účtované  náklady minulých  období.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Záväzky vyplývajúce z ručenia,  súdnych sporov</w:t>
      </w:r>
      <w:r w:rsidRPr="008D0154">
        <w:rPr>
          <w:rFonts w:cs="Arial"/>
          <w:sz w:val="22"/>
          <w:lang w:val="sk-SK"/>
        </w:rPr>
        <w:t xml:space="preserve">  spoločnosť v bežnom ÚO nevykazuje.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Cs/>
          <w:sz w:val="22"/>
          <w:lang w:val="sk-SK"/>
        </w:rPr>
        <w:t>Výskum ani vývoj  spoločnosť nerobí.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J</w:t>
      </w:r>
      <w:r>
        <w:rPr>
          <w:rFonts w:cs="Arial"/>
          <w:b/>
          <w:sz w:val="22"/>
          <w:lang w:val="sk-SK"/>
        </w:rPr>
        <w:t xml:space="preserve">)  </w:t>
      </w:r>
      <w:r w:rsidRPr="008D0154">
        <w:rPr>
          <w:rFonts w:cs="Arial"/>
          <w:b/>
          <w:bCs/>
          <w:sz w:val="22"/>
          <w:lang w:val="sk-SK"/>
        </w:rPr>
        <w:t>Spriaznené osoby:</w:t>
      </w:r>
    </w:p>
    <w:p w:rsidR="00DE10C5" w:rsidRPr="006657EE" w:rsidRDefault="00DE10C5" w:rsidP="00DE10C5">
      <w:pPr>
        <w:numPr>
          <w:ilvl w:val="0"/>
          <w:numId w:val="5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Dcérske  spoločnosti – spoločnosť nemá.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K</w:t>
      </w:r>
      <w:r>
        <w:rPr>
          <w:rFonts w:cs="Arial"/>
          <w:b/>
          <w:sz w:val="22"/>
          <w:lang w:val="sk-SK"/>
        </w:rPr>
        <w:t xml:space="preserve">)  </w:t>
      </w:r>
      <w:r w:rsidRPr="008D0154">
        <w:rPr>
          <w:rFonts w:cs="Arial"/>
          <w:b/>
          <w:bCs/>
          <w:sz w:val="22"/>
          <w:lang w:val="sk-SK"/>
        </w:rPr>
        <w:t>Náklady zahrnuté do ročnej uzávierky</w:t>
      </w:r>
      <w:r w:rsidRPr="008D0154">
        <w:rPr>
          <w:rFonts w:cs="Arial"/>
          <w:sz w:val="22"/>
          <w:lang w:val="sk-SK"/>
        </w:rPr>
        <w:t>, uhradené až v nasledujúcom zdaňovacom období spoločnosť nevykázala.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Default="00DE10C5" w:rsidP="00DE10C5">
      <w:pPr>
        <w:autoSpaceDE w:val="0"/>
        <w:autoSpaceDN w:val="0"/>
        <w:adjustRightInd w:val="0"/>
        <w:rPr>
          <w:lang w:val="sk-SK"/>
        </w:rPr>
      </w:pPr>
      <w:r w:rsidRPr="00C56CC0">
        <w:rPr>
          <w:b/>
          <w:lang w:val="sk-SK"/>
        </w:rPr>
        <w:t>L)</w:t>
      </w:r>
      <w:r>
        <w:rPr>
          <w:lang w:val="sk-SK"/>
        </w:rPr>
        <w:t xml:space="preserve">  </w:t>
      </w:r>
      <w:r w:rsidRPr="008D0154">
        <w:rPr>
          <w:lang w:val="sk-SK"/>
        </w:rPr>
        <w:t xml:space="preserve">Doplňujúce údaje </w:t>
      </w:r>
    </w:p>
    <w:p w:rsidR="00DE10C5" w:rsidRPr="008D0154" w:rsidRDefault="00DE10C5" w:rsidP="00DE10C5">
      <w:pPr>
        <w:pStyle w:val="Normlny11"/>
        <w:rPr>
          <w:rFonts w:cs="Arial"/>
          <w:b/>
          <w:sz w:val="22"/>
          <w:szCs w:val="22"/>
          <w:lang w:val="sk-SK"/>
        </w:rPr>
      </w:pPr>
    </w:p>
    <w:p w:rsidR="00DE10C5" w:rsidRPr="008D0154" w:rsidRDefault="00DE10C5" w:rsidP="00DE10C5">
      <w:pPr>
        <w:pStyle w:val="Normlny11"/>
        <w:rPr>
          <w:rFonts w:cs="Arial"/>
          <w:b/>
          <w:sz w:val="22"/>
          <w:szCs w:val="22"/>
          <w:lang w:val="sk-SK"/>
        </w:rPr>
      </w:pPr>
      <w:r>
        <w:rPr>
          <w:rFonts w:cs="Arial"/>
          <w:b/>
          <w:sz w:val="22"/>
          <w:szCs w:val="22"/>
          <w:lang w:val="sk-SK"/>
        </w:rPr>
        <w:t xml:space="preserve">M)  </w:t>
      </w:r>
      <w:proofErr w:type="spellStart"/>
      <w:r w:rsidRPr="008D0154">
        <w:rPr>
          <w:rFonts w:cs="Arial"/>
          <w:b/>
          <w:sz w:val="22"/>
          <w:szCs w:val="22"/>
          <w:lang w:val="sk-SK"/>
        </w:rPr>
        <w:t>Cash</w:t>
      </w:r>
      <w:proofErr w:type="spellEnd"/>
      <w:r w:rsidRPr="008D0154">
        <w:rPr>
          <w:rFonts w:cs="Arial"/>
          <w:b/>
          <w:sz w:val="22"/>
          <w:szCs w:val="22"/>
          <w:lang w:val="sk-SK"/>
        </w:rPr>
        <w:t xml:space="preserve">  </w:t>
      </w:r>
      <w:proofErr w:type="spellStart"/>
      <w:r w:rsidRPr="008D0154">
        <w:rPr>
          <w:rFonts w:cs="Arial"/>
          <w:b/>
          <w:sz w:val="22"/>
          <w:szCs w:val="22"/>
          <w:lang w:val="sk-SK"/>
        </w:rPr>
        <w:t>flow</w:t>
      </w:r>
      <w:proofErr w:type="spellEnd"/>
    </w:p>
    <w:p w:rsidR="00DE10C5" w:rsidRDefault="00DE10C5" w:rsidP="00DE10C5">
      <w:pPr>
        <w:pStyle w:val="Normlny11"/>
        <w:rPr>
          <w:rFonts w:cs="Arial"/>
          <w:sz w:val="22"/>
          <w:szCs w:val="22"/>
          <w:lang w:val="sk-SK"/>
        </w:rPr>
      </w:pPr>
      <w:r w:rsidRPr="008D0154">
        <w:rPr>
          <w:rFonts w:cs="Arial"/>
          <w:sz w:val="22"/>
          <w:szCs w:val="22"/>
          <w:lang w:val="sk-SK"/>
        </w:rPr>
        <w:t xml:space="preserve">Spoločnosť nezostavuje. </w:t>
      </w:r>
    </w:p>
    <w:p w:rsidR="00DE10C5" w:rsidRPr="008D0154" w:rsidRDefault="00DE10C5" w:rsidP="00DE10C5">
      <w:pPr>
        <w:pStyle w:val="Normlny11"/>
        <w:rPr>
          <w:rFonts w:cs="Arial"/>
          <w:sz w:val="22"/>
          <w:szCs w:val="22"/>
          <w:lang w:val="sk-SK"/>
        </w:rPr>
      </w:pPr>
    </w:p>
    <w:p w:rsidR="00DE10C5" w:rsidRPr="008D0154" w:rsidRDefault="00DE10C5" w:rsidP="00DE10C5">
      <w:pPr>
        <w:pStyle w:val="Normlny11"/>
        <w:rPr>
          <w:lang w:val="sk-SK"/>
        </w:rPr>
      </w:pPr>
      <w:r w:rsidRPr="008D0154">
        <w:rPr>
          <w:b/>
          <w:szCs w:val="22"/>
          <w:lang w:val="sk-SK"/>
        </w:rPr>
        <w:t>N</w:t>
      </w:r>
      <w:r>
        <w:rPr>
          <w:b/>
          <w:szCs w:val="22"/>
          <w:lang w:val="sk-SK"/>
        </w:rPr>
        <w:t xml:space="preserve">)  </w:t>
      </w:r>
      <w:r w:rsidRPr="008D0154">
        <w:rPr>
          <w:b/>
          <w:lang w:val="sk-SK"/>
        </w:rPr>
        <w:t xml:space="preserve">Udalosti, ktoré nastali po </w:t>
      </w:r>
      <w:r w:rsidRPr="0064112C">
        <w:rPr>
          <w:lang w:val="sk-SK"/>
        </w:rPr>
        <w:t>dni uzávierky</w:t>
      </w:r>
      <w:r>
        <w:rPr>
          <w:lang w:val="sk-SK"/>
        </w:rPr>
        <w:t>:  P</w:t>
      </w:r>
      <w:r w:rsidRPr="008D0154">
        <w:rPr>
          <w:lang w:val="sk-SK"/>
        </w:rPr>
        <w:t>o tomto dni nenastali žiadne závažné  udalosti, ktoré by ovplyvnili účtovnú závierku.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V Doln</w:t>
      </w:r>
      <w:r>
        <w:rPr>
          <w:rFonts w:cs="Arial"/>
          <w:sz w:val="22"/>
          <w:lang w:val="sk-SK"/>
        </w:rPr>
        <w:t>om</w:t>
      </w:r>
      <w:r w:rsidRPr="008D0154">
        <w:rPr>
          <w:rFonts w:cs="Arial"/>
          <w:sz w:val="22"/>
          <w:lang w:val="sk-SK"/>
        </w:rPr>
        <w:t xml:space="preserve"> Srn</w:t>
      </w:r>
      <w:r>
        <w:rPr>
          <w:rFonts w:cs="Arial"/>
          <w:sz w:val="22"/>
          <w:lang w:val="sk-SK"/>
        </w:rPr>
        <w:t>í,</w:t>
      </w:r>
      <w:r w:rsidRPr="008D0154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23.3</w:t>
      </w:r>
      <w:r w:rsidRPr="008D0154">
        <w:rPr>
          <w:rFonts w:cs="Arial"/>
          <w:sz w:val="22"/>
          <w:lang w:val="sk-SK"/>
        </w:rPr>
        <w:t>.20</w:t>
      </w:r>
      <w:r>
        <w:rPr>
          <w:rFonts w:cs="Arial"/>
          <w:sz w:val="22"/>
          <w:lang w:val="sk-SK"/>
        </w:rPr>
        <w:t>22</w:t>
      </w:r>
    </w:p>
    <w:p w:rsidR="00DE10C5" w:rsidRPr="008D0154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                                                                                        Ing. Dušan Marták</w:t>
      </w:r>
    </w:p>
    <w:p w:rsidR="00DE10C5" w:rsidRDefault="00DE10C5" w:rsidP="00DE10C5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                                                                                        konateľ spoločnosti</w:t>
      </w:r>
    </w:p>
    <w:sectPr w:rsidR="00DE10C5" w:rsidSect="00630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22DC"/>
    <w:multiLevelType w:val="hybridMultilevel"/>
    <w:tmpl w:val="EC2AB6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984D07"/>
    <w:multiLevelType w:val="hybridMultilevel"/>
    <w:tmpl w:val="B192A17A"/>
    <w:lvl w:ilvl="0" w:tplc="D3E6CD1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>
    <w:nsid w:val="349C0C24"/>
    <w:multiLevelType w:val="hybridMultilevel"/>
    <w:tmpl w:val="EDC4FC52"/>
    <w:lvl w:ilvl="0" w:tplc="62D61D14">
      <w:start w:val="13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>
    <w:nsid w:val="3A574A16"/>
    <w:multiLevelType w:val="hybridMultilevel"/>
    <w:tmpl w:val="FAA2B76E"/>
    <w:lvl w:ilvl="0" w:tplc="E1A2BA84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740B187B"/>
    <w:multiLevelType w:val="hybridMultilevel"/>
    <w:tmpl w:val="60D8AA5E"/>
    <w:lvl w:ilvl="0" w:tplc="01EAB6A4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10C5"/>
    <w:rsid w:val="0011366E"/>
    <w:rsid w:val="001834E9"/>
    <w:rsid w:val="003B32B1"/>
    <w:rsid w:val="00443528"/>
    <w:rsid w:val="00630FF1"/>
    <w:rsid w:val="007C2454"/>
    <w:rsid w:val="0083581D"/>
    <w:rsid w:val="009C5AE3"/>
    <w:rsid w:val="00A83C68"/>
    <w:rsid w:val="00DC183C"/>
    <w:rsid w:val="00DE10C5"/>
    <w:rsid w:val="00F8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10C5"/>
    <w:pPr>
      <w:spacing w:after="0" w:line="240" w:lineRule="auto"/>
    </w:pPr>
    <w:rPr>
      <w:rFonts w:ascii="Arial" w:eastAsia="Times New Roman" w:hAnsi="Arial" w:cs="Courier New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E10C5"/>
    <w:pPr>
      <w:keepNext/>
      <w:autoSpaceDE w:val="0"/>
      <w:autoSpaceDN w:val="0"/>
      <w:adjustRightInd w:val="0"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qFormat/>
    <w:rsid w:val="00DE10C5"/>
    <w:pPr>
      <w:keepNext/>
      <w:autoSpaceDE w:val="0"/>
      <w:autoSpaceDN w:val="0"/>
      <w:adjustRightInd w:val="0"/>
      <w:outlineLvl w:val="1"/>
    </w:pPr>
    <w:rPr>
      <w:rFonts w:cs="Times New Roman"/>
      <w:b/>
      <w:bCs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E10C5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rsid w:val="00DE10C5"/>
    <w:rPr>
      <w:rFonts w:ascii="Arial" w:eastAsia="Times New Roman" w:hAnsi="Arial" w:cs="Courier New"/>
      <w:b/>
      <w:bCs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DE10C5"/>
    <w:rPr>
      <w:rFonts w:ascii="Arial" w:eastAsia="Times New Roman" w:hAnsi="Arial" w:cs="Times New Roman"/>
      <w:b/>
      <w:bCs/>
      <w:szCs w:val="20"/>
      <w:lang w:eastAsia="cs-CZ"/>
    </w:rPr>
  </w:style>
  <w:style w:type="paragraph" w:styleId="Hlavika">
    <w:name w:val="header"/>
    <w:basedOn w:val="Normlny"/>
    <w:link w:val="HlavikaChar"/>
    <w:rsid w:val="00DE10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E10C5"/>
    <w:rPr>
      <w:rFonts w:ascii="Arial" w:eastAsia="Times New Roman" w:hAnsi="Arial" w:cs="Courier New"/>
      <w:sz w:val="20"/>
      <w:szCs w:val="20"/>
      <w:lang w:val="cs-CZ" w:eastAsia="cs-CZ"/>
    </w:rPr>
  </w:style>
  <w:style w:type="paragraph" w:customStyle="1" w:styleId="Normlny11">
    <w:name w:val="Normálny+11"/>
    <w:basedOn w:val="Normlny"/>
    <w:link w:val="Normlny11Char"/>
    <w:rsid w:val="00DE10C5"/>
  </w:style>
  <w:style w:type="character" w:customStyle="1" w:styleId="Normlny11Char">
    <w:name w:val="Normálny+11 Char"/>
    <w:basedOn w:val="Predvolenpsmoodseku"/>
    <w:link w:val="Normlny11"/>
    <w:locked/>
    <w:rsid w:val="00DE10C5"/>
    <w:rPr>
      <w:rFonts w:ascii="Arial" w:eastAsia="Times New Roman" w:hAnsi="Arial" w:cs="Courier New"/>
      <w:sz w:val="20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2022-03-31T12:51:00Z</dcterms:created>
  <dcterms:modified xsi:type="dcterms:W3CDTF">2022-03-31T12:51:00Z</dcterms:modified>
</cp:coreProperties>
</file>