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F06" w:rsidRDefault="00F85F06" w:rsidP="00945FD5">
      <w:pPr>
        <w:pStyle w:val="Heading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F85F06" w:rsidRPr="009346D0" w:rsidRDefault="00F85F06" w:rsidP="009346D0">
      <w:pPr>
        <w:rPr>
          <w:lang w:val="sk-SK"/>
        </w:rPr>
      </w:pPr>
    </w:p>
    <w:p w:rsidR="00F85F06" w:rsidRPr="00BB5992" w:rsidRDefault="00F85F06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F85F06" w:rsidRPr="00BB5992" w:rsidRDefault="00F85F06" w:rsidP="00995D17">
      <w:pPr>
        <w:pStyle w:val="BodyText"/>
        <w:rPr>
          <w:rFonts w:ascii="Calibri" w:hAnsi="Calibri"/>
          <w:sz w:val="22"/>
          <w:szCs w:val="22"/>
        </w:rPr>
      </w:pPr>
    </w:p>
    <w:p w:rsidR="00F85F06" w:rsidRPr="00742DD4" w:rsidRDefault="00F85F06" w:rsidP="00995D17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Superinterier, s.r.o.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09.12.2010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01.01.2011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>Bratislava I, oddiel Sro,  vložka č.  69541/B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F85F06" w:rsidRPr="00742DD4" w:rsidRDefault="00F85F06" w:rsidP="00995D17">
      <w:pPr>
        <w:pStyle w:val="BodyText"/>
        <w:rPr>
          <w:rFonts w:ascii="Calibri" w:hAnsi="Calibri"/>
          <w:sz w:val="22"/>
          <w:szCs w:val="22"/>
        </w:rPr>
      </w:pPr>
    </w:p>
    <w:p w:rsidR="00F85F06" w:rsidRPr="00BB5992" w:rsidRDefault="00F85F06" w:rsidP="00995D17"/>
    <w:p w:rsidR="00F85F06" w:rsidRPr="00BB5992" w:rsidRDefault="00F85F06" w:rsidP="00995D17">
      <w:pPr>
        <w:pStyle w:val="Heading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F85F06" w:rsidRPr="00BB5992" w:rsidRDefault="00F85F06" w:rsidP="00995D17">
      <w:pPr>
        <w:pStyle w:val="Body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Sprostredkovanie obchodu s rozličným tovarom SK.NACE 46.19.0.</w:t>
      </w:r>
    </w:p>
    <w:p w:rsidR="00F85F06" w:rsidRDefault="00F85F06"/>
    <w:p w:rsidR="00F85F06" w:rsidRPr="00BB5992" w:rsidRDefault="00F85F06"/>
    <w:p w:rsidR="00F85F06" w:rsidRPr="00BB5992" w:rsidRDefault="00F85F06"/>
    <w:p w:rsidR="00F85F06" w:rsidRDefault="00F85F06" w:rsidP="001C70A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 prílohe č. 3 časti A. písm. c) o počte zamestnancov</w:t>
      </w:r>
    </w:p>
    <w:p w:rsidR="00F85F06" w:rsidRPr="00BB5992" w:rsidRDefault="00F85F06" w:rsidP="008B2040">
      <w:pPr>
        <w:pStyle w:val="ListParagraph"/>
        <w:ind w:left="426"/>
        <w:rPr>
          <w:b/>
        </w:rPr>
      </w:pPr>
    </w:p>
    <w:p w:rsidR="00F85F06" w:rsidRPr="007746B0" w:rsidRDefault="00F85F06" w:rsidP="000C7D54">
      <w:pPr>
        <w:ind w:left="426"/>
        <w:rPr>
          <w:u w:val="single"/>
        </w:rPr>
      </w:pPr>
      <w:r w:rsidRPr="007746B0">
        <w:rPr>
          <w:u w:val="single"/>
        </w:rPr>
        <w:t>Spoločnosť  má  dvo</w:t>
      </w:r>
      <w:r>
        <w:rPr>
          <w:u w:val="single"/>
        </w:rPr>
        <w:t>ch   zamestnancov   k 31.12.2021</w:t>
      </w:r>
      <w:r w:rsidRPr="007746B0">
        <w:rPr>
          <w:u w:val="single"/>
        </w:rPr>
        <w:t xml:space="preserve"> </w:t>
      </w:r>
      <w:r>
        <w:rPr>
          <w:u w:val="single"/>
        </w:rPr>
        <w:t xml:space="preserve">a troch  dohodárov k 31.12.2021. </w:t>
      </w:r>
    </w:p>
    <w:p w:rsidR="00F85F06" w:rsidRPr="007746B0" w:rsidRDefault="00F85F06" w:rsidP="000C7D54">
      <w:pPr>
        <w:ind w:left="426"/>
        <w:rPr>
          <w:b/>
          <w:u w:val="single"/>
        </w:rPr>
      </w:pPr>
    </w:p>
    <w:p w:rsidR="00F85F06" w:rsidRPr="00BB5992" w:rsidRDefault="00F85F06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F85F06" w:rsidRPr="00BB5992" w:rsidRDefault="00F85F06" w:rsidP="00995D17">
      <w:pPr>
        <w:pStyle w:val="BodyText"/>
        <w:jc w:val="center"/>
        <w:rPr>
          <w:rFonts w:ascii="Calibri" w:hAnsi="Calibri"/>
          <w:sz w:val="22"/>
          <w:szCs w:val="22"/>
        </w:rPr>
      </w:pPr>
    </w:p>
    <w:p w:rsidR="00F85F06" w:rsidRDefault="00F85F06" w:rsidP="00BB5992">
      <w:pPr>
        <w:pStyle w:val="Body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F85F06" w:rsidRPr="00BB5992" w:rsidRDefault="00F85F06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F85F06" w:rsidRPr="00BB5992" w:rsidRDefault="00F85F06" w:rsidP="00BB5992">
      <w:pPr>
        <w:pStyle w:val="BodyText"/>
        <w:rPr>
          <w:rFonts w:ascii="Calibri" w:hAnsi="Calibri"/>
          <w:sz w:val="22"/>
          <w:szCs w:val="22"/>
        </w:rPr>
      </w:pPr>
    </w:p>
    <w:p w:rsidR="00F85F06" w:rsidRDefault="00F85F06" w:rsidP="00BB5992">
      <w:pPr>
        <w:pStyle w:val="Heading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F85F06" w:rsidRPr="00BB5992" w:rsidRDefault="00F85F06" w:rsidP="00BB5992">
      <w:pPr>
        <w:rPr>
          <w:lang w:val="sk-SK"/>
        </w:rPr>
      </w:pPr>
    </w:p>
    <w:p w:rsidR="00F85F06" w:rsidRPr="00BB5992" w:rsidRDefault="00F85F06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F85F06" w:rsidRPr="00BB5992" w:rsidRDefault="00F85F06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F85F06" w:rsidRPr="00BB5992" w:rsidRDefault="00F85F06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(going concern).</w:t>
      </w:r>
    </w:p>
    <w:p w:rsidR="00F85F06" w:rsidRDefault="00F85F06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F85F06" w:rsidRPr="00BB5992" w:rsidRDefault="00F85F06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F85F06" w:rsidRDefault="00F85F06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dlhodobom nehmotnom majetku.</w:t>
      </w:r>
    </w:p>
    <w:p w:rsidR="00F85F06" w:rsidRDefault="00F85F06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Účtovná jednotka účtuje o dlhodobom hmotnom majetku. </w:t>
      </w:r>
    </w:p>
    <w:p w:rsidR="00F85F06" w:rsidRDefault="00F85F06" w:rsidP="009A4634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má v dlhodobom hmotnom majetku tri  motorové vozidlá a jeden príves .</w:t>
      </w:r>
    </w:p>
    <w:p w:rsidR="00F85F06" w:rsidRDefault="00F85F06" w:rsidP="007746B0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Chevrolet Orlando – majetok je odpísaný v celkej výške. </w:t>
      </w: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Renault Master –majetok je odpísaný v celkovej výške.</w:t>
      </w: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Klimatizácia – zostatková cena k 31.12.2021 je                                485  €</w:t>
      </w: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Motorka Honda – zostatková cena k 31.12.2021 je                          0  € </w:t>
      </w: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Škoda Superb – zostatková cena k 31.12.2021  je                            0  €</w:t>
      </w: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Caraone 480QDK – zostatková cena k 31.12.2021 je                   10 593  €</w:t>
      </w: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Motorka Kawasaki – zostatková cena k 31.12.2021 je                13 437 €</w:t>
      </w:r>
    </w:p>
    <w:p w:rsidR="00F85F06" w:rsidRPr="0012710A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sz w:val="22"/>
          <w:szCs w:val="22"/>
        </w:rPr>
      </w:pPr>
      <w:r w:rsidRPr="0012710A">
        <w:rPr>
          <w:rFonts w:ascii="Calibri" w:hAnsi="Calibri"/>
          <w:sz w:val="22"/>
          <w:szCs w:val="22"/>
        </w:rPr>
        <w:t>Spolu zostatok  dlhodobý hmotn</w:t>
      </w:r>
      <w:r>
        <w:rPr>
          <w:rFonts w:ascii="Calibri" w:hAnsi="Calibri"/>
          <w:sz w:val="22"/>
          <w:szCs w:val="22"/>
        </w:rPr>
        <w:t xml:space="preserve">ý majetok k 31.12.2020 je   24 515 </w:t>
      </w:r>
      <w:r w:rsidRPr="0012710A">
        <w:rPr>
          <w:rFonts w:ascii="Calibri" w:hAnsi="Calibri"/>
          <w:sz w:val="22"/>
          <w:szCs w:val="22"/>
        </w:rPr>
        <w:t xml:space="preserve"> €</w:t>
      </w:r>
    </w:p>
    <w:p w:rsidR="00F85F06" w:rsidRPr="0012710A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v roku 2020 obstarala príves Caraone 480QDK . Obstarávacia cena 16 949 €.</w:t>
      </w: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Dátum obstarania 06.07.2020. Caraone bol zaplatený z vlastných zdrojov spoločnosti.</w:t>
      </w: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Leasing – Škoda </w:t>
      </w:r>
    </w:p>
    <w:p w:rsidR="00F85F06" w:rsidRDefault="00F85F06" w:rsidP="00F1185D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F1185D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E943B7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F85F06" w:rsidRDefault="00F85F06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F85F06" w:rsidRPr="00BB5992" w:rsidRDefault="00F85F06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F85F06" w:rsidRPr="00BB5992" w:rsidRDefault="00F85F06" w:rsidP="00E943B7">
      <w:pPr>
        <w:pStyle w:val="BodyText"/>
        <w:ind w:firstLine="426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Dlhodobý majetok  nakupovaný sa oceňuje obstarávacou cenou, ktorá zahrnuje cenu obstarania a náklady súvisiace s obstaraním (clo, prepravu, montáž, poistné a pod.).</w:t>
      </w:r>
    </w:p>
    <w:p w:rsidR="00F85F06" w:rsidRPr="00BB5992" w:rsidRDefault="00F85F06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F85F06" w:rsidRDefault="00F85F06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</w:t>
      </w:r>
    </w:p>
    <w:p w:rsidR="00F85F06" w:rsidRDefault="00F85F06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F85F06" w:rsidRDefault="00F85F06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F85F06" w:rsidRDefault="00F85F06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F85F06" w:rsidRPr="00BB5992" w:rsidRDefault="00F85F06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nehmotný majetok, ktorého obstarávacia cena (resp. vlastné náklady) je 2400 € a nižšia sa odpisuje jednorazovo pri uvedení do používania. Predpokladaná doba používania, metóda odpisovania a odpisová sadzba sú uvedené v nasledujúcej tabuľke:</w:t>
      </w:r>
    </w:p>
    <w:p w:rsidR="00F85F06" w:rsidRPr="00BB5992" w:rsidRDefault="00F85F06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F85F06" w:rsidRPr="00C5374D" w:rsidTr="00A57764">
        <w:trPr>
          <w:trHeight w:val="250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br w:type="page"/>
            </w:r>
          </w:p>
        </w:tc>
        <w:tc>
          <w:tcPr>
            <w:tcW w:w="1559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F85F06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F85F06" w:rsidRPr="00C5374D" w:rsidTr="00A57764">
        <w:trPr>
          <w:trHeight w:val="205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F85F06" w:rsidRPr="00C5374D" w:rsidTr="00A57764">
        <w:trPr>
          <w:trHeight w:val="250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aktivované náklady na vývoj</w:t>
            </w:r>
          </w:p>
        </w:tc>
        <w:tc>
          <w:tcPr>
            <w:tcW w:w="1559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F85F06" w:rsidRPr="00C5374D" w:rsidTr="00A57764">
        <w:trPr>
          <w:trHeight w:val="250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softvér</w:t>
            </w:r>
          </w:p>
        </w:tc>
        <w:tc>
          <w:tcPr>
            <w:tcW w:w="1559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</w:t>
            </w:r>
          </w:p>
        </w:tc>
      </w:tr>
      <w:tr w:rsidR="00F85F06" w:rsidRPr="00C5374D" w:rsidTr="00A57764">
        <w:trPr>
          <w:trHeight w:val="94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oceniteľné práva (licencia)</w:t>
            </w:r>
          </w:p>
        </w:tc>
        <w:tc>
          <w:tcPr>
            <w:tcW w:w="1559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F85F06" w:rsidRPr="00C5374D" w:rsidTr="00A57764">
        <w:trPr>
          <w:trHeight w:val="250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</w:tc>
      </w:tr>
    </w:tbl>
    <w:p w:rsidR="00F85F06" w:rsidRPr="00BB5992" w:rsidRDefault="00F85F06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F85F06" w:rsidRPr="00BB5992" w:rsidRDefault="00F85F06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1700 € a nižšia, sa odpisuje jednorazovo pri uvedení do používania. Pozemky sa neodpisujú. Predpokladaná doba používania, metóda odpisovania a odpisová sadzba sú uvedené v nasledujúcej tabuľke:</w:t>
      </w:r>
    </w:p>
    <w:p w:rsidR="00F85F06" w:rsidRPr="00BB5992" w:rsidRDefault="00F85F06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F85F06" w:rsidRPr="00C5374D" w:rsidTr="00A57764">
        <w:trPr>
          <w:trHeight w:val="250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F85F06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F85F06" w:rsidRPr="00C5374D" w:rsidTr="00A57764">
        <w:trPr>
          <w:trHeight w:val="250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stavby</w:t>
            </w: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  <w:tc>
          <w:tcPr>
            <w:tcW w:w="14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</w:tr>
      <w:tr w:rsidR="00F85F06" w:rsidRPr="00C5374D" w:rsidTr="00A57764">
        <w:trPr>
          <w:trHeight w:val="250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stroje, prístroje a zariadenia</w:t>
            </w: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8,5 až 12,5</w:t>
            </w:r>
          </w:p>
        </w:tc>
      </w:tr>
      <w:tr w:rsidR="00F85F06" w:rsidRPr="00C5374D" w:rsidTr="00A57764">
        <w:trPr>
          <w:trHeight w:val="250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 až 16,5</w:t>
            </w:r>
          </w:p>
        </w:tc>
      </w:tr>
      <w:tr w:rsidR="00F85F06" w:rsidRPr="00C5374D" w:rsidTr="00A57764">
        <w:trPr>
          <w:trHeight w:val="250"/>
        </w:trPr>
        <w:tc>
          <w:tcPr>
            <w:tcW w:w="3402" w:type="dxa"/>
            <w:gridSpan w:val="2"/>
          </w:tcPr>
          <w:p w:rsidR="00F85F06" w:rsidRPr="00BB5992" w:rsidRDefault="00F85F06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hmotný majetok</w:t>
            </w: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F85F06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  <w:p w:rsidR="00F85F06" w:rsidRPr="00BB5992" w:rsidRDefault="00F85F06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85F06" w:rsidRDefault="00F85F06" w:rsidP="00AB47C4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Default="00F85F06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F85F06" w:rsidRPr="00772B4C" w:rsidRDefault="00F85F06" w:rsidP="009A4634">
      <w:pPr>
        <w:pStyle w:val="Pismenka"/>
        <w:tabs>
          <w:tab w:val="clear" w:pos="426"/>
        </w:tabs>
        <w:ind w:left="0" w:firstLine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V roku 2021  </w:t>
      </w:r>
      <w:r w:rsidRPr="00772B4C">
        <w:rPr>
          <w:rFonts w:ascii="Calibri" w:hAnsi="Calibri"/>
          <w:sz w:val="22"/>
          <w:szCs w:val="22"/>
        </w:rPr>
        <w:t>boli zaúčtované účtovné odpisy na</w:t>
      </w:r>
    </w:p>
    <w:p w:rsidR="00F85F06" w:rsidRDefault="00F85F06" w:rsidP="009A4634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1. Renault Master – majetok je odpísaný k 31.12.2021</w:t>
      </w:r>
    </w:p>
    <w:p w:rsidR="00F85F06" w:rsidRDefault="00F85F06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2. Skoda Superb vo výške     4 436 €  / účtovné odpisy sa rovnajú daňovým odpisom</w:t>
      </w:r>
    </w:p>
    <w:p w:rsidR="00F85F06" w:rsidRDefault="00F85F06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3. motorka Honda vo výške  2 172 € / účtovné odpisy sa rovnajú daňovým odpisom</w:t>
      </w:r>
    </w:p>
    <w:p w:rsidR="00F85F06" w:rsidRDefault="00F85F06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4. klimatizácia vo výške            240 €  / účtovné odpisy sa rovnajú daňovým odpisom</w:t>
      </w:r>
    </w:p>
    <w:p w:rsidR="00F85F06" w:rsidRDefault="00F85F06" w:rsidP="0012710A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5. Caraone vo výške               4 237 €   účtovné odpisy sa rovnajú daňovým odpisom</w:t>
      </w:r>
    </w:p>
    <w:p w:rsidR="00F85F06" w:rsidRDefault="00F85F06" w:rsidP="0012710A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6. Motorka Kawasaki             1 563 € /  účtovné odpisy sa rovnajú  daňovým odpisom</w:t>
      </w:r>
    </w:p>
    <w:p w:rsidR="00F85F06" w:rsidRDefault="00F85F06" w:rsidP="0012710A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F85F06" w:rsidRPr="0012710A" w:rsidRDefault="00F85F06" w:rsidP="00772B4C">
      <w:pPr>
        <w:pStyle w:val="Pismenka"/>
        <w:tabs>
          <w:tab w:val="clear" w:pos="426"/>
        </w:tabs>
        <w:ind w:left="0" w:firstLine="0"/>
        <w:rPr>
          <w:rFonts w:ascii="Calibri" w:hAnsi="Calibri"/>
          <w:sz w:val="22"/>
          <w:szCs w:val="22"/>
        </w:rPr>
      </w:pPr>
      <w:r w:rsidRPr="0012710A">
        <w:rPr>
          <w:rFonts w:ascii="Calibri" w:hAnsi="Calibri"/>
          <w:sz w:val="22"/>
          <w:szCs w:val="22"/>
        </w:rPr>
        <w:t>Spolu účtovné a daňové  odpisy ma</w:t>
      </w:r>
      <w:r>
        <w:rPr>
          <w:rFonts w:ascii="Calibri" w:hAnsi="Calibri"/>
          <w:sz w:val="22"/>
          <w:szCs w:val="22"/>
        </w:rPr>
        <w:t>jetku v roku 2020 vo výške  12 648,-</w:t>
      </w:r>
      <w:r w:rsidRPr="0012710A">
        <w:rPr>
          <w:rFonts w:ascii="Calibri" w:hAnsi="Calibri"/>
          <w:sz w:val="22"/>
          <w:szCs w:val="22"/>
        </w:rPr>
        <w:t xml:space="preserve"> € </w:t>
      </w:r>
    </w:p>
    <w:p w:rsidR="00F85F06" w:rsidRPr="00C9201C" w:rsidRDefault="00F85F06" w:rsidP="00C9201C">
      <w:pPr>
        <w:rPr>
          <w:b/>
        </w:rPr>
      </w:pPr>
    </w:p>
    <w:p w:rsidR="00F85F06" w:rsidRDefault="00F85F06" w:rsidP="00B27DE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o  dlhodobom finančnom majetku</w:t>
      </w:r>
    </w:p>
    <w:p w:rsidR="00F85F06" w:rsidRPr="00C9201C" w:rsidRDefault="00F85F06" w:rsidP="00DB3381">
      <w:pPr>
        <w:pStyle w:val="ListParagraph"/>
        <w:ind w:left="426"/>
      </w:pPr>
      <w:r>
        <w:t>Účtovná jednotka neúčtuje ku dňu 31.12.2021  o dlhodobom finančnom majetku</w:t>
      </w:r>
    </w:p>
    <w:p w:rsidR="00F85F06" w:rsidRPr="00BB5992" w:rsidRDefault="00F85F06"/>
    <w:p w:rsidR="00F85F06" w:rsidRDefault="00F85F06" w:rsidP="00AC1B07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a l) o poskytnutých dlhodobých pôžičkách</w:t>
      </w:r>
    </w:p>
    <w:p w:rsidR="00F85F06" w:rsidRDefault="00F85F06" w:rsidP="00C9201C">
      <w:r>
        <w:rPr>
          <w:b/>
        </w:rPr>
        <w:t xml:space="preserve">        </w:t>
      </w:r>
      <w:r w:rsidRPr="00C9201C">
        <w:t xml:space="preserve">Účtovná </w:t>
      </w:r>
      <w:r>
        <w:t xml:space="preserve">jednotka </w:t>
      </w:r>
      <w:r w:rsidRPr="00C9201C">
        <w:t>účtuj</w:t>
      </w:r>
      <w:r>
        <w:t>e o poskytnutých dlhodobých pôžičkách- požička konateľa .</w:t>
      </w:r>
    </w:p>
    <w:p w:rsidR="00F85F06" w:rsidRDefault="00F85F06" w:rsidP="00C9201C">
      <w:r>
        <w:t xml:space="preserve">          Zostatok k 31.12.2021   vo výške  70 189,- € . </w:t>
      </w:r>
    </w:p>
    <w:p w:rsidR="00F85F06" w:rsidRPr="00BB5992" w:rsidRDefault="00F85F06">
      <w:r>
        <w:t xml:space="preserve">       </w:t>
      </w:r>
    </w:p>
    <w:p w:rsidR="00F85F06" w:rsidRPr="00BB5992" w:rsidRDefault="00F85F06"/>
    <w:p w:rsidR="00F85F06" w:rsidRDefault="00F85F06" w:rsidP="00BB5992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s) o vekovej štruktúre pohľadávok</w:t>
      </w:r>
    </w:p>
    <w:p w:rsidR="00F85F06" w:rsidRDefault="00F85F06" w:rsidP="00F83396">
      <w:pPr>
        <w:pStyle w:val="ListParagraph"/>
        <w:ind w:left="426"/>
      </w:pPr>
      <w:r>
        <w:t xml:space="preserve">Účtovná jednotka ku dňu  31.12.2021  eviduje  pohľadávky z obchodného styku   1 807,- € </w:t>
      </w:r>
    </w:p>
    <w:p w:rsidR="00F85F06" w:rsidRDefault="00F85F06" w:rsidP="00F83396">
      <w:pPr>
        <w:pStyle w:val="ListParagraph"/>
        <w:ind w:left="426"/>
      </w:pPr>
      <w:r>
        <w:t xml:space="preserve"> v lehote splatnosti  1 807,- € . Po lehote splatnosti : 0,- </w:t>
      </w:r>
    </w:p>
    <w:p w:rsidR="00F85F06" w:rsidRDefault="00F85F06" w:rsidP="00F83396">
      <w:pPr>
        <w:pStyle w:val="ListParagraph"/>
        <w:ind w:left="426"/>
      </w:pPr>
      <w:r>
        <w:t xml:space="preserve">  Ostatné pohľadávky v lehote splatnosti  3 528  €, daňové pohľadávky   0,-  € </w:t>
      </w:r>
    </w:p>
    <w:p w:rsidR="00F85F06" w:rsidRPr="00772B4C" w:rsidRDefault="00F85F06" w:rsidP="00F83396">
      <w:pPr>
        <w:pStyle w:val="ListParagraph"/>
        <w:ind w:left="426"/>
        <w:rPr>
          <w:b/>
        </w:rPr>
      </w:pPr>
      <w:r w:rsidRPr="00772B4C">
        <w:rPr>
          <w:b/>
        </w:rPr>
        <w:t>Spol</w:t>
      </w:r>
      <w:r>
        <w:rPr>
          <w:b/>
        </w:rPr>
        <w:t>u krátkodobé pohľadávky   5 335</w:t>
      </w:r>
      <w:r w:rsidRPr="00772B4C">
        <w:rPr>
          <w:b/>
        </w:rPr>
        <w:t xml:space="preserve">  €. </w:t>
      </w:r>
    </w:p>
    <w:p w:rsidR="00F85F06" w:rsidRDefault="00F85F06" w:rsidP="00F83396">
      <w:pPr>
        <w:pStyle w:val="ListParagraph"/>
        <w:ind w:left="426"/>
      </w:pPr>
    </w:p>
    <w:p w:rsidR="00F85F06" w:rsidRDefault="00F85F06" w:rsidP="00F83396">
      <w:pPr>
        <w:pStyle w:val="ListParagraph"/>
        <w:ind w:left="426"/>
      </w:pPr>
      <w:r>
        <w:t>Dlhodobé pohladavky k 31.12.2021</w:t>
      </w:r>
    </w:p>
    <w:p w:rsidR="00F85F06" w:rsidRPr="006B30D3" w:rsidRDefault="00F85F06" w:rsidP="00F83396">
      <w:pPr>
        <w:pStyle w:val="ListParagraph"/>
        <w:ind w:left="426"/>
        <w:rPr>
          <w:b/>
        </w:rPr>
      </w:pPr>
      <w:r w:rsidRPr="006B30D3">
        <w:rPr>
          <w:b/>
        </w:rPr>
        <w:t xml:space="preserve">Spolu </w:t>
      </w:r>
      <w:r>
        <w:rPr>
          <w:b/>
        </w:rPr>
        <w:t>dlhodobé pohladavky k 31.12.2021 =  0,-</w:t>
      </w:r>
      <w:r w:rsidRPr="006B30D3">
        <w:rPr>
          <w:b/>
        </w:rPr>
        <w:t xml:space="preserve"> €</w:t>
      </w:r>
    </w:p>
    <w:p w:rsidR="00F85F06" w:rsidRDefault="00F85F06"/>
    <w:p w:rsidR="00F85F06" w:rsidRPr="00BB5992" w:rsidRDefault="00F85F06"/>
    <w:p w:rsidR="00F85F06" w:rsidRPr="002B71AB" w:rsidRDefault="00F85F06" w:rsidP="002B71AB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F. písm. w) o krátkodobom finančnom majetku</w:t>
      </w:r>
      <w:r>
        <w:t>.</w:t>
      </w:r>
    </w:p>
    <w:p w:rsidR="00F85F06" w:rsidRDefault="00F85F06" w:rsidP="00BB5992">
      <w:pPr>
        <w:rPr>
          <w:b/>
        </w:rPr>
      </w:pPr>
    </w:p>
    <w:p w:rsidR="00F85F06" w:rsidRPr="0047616E" w:rsidRDefault="00F85F06" w:rsidP="0047616E">
      <w:pPr>
        <w:ind w:left="426"/>
      </w:pPr>
      <w:r w:rsidRPr="0047616E">
        <w:t>Účtovná</w:t>
      </w:r>
      <w:r>
        <w:t xml:space="preserve"> jednotka ku dňu 31.12.2021 </w:t>
      </w:r>
      <w:r w:rsidRPr="0047616E">
        <w:t xml:space="preserve"> eviduje krátkodobý finančný majetok</w:t>
      </w:r>
    </w:p>
    <w:p w:rsidR="00F85F06" w:rsidRDefault="00F85F06" w:rsidP="0047616E">
      <w:pPr>
        <w:ind w:left="426"/>
      </w:pPr>
      <w:r w:rsidRPr="0047616E">
        <w:t xml:space="preserve">Pokladnica –        </w:t>
      </w:r>
      <w:r>
        <w:t xml:space="preserve">          69 498 </w:t>
      </w:r>
      <w:r w:rsidRPr="0047616E">
        <w:t xml:space="preserve"> € </w:t>
      </w:r>
    </w:p>
    <w:p w:rsidR="00F85F06" w:rsidRPr="0047616E" w:rsidRDefault="00F85F06" w:rsidP="0047616E">
      <w:pPr>
        <w:ind w:left="426"/>
      </w:pPr>
      <w:r>
        <w:t xml:space="preserve">Ceniny -                               294  €  </w:t>
      </w:r>
    </w:p>
    <w:p w:rsidR="00F85F06" w:rsidRPr="0047616E" w:rsidRDefault="00F85F06" w:rsidP="0047616E">
      <w:pPr>
        <w:ind w:left="426"/>
      </w:pPr>
      <w:r w:rsidRPr="0047616E">
        <w:t>Bankový účet –</w:t>
      </w:r>
      <w:r>
        <w:t xml:space="preserve">              15 132 </w:t>
      </w:r>
      <w:r w:rsidRPr="0047616E">
        <w:t xml:space="preserve"> € </w:t>
      </w:r>
    </w:p>
    <w:p w:rsidR="00F85F06" w:rsidRPr="00E15CED" w:rsidRDefault="00F85F06" w:rsidP="0047616E">
      <w:pPr>
        <w:ind w:left="426"/>
        <w:rPr>
          <w:b/>
        </w:rPr>
      </w:pPr>
      <w:r w:rsidRPr="00E15CED">
        <w:rPr>
          <w:b/>
        </w:rPr>
        <w:t xml:space="preserve">Spolu </w:t>
      </w:r>
      <w:r>
        <w:rPr>
          <w:b/>
        </w:rPr>
        <w:t>-                           84 630</w:t>
      </w:r>
      <w:r w:rsidRPr="00E15CED">
        <w:rPr>
          <w:b/>
        </w:rPr>
        <w:t xml:space="preserve">  € </w:t>
      </w:r>
    </w:p>
    <w:p w:rsidR="00F85F06" w:rsidRPr="00BB5992" w:rsidRDefault="00F85F06"/>
    <w:p w:rsidR="00F85F06" w:rsidRPr="00BB5992" w:rsidRDefault="00F85F06"/>
    <w:p w:rsidR="00F85F06" w:rsidRDefault="00F85F06" w:rsidP="00EB041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a) tretiemu bodu o rozdelení účtovného zisku alebo o vysporiadaní účtovnej straty</w:t>
      </w:r>
    </w:p>
    <w:p w:rsidR="00F85F06" w:rsidRPr="00BB5992" w:rsidRDefault="00F85F06" w:rsidP="00BB5992">
      <w:pPr>
        <w:rPr>
          <w:b/>
        </w:rPr>
      </w:pPr>
    </w:p>
    <w:p w:rsidR="00F85F06" w:rsidRDefault="00F85F06" w:rsidP="00261A5C">
      <w:pPr>
        <w:ind w:left="426"/>
      </w:pPr>
      <w:r>
        <w:t>Spoločnosť za rok 2020  vykázala účtovný zisk  vo výške   9 457  €. Zisk    bol  preúčtovaný  na účet  nerozdelený zisk    minulých rokov na základe valného zromaždenia.</w:t>
      </w:r>
    </w:p>
    <w:p w:rsidR="00F85F06" w:rsidRPr="00BB5992" w:rsidRDefault="00F85F06"/>
    <w:p w:rsidR="00F85F06" w:rsidRDefault="00F85F06" w:rsidP="009C7B1E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b) o rezervách</w:t>
      </w:r>
    </w:p>
    <w:p w:rsidR="00F85F06" w:rsidRDefault="00F85F06" w:rsidP="0047616E">
      <w:pPr>
        <w:ind w:left="426"/>
      </w:pPr>
      <w:r>
        <w:t>Účtovná jednotka ku dňu 31.12.2021 neúčtuje o krátkodobých rezervách.</w:t>
      </w:r>
    </w:p>
    <w:p w:rsidR="00F85F06" w:rsidRDefault="00F85F06" w:rsidP="0047616E">
      <w:pPr>
        <w:ind w:left="426"/>
      </w:pPr>
    </w:p>
    <w:p w:rsidR="00F85F06" w:rsidRPr="00BB5992" w:rsidRDefault="00F85F06" w:rsidP="0047616E">
      <w:pPr>
        <w:ind w:left="426"/>
      </w:pPr>
    </w:p>
    <w:p w:rsidR="00F85F06" w:rsidRPr="00BB5992" w:rsidRDefault="00F85F06" w:rsidP="00EF5E33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G. písm. c) a d) o záväzkoch</w:t>
      </w:r>
    </w:p>
    <w:p w:rsidR="00F85F06" w:rsidRDefault="00F85F06" w:rsidP="000E6EDF">
      <w:pPr>
        <w:ind w:left="426"/>
        <w:rPr>
          <w:b/>
        </w:rPr>
      </w:pPr>
      <w:r w:rsidRPr="000E6EDF">
        <w:rPr>
          <w:b/>
        </w:rPr>
        <w:t>Úč</w:t>
      </w:r>
      <w:r>
        <w:rPr>
          <w:b/>
        </w:rPr>
        <w:t>tovná jednotka ku dňu 31.12.2021</w:t>
      </w:r>
      <w:r w:rsidRPr="000E6EDF">
        <w:rPr>
          <w:b/>
        </w:rPr>
        <w:t xml:space="preserve"> eviduje závázky z obchodného </w:t>
      </w:r>
      <w:r>
        <w:rPr>
          <w:b/>
        </w:rPr>
        <w:t xml:space="preserve">styku  13 118 </w:t>
      </w:r>
      <w:r w:rsidRPr="000E6EDF">
        <w:rPr>
          <w:b/>
        </w:rPr>
        <w:t xml:space="preserve"> €</w:t>
      </w:r>
    </w:p>
    <w:p w:rsidR="00F85F06" w:rsidRDefault="00F85F06" w:rsidP="00962D9F">
      <w:pPr>
        <w:ind w:left="426"/>
      </w:pPr>
      <w:r>
        <w:t xml:space="preserve">  (  v lehote  splatnosti:  13 118  € , záväzky z obchodného styku po splatnosti   0 € ) ,  daňové záväzky v lehote splatnosti  10 229,-€. Záväzky voči zamestnancom   1 496- €  , ostatné krátkodobé </w:t>
      </w:r>
    </w:p>
    <w:p w:rsidR="00F85F06" w:rsidRDefault="00F85F06" w:rsidP="0047616E">
      <w:pPr>
        <w:ind w:left="426"/>
      </w:pPr>
      <w:r>
        <w:t>záväzky   v lehote splatnosti   70 189,- €.</w:t>
      </w:r>
    </w:p>
    <w:p w:rsidR="00F85F06" w:rsidRPr="000E6EDF" w:rsidRDefault="00F85F06" w:rsidP="0047616E">
      <w:pPr>
        <w:ind w:left="426"/>
        <w:rPr>
          <w:b/>
        </w:rPr>
      </w:pPr>
      <w:r w:rsidRPr="000E6EDF">
        <w:rPr>
          <w:b/>
        </w:rPr>
        <w:t>Spolu krátkodobé záväzk</w:t>
      </w:r>
      <w:r>
        <w:rPr>
          <w:b/>
        </w:rPr>
        <w:t>y ku dňu 31.12.2021 -       95 032</w:t>
      </w:r>
      <w:r w:rsidRPr="000E6EDF">
        <w:rPr>
          <w:b/>
        </w:rPr>
        <w:t>- €.</w:t>
      </w:r>
    </w:p>
    <w:p w:rsidR="00F85F06" w:rsidRPr="00BB5992" w:rsidRDefault="00F85F06"/>
    <w:p w:rsidR="00F85F06" w:rsidRDefault="00F85F06" w:rsidP="004C69B9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i) o bankových úveroch, pôžičkách a krátkodobých finančných výpomociach</w:t>
      </w:r>
    </w:p>
    <w:p w:rsidR="00F85F06" w:rsidRPr="00BB5992" w:rsidRDefault="00F85F06" w:rsidP="00AC60E2">
      <w:pPr>
        <w:pStyle w:val="ListParagraph"/>
        <w:ind w:left="66"/>
        <w:rPr>
          <w:b/>
        </w:rPr>
      </w:pPr>
    </w:p>
    <w:p w:rsidR="00F85F06" w:rsidRDefault="00F85F06" w:rsidP="00561D4A">
      <w:pPr>
        <w:ind w:left="66"/>
      </w:pPr>
      <w:r>
        <w:t xml:space="preserve">       Zostatok úveru k 31.12.2020 je  268  €. Nezaplatené úroky z úveru k 31.12.2020 sú  2 €.     Splatnosť úveru je 05.01.2021  /úver je splatený na automobil Škoda Suberb.</w:t>
      </w:r>
    </w:p>
    <w:p w:rsidR="00F85F06" w:rsidRDefault="00F85F06"/>
    <w:p w:rsidR="00F85F06" w:rsidRDefault="00F85F06"/>
    <w:p w:rsidR="00F85F06" w:rsidRPr="00BB5992" w:rsidRDefault="00F85F06"/>
    <w:p w:rsidR="00F85F06" w:rsidRDefault="00F85F06" w:rsidP="00262928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H. písm. g) o čistom obrate</w:t>
      </w:r>
      <w:r>
        <w:rPr>
          <w:b/>
        </w:rPr>
        <w:t xml:space="preserve"> k 31.12.2021</w:t>
      </w:r>
    </w:p>
    <w:p w:rsidR="00F85F06" w:rsidRDefault="00F85F06" w:rsidP="00676EEA">
      <w:pPr>
        <w:pStyle w:val="ListParagraph"/>
        <w:ind w:left="0"/>
        <w:rPr>
          <w:b/>
        </w:rPr>
      </w:pPr>
    </w:p>
    <w:p w:rsidR="00F85F06" w:rsidRDefault="00F85F06" w:rsidP="000C6480">
      <w:pPr>
        <w:ind w:left="426"/>
      </w:pPr>
      <w:r>
        <w:t xml:space="preserve">Výnosy z predaja tovaru          586 288 €. </w:t>
      </w:r>
    </w:p>
    <w:p w:rsidR="00F85F06" w:rsidRDefault="00F85F06" w:rsidP="000C6480">
      <w:pPr>
        <w:ind w:left="426"/>
      </w:pPr>
      <w:r>
        <w:t>Výnosy z predaja služieb            7 242  €</w:t>
      </w:r>
    </w:p>
    <w:p w:rsidR="00F85F06" w:rsidRDefault="00F85F06" w:rsidP="000C6480">
      <w:pPr>
        <w:ind w:left="426"/>
      </w:pPr>
      <w:r>
        <w:t>Ostatné výnosy z HČ                  2 882  €</w:t>
      </w:r>
    </w:p>
    <w:p w:rsidR="00F85F06" w:rsidRPr="00F51766" w:rsidRDefault="00F85F06" w:rsidP="000C6480">
      <w:pPr>
        <w:ind w:left="426"/>
        <w:rPr>
          <w:b/>
        </w:rPr>
      </w:pPr>
      <w:r w:rsidRPr="00F51766">
        <w:rPr>
          <w:b/>
        </w:rPr>
        <w:t xml:space="preserve">Spolu výnosy    </w:t>
      </w:r>
      <w:r>
        <w:rPr>
          <w:b/>
        </w:rPr>
        <w:t xml:space="preserve">                         596 412</w:t>
      </w:r>
      <w:r w:rsidRPr="00F51766">
        <w:rPr>
          <w:b/>
        </w:rPr>
        <w:t xml:space="preserve"> €</w:t>
      </w:r>
    </w:p>
    <w:p w:rsidR="00F85F06" w:rsidRPr="00676EEA" w:rsidRDefault="00F85F06" w:rsidP="000C6480">
      <w:pPr>
        <w:ind w:left="426"/>
        <w:rPr>
          <w:b/>
        </w:rPr>
      </w:pPr>
      <w:r w:rsidRPr="00676EEA">
        <w:rPr>
          <w:b/>
        </w:rPr>
        <w:t xml:space="preserve">Čistý obrat         </w:t>
      </w:r>
      <w:r>
        <w:rPr>
          <w:b/>
        </w:rPr>
        <w:t xml:space="preserve">                        593 530 </w:t>
      </w:r>
      <w:r w:rsidRPr="00676EEA">
        <w:rPr>
          <w:b/>
        </w:rPr>
        <w:t xml:space="preserve">  €.</w:t>
      </w:r>
    </w:p>
    <w:p w:rsidR="00F85F06" w:rsidRPr="00676EEA" w:rsidRDefault="00F85F06" w:rsidP="000C6480">
      <w:pPr>
        <w:ind w:left="426"/>
        <w:rPr>
          <w:b/>
        </w:rPr>
      </w:pPr>
    </w:p>
    <w:p w:rsidR="00F85F06" w:rsidRPr="00676EEA" w:rsidRDefault="00F85F06" w:rsidP="000C6480">
      <w:pPr>
        <w:ind w:left="426"/>
        <w:rPr>
          <w:b/>
        </w:rPr>
      </w:pPr>
      <w:r w:rsidRPr="00676EEA">
        <w:rPr>
          <w:b/>
        </w:rPr>
        <w:t>Náklady na hospodársku činnosť sp</w:t>
      </w:r>
      <w:r>
        <w:rPr>
          <w:b/>
        </w:rPr>
        <w:t xml:space="preserve">olu     549 470  </w:t>
      </w:r>
      <w:r w:rsidRPr="00676EEA">
        <w:rPr>
          <w:b/>
        </w:rPr>
        <w:t xml:space="preserve"> €</w:t>
      </w:r>
    </w:p>
    <w:p w:rsidR="00F85F06" w:rsidRDefault="00F85F06" w:rsidP="000C6480">
      <w:pPr>
        <w:ind w:left="426"/>
      </w:pPr>
      <w:r>
        <w:t xml:space="preserve">Naklady na obstaranie tovaru                        414 282  € </w:t>
      </w:r>
    </w:p>
    <w:p w:rsidR="00F85F06" w:rsidRDefault="00F85F06" w:rsidP="000C6480">
      <w:pPr>
        <w:ind w:left="426"/>
      </w:pPr>
      <w:r>
        <w:t xml:space="preserve">Spotreba energie a materiálu                            9 799  € </w:t>
      </w:r>
    </w:p>
    <w:p w:rsidR="00F85F06" w:rsidRDefault="00F85F06" w:rsidP="000C6480">
      <w:pPr>
        <w:ind w:left="426"/>
      </w:pPr>
      <w:r>
        <w:t xml:space="preserve">Prevádzkové služby                                           94 095 € </w:t>
      </w:r>
    </w:p>
    <w:p w:rsidR="00F85F06" w:rsidRDefault="00F85F06" w:rsidP="000C6480">
      <w:pPr>
        <w:ind w:left="426"/>
      </w:pPr>
      <w:r>
        <w:t>Osobné náklady                                                 17 353   €</w:t>
      </w:r>
    </w:p>
    <w:p w:rsidR="00F85F06" w:rsidRDefault="00F85F06" w:rsidP="000C6480">
      <w:pPr>
        <w:ind w:left="426"/>
      </w:pPr>
      <w:r>
        <w:t xml:space="preserve">Dane a poplatky                                                      433  € </w:t>
      </w:r>
    </w:p>
    <w:p w:rsidR="00F85F06" w:rsidRDefault="00F85F06" w:rsidP="000C6480">
      <w:pPr>
        <w:ind w:left="426"/>
      </w:pPr>
      <w:r>
        <w:t>Účtovné odpisy                                                   12 648  €</w:t>
      </w:r>
    </w:p>
    <w:p w:rsidR="00F85F06" w:rsidRDefault="00F85F06" w:rsidP="000C6480">
      <w:pPr>
        <w:ind w:left="426"/>
      </w:pPr>
      <w:r>
        <w:t>Ostatné náklady na HČ                                       860   €</w:t>
      </w:r>
    </w:p>
    <w:p w:rsidR="00F85F06" w:rsidRDefault="00F85F06" w:rsidP="000C6480">
      <w:pPr>
        <w:ind w:left="426"/>
      </w:pPr>
    </w:p>
    <w:p w:rsidR="00F85F06" w:rsidRPr="00C94CEE" w:rsidRDefault="00F85F06" w:rsidP="00C94CEE">
      <w:pPr>
        <w:ind w:left="426"/>
        <w:rPr>
          <w:b/>
        </w:rPr>
      </w:pPr>
      <w:r w:rsidRPr="00357364">
        <w:rPr>
          <w:b/>
        </w:rPr>
        <w:t>Náklady na fin</w:t>
      </w:r>
      <w:r>
        <w:rPr>
          <w:b/>
        </w:rPr>
        <w:t>ančnú činnosť splu k 31.12.20201 -      3138</w:t>
      </w:r>
      <w:r w:rsidRPr="00357364">
        <w:rPr>
          <w:b/>
        </w:rPr>
        <w:t xml:space="preserve"> € z toho</w:t>
      </w:r>
      <w:r>
        <w:t xml:space="preserve"> : </w:t>
      </w:r>
    </w:p>
    <w:p w:rsidR="00F85F06" w:rsidRDefault="00F85F06" w:rsidP="000C6480">
      <w:pPr>
        <w:ind w:left="426"/>
      </w:pPr>
      <w:r>
        <w:t xml:space="preserve">Poistenie majetku:    2 746  € </w:t>
      </w:r>
    </w:p>
    <w:p w:rsidR="00F85F06" w:rsidRDefault="00F85F06" w:rsidP="00C94CEE">
      <w:pPr>
        <w:ind w:left="426"/>
      </w:pPr>
      <w:r>
        <w:t xml:space="preserve">Bankové poplatky:       390 € </w:t>
      </w:r>
    </w:p>
    <w:p w:rsidR="00F85F06" w:rsidRDefault="00F85F06" w:rsidP="00680141">
      <w:pPr>
        <w:ind w:left="426"/>
      </w:pPr>
      <w:r>
        <w:t>Úroky z úveru :              2 €</w:t>
      </w:r>
    </w:p>
    <w:p w:rsidR="00F85F06" w:rsidRDefault="00F85F06" w:rsidP="00837AC4">
      <w:pPr>
        <w:rPr>
          <w:b/>
          <w:u w:val="single"/>
          <w:lang w:val="sk-SK"/>
        </w:rPr>
      </w:pPr>
    </w:p>
    <w:p w:rsidR="00F85F06" w:rsidRDefault="00F85F06" w:rsidP="00837AC4">
      <w:pPr>
        <w:rPr>
          <w:b/>
          <w:u w:val="single"/>
          <w:lang w:val="sk-SK"/>
        </w:rPr>
      </w:pPr>
    </w:p>
    <w:p w:rsidR="00F85F06" w:rsidRDefault="00F85F06" w:rsidP="00837AC4">
      <w:pPr>
        <w:rPr>
          <w:b/>
          <w:u w:val="single"/>
          <w:lang w:val="sk-SK"/>
        </w:rPr>
      </w:pPr>
    </w:p>
    <w:p w:rsidR="00F85F06" w:rsidRDefault="00F85F06" w:rsidP="00837AC4">
      <w:pPr>
        <w:rPr>
          <w:b/>
          <w:u w:val="single"/>
          <w:lang w:val="sk-SK"/>
        </w:rPr>
      </w:pPr>
    </w:p>
    <w:p w:rsidR="00F85F06" w:rsidRDefault="00F85F06" w:rsidP="00837AC4">
      <w:pPr>
        <w:rPr>
          <w:b/>
          <w:u w:val="single"/>
          <w:lang w:val="sk-SK"/>
        </w:rPr>
      </w:pPr>
    </w:p>
    <w:p w:rsidR="00F85F06" w:rsidRDefault="00F85F06" w:rsidP="00837AC4">
      <w:pPr>
        <w:rPr>
          <w:b/>
          <w:u w:val="single"/>
          <w:lang w:val="sk-SK"/>
        </w:rPr>
      </w:pPr>
    </w:p>
    <w:p w:rsidR="00F85F06" w:rsidRDefault="00F85F06" w:rsidP="00837AC4">
      <w:pPr>
        <w:rPr>
          <w:b/>
          <w:u w:val="single"/>
          <w:lang w:val="sk-SK"/>
        </w:rPr>
      </w:pPr>
    </w:p>
    <w:p w:rsidR="00F85F06" w:rsidRPr="00837AC4" w:rsidRDefault="00F85F06" w:rsidP="00837AC4">
      <w:pPr>
        <w:rPr>
          <w:b/>
          <w:u w:val="single"/>
          <w:lang w:val="sk-SK"/>
        </w:rPr>
      </w:pPr>
    </w:p>
    <w:p w:rsidR="00F85F06" w:rsidRPr="00BB5992" w:rsidRDefault="00F85F06"/>
    <w:p w:rsidR="00F85F06" w:rsidRPr="00F51766" w:rsidRDefault="00F85F06" w:rsidP="00C449AA">
      <w:pPr>
        <w:pStyle w:val="ListParagraph"/>
        <w:numPr>
          <w:ilvl w:val="0"/>
          <w:numId w:val="1"/>
        </w:numPr>
        <w:ind w:left="426"/>
        <w:rPr>
          <w:b/>
        </w:rPr>
      </w:pPr>
      <w:r w:rsidRPr="00F51766">
        <w:rPr>
          <w:b/>
        </w:rPr>
        <w:t>Informácie k prílohe č. 3  časti J.  písm. f) a g) o daniach z príjmov</w:t>
      </w:r>
    </w:p>
    <w:p w:rsidR="00F85F06" w:rsidRPr="00F51766" w:rsidRDefault="00F85F06" w:rsidP="000C6480">
      <w:pPr>
        <w:pStyle w:val="ListParagraph"/>
        <w:ind w:left="426"/>
        <w:rPr>
          <w:b/>
        </w:rPr>
      </w:pPr>
      <w:r w:rsidRPr="00F51766">
        <w:rPr>
          <w:b/>
        </w:rPr>
        <w:t>Výsledok hospodáre</w:t>
      </w:r>
      <w:r>
        <w:rPr>
          <w:b/>
        </w:rPr>
        <w:t>nia  pred zdanením k 31.12.2021       43 804</w:t>
      </w:r>
      <w:r w:rsidRPr="00F51766">
        <w:rPr>
          <w:b/>
        </w:rPr>
        <w:t xml:space="preserve">   € </w:t>
      </w:r>
    </w:p>
    <w:p w:rsidR="00F85F06" w:rsidRPr="00F51766" w:rsidRDefault="00F85F06" w:rsidP="000C6480">
      <w:pPr>
        <w:pStyle w:val="ListParagraph"/>
        <w:ind w:left="426"/>
      </w:pPr>
      <w:r w:rsidRPr="00F51766">
        <w:t xml:space="preserve">Pripočitateľné položky                                      </w:t>
      </w:r>
      <w:r>
        <w:t xml:space="preserve">                        + 1 024</w:t>
      </w:r>
      <w:r w:rsidRPr="00F51766">
        <w:t xml:space="preserve">  € </w:t>
      </w:r>
    </w:p>
    <w:p w:rsidR="00F85F06" w:rsidRPr="00F51766" w:rsidRDefault="00F85F06" w:rsidP="000C6480">
      <w:pPr>
        <w:pStyle w:val="ListParagraph"/>
        <w:ind w:left="426"/>
      </w:pPr>
      <w:r w:rsidRPr="00F51766">
        <w:t xml:space="preserve">Odpočitateľné položky                                     </w:t>
      </w:r>
      <w:r>
        <w:t xml:space="preserve">                         -  2 451</w:t>
      </w:r>
      <w:r w:rsidRPr="00F51766">
        <w:t xml:space="preserve">  € </w:t>
      </w:r>
    </w:p>
    <w:p w:rsidR="00F85F06" w:rsidRPr="00F51766" w:rsidRDefault="00F85F06" w:rsidP="000C6480">
      <w:pPr>
        <w:pStyle w:val="ListParagraph"/>
        <w:ind w:left="426"/>
      </w:pPr>
      <w:r w:rsidRPr="00F51766">
        <w:t xml:space="preserve">Základ dane                                                       </w:t>
      </w:r>
      <w:r>
        <w:t xml:space="preserve">                            42 378 </w:t>
      </w:r>
      <w:r w:rsidRPr="00F51766">
        <w:t>€</w:t>
      </w:r>
    </w:p>
    <w:p w:rsidR="00F85F06" w:rsidRPr="00F51766" w:rsidRDefault="00F85F06" w:rsidP="000C6480">
      <w:pPr>
        <w:pStyle w:val="ListParagraph"/>
        <w:ind w:left="426"/>
      </w:pPr>
      <w:r w:rsidRPr="00F51766">
        <w:t>Odpočet daňovej straty                                                                  0,00  €</w:t>
      </w:r>
    </w:p>
    <w:p w:rsidR="00F85F06" w:rsidRPr="00F51766" w:rsidRDefault="00F85F06" w:rsidP="000C6480">
      <w:pPr>
        <w:pStyle w:val="ListParagraph"/>
        <w:ind w:left="426"/>
      </w:pPr>
      <w:r w:rsidRPr="00F51766">
        <w:t xml:space="preserve">Základ dane                                                       </w:t>
      </w:r>
      <w:r>
        <w:t xml:space="preserve">                            42 378</w:t>
      </w:r>
      <w:r w:rsidRPr="00F51766">
        <w:t xml:space="preserve">  €</w:t>
      </w:r>
    </w:p>
    <w:p w:rsidR="00F85F06" w:rsidRPr="00F51766" w:rsidRDefault="00F85F06" w:rsidP="000C6480">
      <w:pPr>
        <w:pStyle w:val="ListParagraph"/>
        <w:ind w:left="426"/>
      </w:pPr>
      <w:r w:rsidRPr="00F51766">
        <w:t xml:space="preserve">Daň 21 %                                                             </w:t>
      </w:r>
      <w:r>
        <w:t xml:space="preserve">                            8 899  </w:t>
      </w:r>
      <w:r w:rsidRPr="00F51766">
        <w:t xml:space="preserve"> € </w:t>
      </w:r>
    </w:p>
    <w:p w:rsidR="00F85F06" w:rsidRDefault="00F85F06" w:rsidP="000C6480">
      <w:pPr>
        <w:pStyle w:val="ListParagraph"/>
        <w:ind w:left="426"/>
        <w:rPr>
          <w:b/>
        </w:rPr>
      </w:pPr>
      <w:r w:rsidRPr="00F51766">
        <w:rPr>
          <w:b/>
        </w:rPr>
        <w:t xml:space="preserve">Splatná daň z príjmu                                       </w:t>
      </w:r>
      <w:r>
        <w:rPr>
          <w:b/>
        </w:rPr>
        <w:t xml:space="preserve">                             8 899</w:t>
      </w:r>
      <w:r w:rsidRPr="00F51766">
        <w:rPr>
          <w:b/>
        </w:rPr>
        <w:t xml:space="preserve">  € </w:t>
      </w:r>
    </w:p>
    <w:p w:rsidR="00F85F06" w:rsidRPr="00F51766" w:rsidRDefault="00F85F06" w:rsidP="000C6480">
      <w:pPr>
        <w:pStyle w:val="ListParagraph"/>
        <w:ind w:left="426"/>
        <w:rPr>
          <w:b/>
        </w:rPr>
      </w:pPr>
      <w:r>
        <w:rPr>
          <w:b/>
        </w:rPr>
        <w:t xml:space="preserve">Qartálne preddavky 2022                                                          2 224,84 x 4 Q = 8 899 € </w:t>
      </w:r>
    </w:p>
    <w:p w:rsidR="00F85F06" w:rsidRPr="00F51766" w:rsidRDefault="00F85F06">
      <w:pPr>
        <w:rPr>
          <w:b/>
        </w:rPr>
      </w:pPr>
    </w:p>
    <w:p w:rsidR="00F85F06" w:rsidRDefault="00F85F06">
      <w:pPr>
        <w:rPr>
          <w:b/>
        </w:rPr>
      </w:pPr>
    </w:p>
    <w:p w:rsidR="00F85F06" w:rsidRDefault="00F85F06">
      <w:pPr>
        <w:rPr>
          <w:b/>
        </w:rPr>
      </w:pPr>
    </w:p>
    <w:p w:rsidR="00F85F06" w:rsidRDefault="00F85F06">
      <w:pPr>
        <w:rPr>
          <w:b/>
        </w:rPr>
      </w:pPr>
    </w:p>
    <w:p w:rsidR="00F85F06" w:rsidRDefault="00F85F06">
      <w:pPr>
        <w:rPr>
          <w:b/>
        </w:rPr>
      </w:pPr>
    </w:p>
    <w:p w:rsidR="00F85F06" w:rsidRDefault="00F85F06">
      <w:pPr>
        <w:rPr>
          <w:b/>
        </w:rPr>
      </w:pPr>
    </w:p>
    <w:p w:rsidR="00F85F06" w:rsidRPr="00F51766" w:rsidRDefault="00F85F06">
      <w:pPr>
        <w:rPr>
          <w:b/>
        </w:rPr>
      </w:pPr>
    </w:p>
    <w:p w:rsidR="00F85F06" w:rsidRPr="00945FD5" w:rsidRDefault="00F85F06" w:rsidP="00945FD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P. o zmenách vlastného imania</w:t>
      </w:r>
      <w:r>
        <w:t xml:space="preserve"> k 31.12.2021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937"/>
        <w:gridCol w:w="1417"/>
        <w:gridCol w:w="1417"/>
        <w:gridCol w:w="1417"/>
      </w:tblGrid>
      <w:tr w:rsidR="00F85F06" w:rsidTr="00AC5BFA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66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F85F06" w:rsidTr="00AC5BFA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F85F06" w:rsidTr="00AC5BFA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11 494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9 457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20 951</w:t>
            </w: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- 41 408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- 41 408</w:t>
            </w: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9 457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34 905  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9 457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34 905</w:t>
            </w: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F85F06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imanie spolu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- 15 456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 w:rsidP="00CD141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44 362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 w:rsidP="002B26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5F06" w:rsidRDefault="00F85F06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9 457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5F06" w:rsidRDefault="00F85F0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19 449</w:t>
            </w:r>
          </w:p>
        </w:tc>
      </w:tr>
    </w:tbl>
    <w:p w:rsidR="00F85F06" w:rsidRDefault="00F85F06" w:rsidP="000019B0"/>
    <w:p w:rsidR="00F85F06" w:rsidRDefault="00F85F06" w:rsidP="000019B0"/>
    <w:p w:rsidR="00F85F06" w:rsidRDefault="00F85F06" w:rsidP="000019B0">
      <w:r>
        <w:t>V Rovinke: 31.03.2022</w:t>
      </w:r>
    </w:p>
    <w:sectPr w:rsidR="00F85F06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5F06" w:rsidRDefault="00F85F06" w:rsidP="00F800C9">
      <w:pPr>
        <w:spacing w:line="240" w:lineRule="auto"/>
      </w:pPr>
      <w:r>
        <w:separator/>
      </w:r>
    </w:p>
  </w:endnote>
  <w:endnote w:type="continuationSeparator" w:id="0">
    <w:p w:rsidR="00F85F06" w:rsidRDefault="00F85F06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F06" w:rsidRDefault="00F85F06" w:rsidP="00E172E4">
    <w:pPr>
      <w:pStyle w:val="Footer"/>
      <w:jc w:val="right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6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5F06" w:rsidRDefault="00F85F06" w:rsidP="00F800C9">
      <w:pPr>
        <w:spacing w:line="240" w:lineRule="auto"/>
      </w:pPr>
      <w:r>
        <w:separator/>
      </w:r>
    </w:p>
  </w:footnote>
  <w:footnote w:type="continuationSeparator" w:id="0">
    <w:p w:rsidR="00F85F06" w:rsidRDefault="00F85F06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F06" w:rsidRDefault="00F85F06">
    <w:pPr>
      <w:pStyle w:val="Header"/>
      <w:rPr>
        <w:lang w:val="sk-SK"/>
      </w:rPr>
    </w:pPr>
    <w:r>
      <w:rPr>
        <w:lang w:val="sk-SK"/>
      </w:rPr>
      <w:t>Poznámky Úč.MÚJ 3-01, SUPERINTERIER, s.r.o. IČO: 45 977 232, DIČ: 2023168543</w:t>
    </w:r>
  </w:p>
  <w:p w:rsidR="00F85F06" w:rsidRDefault="00F85F06">
    <w:pPr>
      <w:pStyle w:val="Header"/>
      <w:rPr>
        <w:lang w:val="sk-SK"/>
      </w:rPr>
    </w:pPr>
    <w:r>
      <w:rPr>
        <w:lang w:val="sk-SK"/>
      </w:rPr>
      <w:t>Zdaňovacie obdobie 01.01.-31.12.2021</w:t>
    </w:r>
  </w:p>
  <w:p w:rsidR="00F85F06" w:rsidRDefault="00F85F06">
    <w:pPr>
      <w:pStyle w:val="Header"/>
      <w:rPr>
        <w:lang w:val="sk-SK"/>
      </w:rPr>
    </w:pPr>
  </w:p>
  <w:p w:rsidR="00F85F06" w:rsidRPr="00945FD5" w:rsidRDefault="00F85F06">
    <w:pPr>
      <w:pStyle w:val="Header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84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0C9"/>
    <w:rsid w:val="000019B0"/>
    <w:rsid w:val="00002D97"/>
    <w:rsid w:val="00024973"/>
    <w:rsid w:val="00031F94"/>
    <w:rsid w:val="000341BA"/>
    <w:rsid w:val="000600C3"/>
    <w:rsid w:val="00065932"/>
    <w:rsid w:val="000844F6"/>
    <w:rsid w:val="00086270"/>
    <w:rsid w:val="0009070F"/>
    <w:rsid w:val="000A2B51"/>
    <w:rsid w:val="000B09E3"/>
    <w:rsid w:val="000C6480"/>
    <w:rsid w:val="000C7D54"/>
    <w:rsid w:val="000E6EDF"/>
    <w:rsid w:val="000F2559"/>
    <w:rsid w:val="000F58DF"/>
    <w:rsid w:val="000F7B11"/>
    <w:rsid w:val="00104E1C"/>
    <w:rsid w:val="00111032"/>
    <w:rsid w:val="0011146D"/>
    <w:rsid w:val="001121ED"/>
    <w:rsid w:val="0012710A"/>
    <w:rsid w:val="0014580E"/>
    <w:rsid w:val="00166F5A"/>
    <w:rsid w:val="00181840"/>
    <w:rsid w:val="00183662"/>
    <w:rsid w:val="00184174"/>
    <w:rsid w:val="001A48A6"/>
    <w:rsid w:val="001B602B"/>
    <w:rsid w:val="001C70AD"/>
    <w:rsid w:val="001D0A12"/>
    <w:rsid w:val="001D28EC"/>
    <w:rsid w:val="001D4F69"/>
    <w:rsid w:val="001E0D3C"/>
    <w:rsid w:val="001F3B39"/>
    <w:rsid w:val="00214CEC"/>
    <w:rsid w:val="00226353"/>
    <w:rsid w:val="00236BF3"/>
    <w:rsid w:val="00261A5C"/>
    <w:rsid w:val="00262928"/>
    <w:rsid w:val="00267138"/>
    <w:rsid w:val="0027197E"/>
    <w:rsid w:val="00282140"/>
    <w:rsid w:val="00286FAA"/>
    <w:rsid w:val="002A5E01"/>
    <w:rsid w:val="002B150C"/>
    <w:rsid w:val="002B2648"/>
    <w:rsid w:val="002B4D0B"/>
    <w:rsid w:val="002B6748"/>
    <w:rsid w:val="002B71AB"/>
    <w:rsid w:val="002D3017"/>
    <w:rsid w:val="002D4C8D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57364"/>
    <w:rsid w:val="00360D74"/>
    <w:rsid w:val="00365A96"/>
    <w:rsid w:val="00365ABC"/>
    <w:rsid w:val="003703D8"/>
    <w:rsid w:val="00382340"/>
    <w:rsid w:val="00397DC8"/>
    <w:rsid w:val="003A5768"/>
    <w:rsid w:val="003B2491"/>
    <w:rsid w:val="003B2E5D"/>
    <w:rsid w:val="003B5340"/>
    <w:rsid w:val="003F7250"/>
    <w:rsid w:val="00404234"/>
    <w:rsid w:val="00407FAC"/>
    <w:rsid w:val="0041388C"/>
    <w:rsid w:val="00422F7C"/>
    <w:rsid w:val="0042512F"/>
    <w:rsid w:val="00441B73"/>
    <w:rsid w:val="00444C39"/>
    <w:rsid w:val="00464781"/>
    <w:rsid w:val="00465C82"/>
    <w:rsid w:val="0047616E"/>
    <w:rsid w:val="00487053"/>
    <w:rsid w:val="004A2F9D"/>
    <w:rsid w:val="004A4AAF"/>
    <w:rsid w:val="004C211E"/>
    <w:rsid w:val="004C69B9"/>
    <w:rsid w:val="004C7B4D"/>
    <w:rsid w:val="004D27F5"/>
    <w:rsid w:val="004D333A"/>
    <w:rsid w:val="004F64A6"/>
    <w:rsid w:val="0050561A"/>
    <w:rsid w:val="00513FAD"/>
    <w:rsid w:val="005248EF"/>
    <w:rsid w:val="005328DD"/>
    <w:rsid w:val="0053366F"/>
    <w:rsid w:val="00534125"/>
    <w:rsid w:val="00534D8F"/>
    <w:rsid w:val="005418B8"/>
    <w:rsid w:val="00561D4A"/>
    <w:rsid w:val="00561FF8"/>
    <w:rsid w:val="0057277F"/>
    <w:rsid w:val="005903F9"/>
    <w:rsid w:val="0059074F"/>
    <w:rsid w:val="005A1409"/>
    <w:rsid w:val="005A1CBA"/>
    <w:rsid w:val="005B600F"/>
    <w:rsid w:val="005B7B20"/>
    <w:rsid w:val="005D351A"/>
    <w:rsid w:val="005D6ECD"/>
    <w:rsid w:val="00604D53"/>
    <w:rsid w:val="00607475"/>
    <w:rsid w:val="0061022A"/>
    <w:rsid w:val="00630D88"/>
    <w:rsid w:val="00633771"/>
    <w:rsid w:val="00647E93"/>
    <w:rsid w:val="00656E3A"/>
    <w:rsid w:val="00657D3D"/>
    <w:rsid w:val="00665A3E"/>
    <w:rsid w:val="00665AA2"/>
    <w:rsid w:val="00676EEA"/>
    <w:rsid w:val="00680141"/>
    <w:rsid w:val="006849E4"/>
    <w:rsid w:val="006959B2"/>
    <w:rsid w:val="006A2571"/>
    <w:rsid w:val="006B0345"/>
    <w:rsid w:val="006B30D3"/>
    <w:rsid w:val="00710684"/>
    <w:rsid w:val="007142D3"/>
    <w:rsid w:val="00714343"/>
    <w:rsid w:val="00722A54"/>
    <w:rsid w:val="007420A7"/>
    <w:rsid w:val="00742DD4"/>
    <w:rsid w:val="007453A0"/>
    <w:rsid w:val="00747D66"/>
    <w:rsid w:val="00750C8E"/>
    <w:rsid w:val="007553FB"/>
    <w:rsid w:val="00772B4C"/>
    <w:rsid w:val="007746B0"/>
    <w:rsid w:val="00775FBF"/>
    <w:rsid w:val="00784D30"/>
    <w:rsid w:val="007C5700"/>
    <w:rsid w:val="007D3247"/>
    <w:rsid w:val="007E4735"/>
    <w:rsid w:val="007E689D"/>
    <w:rsid w:val="00800667"/>
    <w:rsid w:val="00802ED6"/>
    <w:rsid w:val="00803FA1"/>
    <w:rsid w:val="00804FBC"/>
    <w:rsid w:val="0081080B"/>
    <w:rsid w:val="00820731"/>
    <w:rsid w:val="0083694F"/>
    <w:rsid w:val="00837AC4"/>
    <w:rsid w:val="00845ABE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2E47"/>
    <w:rsid w:val="00926171"/>
    <w:rsid w:val="009346D0"/>
    <w:rsid w:val="00935D9C"/>
    <w:rsid w:val="00937E85"/>
    <w:rsid w:val="00945FD5"/>
    <w:rsid w:val="0095748D"/>
    <w:rsid w:val="00962C33"/>
    <w:rsid w:val="00962D9F"/>
    <w:rsid w:val="00965379"/>
    <w:rsid w:val="0096647D"/>
    <w:rsid w:val="00976C73"/>
    <w:rsid w:val="00994209"/>
    <w:rsid w:val="00995D17"/>
    <w:rsid w:val="00997D6B"/>
    <w:rsid w:val="009A3C03"/>
    <w:rsid w:val="009A4634"/>
    <w:rsid w:val="009C0D8D"/>
    <w:rsid w:val="009C7B1E"/>
    <w:rsid w:val="009D3941"/>
    <w:rsid w:val="009E29E3"/>
    <w:rsid w:val="009E3D93"/>
    <w:rsid w:val="009E4666"/>
    <w:rsid w:val="00A02C7F"/>
    <w:rsid w:val="00A04725"/>
    <w:rsid w:val="00A3071C"/>
    <w:rsid w:val="00A308BA"/>
    <w:rsid w:val="00A34B7D"/>
    <w:rsid w:val="00A5230E"/>
    <w:rsid w:val="00A57764"/>
    <w:rsid w:val="00A7762F"/>
    <w:rsid w:val="00A77B90"/>
    <w:rsid w:val="00AA40EB"/>
    <w:rsid w:val="00AB0881"/>
    <w:rsid w:val="00AB47C4"/>
    <w:rsid w:val="00AB4977"/>
    <w:rsid w:val="00AC1B07"/>
    <w:rsid w:val="00AC5BFA"/>
    <w:rsid w:val="00AC60E2"/>
    <w:rsid w:val="00AD610E"/>
    <w:rsid w:val="00AF35E5"/>
    <w:rsid w:val="00B07B59"/>
    <w:rsid w:val="00B2704A"/>
    <w:rsid w:val="00B27DE5"/>
    <w:rsid w:val="00B43022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D0D57"/>
    <w:rsid w:val="00BD2793"/>
    <w:rsid w:val="00BF0951"/>
    <w:rsid w:val="00BF1266"/>
    <w:rsid w:val="00C0318C"/>
    <w:rsid w:val="00C10350"/>
    <w:rsid w:val="00C178B4"/>
    <w:rsid w:val="00C40F82"/>
    <w:rsid w:val="00C449AA"/>
    <w:rsid w:val="00C5374D"/>
    <w:rsid w:val="00C9201C"/>
    <w:rsid w:val="00C9470C"/>
    <w:rsid w:val="00C94CEE"/>
    <w:rsid w:val="00C96A60"/>
    <w:rsid w:val="00CA7A99"/>
    <w:rsid w:val="00CB4A78"/>
    <w:rsid w:val="00CC247A"/>
    <w:rsid w:val="00CC394D"/>
    <w:rsid w:val="00CC394E"/>
    <w:rsid w:val="00CD1418"/>
    <w:rsid w:val="00D16447"/>
    <w:rsid w:val="00D25C52"/>
    <w:rsid w:val="00D275B1"/>
    <w:rsid w:val="00D35417"/>
    <w:rsid w:val="00D408C7"/>
    <w:rsid w:val="00D447BB"/>
    <w:rsid w:val="00D53A75"/>
    <w:rsid w:val="00D72AAA"/>
    <w:rsid w:val="00D74445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D619B"/>
    <w:rsid w:val="00DE3816"/>
    <w:rsid w:val="00DE7061"/>
    <w:rsid w:val="00E0095C"/>
    <w:rsid w:val="00E10844"/>
    <w:rsid w:val="00E15CED"/>
    <w:rsid w:val="00E172E4"/>
    <w:rsid w:val="00E21CEB"/>
    <w:rsid w:val="00E223BF"/>
    <w:rsid w:val="00E24EC6"/>
    <w:rsid w:val="00E534DB"/>
    <w:rsid w:val="00E6642F"/>
    <w:rsid w:val="00E80BDA"/>
    <w:rsid w:val="00E924FB"/>
    <w:rsid w:val="00E943B7"/>
    <w:rsid w:val="00EB041D"/>
    <w:rsid w:val="00EB1377"/>
    <w:rsid w:val="00EB4C42"/>
    <w:rsid w:val="00EC032D"/>
    <w:rsid w:val="00EC3356"/>
    <w:rsid w:val="00ED3AA4"/>
    <w:rsid w:val="00ED3EBE"/>
    <w:rsid w:val="00EE15C0"/>
    <w:rsid w:val="00EE4A1E"/>
    <w:rsid w:val="00EF2008"/>
    <w:rsid w:val="00EF5E33"/>
    <w:rsid w:val="00F000C2"/>
    <w:rsid w:val="00F1185D"/>
    <w:rsid w:val="00F31514"/>
    <w:rsid w:val="00F35C91"/>
    <w:rsid w:val="00F363BE"/>
    <w:rsid w:val="00F462D7"/>
    <w:rsid w:val="00F51766"/>
    <w:rsid w:val="00F606AA"/>
    <w:rsid w:val="00F64C66"/>
    <w:rsid w:val="00F800C9"/>
    <w:rsid w:val="00F83396"/>
    <w:rsid w:val="00F85F06"/>
    <w:rsid w:val="00F86120"/>
    <w:rsid w:val="00F86AC1"/>
    <w:rsid w:val="00F9139D"/>
    <w:rsid w:val="00FA2BA2"/>
    <w:rsid w:val="00FA6AF0"/>
    <w:rsid w:val="00FB2724"/>
    <w:rsid w:val="00FB3760"/>
    <w:rsid w:val="00FC0F95"/>
    <w:rsid w:val="00FC7417"/>
    <w:rsid w:val="00FD0328"/>
    <w:rsid w:val="00FD6AB6"/>
    <w:rsid w:val="00FE3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eader">
    <w:name w:val="header"/>
    <w:basedOn w:val="Normal"/>
    <w:link w:val="Head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800C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800C9"/>
    <w:rPr>
      <w:rFonts w:cs="Times New Roman"/>
    </w:rPr>
  </w:style>
  <w:style w:type="table" w:styleId="TableGrid">
    <w:name w:val="Table Grid"/>
    <w:basedOn w:val="TableNormal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ListParagraph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DefaultParagraphFont"/>
    <w:link w:val="Prilohacim"/>
    <w:uiPriority w:val="99"/>
    <w:locked/>
    <w:rsid w:val="00FD6AB6"/>
    <w:rPr>
      <w:rFonts w:cs="Times New Roman"/>
      <w:b/>
    </w:rPr>
  </w:style>
  <w:style w:type="character" w:styleId="Hyperlink">
    <w:name w:val="Hyperlink"/>
    <w:basedOn w:val="DefaultParagraphFont"/>
    <w:uiPriority w:val="99"/>
    <w:rsid w:val="00267138"/>
    <w:rPr>
      <w:rFonts w:cs="Times New Roman"/>
      <w:color w:val="0563C1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3B2491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Body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al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al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DefaultParagraphFont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al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962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2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6</Pages>
  <Words>1474</Words>
  <Characters>8404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subject/>
  <dc:creator>Czita Istvan</dc:creator>
  <cp:keywords/>
  <dc:description/>
  <cp:lastModifiedBy>Beata Ozorak</cp:lastModifiedBy>
  <cp:revision>2</cp:revision>
  <cp:lastPrinted>2022-03-31T11:14:00Z</cp:lastPrinted>
  <dcterms:created xsi:type="dcterms:W3CDTF">2022-03-31T11:14:00Z</dcterms:created>
  <dcterms:modified xsi:type="dcterms:W3CDTF">2022-03-31T11:14:00Z</dcterms:modified>
</cp:coreProperties>
</file>