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350D" w:rsidRDefault="0027350D" w:rsidP="00B91478">
      <w:pPr>
        <w:pStyle w:val="Podtitul"/>
        <w:rPr>
          <w:sz w:val="24"/>
          <w:szCs w:val="24"/>
        </w:rPr>
      </w:pPr>
    </w:p>
    <w:p w:rsidR="000D1B42" w:rsidRDefault="000D1B42" w:rsidP="00B91478">
      <w:pPr>
        <w:pStyle w:val="Podtitul"/>
        <w:rPr>
          <w:sz w:val="24"/>
          <w:szCs w:val="24"/>
        </w:rPr>
      </w:pPr>
    </w:p>
    <w:p w:rsidR="00540849" w:rsidRPr="00540849" w:rsidRDefault="00540849" w:rsidP="00B91478">
      <w:pPr>
        <w:pStyle w:val="Podtitul"/>
        <w:rPr>
          <w:sz w:val="28"/>
          <w:szCs w:val="28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  <w:r>
        <w:rPr>
          <w:sz w:val="40"/>
          <w:szCs w:val="40"/>
        </w:rPr>
        <w:t xml:space="preserve">                        </w:t>
      </w:r>
      <w:r w:rsidRPr="00540849">
        <w:rPr>
          <w:sz w:val="40"/>
          <w:szCs w:val="40"/>
        </w:rPr>
        <w:t xml:space="preserve">Poznámky </w:t>
      </w: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  <w:r>
        <w:rPr>
          <w:sz w:val="40"/>
          <w:szCs w:val="40"/>
        </w:rPr>
        <w:t xml:space="preserve">             </w:t>
      </w:r>
      <w:r w:rsidRPr="00540849">
        <w:rPr>
          <w:sz w:val="40"/>
          <w:szCs w:val="40"/>
        </w:rPr>
        <w:t xml:space="preserve">k riadnej účtovnej závierke </w:t>
      </w: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  <w:r>
        <w:rPr>
          <w:sz w:val="40"/>
          <w:szCs w:val="40"/>
        </w:rPr>
        <w:t xml:space="preserve">       </w:t>
      </w:r>
      <w:r w:rsidR="00183DE9">
        <w:rPr>
          <w:sz w:val="40"/>
          <w:szCs w:val="40"/>
        </w:rPr>
        <w:t xml:space="preserve">         zostavenej k 31.12.2021</w:t>
      </w:r>
      <w:r w:rsidRPr="00540849">
        <w:rPr>
          <w:sz w:val="40"/>
          <w:szCs w:val="40"/>
        </w:rPr>
        <w:t xml:space="preserve"> </w:t>
      </w: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</w:p>
    <w:p w:rsidR="00585FC3" w:rsidRPr="00E500F7" w:rsidRDefault="00585FC3" w:rsidP="00585FC3">
      <w:pPr>
        <w:pStyle w:val="Podtitul"/>
        <w:ind w:left="1134"/>
        <w:rPr>
          <w:sz w:val="28"/>
          <w:szCs w:val="28"/>
        </w:rPr>
      </w:pPr>
      <w:r w:rsidRPr="00E500F7">
        <w:rPr>
          <w:sz w:val="28"/>
          <w:szCs w:val="28"/>
        </w:rPr>
        <w:t>vypracované na základe</w:t>
      </w:r>
      <w:r>
        <w:rPr>
          <w:sz w:val="28"/>
          <w:szCs w:val="28"/>
        </w:rPr>
        <w:t xml:space="preserve"> Opatrenia MF SR č.MF/15464/2013</w:t>
      </w:r>
      <w:r w:rsidRPr="00E500F7">
        <w:rPr>
          <w:sz w:val="28"/>
          <w:szCs w:val="28"/>
        </w:rPr>
        <w:t>-74</w:t>
      </w:r>
      <w:r>
        <w:rPr>
          <w:sz w:val="28"/>
          <w:szCs w:val="28"/>
        </w:rPr>
        <w:t xml:space="preserve"> pre ÚZ </w:t>
      </w:r>
      <w:proofErr w:type="spellStart"/>
      <w:r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ÚJ (v znení Opatrenia MF SR č. MF/18008/2014-74</w:t>
      </w:r>
      <w:r w:rsidR="00317029">
        <w:rPr>
          <w:sz w:val="28"/>
          <w:szCs w:val="28"/>
        </w:rPr>
        <w:t xml:space="preserve"> a MF/14775/2017-74</w:t>
      </w:r>
      <w:r>
        <w:rPr>
          <w:sz w:val="28"/>
          <w:szCs w:val="28"/>
        </w:rPr>
        <w:t>)</w:t>
      </w:r>
    </w:p>
    <w:p w:rsidR="00540849" w:rsidRDefault="00540849" w:rsidP="00585FC3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FE2C0D" w:rsidRDefault="00FE2C0D" w:rsidP="00585FC3">
      <w:pPr>
        <w:pStyle w:val="Podtitul"/>
        <w:rPr>
          <w:sz w:val="24"/>
          <w:szCs w:val="24"/>
        </w:rPr>
      </w:pPr>
    </w:p>
    <w:p w:rsidR="00317029" w:rsidRDefault="00317029" w:rsidP="00585FC3">
      <w:pPr>
        <w:pStyle w:val="Podtitul"/>
        <w:rPr>
          <w:sz w:val="24"/>
          <w:szCs w:val="24"/>
        </w:rPr>
      </w:pPr>
    </w:p>
    <w:p w:rsidR="00E80DB8" w:rsidRDefault="00D900AD" w:rsidP="00E80DB8">
      <w:pPr>
        <w:pStyle w:val="Podtitul"/>
        <w:ind w:right="468" w:firstLine="3119"/>
        <w:rPr>
          <w:i/>
        </w:rPr>
      </w:pPr>
      <w:r>
        <w:rPr>
          <w:i/>
        </w:rPr>
        <w:lastRenderedPageBreak/>
        <w:t xml:space="preserve">                      </w:t>
      </w:r>
      <w:r w:rsidR="00DB61A5">
        <w:rPr>
          <w:i/>
        </w:rPr>
        <w:t>Čl. I</w:t>
      </w:r>
    </w:p>
    <w:p w:rsidR="00E80DB8" w:rsidRPr="00E80DB8" w:rsidRDefault="00D900AD" w:rsidP="00E80DB8">
      <w:pPr>
        <w:pStyle w:val="Podtitul"/>
        <w:ind w:right="468" w:firstLine="2410"/>
        <w:rPr>
          <w:i/>
        </w:rPr>
      </w:pPr>
      <w:r>
        <w:t xml:space="preserve">                      </w:t>
      </w:r>
      <w:r w:rsidR="00E80DB8">
        <w:t>Všeobecné informácie</w:t>
      </w:r>
    </w:p>
    <w:p w:rsidR="003F5EEC" w:rsidRDefault="003F5EEC" w:rsidP="00EB450D">
      <w:pPr>
        <w:pStyle w:val="Podtitul"/>
        <w:ind w:firstLine="1985"/>
        <w:rPr>
          <w:sz w:val="24"/>
          <w:szCs w:val="24"/>
        </w:rPr>
      </w:pPr>
    </w:p>
    <w:p w:rsidR="00224D76" w:rsidRDefault="00224D76" w:rsidP="003260D8">
      <w:pPr>
        <w:pStyle w:val="Podtitul"/>
        <w:numPr>
          <w:ilvl w:val="0"/>
          <w:numId w:val="23"/>
        </w:numPr>
        <w:ind w:left="284" w:hanging="284"/>
        <w:rPr>
          <w:sz w:val="18"/>
          <w:szCs w:val="18"/>
        </w:rPr>
      </w:pPr>
      <w:r>
        <w:rPr>
          <w:sz w:val="18"/>
          <w:szCs w:val="18"/>
        </w:rPr>
        <w:t>Obchodné meno a sídlo účtovnej jednotky, dátum jej založenia a dátum jej vzniku</w:t>
      </w:r>
    </w:p>
    <w:p w:rsidR="00224D76" w:rsidRDefault="00224D76" w:rsidP="00224D76">
      <w:pPr>
        <w:pStyle w:val="Podtitul"/>
        <w:rPr>
          <w:sz w:val="18"/>
          <w:szCs w:val="18"/>
        </w:rPr>
      </w:pPr>
    </w:p>
    <w:p w:rsidR="00EB450D" w:rsidRDefault="00E80DB8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 xml:space="preserve">Názov </w:t>
      </w:r>
      <w:r w:rsidR="00EB450D">
        <w:rPr>
          <w:sz w:val="18"/>
          <w:szCs w:val="18"/>
        </w:rPr>
        <w:t xml:space="preserve">účtovnej jednotky: </w:t>
      </w:r>
      <w:proofErr w:type="spellStart"/>
      <w:r w:rsidR="00F446B8">
        <w:rPr>
          <w:b w:val="0"/>
          <w:sz w:val="18"/>
          <w:szCs w:val="18"/>
        </w:rPr>
        <w:t>Empirica</w:t>
      </w:r>
      <w:proofErr w:type="spellEnd"/>
      <w:r w:rsidR="00EB450D">
        <w:rPr>
          <w:b w:val="0"/>
          <w:sz w:val="18"/>
          <w:szCs w:val="18"/>
        </w:rPr>
        <w:t xml:space="preserve"> a.s.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Sídlo účtovnej jednotky:</w:t>
      </w:r>
      <w:r w:rsidR="00F446B8">
        <w:rPr>
          <w:b w:val="0"/>
          <w:sz w:val="18"/>
          <w:szCs w:val="18"/>
        </w:rPr>
        <w:t xml:space="preserve"> Slovenskej jednoty 10</w:t>
      </w:r>
      <w:r>
        <w:rPr>
          <w:b w:val="0"/>
          <w:sz w:val="18"/>
          <w:szCs w:val="18"/>
        </w:rPr>
        <w:t>, 040 01 Košice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IČO:</w:t>
      </w:r>
      <w:r w:rsidR="00F446B8">
        <w:rPr>
          <w:b w:val="0"/>
          <w:sz w:val="18"/>
          <w:szCs w:val="18"/>
        </w:rPr>
        <w:t xml:space="preserve"> 50698656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DIČ:</w:t>
      </w:r>
      <w:r w:rsidR="00F446B8">
        <w:rPr>
          <w:b w:val="0"/>
          <w:sz w:val="18"/>
          <w:szCs w:val="18"/>
        </w:rPr>
        <w:t xml:space="preserve"> 2120449771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</w:p>
    <w:p w:rsidR="00763624" w:rsidRDefault="002E697C" w:rsidP="00B91478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Dátum založenia</w:t>
      </w:r>
      <w:r w:rsidR="00EB450D">
        <w:rPr>
          <w:sz w:val="18"/>
          <w:szCs w:val="18"/>
        </w:rPr>
        <w:t xml:space="preserve"> účtovnej jednotky:</w:t>
      </w:r>
      <w:r w:rsidR="00F446B8">
        <w:rPr>
          <w:b w:val="0"/>
          <w:sz w:val="18"/>
          <w:szCs w:val="18"/>
        </w:rPr>
        <w:t xml:space="preserve"> 5.1.2017</w:t>
      </w:r>
    </w:p>
    <w:p w:rsidR="00922F46" w:rsidRDefault="002E697C" w:rsidP="00922F46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Dátum vzniku účtovnej jednotky:</w:t>
      </w:r>
      <w:r w:rsidR="00F446B8">
        <w:rPr>
          <w:b w:val="0"/>
          <w:sz w:val="18"/>
          <w:szCs w:val="18"/>
        </w:rPr>
        <w:t xml:space="preserve"> 21.2.2017</w:t>
      </w:r>
    </w:p>
    <w:p w:rsidR="00922F46" w:rsidRPr="00922F46" w:rsidRDefault="00922F46" w:rsidP="00922F46">
      <w:pPr>
        <w:pStyle w:val="Podtitul"/>
        <w:rPr>
          <w:b w:val="0"/>
          <w:sz w:val="18"/>
          <w:szCs w:val="18"/>
        </w:rPr>
      </w:pPr>
    </w:p>
    <w:p w:rsidR="00922F46" w:rsidRDefault="00922F46" w:rsidP="003260D8">
      <w:pPr>
        <w:pStyle w:val="Podtitul"/>
        <w:numPr>
          <w:ilvl w:val="0"/>
          <w:numId w:val="23"/>
        </w:numPr>
        <w:ind w:left="284" w:hanging="284"/>
        <w:rPr>
          <w:sz w:val="18"/>
          <w:szCs w:val="18"/>
        </w:rPr>
      </w:pPr>
      <w:r>
        <w:rPr>
          <w:sz w:val="18"/>
          <w:szCs w:val="18"/>
        </w:rPr>
        <w:t>Údaje o konsolidovanom celku</w:t>
      </w:r>
    </w:p>
    <w:p w:rsidR="00922F46" w:rsidRDefault="00922F46" w:rsidP="003260D8">
      <w:pPr>
        <w:pStyle w:val="Zarkazkladnhotextu"/>
        <w:ind w:left="0" w:firstLine="284"/>
        <w:jc w:val="both"/>
        <w:rPr>
          <w:sz w:val="18"/>
          <w:szCs w:val="18"/>
        </w:rPr>
      </w:pPr>
      <w:r w:rsidRPr="00763624">
        <w:rPr>
          <w:sz w:val="18"/>
          <w:szCs w:val="18"/>
        </w:rPr>
        <w:t>Účtovná jednotka nie je sú</w:t>
      </w:r>
      <w:r>
        <w:rPr>
          <w:sz w:val="18"/>
          <w:szCs w:val="18"/>
        </w:rPr>
        <w:t xml:space="preserve">časťou žiadnej skupiny podnikov a ani </w:t>
      </w:r>
      <w:r w:rsidRPr="00763624">
        <w:rPr>
          <w:sz w:val="18"/>
          <w:szCs w:val="18"/>
        </w:rPr>
        <w:t>nie je súčasťou žiadneho konsolidačného celku.</w:t>
      </w:r>
    </w:p>
    <w:p w:rsidR="00922F46" w:rsidRDefault="00922F46" w:rsidP="00922F46">
      <w:pPr>
        <w:pStyle w:val="Zarkazkladnhotextu"/>
        <w:ind w:left="0"/>
        <w:jc w:val="both"/>
        <w:rPr>
          <w:sz w:val="18"/>
          <w:szCs w:val="18"/>
        </w:rPr>
      </w:pPr>
    </w:p>
    <w:p w:rsidR="00922F46" w:rsidRDefault="00922F46" w:rsidP="003260D8">
      <w:pPr>
        <w:pStyle w:val="Zarkazkladnhotextu"/>
        <w:numPr>
          <w:ilvl w:val="0"/>
          <w:numId w:val="23"/>
        </w:numPr>
        <w:ind w:left="284" w:hanging="284"/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>Priemerný prepočítaný počet zamestnancov</w:t>
      </w:r>
      <w:r>
        <w:rPr>
          <w:sz w:val="18"/>
          <w:szCs w:val="18"/>
        </w:rPr>
        <w:t>: 0</w:t>
      </w:r>
    </w:p>
    <w:p w:rsidR="00922F46" w:rsidRDefault="00922F46" w:rsidP="00922F46">
      <w:pPr>
        <w:pStyle w:val="Podtitul"/>
        <w:rPr>
          <w:b w:val="0"/>
          <w:sz w:val="18"/>
          <w:szCs w:val="18"/>
        </w:rPr>
      </w:pPr>
    </w:p>
    <w:p w:rsidR="006A0B35" w:rsidRDefault="006A0B35" w:rsidP="00922F46">
      <w:pPr>
        <w:spacing w:after="120"/>
        <w:rPr>
          <w:bCs/>
          <w:sz w:val="18"/>
          <w:szCs w:val="18"/>
        </w:rPr>
      </w:pPr>
    </w:p>
    <w:p w:rsidR="00DB61A5" w:rsidRDefault="00922F46" w:rsidP="00922F46">
      <w:pPr>
        <w:pStyle w:val="Podtitul"/>
        <w:ind w:right="468"/>
        <w:rPr>
          <w:i/>
        </w:rPr>
      </w:pPr>
      <w:r>
        <w:rPr>
          <w:sz w:val="18"/>
          <w:szCs w:val="18"/>
        </w:rPr>
        <w:t xml:space="preserve">                                                                </w:t>
      </w:r>
      <w:r w:rsidR="00863348">
        <w:rPr>
          <w:i/>
        </w:rPr>
        <w:t xml:space="preserve">                            </w:t>
      </w:r>
      <w:r w:rsidR="00DB61A5">
        <w:rPr>
          <w:i/>
        </w:rPr>
        <w:t>Čl. II</w:t>
      </w:r>
    </w:p>
    <w:p w:rsidR="0084600E" w:rsidRPr="003260D8" w:rsidRDefault="0084600E" w:rsidP="0084600E">
      <w:pPr>
        <w:tabs>
          <w:tab w:val="left" w:pos="1843"/>
        </w:tabs>
        <w:rPr>
          <w:sz w:val="18"/>
          <w:szCs w:val="18"/>
        </w:rPr>
      </w:pPr>
      <w:r w:rsidRPr="00DB61A5">
        <w:rPr>
          <w:b/>
        </w:rPr>
        <w:t xml:space="preserve">                                       </w:t>
      </w:r>
      <w:r w:rsidR="00D900AD">
        <w:rPr>
          <w:b/>
        </w:rPr>
        <w:t xml:space="preserve">                     </w:t>
      </w:r>
      <w:r w:rsidRPr="00DB61A5">
        <w:rPr>
          <w:b/>
        </w:rPr>
        <w:t xml:space="preserve"> Informácie o</w:t>
      </w:r>
      <w:r>
        <w:rPr>
          <w:b/>
        </w:rPr>
        <w:t> prijatých postupoch</w:t>
      </w:r>
    </w:p>
    <w:p w:rsidR="0084600E" w:rsidRDefault="0084600E" w:rsidP="0084600E">
      <w:pPr>
        <w:tabs>
          <w:tab w:val="left" w:pos="1843"/>
        </w:tabs>
        <w:rPr>
          <w:b/>
        </w:rPr>
      </w:pPr>
    </w:p>
    <w:p w:rsidR="0084600E" w:rsidRPr="0084600E" w:rsidRDefault="0084600E" w:rsidP="0084600E">
      <w:pPr>
        <w:numPr>
          <w:ilvl w:val="0"/>
          <w:numId w:val="20"/>
        </w:numPr>
        <w:tabs>
          <w:tab w:val="left" w:pos="0"/>
        </w:tabs>
        <w:ind w:left="284" w:hanging="284"/>
        <w:rPr>
          <w:b/>
          <w:sz w:val="18"/>
          <w:szCs w:val="18"/>
        </w:rPr>
      </w:pPr>
      <w:r w:rsidRPr="0084600E">
        <w:rPr>
          <w:b/>
          <w:sz w:val="18"/>
          <w:szCs w:val="18"/>
        </w:rPr>
        <w:t>N</w:t>
      </w:r>
      <w:r>
        <w:rPr>
          <w:b/>
          <w:sz w:val="18"/>
          <w:szCs w:val="18"/>
        </w:rPr>
        <w:t>epretržité trvanie účtovnej jednotky</w:t>
      </w:r>
    </w:p>
    <w:p w:rsidR="0084600E" w:rsidRPr="003260D8" w:rsidRDefault="0084600E" w:rsidP="003260D8">
      <w:pPr>
        <w:pStyle w:val="Zarkazkladnhotextu3"/>
        <w:tabs>
          <w:tab w:val="clear" w:pos="1843"/>
        </w:tabs>
        <w:spacing w:before="120"/>
        <w:ind w:right="141"/>
        <w:rPr>
          <w:b/>
          <w:sz w:val="18"/>
          <w:szCs w:val="18"/>
        </w:rPr>
      </w:pPr>
      <w:r w:rsidRPr="00763624">
        <w:rPr>
          <w:sz w:val="18"/>
          <w:szCs w:val="18"/>
        </w:rPr>
        <w:t>Účtovná závierka bola zostavená za predpokladu nepretržitého pokračovania činnosti účtovnej jednotky.</w:t>
      </w:r>
      <w:r w:rsidR="003260D8">
        <w:rPr>
          <w:sz w:val="18"/>
          <w:szCs w:val="18"/>
        </w:rPr>
        <w:t xml:space="preserve"> Účtovné metódy a všeobecné účtovné zásady boli účtovnou jednotkou konzistentne aplikované.</w:t>
      </w:r>
    </w:p>
    <w:p w:rsidR="003260D8" w:rsidRPr="00BA4BBC" w:rsidRDefault="003260D8" w:rsidP="003260D8">
      <w:pPr>
        <w:pStyle w:val="Zarkazkladnhotextu3"/>
        <w:numPr>
          <w:ilvl w:val="0"/>
          <w:numId w:val="20"/>
        </w:numPr>
        <w:tabs>
          <w:tab w:val="clear" w:pos="1843"/>
        </w:tabs>
        <w:spacing w:before="120"/>
        <w:ind w:left="284" w:right="141" w:hanging="284"/>
        <w:rPr>
          <w:b/>
          <w:sz w:val="18"/>
          <w:szCs w:val="18"/>
        </w:rPr>
      </w:pPr>
      <w:r>
        <w:rPr>
          <w:b/>
          <w:sz w:val="18"/>
          <w:szCs w:val="18"/>
        </w:rPr>
        <w:t>Oceňovanie majetku a záväzkov</w:t>
      </w:r>
    </w:p>
    <w:p w:rsidR="003260D8" w:rsidRPr="00763624" w:rsidRDefault="00A22AD4" w:rsidP="003260D8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a) </w:t>
      </w:r>
      <w:r w:rsidR="003260D8">
        <w:rPr>
          <w:b/>
          <w:i/>
          <w:sz w:val="18"/>
          <w:szCs w:val="18"/>
        </w:rPr>
        <w:t>Dlhodobý nehmotný</w:t>
      </w:r>
      <w:r w:rsidR="003260D8" w:rsidRPr="00763624">
        <w:rPr>
          <w:b/>
          <w:i/>
          <w:sz w:val="18"/>
          <w:szCs w:val="18"/>
        </w:rPr>
        <w:t xml:space="preserve"> majetok</w:t>
      </w:r>
      <w:r>
        <w:rPr>
          <w:b/>
          <w:i/>
          <w:sz w:val="18"/>
          <w:szCs w:val="18"/>
        </w:rPr>
        <w:t xml:space="preserve">, dlhodobý hmotný majetok a dlhodobý finančný majetok </w:t>
      </w:r>
    </w:p>
    <w:p w:rsidR="003260D8" w:rsidRPr="00763624" w:rsidRDefault="00A22AD4" w:rsidP="000E1B97">
      <w:pPr>
        <w:tabs>
          <w:tab w:val="left" w:pos="540"/>
        </w:tabs>
        <w:spacing w:after="120"/>
        <w:ind w:left="284"/>
        <w:rPr>
          <w:sz w:val="18"/>
          <w:szCs w:val="18"/>
        </w:rPr>
      </w:pPr>
      <w:r w:rsidRPr="00A22AD4">
        <w:rPr>
          <w:sz w:val="18"/>
          <w:szCs w:val="18"/>
        </w:rPr>
        <w:t xml:space="preserve"> </w:t>
      </w:r>
      <w:r w:rsidR="00406CA0">
        <w:rPr>
          <w:sz w:val="18"/>
          <w:szCs w:val="18"/>
        </w:rPr>
        <w:t>V roku 2018 účtovná jednotka zaobstarala</w:t>
      </w:r>
      <w:r>
        <w:rPr>
          <w:sz w:val="18"/>
          <w:szCs w:val="18"/>
        </w:rPr>
        <w:t xml:space="preserve"> </w:t>
      </w:r>
      <w:r w:rsidR="000E1B97">
        <w:rPr>
          <w:sz w:val="18"/>
          <w:szCs w:val="18"/>
        </w:rPr>
        <w:t>dlhodobý nehmotný majetok</w:t>
      </w:r>
      <w:r w:rsidR="00406CA0">
        <w:rPr>
          <w:sz w:val="18"/>
          <w:szCs w:val="18"/>
        </w:rPr>
        <w:t xml:space="preserve"> a to štandardný softvér na základe zmluvy o dielo. Oceňovala ho obstarávacou cenou.</w:t>
      </w:r>
      <w:r w:rsidR="00736C06">
        <w:rPr>
          <w:sz w:val="18"/>
          <w:szCs w:val="18"/>
        </w:rPr>
        <w:t xml:space="preserve"> V roku 2021</w:t>
      </w:r>
      <w:r w:rsidR="004E2534">
        <w:rPr>
          <w:sz w:val="18"/>
          <w:szCs w:val="18"/>
        </w:rPr>
        <w:t xml:space="preserve"> nebol zaobstaraný žiadny, ani nebol technicky zhodnotený už existujúci nehmotný majetok.</w:t>
      </w:r>
      <w:r w:rsidR="00406CA0">
        <w:rPr>
          <w:sz w:val="18"/>
          <w:szCs w:val="18"/>
        </w:rPr>
        <w:t xml:space="preserve"> D</w:t>
      </w:r>
      <w:r w:rsidR="000E1B97">
        <w:rPr>
          <w:sz w:val="18"/>
          <w:szCs w:val="18"/>
        </w:rPr>
        <w:t xml:space="preserve">lhodobý finančný majetok </w:t>
      </w:r>
      <w:r w:rsidR="00406CA0">
        <w:rPr>
          <w:sz w:val="18"/>
          <w:szCs w:val="18"/>
        </w:rPr>
        <w:t xml:space="preserve">spoločnosť nezaobstarala </w:t>
      </w:r>
      <w:r w:rsidR="000E1B97">
        <w:rPr>
          <w:sz w:val="18"/>
          <w:szCs w:val="18"/>
        </w:rPr>
        <w:t xml:space="preserve">a ani nevytvorila dlhodobý majetok </w:t>
      </w:r>
      <w:r>
        <w:rPr>
          <w:sz w:val="18"/>
          <w:szCs w:val="18"/>
        </w:rPr>
        <w:t>vlastnou činnosťou.</w:t>
      </w:r>
      <w:r w:rsidR="000E1B97">
        <w:rPr>
          <w:sz w:val="18"/>
          <w:szCs w:val="18"/>
        </w:rPr>
        <w:t xml:space="preserve"> Ak by bol, oceňoval by sa obstarávacou cenou.</w:t>
      </w:r>
    </w:p>
    <w:p w:rsidR="003260D8" w:rsidRPr="00763624" w:rsidRDefault="003260D8" w:rsidP="003260D8">
      <w:pPr>
        <w:tabs>
          <w:tab w:val="left" w:pos="1843"/>
        </w:tabs>
        <w:ind w:left="284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b) </w:t>
      </w:r>
      <w:r w:rsidR="00A22AD4">
        <w:rPr>
          <w:b/>
          <w:i/>
          <w:sz w:val="18"/>
          <w:szCs w:val="18"/>
        </w:rPr>
        <w:t>Zásoby obstarané kúpu</w:t>
      </w:r>
    </w:p>
    <w:p w:rsidR="003260D8" w:rsidRDefault="000E1B97" w:rsidP="0067724C">
      <w:pPr>
        <w:tabs>
          <w:tab w:val="left" w:pos="540"/>
        </w:tabs>
        <w:spacing w:after="120"/>
        <w:ind w:left="437"/>
        <w:rPr>
          <w:sz w:val="18"/>
          <w:szCs w:val="18"/>
        </w:rPr>
      </w:pPr>
      <w:r>
        <w:rPr>
          <w:sz w:val="18"/>
          <w:szCs w:val="18"/>
        </w:rPr>
        <w:t>Spoločnosť oceňovala zásoby</w:t>
      </w:r>
      <w:r w:rsidR="00A22AD4">
        <w:rPr>
          <w:sz w:val="18"/>
          <w:szCs w:val="18"/>
        </w:rPr>
        <w:t xml:space="preserve"> obstaráv</w:t>
      </w:r>
      <w:r w:rsidR="0067724C">
        <w:rPr>
          <w:sz w:val="18"/>
          <w:szCs w:val="18"/>
        </w:rPr>
        <w:t>acím</w:t>
      </w:r>
      <w:r w:rsidR="00903D1C">
        <w:rPr>
          <w:sz w:val="18"/>
          <w:szCs w:val="18"/>
        </w:rPr>
        <w:t>i</w:t>
      </w:r>
      <w:r w:rsidR="0067724C">
        <w:rPr>
          <w:sz w:val="18"/>
          <w:szCs w:val="18"/>
        </w:rPr>
        <w:t xml:space="preserve"> cenami, ktoré zahŕňajú cenu obstarania a všetky ostatné náklady súvisiace s obstaraním. Zásoby vytvorené vlastnou činnosťou spoločnosť nemá.</w:t>
      </w:r>
    </w:p>
    <w:p w:rsidR="003260D8" w:rsidRPr="00763624" w:rsidRDefault="00B35D0F" w:rsidP="003260D8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c) Pohľadávky</w:t>
      </w:r>
      <w:r w:rsidR="003260D8" w:rsidRPr="00763624">
        <w:rPr>
          <w:b/>
          <w:i/>
          <w:sz w:val="18"/>
          <w:szCs w:val="18"/>
        </w:rPr>
        <w:tab/>
      </w:r>
    </w:p>
    <w:p w:rsidR="003260D8" w:rsidRDefault="003260D8" w:rsidP="00B35D0F">
      <w:pPr>
        <w:tabs>
          <w:tab w:val="left" w:pos="-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 w:rsidR="00B35D0F">
        <w:rPr>
          <w:sz w:val="18"/>
          <w:szCs w:val="18"/>
        </w:rPr>
        <w:t>oceňovala pohľadávky menovitou hodnotou pri ich vzniku.</w:t>
      </w:r>
    </w:p>
    <w:p w:rsidR="00B35D0F" w:rsidRDefault="00B35D0F" w:rsidP="00B35D0F">
      <w:pPr>
        <w:tabs>
          <w:tab w:val="left" w:pos="-1843"/>
        </w:tabs>
        <w:ind w:left="426"/>
        <w:rPr>
          <w:sz w:val="18"/>
          <w:szCs w:val="18"/>
        </w:rPr>
      </w:pPr>
    </w:p>
    <w:p w:rsidR="003260D8" w:rsidRDefault="00B35D0F" w:rsidP="003260D8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d</w:t>
      </w:r>
      <w:r w:rsidR="003260D8">
        <w:rPr>
          <w:b/>
          <w:i/>
          <w:sz w:val="18"/>
          <w:szCs w:val="18"/>
        </w:rPr>
        <w:t xml:space="preserve">) </w:t>
      </w:r>
      <w:r>
        <w:rPr>
          <w:b/>
          <w:i/>
          <w:sz w:val="18"/>
          <w:szCs w:val="18"/>
        </w:rPr>
        <w:t>Krátkodobý finančný majetok</w:t>
      </w:r>
    </w:p>
    <w:p w:rsidR="00B35D0F" w:rsidRDefault="00B35D0F" w:rsidP="00B35D0F">
      <w:pPr>
        <w:tabs>
          <w:tab w:val="left" w:pos="-1843"/>
        </w:tabs>
        <w:ind w:left="284" w:firstLine="142"/>
        <w:rPr>
          <w:sz w:val="18"/>
          <w:szCs w:val="18"/>
        </w:rPr>
      </w:pPr>
      <w:r>
        <w:rPr>
          <w:sz w:val="18"/>
          <w:szCs w:val="18"/>
        </w:rPr>
        <w:t>Peňažné prostriedky a ceniny sa oceňovali ich menovitou hodnotou</w:t>
      </w:r>
    </w:p>
    <w:p w:rsidR="00B35D0F" w:rsidRDefault="00B35D0F" w:rsidP="00B35D0F">
      <w:pPr>
        <w:tabs>
          <w:tab w:val="left" w:pos="-1843"/>
        </w:tabs>
        <w:ind w:left="284" w:firstLine="142"/>
        <w:rPr>
          <w:b/>
          <w:i/>
          <w:sz w:val="18"/>
          <w:szCs w:val="18"/>
        </w:rPr>
      </w:pPr>
    </w:p>
    <w:p w:rsidR="00B35D0F" w:rsidRPr="00763624" w:rsidRDefault="00B35D0F" w:rsidP="00B35D0F">
      <w:pPr>
        <w:tabs>
          <w:tab w:val="left" w:pos="-1560"/>
        </w:tabs>
        <w:ind w:left="180" w:firstLine="10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e) Záväzky, vrátane rezerv, dlhopisov, pôžičiek a úverov</w:t>
      </w:r>
    </w:p>
    <w:p w:rsidR="00B35D0F" w:rsidRDefault="00B35D0F" w:rsidP="00B35D0F">
      <w:pPr>
        <w:tabs>
          <w:tab w:val="left" w:pos="1843"/>
        </w:tabs>
        <w:ind w:left="426" w:right="184"/>
        <w:rPr>
          <w:sz w:val="18"/>
          <w:szCs w:val="18"/>
        </w:rPr>
      </w:pPr>
      <w:r>
        <w:rPr>
          <w:sz w:val="18"/>
          <w:szCs w:val="18"/>
        </w:rPr>
        <w:t>Záväzky sa oceňujú menovitou hodnotou pri ich vzniku, rezervy sú záväzky s neurčitým časovým vymedzením, alebo výškou</w:t>
      </w:r>
      <w:r w:rsidR="00903D1C">
        <w:rPr>
          <w:sz w:val="18"/>
          <w:szCs w:val="18"/>
        </w:rPr>
        <w:t>,</w:t>
      </w:r>
      <w:r>
        <w:rPr>
          <w:sz w:val="18"/>
          <w:szCs w:val="18"/>
        </w:rPr>
        <w:t xml:space="preserve"> a tvoria sa na krytie známych rizík a oceňujú sa v očakávanej výške záväzku.</w:t>
      </w:r>
      <w:r w:rsidR="001A4D2A">
        <w:rPr>
          <w:sz w:val="18"/>
          <w:szCs w:val="18"/>
        </w:rPr>
        <w:t xml:space="preserve"> Ak sa pri inventarizácii zistí</w:t>
      </w:r>
      <w:r>
        <w:rPr>
          <w:sz w:val="18"/>
          <w:szCs w:val="18"/>
        </w:rPr>
        <w:t>, že suma záväzkov je iná, ako ich vý</w:t>
      </w:r>
      <w:r w:rsidR="004476EE">
        <w:rPr>
          <w:sz w:val="18"/>
          <w:szCs w:val="18"/>
        </w:rPr>
        <w:t>ška v účtovníctve, uvedú sa závä</w:t>
      </w:r>
      <w:r>
        <w:rPr>
          <w:sz w:val="18"/>
          <w:szCs w:val="18"/>
        </w:rPr>
        <w:t>zky v</w:t>
      </w:r>
      <w:r w:rsidR="004476EE">
        <w:rPr>
          <w:sz w:val="18"/>
          <w:szCs w:val="18"/>
        </w:rPr>
        <w:t> </w:t>
      </w:r>
      <w:r>
        <w:rPr>
          <w:sz w:val="18"/>
          <w:szCs w:val="18"/>
        </w:rPr>
        <w:t>účtovníctve</w:t>
      </w:r>
      <w:r w:rsidR="004476EE">
        <w:rPr>
          <w:sz w:val="18"/>
          <w:szCs w:val="18"/>
        </w:rPr>
        <w:t xml:space="preserve"> v tomto zistenom ocenení. </w:t>
      </w:r>
      <w:r>
        <w:rPr>
          <w:sz w:val="18"/>
          <w:szCs w:val="18"/>
        </w:rPr>
        <w:t>Záväzky z dlhodobých pôžičiek sa oceňujú v menovitej hodnote bez úroku a vedú sa na zvláštnych analytických účtoch podľa veriteľov.</w:t>
      </w:r>
      <w:r w:rsidRPr="00CD744B">
        <w:rPr>
          <w:sz w:val="18"/>
          <w:szCs w:val="18"/>
        </w:rPr>
        <w:t xml:space="preserve"> </w:t>
      </w:r>
      <w:r w:rsidRPr="006F4CD2">
        <w:rPr>
          <w:sz w:val="18"/>
          <w:szCs w:val="18"/>
        </w:rPr>
        <w:t>Majetok a</w:t>
      </w:r>
      <w:r>
        <w:rPr>
          <w:sz w:val="18"/>
          <w:szCs w:val="18"/>
        </w:rPr>
        <w:t> záväzky vyjadrené v cudzej mene sa ku dňu uskutočnenia účtovného prípadu prepočítavajú na menu euro referenčným výmenným kurzom určeným ECB v deň predchádzajúci dňu uskutočnenia účtovného prípadu.</w:t>
      </w:r>
    </w:p>
    <w:p w:rsidR="00736C06" w:rsidRPr="00A24CAA" w:rsidRDefault="00670070" w:rsidP="00736C06">
      <w:pPr>
        <w:pStyle w:val="Zarkazkladnhotextu3"/>
        <w:spacing w:before="120"/>
        <w:ind w:left="426" w:right="184"/>
        <w:rPr>
          <w:sz w:val="18"/>
          <w:szCs w:val="18"/>
        </w:rPr>
      </w:pPr>
      <w:r w:rsidRPr="00A24CAA">
        <w:rPr>
          <w:sz w:val="18"/>
          <w:szCs w:val="18"/>
        </w:rPr>
        <w:t xml:space="preserve">Po rozšírení vírusu COVID-19 začiatkom roka 2020 do celého sveta a negatívne ovplyvnil celú svetovú ekonomiku. Nakoľko v čase zverejnenia tejto účtovnej závierky sa situácia stále mení, vedenie </w:t>
      </w:r>
      <w:r>
        <w:rPr>
          <w:sz w:val="18"/>
          <w:szCs w:val="18"/>
        </w:rPr>
        <w:t xml:space="preserve">spoločnosti si </w:t>
      </w:r>
      <w:r w:rsidRPr="00A24CAA">
        <w:rPr>
          <w:sz w:val="18"/>
          <w:szCs w:val="18"/>
        </w:rPr>
        <w:t xml:space="preserve">myslí, že </w:t>
      </w:r>
      <w:r>
        <w:rPr>
          <w:sz w:val="18"/>
          <w:szCs w:val="18"/>
        </w:rPr>
        <w:t xml:space="preserve">z dôvodu charakteru činnosti a služieb, ktoré poskytuje, </w:t>
      </w:r>
      <w:r w:rsidRPr="00A24CAA">
        <w:rPr>
          <w:sz w:val="18"/>
          <w:szCs w:val="18"/>
        </w:rPr>
        <w:t>je</w:t>
      </w:r>
      <w:r>
        <w:rPr>
          <w:sz w:val="18"/>
          <w:szCs w:val="18"/>
        </w:rPr>
        <w:t xml:space="preserve"> možné konštatovať, že dopad tejto pandémie nemala za následok pokles </w:t>
      </w:r>
      <w:r w:rsidRPr="00A24CA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tržieb účtovnej jednotky. </w:t>
      </w:r>
      <w:r w:rsidR="00736C06">
        <w:rPr>
          <w:sz w:val="18"/>
          <w:szCs w:val="18"/>
        </w:rPr>
        <w:t>Predpokladaný negatívny vplyv na hospodárenie</w:t>
      </w:r>
      <w:r w:rsidR="00C902C9">
        <w:rPr>
          <w:sz w:val="18"/>
          <w:szCs w:val="18"/>
        </w:rPr>
        <w:t xml:space="preserve"> môže nastať na základe </w:t>
      </w:r>
      <w:r w:rsidR="00F2680E">
        <w:rPr>
          <w:sz w:val="18"/>
          <w:szCs w:val="18"/>
        </w:rPr>
        <w:t>zhoršu</w:t>
      </w:r>
      <w:r w:rsidR="00736C06">
        <w:rPr>
          <w:sz w:val="18"/>
          <w:szCs w:val="18"/>
        </w:rPr>
        <w:t>júceho sa stavu ochorenia, a aj vojnový konflikt v susednej Ukrajine, ktorý bude mať dopad na celkové hospodárstvo  v roku 2022</w:t>
      </w:r>
      <w:r w:rsidR="00736C06" w:rsidRPr="00A24CAA">
        <w:rPr>
          <w:sz w:val="18"/>
          <w:szCs w:val="18"/>
        </w:rPr>
        <w:t>.</w:t>
      </w:r>
    </w:p>
    <w:p w:rsidR="00670070" w:rsidRPr="00A24CAA" w:rsidRDefault="00670070" w:rsidP="00670070">
      <w:pPr>
        <w:pStyle w:val="Zarkazkladnhotextu3"/>
        <w:spacing w:before="120"/>
        <w:ind w:left="426" w:right="184"/>
        <w:rPr>
          <w:sz w:val="18"/>
          <w:szCs w:val="18"/>
        </w:rPr>
      </w:pPr>
    </w:p>
    <w:p w:rsidR="004476EE" w:rsidRPr="00A46EBF" w:rsidRDefault="004476EE" w:rsidP="004476EE">
      <w:pPr>
        <w:tabs>
          <w:tab w:val="left" w:pos="1843"/>
        </w:tabs>
        <w:ind w:left="284"/>
        <w:rPr>
          <w:b/>
          <w:i/>
          <w:sz w:val="18"/>
          <w:szCs w:val="18"/>
        </w:rPr>
      </w:pPr>
      <w:r w:rsidRPr="00A46EBF">
        <w:rPr>
          <w:b/>
          <w:i/>
          <w:sz w:val="18"/>
          <w:szCs w:val="18"/>
        </w:rPr>
        <w:t>f) Derivátové operácie</w:t>
      </w:r>
    </w:p>
    <w:p w:rsidR="004476EE" w:rsidRDefault="004476EE" w:rsidP="004476EE">
      <w:pPr>
        <w:tabs>
          <w:tab w:val="left" w:pos="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>
        <w:rPr>
          <w:sz w:val="18"/>
          <w:szCs w:val="18"/>
        </w:rPr>
        <w:t>neúčtovala o derivátových operáciách.</w:t>
      </w:r>
    </w:p>
    <w:p w:rsidR="004476EE" w:rsidRDefault="004476EE" w:rsidP="004476EE">
      <w:pPr>
        <w:tabs>
          <w:tab w:val="left" w:pos="1843"/>
        </w:tabs>
        <w:rPr>
          <w:sz w:val="18"/>
          <w:szCs w:val="18"/>
        </w:rPr>
      </w:pPr>
    </w:p>
    <w:p w:rsidR="00BA4BBC" w:rsidRPr="004476EE" w:rsidRDefault="00072D3D" w:rsidP="00903D1C">
      <w:pPr>
        <w:numPr>
          <w:ilvl w:val="0"/>
          <w:numId w:val="20"/>
        </w:numPr>
        <w:tabs>
          <w:tab w:val="left" w:pos="-1843"/>
        </w:tabs>
        <w:ind w:left="284" w:hanging="284"/>
        <w:rPr>
          <w:b/>
          <w:sz w:val="18"/>
          <w:szCs w:val="18"/>
        </w:rPr>
      </w:pPr>
      <w:r w:rsidRPr="004476EE">
        <w:rPr>
          <w:b/>
          <w:sz w:val="18"/>
          <w:szCs w:val="18"/>
        </w:rPr>
        <w:t>Spôsob zostavenia odpisového plánu dlhodobého majetku</w:t>
      </w:r>
      <w:r w:rsidR="004476EE">
        <w:rPr>
          <w:b/>
          <w:sz w:val="18"/>
          <w:szCs w:val="18"/>
        </w:rPr>
        <w:t>, pričom sa uvádza doba odpisovania, použité sadzby odpisov a odpisové metódy pri určovaní odpisov</w:t>
      </w:r>
    </w:p>
    <w:p w:rsidR="00386B61" w:rsidRPr="00763624" w:rsidRDefault="00386B61" w:rsidP="00903D1C">
      <w:pPr>
        <w:pStyle w:val="Zarkazkladnhotextu3"/>
        <w:ind w:right="184"/>
        <w:rPr>
          <w:sz w:val="18"/>
          <w:szCs w:val="18"/>
        </w:rPr>
      </w:pPr>
      <w:r w:rsidRPr="00763624">
        <w:rPr>
          <w:sz w:val="18"/>
          <w:szCs w:val="18"/>
        </w:rPr>
        <w:lastRenderedPageBreak/>
        <w:t>Odpisový plán investičného majetku spoločnosti obsahuje spôsob a výšku účtovných odpis</w:t>
      </w:r>
      <w:r>
        <w:rPr>
          <w:sz w:val="18"/>
          <w:szCs w:val="18"/>
        </w:rPr>
        <w:t>ov, ktoré sú stanovené v mesiaci</w:t>
      </w:r>
      <w:r w:rsidRPr="00763624">
        <w:rPr>
          <w:sz w:val="18"/>
          <w:szCs w:val="18"/>
        </w:rPr>
        <w:t xml:space="preserve"> zaradenia obstaraného inv</w:t>
      </w:r>
      <w:r>
        <w:rPr>
          <w:sz w:val="18"/>
          <w:szCs w:val="18"/>
        </w:rPr>
        <w:t>estičného majetku do používania tak, že za základ sa použije metóda výpočtu daňových odpisov podľa mesiaca zaradenia v prvom roku.</w:t>
      </w:r>
    </w:p>
    <w:p w:rsidR="00386B61" w:rsidRPr="00763624" w:rsidRDefault="00386B61" w:rsidP="00903D1C">
      <w:pPr>
        <w:pStyle w:val="Zarkazkladnhotextu3"/>
        <w:ind w:right="184"/>
        <w:rPr>
          <w:sz w:val="18"/>
          <w:szCs w:val="18"/>
        </w:rPr>
      </w:pPr>
      <w:r w:rsidRPr="00763624">
        <w:rPr>
          <w:sz w:val="18"/>
          <w:szCs w:val="18"/>
        </w:rPr>
        <w:t>Nehmotný majetok, ktorého ocenenie sa rovná 2</w:t>
      </w:r>
      <w:r>
        <w:rPr>
          <w:sz w:val="18"/>
          <w:szCs w:val="18"/>
        </w:rPr>
        <w:t xml:space="preserve"> </w:t>
      </w:r>
      <w:r w:rsidRPr="00763624">
        <w:rPr>
          <w:sz w:val="18"/>
          <w:szCs w:val="18"/>
        </w:rPr>
        <w:t>400 eur a</w:t>
      </w:r>
      <w:r w:rsidR="001A4D2A">
        <w:rPr>
          <w:sz w:val="18"/>
          <w:szCs w:val="18"/>
        </w:rPr>
        <w:t> </w:t>
      </w:r>
      <w:r w:rsidRPr="00763624">
        <w:rPr>
          <w:sz w:val="18"/>
          <w:szCs w:val="18"/>
        </w:rPr>
        <w:t>nižšie</w:t>
      </w:r>
      <w:r w:rsidR="001A4D2A">
        <w:rPr>
          <w:sz w:val="18"/>
          <w:szCs w:val="18"/>
        </w:rPr>
        <w:t>,</w:t>
      </w:r>
      <w:r w:rsidRPr="00763624">
        <w:rPr>
          <w:sz w:val="18"/>
          <w:szCs w:val="18"/>
        </w:rPr>
        <w:t xml:space="preserve"> sa účtuje na ťarchu účtu 518 – Ostatné služby. Nehmotný majetok, ktorého ocenenie je vyššie ako 2</w:t>
      </w:r>
      <w:r>
        <w:rPr>
          <w:sz w:val="18"/>
          <w:szCs w:val="18"/>
        </w:rPr>
        <w:t xml:space="preserve"> </w:t>
      </w:r>
      <w:r w:rsidRPr="00763624">
        <w:rPr>
          <w:sz w:val="18"/>
          <w:szCs w:val="18"/>
        </w:rPr>
        <w:t>400 eur</w:t>
      </w:r>
      <w:r w:rsidR="00AB025C">
        <w:rPr>
          <w:sz w:val="18"/>
          <w:szCs w:val="18"/>
        </w:rPr>
        <w:t>,</w:t>
      </w:r>
      <w:r w:rsidR="00903D1C">
        <w:rPr>
          <w:sz w:val="18"/>
          <w:szCs w:val="18"/>
        </w:rPr>
        <w:t xml:space="preserve"> zaradí</w:t>
      </w:r>
      <w:r w:rsidRPr="00763624">
        <w:rPr>
          <w:sz w:val="18"/>
          <w:szCs w:val="18"/>
        </w:rPr>
        <w:t xml:space="preserve"> účtovná jednotka do dlhodobého nehmotného majetku.</w:t>
      </w:r>
      <w:r w:rsidRPr="007E27E2">
        <w:rPr>
          <w:sz w:val="18"/>
          <w:szCs w:val="18"/>
        </w:rPr>
        <w:t xml:space="preserve"> </w:t>
      </w:r>
      <w:r>
        <w:rPr>
          <w:sz w:val="18"/>
          <w:szCs w:val="18"/>
        </w:rPr>
        <w:t>Nehmotný majetok je odpisovaný podľa stanovania mesiacov používania</w:t>
      </w:r>
      <w:r w:rsidR="00AB025C">
        <w:rPr>
          <w:sz w:val="18"/>
          <w:szCs w:val="18"/>
        </w:rPr>
        <w:t xml:space="preserve">. </w:t>
      </w:r>
      <w:r w:rsidRPr="00763624">
        <w:rPr>
          <w:sz w:val="18"/>
          <w:szCs w:val="18"/>
        </w:rPr>
        <w:t xml:space="preserve"> Začiatok odpisovania plynie mesiacom zaradenia.</w:t>
      </w:r>
    </w:p>
    <w:p w:rsidR="00386B61" w:rsidRPr="00763624" w:rsidRDefault="00386B61" w:rsidP="00903D1C">
      <w:pPr>
        <w:pStyle w:val="Zarkazkladnhotextu3"/>
        <w:ind w:right="184"/>
        <w:rPr>
          <w:sz w:val="18"/>
          <w:szCs w:val="18"/>
        </w:rPr>
      </w:pPr>
      <w:r w:rsidRPr="00763624">
        <w:rPr>
          <w:sz w:val="18"/>
          <w:szCs w:val="18"/>
        </w:rPr>
        <w:t>Hmotný majetok, ktorého ocenenie sa rovná sume 1</w:t>
      </w:r>
      <w:r>
        <w:rPr>
          <w:sz w:val="18"/>
          <w:szCs w:val="18"/>
        </w:rPr>
        <w:t xml:space="preserve"> </w:t>
      </w:r>
      <w:r w:rsidRPr="00763624">
        <w:rPr>
          <w:sz w:val="18"/>
          <w:szCs w:val="18"/>
        </w:rPr>
        <w:t>700 eur, alebo nižšej, účtuje účtovná jednotka na ťarchu účtu 501 a vedie o nej podrobnú evidenciu. Hmotný majetok, ktorého ocenenie je vyššie ako 1</w:t>
      </w:r>
      <w:r>
        <w:rPr>
          <w:sz w:val="18"/>
          <w:szCs w:val="18"/>
        </w:rPr>
        <w:t xml:space="preserve"> </w:t>
      </w:r>
      <w:r w:rsidRPr="00763624">
        <w:rPr>
          <w:sz w:val="18"/>
          <w:szCs w:val="18"/>
        </w:rPr>
        <w:t>700 eur</w:t>
      </w:r>
      <w:r w:rsidR="00AB025C">
        <w:rPr>
          <w:sz w:val="18"/>
          <w:szCs w:val="18"/>
        </w:rPr>
        <w:t>,</w:t>
      </w:r>
      <w:r w:rsidR="00903D1C">
        <w:rPr>
          <w:sz w:val="18"/>
          <w:szCs w:val="18"/>
        </w:rPr>
        <w:t xml:space="preserve"> zaradí</w:t>
      </w:r>
      <w:r w:rsidRPr="00763624">
        <w:rPr>
          <w:sz w:val="18"/>
          <w:szCs w:val="18"/>
        </w:rPr>
        <w:t xml:space="preserve"> účtovná jednotka do dlhodobého hmotného majetku.</w:t>
      </w:r>
      <w:r w:rsidRPr="007E27E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Hmotný </w:t>
      </w:r>
      <w:r w:rsidRPr="00763624">
        <w:rPr>
          <w:sz w:val="18"/>
          <w:szCs w:val="18"/>
        </w:rPr>
        <w:t xml:space="preserve">majetok je </w:t>
      </w:r>
      <w:r>
        <w:rPr>
          <w:sz w:val="18"/>
          <w:szCs w:val="18"/>
        </w:rPr>
        <w:t xml:space="preserve">odpisovaný podľa predpokladanej doby používania, v ktorom je zohľadnená miera morálneho a fyzického opotrebenia. </w:t>
      </w:r>
      <w:r w:rsidRPr="00763624">
        <w:rPr>
          <w:sz w:val="18"/>
          <w:szCs w:val="18"/>
        </w:rPr>
        <w:t>Začiatok odpisovania plynie mesiacom zaradenia.</w:t>
      </w:r>
    </w:p>
    <w:p w:rsidR="004476EE" w:rsidRDefault="004476EE" w:rsidP="004476EE">
      <w:pPr>
        <w:pStyle w:val="Zarkazkladnhotextu3"/>
        <w:numPr>
          <w:ilvl w:val="0"/>
          <w:numId w:val="20"/>
        </w:numPr>
        <w:tabs>
          <w:tab w:val="clear" w:pos="1843"/>
        </w:tabs>
        <w:spacing w:before="120"/>
        <w:ind w:left="284" w:right="141" w:hanging="284"/>
        <w:rPr>
          <w:b/>
          <w:sz w:val="18"/>
          <w:szCs w:val="18"/>
        </w:rPr>
      </w:pPr>
      <w:r>
        <w:rPr>
          <w:b/>
          <w:sz w:val="18"/>
          <w:szCs w:val="18"/>
        </w:rPr>
        <w:t>Účtovné metódy a všeobecné účtovné zásady</w:t>
      </w:r>
    </w:p>
    <w:p w:rsidR="004476EE" w:rsidRDefault="004476EE" w:rsidP="004476EE">
      <w:pPr>
        <w:pStyle w:val="Zarkazkladnhotextu3"/>
        <w:tabs>
          <w:tab w:val="clear" w:pos="1843"/>
        </w:tabs>
        <w:spacing w:before="120"/>
        <w:ind w:right="141"/>
        <w:rPr>
          <w:b/>
          <w:sz w:val="18"/>
          <w:szCs w:val="18"/>
        </w:rPr>
      </w:pPr>
      <w:r w:rsidRPr="009006C1">
        <w:rPr>
          <w:sz w:val="18"/>
          <w:szCs w:val="18"/>
        </w:rPr>
        <w:t xml:space="preserve">Účtovná jednotka </w:t>
      </w:r>
      <w:r w:rsidR="000653BD">
        <w:rPr>
          <w:sz w:val="18"/>
          <w:szCs w:val="18"/>
        </w:rPr>
        <w:t xml:space="preserve">v priebehu roka </w:t>
      </w:r>
      <w:r w:rsidRPr="009006C1">
        <w:rPr>
          <w:sz w:val="18"/>
          <w:szCs w:val="18"/>
        </w:rPr>
        <w:t>ne</w:t>
      </w:r>
      <w:r w:rsidR="000653BD">
        <w:rPr>
          <w:sz w:val="18"/>
          <w:szCs w:val="18"/>
        </w:rPr>
        <w:t>zmenila účtovné metódy</w:t>
      </w:r>
      <w:r>
        <w:rPr>
          <w:sz w:val="18"/>
          <w:szCs w:val="18"/>
        </w:rPr>
        <w:t>.</w:t>
      </w:r>
      <w:r w:rsidRPr="009006C1">
        <w:rPr>
          <w:sz w:val="18"/>
          <w:szCs w:val="18"/>
        </w:rPr>
        <w:t xml:space="preserve"> Spoločnosť uplatňuje účtovné princípy a postupy účtovania v súlade so zákonom o účtovníctve a postupmi účtovania pre podnikateľské subjekty v Slovenskej republike. Účtovníctvo s</w:t>
      </w:r>
      <w:r>
        <w:rPr>
          <w:sz w:val="18"/>
          <w:szCs w:val="18"/>
        </w:rPr>
        <w:t xml:space="preserve">a vedie v peňažných jednotkách </w:t>
      </w:r>
      <w:r w:rsidRPr="009006C1">
        <w:rPr>
          <w:sz w:val="18"/>
          <w:szCs w:val="18"/>
        </w:rPr>
        <w:t>oficiálnej meny platnej v SR.</w:t>
      </w:r>
      <w:r w:rsidR="00736C06">
        <w:rPr>
          <w:sz w:val="18"/>
          <w:szCs w:val="18"/>
        </w:rPr>
        <w:t xml:space="preserve"> Spoločnosť v roku 2021</w:t>
      </w:r>
      <w:r w:rsidR="004E2534">
        <w:rPr>
          <w:sz w:val="18"/>
          <w:szCs w:val="18"/>
        </w:rPr>
        <w:t xml:space="preserve"> zostavuje účtovnú závierku ako </w:t>
      </w:r>
      <w:proofErr w:type="spellStart"/>
      <w:r w:rsidR="004E2534">
        <w:rPr>
          <w:sz w:val="18"/>
          <w:szCs w:val="18"/>
        </w:rPr>
        <w:t>Mikro</w:t>
      </w:r>
      <w:proofErr w:type="spellEnd"/>
      <w:r w:rsidR="004E2534">
        <w:rPr>
          <w:sz w:val="18"/>
          <w:szCs w:val="18"/>
        </w:rPr>
        <w:t xml:space="preserve"> účtovná jednotka.</w:t>
      </w:r>
    </w:p>
    <w:p w:rsidR="000653BD" w:rsidRDefault="000653BD" w:rsidP="000653BD">
      <w:pPr>
        <w:tabs>
          <w:tab w:val="left" w:pos="-1843"/>
        </w:tabs>
        <w:rPr>
          <w:b/>
          <w:i/>
          <w:sz w:val="18"/>
          <w:szCs w:val="18"/>
        </w:rPr>
      </w:pPr>
    </w:p>
    <w:p w:rsidR="00072D3D" w:rsidRPr="000653BD" w:rsidRDefault="000653BD" w:rsidP="000653BD">
      <w:pPr>
        <w:numPr>
          <w:ilvl w:val="0"/>
          <w:numId w:val="20"/>
        </w:numPr>
        <w:tabs>
          <w:tab w:val="left" w:pos="-1843"/>
        </w:tabs>
        <w:ind w:left="284" w:hanging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Poskytnuté dotácie a ich oceňovanie v účtovníctve</w:t>
      </w:r>
    </w:p>
    <w:p w:rsidR="00072D3D" w:rsidRDefault="00C2353E" w:rsidP="000653BD">
      <w:pPr>
        <w:tabs>
          <w:tab w:val="left" w:pos="-1843"/>
        </w:tabs>
        <w:ind w:firstLine="284"/>
        <w:rPr>
          <w:sz w:val="18"/>
          <w:szCs w:val="18"/>
        </w:rPr>
      </w:pPr>
      <w:r>
        <w:rPr>
          <w:sz w:val="18"/>
          <w:szCs w:val="18"/>
        </w:rPr>
        <w:t>Spoločn</w:t>
      </w:r>
      <w:r w:rsidR="00736C06">
        <w:rPr>
          <w:sz w:val="18"/>
          <w:szCs w:val="18"/>
        </w:rPr>
        <w:t>osť v roku 2021</w:t>
      </w:r>
      <w:r w:rsidR="00386B61">
        <w:rPr>
          <w:sz w:val="18"/>
          <w:szCs w:val="18"/>
        </w:rPr>
        <w:t xml:space="preserve"> nemala poskyt</w:t>
      </w:r>
      <w:r w:rsidR="00903D1C">
        <w:rPr>
          <w:sz w:val="18"/>
          <w:szCs w:val="18"/>
        </w:rPr>
        <w:t>nutú žiadnu dotáciu</w:t>
      </w:r>
      <w:r w:rsidR="00386B61">
        <w:rPr>
          <w:sz w:val="18"/>
          <w:szCs w:val="18"/>
        </w:rPr>
        <w:t xml:space="preserve"> zo štátneho rozpočtu ani z prostriedkov EU.</w:t>
      </w:r>
    </w:p>
    <w:p w:rsidR="003D0E5D" w:rsidRDefault="003D0E5D" w:rsidP="00A83FA6">
      <w:pPr>
        <w:tabs>
          <w:tab w:val="left" w:pos="-1843"/>
        </w:tabs>
        <w:ind w:left="142"/>
        <w:rPr>
          <w:sz w:val="18"/>
          <w:szCs w:val="18"/>
        </w:rPr>
      </w:pPr>
    </w:p>
    <w:p w:rsidR="003D0E5D" w:rsidRDefault="003D0E5D" w:rsidP="003D0E5D">
      <w:pPr>
        <w:numPr>
          <w:ilvl w:val="0"/>
          <w:numId w:val="20"/>
        </w:numPr>
        <w:tabs>
          <w:tab w:val="left" w:pos="-1843"/>
        </w:tabs>
        <w:ind w:left="284" w:hanging="284"/>
        <w:rPr>
          <w:b/>
          <w:sz w:val="18"/>
          <w:szCs w:val="18"/>
        </w:rPr>
      </w:pPr>
      <w:r>
        <w:rPr>
          <w:b/>
          <w:sz w:val="18"/>
          <w:szCs w:val="18"/>
        </w:rPr>
        <w:t>Informácia o účtovaní významných opráv a chýb minulých účtovných období.</w:t>
      </w:r>
    </w:p>
    <w:p w:rsidR="003D0E5D" w:rsidRDefault="003D0E5D" w:rsidP="003D0E5D">
      <w:pPr>
        <w:tabs>
          <w:tab w:val="left" w:pos="-1843"/>
        </w:tabs>
        <w:ind w:left="284"/>
        <w:rPr>
          <w:sz w:val="18"/>
          <w:szCs w:val="18"/>
        </w:rPr>
      </w:pPr>
      <w:r>
        <w:rPr>
          <w:sz w:val="18"/>
          <w:szCs w:val="18"/>
        </w:rPr>
        <w:t xml:space="preserve">Spoločnosť neúčtovala o opravách </w:t>
      </w:r>
      <w:r w:rsidR="00903D1C">
        <w:rPr>
          <w:sz w:val="18"/>
          <w:szCs w:val="18"/>
        </w:rPr>
        <w:t xml:space="preserve">chýb </w:t>
      </w:r>
      <w:r w:rsidR="00C2353E">
        <w:rPr>
          <w:sz w:val="18"/>
          <w:szCs w:val="18"/>
        </w:rPr>
        <w:t>minulých období</w:t>
      </w:r>
      <w:r>
        <w:rPr>
          <w:sz w:val="18"/>
          <w:szCs w:val="18"/>
        </w:rPr>
        <w:t>.</w:t>
      </w:r>
    </w:p>
    <w:p w:rsidR="003D0E5D" w:rsidRDefault="003D0E5D" w:rsidP="003D0E5D">
      <w:pPr>
        <w:tabs>
          <w:tab w:val="left" w:pos="-1843"/>
        </w:tabs>
        <w:rPr>
          <w:sz w:val="18"/>
          <w:szCs w:val="18"/>
        </w:rPr>
      </w:pPr>
    </w:p>
    <w:p w:rsidR="003D0E5D" w:rsidRDefault="003D0E5D" w:rsidP="003D0E5D">
      <w:pPr>
        <w:spacing w:after="120"/>
        <w:rPr>
          <w:bCs/>
          <w:sz w:val="18"/>
          <w:szCs w:val="18"/>
        </w:rPr>
      </w:pPr>
    </w:p>
    <w:p w:rsidR="003D0E5D" w:rsidRDefault="003D0E5D" w:rsidP="003D0E5D">
      <w:pPr>
        <w:pStyle w:val="Podtitul"/>
        <w:ind w:right="468"/>
        <w:rPr>
          <w:i/>
        </w:rPr>
      </w:pPr>
      <w:r>
        <w:rPr>
          <w:sz w:val="18"/>
          <w:szCs w:val="18"/>
        </w:rPr>
        <w:t xml:space="preserve">                                                                </w:t>
      </w:r>
      <w:r>
        <w:rPr>
          <w:i/>
        </w:rPr>
        <w:t xml:space="preserve">                            Čl. III</w:t>
      </w:r>
    </w:p>
    <w:p w:rsidR="003D0E5D" w:rsidRDefault="003D0E5D" w:rsidP="003D0E5D">
      <w:pPr>
        <w:tabs>
          <w:tab w:val="left" w:pos="1843"/>
        </w:tabs>
        <w:rPr>
          <w:b/>
        </w:rPr>
      </w:pPr>
      <w:r w:rsidRPr="00DB61A5">
        <w:rPr>
          <w:b/>
        </w:rPr>
        <w:t xml:space="preserve">       </w:t>
      </w:r>
      <w:r>
        <w:rPr>
          <w:b/>
        </w:rPr>
        <w:t xml:space="preserve">                          </w:t>
      </w:r>
      <w:r w:rsidRPr="00DB61A5">
        <w:rPr>
          <w:b/>
        </w:rPr>
        <w:t>Informácie</w:t>
      </w:r>
      <w:r w:rsidR="001A4D2A">
        <w:rPr>
          <w:b/>
        </w:rPr>
        <w:t>,</w:t>
      </w:r>
      <w:r w:rsidRPr="00DB61A5">
        <w:rPr>
          <w:b/>
        </w:rPr>
        <w:t xml:space="preserve"> </w:t>
      </w:r>
      <w:r>
        <w:rPr>
          <w:b/>
        </w:rPr>
        <w:t>ktoré vysvetľujú a dopĺňajú súvahu a výkaz ziskov a strát</w:t>
      </w:r>
    </w:p>
    <w:p w:rsidR="003D0E5D" w:rsidRDefault="003D0E5D" w:rsidP="003D0E5D">
      <w:pPr>
        <w:tabs>
          <w:tab w:val="left" w:pos="1843"/>
        </w:tabs>
        <w:rPr>
          <w:b/>
        </w:rPr>
      </w:pPr>
    </w:p>
    <w:p w:rsidR="003D0E5D" w:rsidRDefault="003D0E5D" w:rsidP="003D0E5D">
      <w:pPr>
        <w:numPr>
          <w:ilvl w:val="0"/>
          <w:numId w:val="27"/>
        </w:numPr>
        <w:tabs>
          <w:tab w:val="left" w:pos="-1843"/>
        </w:tabs>
        <w:rPr>
          <w:b/>
          <w:sz w:val="18"/>
          <w:szCs w:val="18"/>
        </w:rPr>
      </w:pPr>
      <w:r>
        <w:rPr>
          <w:b/>
          <w:sz w:val="18"/>
          <w:szCs w:val="18"/>
        </w:rPr>
        <w:t>Informácie o sume a dôvodoch vzniku jednotlivých položiek nákladov a výnosov.</w:t>
      </w:r>
    </w:p>
    <w:p w:rsidR="00C663A3" w:rsidRDefault="00FF7676" w:rsidP="00FF7676">
      <w:pPr>
        <w:tabs>
          <w:tab w:val="left" w:pos="0"/>
        </w:tabs>
        <w:ind w:left="360"/>
        <w:rPr>
          <w:sz w:val="18"/>
          <w:szCs w:val="18"/>
        </w:rPr>
      </w:pPr>
      <w:r>
        <w:rPr>
          <w:sz w:val="18"/>
          <w:szCs w:val="18"/>
        </w:rPr>
        <w:t>Spoločno</w:t>
      </w:r>
      <w:r w:rsidR="00406CA0">
        <w:rPr>
          <w:sz w:val="18"/>
          <w:szCs w:val="18"/>
        </w:rPr>
        <w:t xml:space="preserve">sť mala </w:t>
      </w:r>
      <w:r w:rsidR="00A83FA6">
        <w:rPr>
          <w:sz w:val="18"/>
          <w:szCs w:val="18"/>
        </w:rPr>
        <w:t xml:space="preserve">zvýšené </w:t>
      </w:r>
      <w:r w:rsidR="00406CA0">
        <w:rPr>
          <w:sz w:val="18"/>
          <w:szCs w:val="18"/>
        </w:rPr>
        <w:t>položky nákladov v </w:t>
      </w:r>
      <w:r w:rsidR="00736C06">
        <w:rPr>
          <w:sz w:val="18"/>
          <w:szCs w:val="18"/>
        </w:rPr>
        <w:t xml:space="preserve"> roku 2021</w:t>
      </w:r>
      <w:r w:rsidR="00A83FA6">
        <w:rPr>
          <w:sz w:val="18"/>
          <w:szCs w:val="18"/>
        </w:rPr>
        <w:t xml:space="preserve"> hlavne na subdodávateľov, ktorý  poskytovali služby servisnej podpory  a aplikačnej podpory ES pre splnenie dodávok</w:t>
      </w:r>
      <w:r>
        <w:rPr>
          <w:sz w:val="18"/>
          <w:szCs w:val="18"/>
        </w:rPr>
        <w:t xml:space="preserve"> </w:t>
      </w:r>
      <w:r w:rsidR="004E5C64">
        <w:rPr>
          <w:sz w:val="18"/>
          <w:szCs w:val="18"/>
        </w:rPr>
        <w:t>u zákazníka.</w:t>
      </w:r>
      <w:r w:rsidR="00F86127">
        <w:rPr>
          <w:sz w:val="18"/>
          <w:szCs w:val="18"/>
        </w:rPr>
        <w:t xml:space="preserve"> </w:t>
      </w:r>
      <w:r w:rsidR="00736C06">
        <w:rPr>
          <w:sz w:val="18"/>
          <w:szCs w:val="18"/>
        </w:rPr>
        <w:t>V roku 2021</w:t>
      </w:r>
      <w:r w:rsidR="007B4540">
        <w:rPr>
          <w:sz w:val="18"/>
          <w:szCs w:val="18"/>
        </w:rPr>
        <w:t xml:space="preserve"> bol</w:t>
      </w:r>
      <w:r w:rsidR="00C7524F">
        <w:rPr>
          <w:sz w:val="18"/>
          <w:szCs w:val="18"/>
        </w:rPr>
        <w:t>i výnosy spoločnosti hlavne</w:t>
      </w:r>
      <w:r w:rsidR="00A763F9">
        <w:rPr>
          <w:sz w:val="18"/>
          <w:szCs w:val="18"/>
        </w:rPr>
        <w:t xml:space="preserve"> z </w:t>
      </w:r>
      <w:r w:rsidR="007B4540">
        <w:rPr>
          <w:sz w:val="18"/>
          <w:szCs w:val="18"/>
        </w:rPr>
        <w:t xml:space="preserve">poskytnutých služieb </w:t>
      </w:r>
      <w:r w:rsidR="00670070">
        <w:rPr>
          <w:sz w:val="18"/>
          <w:szCs w:val="18"/>
        </w:rPr>
        <w:t>servisu a aplikačnej podpory</w:t>
      </w:r>
      <w:r w:rsidR="00A763F9">
        <w:rPr>
          <w:sz w:val="18"/>
          <w:szCs w:val="18"/>
        </w:rPr>
        <w:t xml:space="preserve"> softvéru</w:t>
      </w:r>
      <w:r w:rsidR="00C7524F">
        <w:rPr>
          <w:sz w:val="18"/>
          <w:szCs w:val="18"/>
        </w:rPr>
        <w:t xml:space="preserve"> ES u zákazníka.</w:t>
      </w:r>
      <w:r w:rsidR="00A763F9">
        <w:rPr>
          <w:sz w:val="18"/>
          <w:szCs w:val="18"/>
        </w:rPr>
        <w:t xml:space="preserve"> </w:t>
      </w:r>
      <w:r w:rsidR="00F86127">
        <w:rPr>
          <w:sz w:val="18"/>
          <w:szCs w:val="18"/>
        </w:rPr>
        <w:t>V</w:t>
      </w:r>
      <w:r>
        <w:rPr>
          <w:sz w:val="18"/>
          <w:szCs w:val="18"/>
        </w:rPr>
        <w:t>ýnosy z dôvodu predaja podniku spoločnosť nemala.</w:t>
      </w:r>
    </w:p>
    <w:p w:rsidR="00C27704" w:rsidRDefault="00165674" w:rsidP="00FF7676">
      <w:pPr>
        <w:tabs>
          <w:tab w:val="left" w:pos="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C663A3" w:rsidRDefault="00C663A3" w:rsidP="00C663A3">
      <w:pPr>
        <w:numPr>
          <w:ilvl w:val="0"/>
          <w:numId w:val="27"/>
        </w:numPr>
        <w:tabs>
          <w:tab w:val="left" w:pos="0"/>
        </w:tabs>
        <w:rPr>
          <w:b/>
          <w:sz w:val="18"/>
          <w:szCs w:val="18"/>
        </w:rPr>
      </w:pPr>
      <w:r w:rsidRPr="00FF7676">
        <w:rPr>
          <w:b/>
          <w:sz w:val="18"/>
          <w:szCs w:val="18"/>
        </w:rPr>
        <w:t xml:space="preserve">Informácie </w:t>
      </w:r>
      <w:r>
        <w:rPr>
          <w:b/>
          <w:sz w:val="18"/>
          <w:szCs w:val="18"/>
        </w:rPr>
        <w:t>o pohľadávkach</w:t>
      </w:r>
    </w:p>
    <w:p w:rsidR="00C663A3" w:rsidRDefault="00C663A3" w:rsidP="00C663A3">
      <w:pPr>
        <w:tabs>
          <w:tab w:val="left" w:pos="0"/>
        </w:tabs>
        <w:ind w:left="360"/>
        <w:rPr>
          <w:sz w:val="18"/>
          <w:szCs w:val="18"/>
        </w:rPr>
      </w:pPr>
    </w:p>
    <w:p w:rsidR="00C663A3" w:rsidRPr="00C663A3" w:rsidRDefault="00C663A3" w:rsidP="00C663A3">
      <w:pPr>
        <w:numPr>
          <w:ilvl w:val="0"/>
          <w:numId w:val="28"/>
        </w:numPr>
        <w:tabs>
          <w:tab w:val="left" w:pos="0"/>
        </w:tabs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Tvorba opravných položiek k pohľadávkam: </w:t>
      </w:r>
      <w:r>
        <w:rPr>
          <w:sz w:val="18"/>
          <w:szCs w:val="18"/>
        </w:rPr>
        <w:t>spoločnosť netvorila</w:t>
      </w:r>
    </w:p>
    <w:tbl>
      <w:tblPr>
        <w:tblW w:w="9072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409"/>
        <w:gridCol w:w="1418"/>
        <w:gridCol w:w="1276"/>
        <w:gridCol w:w="1275"/>
        <w:gridCol w:w="1560"/>
        <w:gridCol w:w="1134"/>
      </w:tblGrid>
      <w:tr w:rsidR="00C663A3" w:rsidRPr="00E47B50" w:rsidTr="006D059B">
        <w:trPr>
          <w:trHeight w:val="142"/>
          <w:tblHeader/>
        </w:trPr>
        <w:tc>
          <w:tcPr>
            <w:tcW w:w="240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666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E47B50">
              <w:rPr>
                <w:b/>
                <w:bCs/>
                <w:sz w:val="16"/>
                <w:szCs w:val="16"/>
              </w:rPr>
              <w:t>Bežné účtovné obdo</w:t>
            </w:r>
            <w:r>
              <w:rPr>
                <w:b/>
                <w:bCs/>
                <w:sz w:val="16"/>
                <w:szCs w:val="16"/>
              </w:rPr>
              <w:t>bie</w:t>
            </w:r>
          </w:p>
        </w:tc>
      </w:tr>
      <w:tr w:rsidR="00C663A3" w:rsidRPr="00E47B50" w:rsidTr="006D059B">
        <w:trPr>
          <w:trHeight w:val="1504"/>
          <w:tblHeader/>
        </w:trPr>
        <w:tc>
          <w:tcPr>
            <w:tcW w:w="240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Zaúčtovanie OP z dôvodu zániku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Zaúčtovanie OP z dôvodu vyradenia majetku z účtovníctva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663A3" w:rsidRPr="00E47B50" w:rsidTr="006D059B">
        <w:trPr>
          <w:trHeight w:val="152"/>
          <w:tblHeader/>
        </w:trPr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d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f</w:t>
            </w:r>
          </w:p>
        </w:tc>
      </w:tr>
      <w:tr w:rsidR="00C663A3" w:rsidRPr="00E47B50" w:rsidTr="006D059B">
        <w:trPr>
          <w:trHeight w:val="272"/>
          <w:tblHeader/>
        </w:trPr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E7EBB" w:rsidRDefault="00C663A3" w:rsidP="00C663A3">
            <w:pPr>
              <w:autoSpaceDE w:val="0"/>
              <w:autoSpaceDN w:val="0"/>
              <w:adjustRightInd w:val="0"/>
              <w:rPr>
                <w:bCs/>
                <w:sz w:val="16"/>
                <w:szCs w:val="16"/>
              </w:rPr>
            </w:pPr>
            <w:r w:rsidRPr="00EE7EBB">
              <w:rPr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12123E" w:rsidRDefault="00C663A3" w:rsidP="00C663A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663A3" w:rsidRPr="00E47B50" w:rsidTr="006D059B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C663A3" w:rsidRPr="00E47B50" w:rsidTr="006D059B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pohľadávky v rámci </w:t>
            </w:r>
            <w:proofErr w:type="spellStart"/>
            <w:r>
              <w:rPr>
                <w:sz w:val="16"/>
                <w:szCs w:val="16"/>
              </w:rPr>
              <w:t>kons</w:t>
            </w:r>
            <w:proofErr w:type="spellEnd"/>
            <w:r>
              <w:rPr>
                <w:sz w:val="16"/>
                <w:szCs w:val="16"/>
              </w:rPr>
              <w:t>. celku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C663A3" w:rsidRPr="00E47B50" w:rsidTr="006D059B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C663A3" w:rsidRPr="00E47B50" w:rsidTr="006D059B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E7EBB" w:rsidRDefault="00C663A3" w:rsidP="00C663A3">
            <w:pPr>
              <w:autoSpaceDE w:val="0"/>
              <w:autoSpaceDN w:val="0"/>
              <w:adjustRightInd w:val="0"/>
              <w:rPr>
                <w:bCs/>
                <w:sz w:val="16"/>
                <w:szCs w:val="16"/>
              </w:rPr>
            </w:pPr>
            <w:r w:rsidRPr="00EE7EBB">
              <w:rPr>
                <w:bCs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12123E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C663A3" w:rsidRPr="00E47B50" w:rsidTr="006D059B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12123E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F12E7" w:rsidRPr="006F6B1B" w:rsidRDefault="005F12E7" w:rsidP="005F12E7">
      <w:pPr>
        <w:numPr>
          <w:ilvl w:val="0"/>
          <w:numId w:val="28"/>
        </w:num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Výška pohľadávok do lehoty splatnosti a po lehote splatnosti</w:t>
      </w:r>
    </w:p>
    <w:p w:rsidR="00C663A3" w:rsidRDefault="00C663A3" w:rsidP="005F12E7">
      <w:pPr>
        <w:tabs>
          <w:tab w:val="left" w:pos="-1560"/>
        </w:tabs>
        <w:rPr>
          <w:sz w:val="18"/>
          <w:szCs w:val="18"/>
        </w:rPr>
      </w:pPr>
    </w:p>
    <w:tbl>
      <w:tblPr>
        <w:tblW w:w="4734" w:type="pct"/>
        <w:tblInd w:w="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5"/>
        <w:gridCol w:w="2020"/>
        <w:gridCol w:w="1804"/>
        <w:gridCol w:w="2173"/>
      </w:tblGrid>
      <w:tr w:rsidR="00C663A3" w:rsidRPr="002B1AC0" w:rsidTr="00C663A3">
        <w:trPr>
          <w:trHeight w:val="181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Názov položky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V lehote splatnosti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 lehote splatnosti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spolu</w:t>
            </w:r>
          </w:p>
        </w:tc>
      </w:tr>
      <w:tr w:rsidR="00C663A3" w:rsidRPr="002B1AC0" w:rsidTr="00C663A3">
        <w:trPr>
          <w:trHeight w:hRule="exact" w:val="227"/>
        </w:trPr>
        <w:tc>
          <w:tcPr>
            <w:tcW w:w="3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2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d</w:t>
            </w:r>
          </w:p>
        </w:tc>
      </w:tr>
      <w:tr w:rsidR="00C663A3" w:rsidRPr="002B1AC0" w:rsidTr="00C663A3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C663A3" w:rsidRPr="000B1CB5" w:rsidTr="00C663A3">
        <w:trPr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  <w:r w:rsidRPr="002B1AC0">
              <w:rPr>
                <w:sz w:val="16"/>
                <w:szCs w:val="16"/>
              </w:rPr>
              <w:t>z obchodného styku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val="37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val="190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val="190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hRule="exact" w:val="473"/>
        </w:trPr>
        <w:tc>
          <w:tcPr>
            <w:tcW w:w="3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Iné pohľadávky</w:t>
            </w:r>
            <w:r>
              <w:rPr>
                <w:sz w:val="16"/>
                <w:szCs w:val="16"/>
              </w:rPr>
              <w:t>- odložená daňová pohľadávka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663A3" w:rsidRPr="007A4EC1" w:rsidRDefault="006D059B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7A4EC1" w:rsidRDefault="006D059B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C663A3" w:rsidRPr="000B1CB5" w:rsidTr="00C663A3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C663A3" w:rsidRPr="007D6B26" w:rsidTr="00C663A3">
        <w:trPr>
          <w:trHeight w:val="398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736C06" w:rsidP="00C663A3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223 146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6D059B" w:rsidP="00C663A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736C06" w:rsidP="00C663A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223 146</w:t>
            </w:r>
          </w:p>
        </w:tc>
      </w:tr>
      <w:tr w:rsidR="00C663A3" w:rsidRPr="007D6B26" w:rsidTr="00C663A3">
        <w:trPr>
          <w:trHeight w:val="36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val="18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val="18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Sociálne poistenie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hRule="exact" w:val="329"/>
        </w:trPr>
        <w:tc>
          <w:tcPr>
            <w:tcW w:w="3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Iné pohľadávky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6D059B">
            <w:pPr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663A3" w:rsidRPr="007D6B26" w:rsidRDefault="00736C06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223 146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7D6B26" w:rsidRDefault="00736C06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223 146</w:t>
            </w:r>
          </w:p>
        </w:tc>
      </w:tr>
    </w:tbl>
    <w:p w:rsidR="00C663A3" w:rsidRDefault="00C663A3" w:rsidP="00C663A3">
      <w:pPr>
        <w:tabs>
          <w:tab w:val="left" w:pos="-1560"/>
        </w:tabs>
        <w:ind w:left="437"/>
        <w:rPr>
          <w:b/>
          <w:i/>
          <w:sz w:val="18"/>
          <w:szCs w:val="18"/>
        </w:rPr>
      </w:pPr>
    </w:p>
    <w:p w:rsidR="00FF7676" w:rsidRDefault="00A83FA6" w:rsidP="00A83FA6">
      <w:pPr>
        <w:tabs>
          <w:tab w:val="left" w:pos="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:rsidR="009210F7" w:rsidRPr="00C663A3" w:rsidRDefault="00FF7676" w:rsidP="00C663A3">
      <w:pPr>
        <w:numPr>
          <w:ilvl w:val="0"/>
          <w:numId w:val="27"/>
        </w:numPr>
        <w:tabs>
          <w:tab w:val="left" w:pos="0"/>
        </w:tabs>
        <w:rPr>
          <w:b/>
          <w:sz w:val="18"/>
          <w:szCs w:val="18"/>
        </w:rPr>
      </w:pPr>
      <w:r w:rsidRPr="00FF7676">
        <w:rPr>
          <w:b/>
          <w:sz w:val="18"/>
          <w:szCs w:val="18"/>
        </w:rPr>
        <w:t xml:space="preserve">Informácie </w:t>
      </w:r>
      <w:r>
        <w:rPr>
          <w:b/>
          <w:sz w:val="18"/>
          <w:szCs w:val="18"/>
        </w:rPr>
        <w:t>o</w:t>
      </w:r>
      <w:r w:rsidR="009210F7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záväzkoch</w:t>
      </w:r>
    </w:p>
    <w:p w:rsidR="009210F7" w:rsidRPr="00A83FA6" w:rsidRDefault="009210F7" w:rsidP="005F12E7">
      <w:pPr>
        <w:numPr>
          <w:ilvl w:val="0"/>
          <w:numId w:val="31"/>
        </w:numPr>
        <w:tabs>
          <w:tab w:val="left" w:pos="0"/>
        </w:tabs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Celková suma zabezpečených záväzkov: </w:t>
      </w:r>
      <w:r>
        <w:rPr>
          <w:sz w:val="18"/>
          <w:szCs w:val="18"/>
        </w:rPr>
        <w:t>spoločnosť nemá</w:t>
      </w:r>
    </w:p>
    <w:p w:rsidR="00A83FA6" w:rsidRPr="009210F7" w:rsidRDefault="00A83FA6" w:rsidP="00A83FA6">
      <w:pPr>
        <w:tabs>
          <w:tab w:val="left" w:pos="0"/>
        </w:tabs>
        <w:ind w:left="142" w:right="283"/>
        <w:rPr>
          <w:b/>
          <w:i/>
          <w:sz w:val="18"/>
          <w:szCs w:val="18"/>
        </w:rPr>
      </w:pPr>
    </w:p>
    <w:tbl>
      <w:tblPr>
        <w:tblW w:w="0" w:type="auto"/>
        <w:tblInd w:w="250" w:type="dxa"/>
        <w:tblLook w:val="01E0"/>
      </w:tblPr>
      <w:tblGrid>
        <w:gridCol w:w="3057"/>
        <w:gridCol w:w="3324"/>
        <w:gridCol w:w="2940"/>
      </w:tblGrid>
      <w:tr w:rsidR="00A83FA6" w:rsidRPr="000A0470" w:rsidTr="00A83FA6">
        <w:tc>
          <w:tcPr>
            <w:tcW w:w="310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83FA6" w:rsidRPr="000A0470" w:rsidRDefault="00A83FA6" w:rsidP="00A83FA6">
            <w:pPr>
              <w:tabs>
                <w:tab w:val="left" w:pos="1843"/>
              </w:tabs>
              <w:jc w:val="center"/>
              <w:rPr>
                <w:b/>
                <w:i/>
                <w:sz w:val="18"/>
                <w:szCs w:val="18"/>
              </w:rPr>
            </w:pPr>
            <w:r w:rsidRPr="000A0470">
              <w:rPr>
                <w:b/>
                <w:i/>
                <w:sz w:val="18"/>
                <w:szCs w:val="18"/>
              </w:rPr>
              <w:t>Záväzky</w:t>
            </w:r>
            <w:r>
              <w:rPr>
                <w:b/>
                <w:i/>
                <w:sz w:val="18"/>
                <w:szCs w:val="18"/>
              </w:rPr>
              <w:t xml:space="preserve"> všetky</w:t>
            </w:r>
          </w:p>
        </w:tc>
        <w:tc>
          <w:tcPr>
            <w:tcW w:w="63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0A0470" w:rsidRDefault="00A83FA6" w:rsidP="00A83FA6">
            <w:pPr>
              <w:tabs>
                <w:tab w:val="left" w:pos="1843"/>
              </w:tabs>
              <w:jc w:val="center"/>
              <w:rPr>
                <w:b/>
                <w:sz w:val="18"/>
                <w:szCs w:val="18"/>
              </w:rPr>
            </w:pPr>
            <w:r w:rsidRPr="000A0470">
              <w:rPr>
                <w:b/>
                <w:sz w:val="18"/>
                <w:szCs w:val="18"/>
              </w:rPr>
              <w:t>Suma</w:t>
            </w:r>
          </w:p>
        </w:tc>
      </w:tr>
      <w:tr w:rsidR="00A83FA6" w:rsidRPr="000A0470" w:rsidTr="00A83FA6">
        <w:tc>
          <w:tcPr>
            <w:tcW w:w="310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3FA6" w:rsidRPr="000A0470" w:rsidRDefault="00A83FA6" w:rsidP="00A83FA6">
            <w:pPr>
              <w:tabs>
                <w:tab w:val="left" w:pos="1843"/>
              </w:tabs>
              <w:rPr>
                <w:b/>
                <w:i/>
                <w:sz w:val="18"/>
                <w:szCs w:val="18"/>
              </w:rPr>
            </w:pPr>
          </w:p>
        </w:tc>
        <w:tc>
          <w:tcPr>
            <w:tcW w:w="3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FA6" w:rsidRPr="000A0470" w:rsidRDefault="00A83FA6" w:rsidP="00A83FA6">
            <w:pPr>
              <w:tabs>
                <w:tab w:val="left" w:pos="1843"/>
              </w:tabs>
              <w:jc w:val="center"/>
              <w:rPr>
                <w:b/>
                <w:i/>
                <w:sz w:val="18"/>
                <w:szCs w:val="18"/>
              </w:rPr>
            </w:pPr>
            <w:r w:rsidRPr="000A0470">
              <w:rPr>
                <w:b/>
                <w:i/>
                <w:sz w:val="18"/>
                <w:szCs w:val="18"/>
              </w:rPr>
              <w:t>BO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0A0470" w:rsidRDefault="00A83FA6" w:rsidP="00A83FA6">
            <w:pPr>
              <w:tabs>
                <w:tab w:val="left" w:pos="1843"/>
              </w:tabs>
              <w:jc w:val="center"/>
              <w:rPr>
                <w:b/>
                <w:i/>
                <w:sz w:val="18"/>
                <w:szCs w:val="18"/>
              </w:rPr>
            </w:pPr>
            <w:r w:rsidRPr="000A0470">
              <w:rPr>
                <w:b/>
                <w:i/>
                <w:sz w:val="18"/>
                <w:szCs w:val="18"/>
              </w:rPr>
              <w:t>PO</w:t>
            </w:r>
          </w:p>
        </w:tc>
      </w:tr>
      <w:tr w:rsidR="00A83FA6" w:rsidRPr="000A0470" w:rsidTr="00A83FA6">
        <w:tc>
          <w:tcPr>
            <w:tcW w:w="3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3FA6" w:rsidRPr="000A0470" w:rsidRDefault="00A83FA6" w:rsidP="00A83FA6">
            <w:pPr>
              <w:tabs>
                <w:tab w:val="left" w:pos="1843"/>
              </w:tabs>
              <w:rPr>
                <w:sz w:val="16"/>
                <w:szCs w:val="16"/>
              </w:rPr>
            </w:pPr>
            <w:r w:rsidRPr="000A0470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FA6" w:rsidRPr="000A0470" w:rsidRDefault="00736C06" w:rsidP="00A83FA6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289 688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0A0470" w:rsidRDefault="00736C06" w:rsidP="00A83FA6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574 287</w:t>
            </w:r>
          </w:p>
        </w:tc>
      </w:tr>
      <w:tr w:rsidR="00A83FA6" w:rsidRPr="000A0470" w:rsidTr="00A83FA6">
        <w:tc>
          <w:tcPr>
            <w:tcW w:w="31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3FA6" w:rsidRPr="000A0470" w:rsidRDefault="00A83FA6" w:rsidP="00A83FA6">
            <w:pPr>
              <w:tabs>
                <w:tab w:val="left" w:pos="1843"/>
              </w:tabs>
              <w:rPr>
                <w:i/>
                <w:sz w:val="16"/>
                <w:szCs w:val="16"/>
              </w:rPr>
            </w:pPr>
            <w:r w:rsidRPr="000A0470">
              <w:rPr>
                <w:i/>
                <w:sz w:val="16"/>
                <w:szCs w:val="16"/>
              </w:rPr>
              <w:t>Záväzky po lehote splatnosti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FA6" w:rsidRPr="000A0470" w:rsidRDefault="00C663A3" w:rsidP="00A83FA6">
            <w:pPr>
              <w:tabs>
                <w:tab w:val="left" w:pos="1843"/>
              </w:tabs>
              <w:jc w:val="center"/>
              <w:rPr>
                <w:i/>
                <w:sz w:val="18"/>
                <w:szCs w:val="18"/>
                <w:lang w:val="en-US"/>
              </w:rPr>
            </w:pPr>
            <w:r>
              <w:rPr>
                <w:i/>
                <w:sz w:val="18"/>
                <w:szCs w:val="18"/>
                <w:lang w:val="en-US"/>
              </w:rPr>
              <w:t>0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FA6" w:rsidRPr="000A0470" w:rsidRDefault="00C663A3" w:rsidP="00A83FA6">
            <w:pPr>
              <w:tabs>
                <w:tab w:val="left" w:pos="1843"/>
              </w:tabs>
              <w:jc w:val="center"/>
              <w:rPr>
                <w:i/>
                <w:sz w:val="18"/>
                <w:szCs w:val="18"/>
                <w:lang w:val="en-US"/>
              </w:rPr>
            </w:pPr>
            <w:r>
              <w:rPr>
                <w:i/>
                <w:sz w:val="18"/>
                <w:szCs w:val="18"/>
                <w:lang w:val="en-US"/>
              </w:rPr>
              <w:t>0</w:t>
            </w:r>
          </w:p>
        </w:tc>
      </w:tr>
    </w:tbl>
    <w:p w:rsidR="00A83FA6" w:rsidRDefault="00A83FA6" w:rsidP="00C663A3">
      <w:pPr>
        <w:ind w:left="720"/>
        <w:rPr>
          <w:b/>
          <w:i/>
          <w:sz w:val="18"/>
          <w:szCs w:val="18"/>
        </w:rPr>
      </w:pPr>
    </w:p>
    <w:p w:rsidR="00A83FA6" w:rsidRPr="006F6B1B" w:rsidRDefault="00A83FA6" w:rsidP="005F12E7">
      <w:pPr>
        <w:numPr>
          <w:ilvl w:val="0"/>
          <w:numId w:val="31"/>
        </w:num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Výška dlhodobých záväzkov do lehoty splatnosti a po lehote splatnosti</w:t>
      </w:r>
    </w:p>
    <w:tbl>
      <w:tblPr>
        <w:tblW w:w="9356" w:type="dxa"/>
        <w:tblInd w:w="250" w:type="dxa"/>
        <w:tblLayout w:type="fixed"/>
        <w:tblLook w:val="00A0"/>
      </w:tblPr>
      <w:tblGrid>
        <w:gridCol w:w="3199"/>
        <w:gridCol w:w="3180"/>
        <w:gridCol w:w="2977"/>
      </w:tblGrid>
      <w:tr w:rsidR="00A83FA6" w:rsidRPr="002B2E75" w:rsidTr="001E785A">
        <w:trPr>
          <w:trHeight w:val="173"/>
        </w:trPr>
        <w:tc>
          <w:tcPr>
            <w:tcW w:w="31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FA6" w:rsidRPr="004C7996" w:rsidRDefault="00A83FA6" w:rsidP="00A83FA6">
            <w:pPr>
              <w:pStyle w:val="TopHeader"/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Názov položky</w:t>
            </w:r>
          </w:p>
        </w:tc>
        <w:tc>
          <w:tcPr>
            <w:tcW w:w="31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FA6" w:rsidRPr="004C7996" w:rsidRDefault="00A83FA6" w:rsidP="00A83FA6">
            <w:pPr>
              <w:pStyle w:val="TopHeader"/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FA6" w:rsidRPr="004C7996" w:rsidRDefault="00A83FA6" w:rsidP="00A83FA6">
            <w:pPr>
              <w:pStyle w:val="TopHeader"/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83FA6" w:rsidRPr="002B2E75" w:rsidTr="001E785A">
        <w:trPr>
          <w:trHeight w:val="173"/>
        </w:trPr>
        <w:tc>
          <w:tcPr>
            <w:tcW w:w="3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4C7996" w:rsidRDefault="00A83FA6" w:rsidP="00A83FA6">
            <w:pPr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1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FA6" w:rsidRPr="004C7996" w:rsidRDefault="00736C06" w:rsidP="00A83FA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FA6" w:rsidRPr="004C7996" w:rsidRDefault="00736C06" w:rsidP="00A83FA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114 000</w:t>
            </w:r>
          </w:p>
        </w:tc>
      </w:tr>
      <w:tr w:rsidR="00A83FA6" w:rsidRPr="002B2E75" w:rsidTr="001E785A">
        <w:trPr>
          <w:trHeight w:val="173"/>
        </w:trPr>
        <w:tc>
          <w:tcPr>
            <w:tcW w:w="3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4C7996" w:rsidRDefault="00A83FA6" w:rsidP="00A83FA6">
            <w:pPr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180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83FA6" w:rsidRPr="004C7996" w:rsidRDefault="00A83FA6" w:rsidP="00A83FA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83FA6" w:rsidRPr="004C7996" w:rsidRDefault="00A83FA6" w:rsidP="00A83FA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</w:tr>
      <w:tr w:rsidR="00A83FA6" w:rsidRPr="002B2E75" w:rsidTr="001E785A">
        <w:trPr>
          <w:trHeight w:val="173"/>
        </w:trPr>
        <w:tc>
          <w:tcPr>
            <w:tcW w:w="3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FA6" w:rsidRPr="004C7996" w:rsidRDefault="00A83FA6" w:rsidP="00A83FA6">
            <w:pPr>
              <w:rPr>
                <w:b/>
                <w:bCs/>
                <w:sz w:val="16"/>
                <w:szCs w:val="16"/>
              </w:rPr>
            </w:pPr>
            <w:r w:rsidRPr="004C7996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83FA6" w:rsidRPr="00F95F7A" w:rsidRDefault="00736C06" w:rsidP="00A83FA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FA6" w:rsidRPr="00F95F7A" w:rsidRDefault="00736C06" w:rsidP="00A83FA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114 00</w:t>
            </w:r>
            <w:r w:rsidR="00C663A3">
              <w:rPr>
                <w:b/>
                <w:sz w:val="16"/>
                <w:szCs w:val="16"/>
              </w:rPr>
              <w:t>0</w:t>
            </w:r>
          </w:p>
        </w:tc>
      </w:tr>
    </w:tbl>
    <w:p w:rsidR="009210F7" w:rsidRDefault="009210F7" w:rsidP="009210F7">
      <w:pPr>
        <w:tabs>
          <w:tab w:val="left" w:pos="0"/>
        </w:tabs>
        <w:rPr>
          <w:b/>
          <w:i/>
          <w:sz w:val="18"/>
          <w:szCs w:val="18"/>
        </w:rPr>
      </w:pPr>
    </w:p>
    <w:p w:rsidR="009210F7" w:rsidRDefault="009210F7" w:rsidP="009210F7">
      <w:pPr>
        <w:numPr>
          <w:ilvl w:val="0"/>
          <w:numId w:val="27"/>
        </w:numPr>
        <w:tabs>
          <w:tab w:val="left" w:pos="0"/>
        </w:tabs>
        <w:rPr>
          <w:b/>
          <w:sz w:val="18"/>
          <w:szCs w:val="18"/>
        </w:rPr>
      </w:pPr>
      <w:r w:rsidRPr="00FF7676">
        <w:rPr>
          <w:b/>
          <w:sz w:val="18"/>
          <w:szCs w:val="18"/>
        </w:rPr>
        <w:t xml:space="preserve">Informácie </w:t>
      </w:r>
      <w:r>
        <w:rPr>
          <w:b/>
          <w:sz w:val="18"/>
          <w:szCs w:val="18"/>
        </w:rPr>
        <w:t xml:space="preserve">o vlastných akciách </w:t>
      </w:r>
    </w:p>
    <w:p w:rsidR="004C278B" w:rsidRDefault="004C278B" w:rsidP="004C278B">
      <w:pPr>
        <w:numPr>
          <w:ilvl w:val="0"/>
          <w:numId w:val="29"/>
        </w:numPr>
        <w:tabs>
          <w:tab w:val="left" w:pos="0"/>
        </w:tabs>
        <w:rPr>
          <w:b/>
          <w:sz w:val="18"/>
          <w:szCs w:val="18"/>
        </w:rPr>
      </w:pPr>
      <w:r>
        <w:rPr>
          <w:b/>
          <w:sz w:val="18"/>
          <w:szCs w:val="18"/>
        </w:rPr>
        <w:t>Dôvod nadobudnutia</w:t>
      </w:r>
    </w:p>
    <w:p w:rsidR="004C278B" w:rsidRDefault="009210F7" w:rsidP="009210F7">
      <w:pPr>
        <w:ind w:left="36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vznikla ako súkromná akciová spoločnosť bez výzvy na upísané akcie.</w:t>
      </w:r>
      <w:r w:rsidR="004C278B">
        <w:rPr>
          <w:bCs/>
          <w:iCs/>
          <w:sz w:val="18"/>
          <w:szCs w:val="18"/>
        </w:rPr>
        <w:t xml:space="preserve"> </w:t>
      </w:r>
    </w:p>
    <w:p w:rsidR="004C278B" w:rsidRPr="004C278B" w:rsidRDefault="004C278B" w:rsidP="004C278B">
      <w:pPr>
        <w:numPr>
          <w:ilvl w:val="0"/>
          <w:numId w:val="29"/>
        </w:numPr>
        <w:rPr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>Informácie o počte a hodnote akcií</w:t>
      </w:r>
    </w:p>
    <w:p w:rsidR="004C278B" w:rsidRDefault="009210F7" w:rsidP="004C278B">
      <w:pPr>
        <w:ind w:left="36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Základné imanie je rozdelené na 2000</w:t>
      </w:r>
      <w:r w:rsidR="004C278B">
        <w:rPr>
          <w:bCs/>
          <w:iCs/>
          <w:sz w:val="18"/>
          <w:szCs w:val="18"/>
        </w:rPr>
        <w:t xml:space="preserve"> kusov kmeňových akcií spoločnosti znejúcich na meno vydaných v listinnej podobe s menovitou hodnotou jednej akcie 13 EUR. Emisný kurz všetkých akcií je 26 000,- EUR.</w:t>
      </w:r>
    </w:p>
    <w:p w:rsidR="009210F7" w:rsidRDefault="004C278B" w:rsidP="004C278B">
      <w:pPr>
        <w:numPr>
          <w:ilvl w:val="0"/>
          <w:numId w:val="29"/>
        </w:numPr>
        <w:rPr>
          <w:b/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>Informácia o počte, menovitej hodnote k poslednému dňu účtovného obdobia</w:t>
      </w:r>
    </w:p>
    <w:p w:rsidR="004C278B" w:rsidRDefault="00563C51" w:rsidP="004C278B">
      <w:pPr>
        <w:ind w:left="36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Počet akcií k 31.12.2021</w:t>
      </w:r>
      <w:r w:rsidR="004C278B">
        <w:rPr>
          <w:bCs/>
          <w:iCs/>
          <w:sz w:val="18"/>
          <w:szCs w:val="18"/>
        </w:rPr>
        <w:t xml:space="preserve"> je 2000 ks vo výške 26 000 EUR.</w:t>
      </w:r>
    </w:p>
    <w:p w:rsidR="004668E9" w:rsidRDefault="004668E9" w:rsidP="004668E9">
      <w:pPr>
        <w:rPr>
          <w:bCs/>
          <w:iCs/>
          <w:sz w:val="18"/>
          <w:szCs w:val="18"/>
        </w:rPr>
      </w:pPr>
    </w:p>
    <w:p w:rsidR="004668E9" w:rsidRDefault="005576A9" w:rsidP="004668E9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</w:t>
      </w:r>
      <w:r w:rsidR="004668E9">
        <w:rPr>
          <w:b/>
          <w:i/>
          <w:sz w:val="18"/>
          <w:szCs w:val="18"/>
        </w:rPr>
        <w:t xml:space="preserve">Počet akcií k 31.12.2021 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53"/>
        <w:gridCol w:w="2935"/>
        <w:gridCol w:w="2409"/>
      </w:tblGrid>
      <w:tr w:rsidR="004668E9" w:rsidRPr="002104B7" w:rsidTr="004668E9">
        <w:trPr>
          <w:trHeight w:val="340"/>
        </w:trPr>
        <w:tc>
          <w:tcPr>
            <w:tcW w:w="41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68E9" w:rsidRPr="002104B7" w:rsidRDefault="004668E9" w:rsidP="004668E9">
            <w:pPr>
              <w:pStyle w:val="Zarkazkladnhotextu2"/>
              <w:ind w:left="0"/>
              <w:rPr>
                <w:b/>
                <w:i/>
                <w:iCs/>
                <w:sz w:val="18"/>
                <w:szCs w:val="18"/>
              </w:rPr>
            </w:pPr>
            <w:r w:rsidRPr="002104B7">
              <w:rPr>
                <w:b/>
                <w:i/>
                <w:iCs/>
                <w:sz w:val="18"/>
                <w:szCs w:val="18"/>
              </w:rPr>
              <w:t>Text</w:t>
            </w:r>
          </w:p>
        </w:tc>
        <w:tc>
          <w:tcPr>
            <w:tcW w:w="5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8E9" w:rsidRPr="002104B7" w:rsidRDefault="004668E9" w:rsidP="004668E9">
            <w:pPr>
              <w:pStyle w:val="Zarkazkladnhotextu2"/>
              <w:ind w:left="0"/>
              <w:jc w:val="center"/>
              <w:rPr>
                <w:b/>
                <w:iCs/>
                <w:sz w:val="18"/>
                <w:szCs w:val="18"/>
              </w:rPr>
            </w:pPr>
            <w:r>
              <w:rPr>
                <w:b/>
                <w:iCs/>
                <w:sz w:val="18"/>
                <w:szCs w:val="18"/>
              </w:rPr>
              <w:t>Hodnota v EUR</w:t>
            </w:r>
          </w:p>
        </w:tc>
      </w:tr>
      <w:tr w:rsidR="004668E9" w:rsidRPr="002104B7" w:rsidTr="004668E9">
        <w:tc>
          <w:tcPr>
            <w:tcW w:w="415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68E9" w:rsidRPr="00763624" w:rsidRDefault="004668E9" w:rsidP="004668E9">
            <w:pPr>
              <w:pStyle w:val="Zarkazkladnhotextu2"/>
              <w:ind w:left="0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2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8E9" w:rsidRPr="002104B7" w:rsidRDefault="004668E9" w:rsidP="004668E9">
            <w:pPr>
              <w:pStyle w:val="Zarkazkladnhotextu2"/>
              <w:ind w:left="0"/>
              <w:jc w:val="center"/>
              <w:rPr>
                <w:b/>
                <w:iCs/>
                <w:sz w:val="16"/>
                <w:szCs w:val="16"/>
              </w:rPr>
            </w:pPr>
            <w:r w:rsidRPr="002104B7">
              <w:rPr>
                <w:b/>
                <w:iCs/>
                <w:sz w:val="16"/>
                <w:szCs w:val="16"/>
              </w:rPr>
              <w:t>BO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8E9" w:rsidRPr="002104B7" w:rsidRDefault="004668E9" w:rsidP="004668E9">
            <w:pPr>
              <w:pStyle w:val="Zarkazkladnhotextu2"/>
              <w:ind w:left="0"/>
              <w:jc w:val="center"/>
              <w:rPr>
                <w:b/>
                <w:iCs/>
                <w:sz w:val="16"/>
                <w:szCs w:val="16"/>
              </w:rPr>
            </w:pPr>
            <w:r w:rsidRPr="002104B7">
              <w:rPr>
                <w:b/>
                <w:iCs/>
                <w:sz w:val="16"/>
                <w:szCs w:val="16"/>
              </w:rPr>
              <w:t>PO</w:t>
            </w:r>
          </w:p>
        </w:tc>
      </w:tr>
      <w:tr w:rsidR="005576A9" w:rsidRPr="00A3024B" w:rsidTr="004668E9">
        <w:tc>
          <w:tcPr>
            <w:tcW w:w="41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576A9" w:rsidRPr="00A3024B" w:rsidRDefault="005576A9" w:rsidP="004668E9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Základné imanie celkom</w:t>
            </w:r>
          </w:p>
        </w:tc>
        <w:tc>
          <w:tcPr>
            <w:tcW w:w="29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4668E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26 0</w:t>
            </w:r>
            <w:r w:rsidRPr="00A3024B">
              <w:rPr>
                <w:iCs/>
                <w:sz w:val="18"/>
                <w:szCs w:val="18"/>
              </w:rPr>
              <w:t>00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C902C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26 0</w:t>
            </w:r>
            <w:r w:rsidRPr="00A3024B">
              <w:rPr>
                <w:iCs/>
                <w:sz w:val="18"/>
                <w:szCs w:val="18"/>
              </w:rPr>
              <w:t>00</w:t>
            </w:r>
          </w:p>
        </w:tc>
      </w:tr>
      <w:tr w:rsidR="005576A9" w:rsidRPr="00A3024B" w:rsidTr="004668E9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5576A9" w:rsidRPr="00A3024B" w:rsidRDefault="005576A9" w:rsidP="004668E9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Počet akcií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4668E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2000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C902C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2000</w:t>
            </w:r>
          </w:p>
        </w:tc>
      </w:tr>
      <w:tr w:rsidR="005576A9" w:rsidRPr="00A3024B" w:rsidTr="004668E9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5576A9" w:rsidRPr="00A3024B" w:rsidRDefault="005576A9" w:rsidP="004668E9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Menovitá hodnota akcie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4668E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13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C902C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13</w:t>
            </w:r>
          </w:p>
        </w:tc>
      </w:tr>
      <w:tr w:rsidR="005576A9" w:rsidRPr="00A3024B" w:rsidTr="004668E9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5576A9" w:rsidRPr="00A3024B" w:rsidRDefault="005576A9" w:rsidP="004668E9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Základné imanie splatené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4668E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26 000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C902C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26 000</w:t>
            </w:r>
          </w:p>
        </w:tc>
      </w:tr>
      <w:tr w:rsidR="005576A9" w:rsidRPr="00A3024B" w:rsidTr="004668E9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5576A9" w:rsidRPr="00A3024B" w:rsidRDefault="005576A9" w:rsidP="004668E9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Základné imanie nesplatené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4668E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C902C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</w:tr>
      <w:tr w:rsidR="005576A9" w:rsidRPr="00A3024B" w:rsidTr="004668E9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5576A9" w:rsidRPr="00A3024B" w:rsidRDefault="005576A9" w:rsidP="004668E9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Vlastné imanie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4668E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183 694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C902C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82 785</w:t>
            </w:r>
          </w:p>
        </w:tc>
      </w:tr>
      <w:tr w:rsidR="005576A9" w:rsidRPr="00A3024B" w:rsidTr="004668E9">
        <w:tc>
          <w:tcPr>
            <w:tcW w:w="41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76A9" w:rsidRPr="00A3024B" w:rsidRDefault="005576A9" w:rsidP="004668E9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Podiel základného imania na celkovej hodnote vlastného imania v %</w:t>
            </w:r>
          </w:p>
        </w:tc>
        <w:tc>
          <w:tcPr>
            <w:tcW w:w="29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4668E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14,15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76A9" w:rsidRPr="00A3024B" w:rsidRDefault="005576A9" w:rsidP="00C902C9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31,41</w:t>
            </w:r>
          </w:p>
        </w:tc>
      </w:tr>
    </w:tbl>
    <w:p w:rsidR="00DE635D" w:rsidRDefault="00DE635D" w:rsidP="004C278B">
      <w:pPr>
        <w:ind w:left="360"/>
        <w:rPr>
          <w:bCs/>
          <w:iCs/>
          <w:sz w:val="18"/>
          <w:szCs w:val="18"/>
        </w:rPr>
      </w:pPr>
    </w:p>
    <w:p w:rsidR="00DE635D" w:rsidRPr="00DE635D" w:rsidRDefault="00DE635D" w:rsidP="00DE635D">
      <w:pPr>
        <w:numPr>
          <w:ilvl w:val="0"/>
          <w:numId w:val="27"/>
        </w:numPr>
        <w:rPr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>Informácie o orgánoch spoločnosti:</w:t>
      </w:r>
    </w:p>
    <w:p w:rsidR="00DE635D" w:rsidRDefault="00DE635D" w:rsidP="00DE635D">
      <w:pPr>
        <w:numPr>
          <w:ilvl w:val="0"/>
          <w:numId w:val="30"/>
        </w:num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neposkytla žiadne záruky alebo iné zabezpečenia pre členov štatutárneho orgánu, dozorného orgánu a iného orgánu účtovnej jednotky</w:t>
      </w:r>
      <w:r w:rsidR="00903D1C">
        <w:rPr>
          <w:bCs/>
          <w:iCs/>
          <w:sz w:val="18"/>
          <w:szCs w:val="18"/>
        </w:rPr>
        <w:t>.</w:t>
      </w:r>
    </w:p>
    <w:p w:rsidR="00DE635D" w:rsidRDefault="00DE635D" w:rsidP="00DE635D">
      <w:pPr>
        <w:numPr>
          <w:ilvl w:val="0"/>
          <w:numId w:val="30"/>
        </w:numPr>
        <w:rPr>
          <w:bCs/>
          <w:iCs/>
          <w:sz w:val="18"/>
          <w:szCs w:val="18"/>
        </w:rPr>
      </w:pPr>
      <w:r w:rsidRPr="00DE635D">
        <w:rPr>
          <w:bCs/>
          <w:iCs/>
          <w:sz w:val="18"/>
          <w:szCs w:val="18"/>
        </w:rPr>
        <w:t>Spoločnosť neposkytla žiadne pôžičky členom štatutárneho orgánu, dozorného orgánu a iného orgánu účtovnej jednotky</w:t>
      </w:r>
      <w:r>
        <w:rPr>
          <w:bCs/>
          <w:iCs/>
          <w:sz w:val="18"/>
          <w:szCs w:val="18"/>
        </w:rPr>
        <w:t>.</w:t>
      </w:r>
    </w:p>
    <w:p w:rsidR="006747DE" w:rsidRDefault="00DE635D" w:rsidP="006747DE">
      <w:pPr>
        <w:numPr>
          <w:ilvl w:val="0"/>
          <w:numId w:val="30"/>
        </w:numPr>
        <w:rPr>
          <w:bCs/>
          <w:iCs/>
          <w:sz w:val="18"/>
          <w:szCs w:val="18"/>
        </w:rPr>
      </w:pPr>
      <w:r w:rsidRPr="00DE635D">
        <w:rPr>
          <w:bCs/>
          <w:iCs/>
          <w:sz w:val="18"/>
          <w:szCs w:val="18"/>
        </w:rPr>
        <w:t xml:space="preserve">Spoločnosť nepoužila žiadne finančné prostriedky ani neposkytla iné planenia na súkromné účely pre členov </w:t>
      </w:r>
      <w:r>
        <w:rPr>
          <w:bCs/>
          <w:iCs/>
          <w:sz w:val="18"/>
          <w:szCs w:val="18"/>
        </w:rPr>
        <w:t>štatutárneho orgánu, dozorného orgánu a iného orgánu účtovnej jednotky</w:t>
      </w:r>
      <w:r w:rsidR="006747DE">
        <w:rPr>
          <w:bCs/>
          <w:iCs/>
          <w:sz w:val="18"/>
          <w:szCs w:val="18"/>
        </w:rPr>
        <w:t>, ktoré je potrebné vyúčtovať</w:t>
      </w:r>
      <w:r w:rsidR="00903D1C">
        <w:rPr>
          <w:bCs/>
          <w:iCs/>
          <w:sz w:val="18"/>
          <w:szCs w:val="18"/>
        </w:rPr>
        <w:t>.</w:t>
      </w:r>
    </w:p>
    <w:p w:rsidR="00315DD0" w:rsidRPr="00563C51" w:rsidRDefault="00315DD0" w:rsidP="00315DD0">
      <w:pPr>
        <w:numPr>
          <w:ilvl w:val="0"/>
          <w:numId w:val="30"/>
        </w:numPr>
        <w:rPr>
          <w:b/>
          <w:i/>
          <w:sz w:val="18"/>
          <w:szCs w:val="18"/>
        </w:rPr>
      </w:pP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>čtovn</w:t>
      </w:r>
      <w:r>
        <w:rPr>
          <w:bCs/>
          <w:iCs/>
          <w:sz w:val="18"/>
          <w:szCs w:val="18"/>
        </w:rPr>
        <w:t xml:space="preserve">á </w:t>
      </w:r>
      <w:r w:rsidR="00563C51">
        <w:rPr>
          <w:bCs/>
          <w:iCs/>
          <w:sz w:val="18"/>
          <w:szCs w:val="18"/>
        </w:rPr>
        <w:t>jednotka nevytvorila v roku 2021</w:t>
      </w:r>
      <w:r>
        <w:rPr>
          <w:bCs/>
          <w:iCs/>
          <w:sz w:val="18"/>
          <w:szCs w:val="18"/>
        </w:rPr>
        <w:t xml:space="preserve"> kapitálový fond z príspevkov podľa § 123 ods. 2 a § 217a Obchodného zákonníka.</w:t>
      </w:r>
    </w:p>
    <w:p w:rsidR="00563C51" w:rsidRPr="00315DD0" w:rsidRDefault="00563C51" w:rsidP="00315DD0">
      <w:pPr>
        <w:numPr>
          <w:ilvl w:val="0"/>
          <w:numId w:val="30"/>
        </w:numPr>
        <w:rPr>
          <w:b/>
          <w:i/>
          <w:sz w:val="18"/>
          <w:szCs w:val="18"/>
        </w:rPr>
      </w:pPr>
      <w:r>
        <w:rPr>
          <w:bCs/>
          <w:iCs/>
          <w:sz w:val="18"/>
          <w:szCs w:val="18"/>
        </w:rPr>
        <w:t>Dňom 30.6.2021 bola ukončená funkcia predsedu predstavenstva.</w:t>
      </w:r>
    </w:p>
    <w:p w:rsidR="006747DE" w:rsidRDefault="006747DE" w:rsidP="006747DE">
      <w:pPr>
        <w:ind w:left="720"/>
        <w:rPr>
          <w:bCs/>
          <w:iCs/>
          <w:sz w:val="18"/>
          <w:szCs w:val="18"/>
        </w:rPr>
      </w:pPr>
    </w:p>
    <w:p w:rsidR="0073653A" w:rsidRDefault="006747DE" w:rsidP="006747DE">
      <w:pPr>
        <w:numPr>
          <w:ilvl w:val="0"/>
          <w:numId w:val="27"/>
        </w:numPr>
        <w:rPr>
          <w:b/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>Informácie o povinnostiach účtovnej jednotky</w:t>
      </w:r>
    </w:p>
    <w:p w:rsidR="006747DE" w:rsidRDefault="006747DE" w:rsidP="006747DE">
      <w:pPr>
        <w:ind w:left="36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nemá a neeviduje žiadne finančné povinnosti mimo svoje účtovníctvo. Spoločnosť neeviduje podmienené záväzky.</w:t>
      </w:r>
    </w:p>
    <w:p w:rsidR="00735484" w:rsidRDefault="00735484" w:rsidP="006747DE">
      <w:pPr>
        <w:ind w:left="360"/>
        <w:rPr>
          <w:bCs/>
          <w:iCs/>
          <w:sz w:val="18"/>
          <w:szCs w:val="18"/>
        </w:rPr>
      </w:pPr>
    </w:p>
    <w:p w:rsidR="00735484" w:rsidRPr="00F6006F" w:rsidRDefault="00735484" w:rsidP="00735484">
      <w:pPr>
        <w:numPr>
          <w:ilvl w:val="0"/>
          <w:numId w:val="27"/>
        </w:numPr>
        <w:rPr>
          <w:b/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 xml:space="preserve">Informácie o udelení výlučného práva alebo osobitného práva, ktorým sa udelilo právo poskytovať služby vo verejnom záujme: </w:t>
      </w:r>
      <w:r>
        <w:rPr>
          <w:bCs/>
          <w:iCs/>
          <w:sz w:val="18"/>
          <w:szCs w:val="18"/>
        </w:rPr>
        <w:t>Spoločnosti nie je  udelené výlučné právo poskytovať služby vo verejnom záujme.</w:t>
      </w:r>
    </w:p>
    <w:p w:rsidR="00F6006F" w:rsidRPr="00315DD0" w:rsidRDefault="00F6006F" w:rsidP="00315DD0">
      <w:pPr>
        <w:rPr>
          <w:b/>
          <w:sz w:val="18"/>
          <w:szCs w:val="18"/>
        </w:rPr>
      </w:pPr>
    </w:p>
    <w:p w:rsidR="006747DE" w:rsidRPr="006747DE" w:rsidRDefault="006747DE" w:rsidP="00315DD0">
      <w:pPr>
        <w:rPr>
          <w:bCs/>
          <w:iCs/>
          <w:sz w:val="18"/>
          <w:szCs w:val="18"/>
        </w:rPr>
      </w:pPr>
    </w:p>
    <w:p w:rsidR="00F6006F" w:rsidRDefault="00F6006F" w:rsidP="00F6006F">
      <w:pPr>
        <w:rPr>
          <w:b/>
          <w:i/>
          <w:sz w:val="18"/>
          <w:szCs w:val="18"/>
        </w:rPr>
      </w:pPr>
    </w:p>
    <w:p w:rsidR="00AE2F17" w:rsidRDefault="00AE2F17" w:rsidP="00AE2F17">
      <w:pPr>
        <w:pStyle w:val="Podtitul"/>
        <w:rPr>
          <w:b w:val="0"/>
          <w:sz w:val="18"/>
          <w:szCs w:val="18"/>
        </w:rPr>
      </w:pPr>
    </w:p>
    <w:p w:rsidR="00315DD0" w:rsidRDefault="00315DD0" w:rsidP="00400355">
      <w:pPr>
        <w:jc w:val="both"/>
        <w:rPr>
          <w:bCs/>
          <w:iCs/>
          <w:sz w:val="18"/>
          <w:szCs w:val="18"/>
        </w:rPr>
      </w:pPr>
    </w:p>
    <w:p w:rsidR="00315DD0" w:rsidRDefault="00315DD0" w:rsidP="00400355">
      <w:pPr>
        <w:jc w:val="both"/>
        <w:rPr>
          <w:bCs/>
          <w:iCs/>
          <w:sz w:val="18"/>
          <w:szCs w:val="18"/>
        </w:rPr>
      </w:pPr>
    </w:p>
    <w:p w:rsidR="00315DD0" w:rsidRDefault="00315DD0" w:rsidP="00400355">
      <w:pPr>
        <w:jc w:val="both"/>
        <w:rPr>
          <w:bCs/>
          <w:iCs/>
          <w:sz w:val="18"/>
          <w:szCs w:val="18"/>
        </w:rPr>
      </w:pPr>
    </w:p>
    <w:p w:rsidR="00E33B17" w:rsidRPr="00BE55E2" w:rsidRDefault="00943ACE" w:rsidP="003F1DF4">
      <w:pPr>
        <w:pStyle w:val="Podtitul"/>
      </w:pPr>
      <w:r>
        <w:t>Košice, 2</w:t>
      </w:r>
      <w:r w:rsidR="00657BA8">
        <w:t>5</w:t>
      </w:r>
      <w:r w:rsidR="00563C51">
        <w:t>.3</w:t>
      </w:r>
      <w:r w:rsidR="00C7524F">
        <w:t>.202</w:t>
      </w:r>
      <w:r w:rsidR="00563C51">
        <w:t>2</w:t>
      </w:r>
    </w:p>
    <w:sectPr w:rsidR="00E33B17" w:rsidRPr="00BE55E2" w:rsidSect="00A83FA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292" w:right="991" w:bottom="1440" w:left="1560" w:header="397" w:footer="708" w:gutter="0"/>
      <w:pgNumType w:fmt="numberInDash" w:start="1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02C9" w:rsidRDefault="00C902C9">
      <w:r>
        <w:separator/>
      </w:r>
    </w:p>
  </w:endnote>
  <w:endnote w:type="continuationSeparator" w:id="0">
    <w:p w:rsidR="00C902C9" w:rsidRDefault="00C902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2C9" w:rsidRDefault="00222E04" w:rsidP="009D206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902C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02C9">
      <w:rPr>
        <w:rStyle w:val="slostrany"/>
        <w:noProof/>
      </w:rPr>
      <w:t>- 2 -</w:t>
    </w:r>
    <w:r>
      <w:rPr>
        <w:rStyle w:val="slostrany"/>
      </w:rPr>
      <w:fldChar w:fldCharType="end"/>
    </w:r>
  </w:p>
  <w:p w:rsidR="00C902C9" w:rsidRDefault="00C902C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2C9" w:rsidRDefault="00222E04">
    <w:pPr>
      <w:pStyle w:val="Pta"/>
      <w:jc w:val="center"/>
    </w:pPr>
    <w:fldSimple w:instr=" PAGE   \* MERGEFORMAT ">
      <w:r w:rsidR="00657BA8">
        <w:rPr>
          <w:noProof/>
        </w:rPr>
        <w:t>- 5 -</w:t>
      </w:r>
    </w:fldSimple>
  </w:p>
  <w:p w:rsidR="00C902C9" w:rsidRDefault="00C902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02C9" w:rsidRDefault="00C902C9">
      <w:r>
        <w:separator/>
      </w:r>
    </w:p>
  </w:footnote>
  <w:footnote w:type="continuationSeparator" w:id="0">
    <w:p w:rsidR="00C902C9" w:rsidRDefault="00C902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2C9" w:rsidRDefault="00222E04" w:rsidP="00743337">
    <w:pPr>
      <w:pStyle w:val="Hlavika"/>
      <w:ind w:left="-992" w:right="8828"/>
      <w:jc w:val="lef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left:0;text-align:left;margin-left:377.05pt;margin-top:-2pt;width:93.5pt;height:15.65pt;z-index:251657728">
          <v:textbox style="mso-next-textbox:#_x0000_s2054">
            <w:txbxContent>
              <w:p w:rsidR="00C902C9" w:rsidRPr="00CB746F" w:rsidRDefault="00C902C9" w:rsidP="000A4042">
                <w:pPr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2020486182</w:t>
                </w:r>
              </w:p>
              <w:p w:rsidR="00C902C9" w:rsidRPr="00CB746F" w:rsidRDefault="00C902C9" w:rsidP="000A4042">
                <w:pPr>
                  <w:numPr>
                    <w:ilvl w:val="0"/>
                    <w:numId w:val="16"/>
                  </w:numPr>
                  <w:ind w:left="426" w:hanging="142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2020486182</w:t>
                </w:r>
              </w:p>
              <w:p w:rsidR="00C902C9" w:rsidRPr="00CB746F" w:rsidRDefault="00C902C9" w:rsidP="000A4042">
                <w:pPr>
                  <w:numPr>
                    <w:ilvl w:val="0"/>
                    <w:numId w:val="16"/>
                  </w:numPr>
                  <w:ind w:left="426" w:hanging="142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2020486182</w:t>
                </w:r>
              </w:p>
            </w:txbxContent>
          </v:textbox>
        </v:shape>
      </w:pict>
    </w:r>
    <w:r w:rsidR="00C902C9" w:rsidRPr="00E042F7">
      <w:t xml:space="preserve">Poznámky </w:t>
    </w:r>
    <w:proofErr w:type="spellStart"/>
    <w:r w:rsidR="00C902C9" w:rsidRPr="00E042F7">
      <w:t>Úč</w:t>
    </w:r>
    <w:proofErr w:type="spellEnd"/>
    <w:r w:rsidR="00C902C9" w:rsidRPr="00E042F7">
      <w:t xml:space="preserve"> POD 3-01</w:t>
    </w:r>
    <w:r>
      <w:rPr>
        <w:noProof/>
      </w:rPr>
      <w:pict>
        <v:shape id="_x0000_s2053" type="#_x0000_t202" style="position:absolute;left:0;text-align:left;margin-left:377.05pt;margin-top:-2pt;width:78.95pt;height:15.5pt;z-index:251656704;mso-position-horizontal-relative:text;mso-position-vertical-relative:text">
          <v:textbox style="mso-next-textbox:#_x0000_s2053">
            <w:txbxContent>
              <w:p w:rsidR="00C902C9" w:rsidRPr="00CB746F" w:rsidRDefault="00C902C9" w:rsidP="00743337">
                <w:pPr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2020486182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2C9" w:rsidRDefault="00C902C9" w:rsidP="00FF7F28"/>
  <w:p w:rsidR="00C902C9" w:rsidRDefault="00C902C9" w:rsidP="00FF7F28"/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9571"/>
    </w:tblGrid>
    <w:tr w:rsidR="00C902C9" w:rsidTr="00EC4F51">
      <w:trPr>
        <w:trHeight w:val="341"/>
      </w:trPr>
      <w:tc>
        <w:tcPr>
          <w:tcW w:w="9747" w:type="dxa"/>
          <w:shd w:val="clear" w:color="auto" w:fill="auto"/>
        </w:tcPr>
        <w:p w:rsidR="00C902C9" w:rsidRPr="00827769" w:rsidRDefault="00C902C9" w:rsidP="00FF7F28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Poznámky </w:t>
          </w:r>
          <w:proofErr w:type="spellStart"/>
          <w:r>
            <w:rPr>
              <w:sz w:val="20"/>
              <w:szCs w:val="20"/>
            </w:rPr>
            <w:t>Úč</w:t>
          </w:r>
          <w:proofErr w:type="spellEnd"/>
          <w:r>
            <w:rPr>
              <w:sz w:val="20"/>
              <w:szCs w:val="20"/>
            </w:rPr>
            <w:t xml:space="preserve"> MÚJ 3-01                                         IČO 50698656                                                 DIČ 2120449771</w:t>
          </w:r>
        </w:p>
      </w:tc>
    </w:tr>
  </w:tbl>
  <w:p w:rsidR="00C902C9" w:rsidRDefault="00C902C9" w:rsidP="00FF7F28"/>
  <w:p w:rsidR="00C902C9" w:rsidRPr="00CB746F" w:rsidRDefault="00C902C9" w:rsidP="00FF7F28">
    <w:pPr>
      <w:rPr>
        <w:sz w:val="16"/>
        <w:szCs w:val="18"/>
      </w:rPr>
    </w:pPr>
    <w:r>
      <w:t xml:space="preserve">        </w:t>
    </w:r>
    <w:r>
      <w:tab/>
    </w:r>
    <w:r>
      <w:tab/>
    </w:r>
    <w:r>
      <w:tab/>
    </w:r>
    <w:r>
      <w:tab/>
    </w:r>
    <w:r>
      <w:tab/>
      <w:t xml:space="preserve">     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2C9" w:rsidRPr="00E6551F" w:rsidRDefault="00222E04" w:rsidP="00743337">
    <w:pPr>
      <w:pStyle w:val="Hlavika"/>
      <w:ind w:left="-992" w:right="8828"/>
      <w:jc w:val="lef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left:0;text-align:left;margin-left:404.5pt;margin-top:-2pt;width:74.5pt;height:15.5pt;z-index:251658752">
          <v:textbox style="mso-next-textbox:#_x0000_s2055">
            <w:txbxContent>
              <w:p w:rsidR="00C902C9" w:rsidRPr="00CB746F" w:rsidRDefault="00C902C9" w:rsidP="000A4042">
                <w:pPr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</w:t>
                </w:r>
                <w:r w:rsidRPr="000A4042">
                  <w:rPr>
                    <w:sz w:val="16"/>
                    <w:szCs w:val="18"/>
                  </w:rPr>
                  <w:t xml:space="preserve"> </w:t>
                </w:r>
                <w:r>
                  <w:rPr>
                    <w:sz w:val="16"/>
                    <w:szCs w:val="18"/>
                  </w:rPr>
                  <w:t>DIČ 2020486182</w:t>
                </w:r>
              </w:p>
              <w:p w:rsidR="00C902C9" w:rsidRPr="00CB746F" w:rsidRDefault="00C902C9" w:rsidP="00743337">
                <w:pPr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82</w:t>
                </w:r>
              </w:p>
            </w:txbxContent>
          </v:textbox>
        </v:shape>
      </w:pict>
    </w:r>
    <w:r w:rsidR="00C902C9" w:rsidRPr="00E042F7">
      <w:t xml:space="preserve">Poznámky </w:t>
    </w:r>
    <w:proofErr w:type="spellStart"/>
    <w:r w:rsidR="00C902C9" w:rsidRPr="00E042F7">
      <w:t>Úč</w:t>
    </w:r>
    <w:proofErr w:type="spellEnd"/>
    <w:r w:rsidR="00C902C9" w:rsidRPr="00E042F7">
      <w:t xml:space="preserve">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03A75D2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F27305"/>
    <w:multiLevelType w:val="hybridMultilevel"/>
    <w:tmpl w:val="28D6E69E"/>
    <w:lvl w:ilvl="0" w:tplc="0405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2900B9A"/>
    <w:multiLevelType w:val="hybridMultilevel"/>
    <w:tmpl w:val="D276B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AE34C8"/>
    <w:multiLevelType w:val="hybridMultilevel"/>
    <w:tmpl w:val="7E8650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E40389"/>
    <w:multiLevelType w:val="hybridMultilevel"/>
    <w:tmpl w:val="B1FA5178"/>
    <w:lvl w:ilvl="0" w:tplc="F26CB0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6B5544"/>
    <w:multiLevelType w:val="hybridMultilevel"/>
    <w:tmpl w:val="32F413C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9A584D"/>
    <w:multiLevelType w:val="hybridMultilevel"/>
    <w:tmpl w:val="797878F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1AB6760"/>
    <w:multiLevelType w:val="hybridMultilevel"/>
    <w:tmpl w:val="398C1F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2EB3957"/>
    <w:multiLevelType w:val="hybridMultilevel"/>
    <w:tmpl w:val="55B4336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51835E4"/>
    <w:multiLevelType w:val="hybridMultilevel"/>
    <w:tmpl w:val="32F413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8133C0"/>
    <w:multiLevelType w:val="singleLevel"/>
    <w:tmpl w:val="0718A4E4"/>
    <w:lvl w:ilvl="0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2">
    <w:nsid w:val="2FF32734"/>
    <w:multiLevelType w:val="singleLevel"/>
    <w:tmpl w:val="4A8687B2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13">
    <w:nsid w:val="30AD2785"/>
    <w:multiLevelType w:val="hybridMultilevel"/>
    <w:tmpl w:val="4462ED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681328"/>
    <w:multiLevelType w:val="hybridMultilevel"/>
    <w:tmpl w:val="0C6AAB84"/>
    <w:lvl w:ilvl="0" w:tplc="994A26E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3366C3"/>
    <w:multiLevelType w:val="hybridMultilevel"/>
    <w:tmpl w:val="B79A17DC"/>
    <w:lvl w:ilvl="0" w:tplc="5DCCCFFC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5E95E33"/>
    <w:multiLevelType w:val="hybridMultilevel"/>
    <w:tmpl w:val="2482E3C6"/>
    <w:lvl w:ilvl="0" w:tplc="55C82F76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7970C6"/>
    <w:multiLevelType w:val="hybridMultilevel"/>
    <w:tmpl w:val="377CE9F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8F2527"/>
    <w:multiLevelType w:val="hybridMultilevel"/>
    <w:tmpl w:val="FF3AE7DE"/>
    <w:lvl w:ilvl="0" w:tplc="B302EAB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4740B3"/>
    <w:multiLevelType w:val="hybridMultilevel"/>
    <w:tmpl w:val="AA3C3CCE"/>
    <w:lvl w:ilvl="0" w:tplc="603C701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410F7E"/>
    <w:multiLevelType w:val="hybridMultilevel"/>
    <w:tmpl w:val="7C9E35AA"/>
    <w:lvl w:ilvl="0" w:tplc="35FA15B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C691A16"/>
    <w:multiLevelType w:val="hybridMultilevel"/>
    <w:tmpl w:val="9042B258"/>
    <w:lvl w:ilvl="0" w:tplc="55CC0BA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sz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A71D2"/>
    <w:multiLevelType w:val="hybridMultilevel"/>
    <w:tmpl w:val="75B28A18"/>
    <w:lvl w:ilvl="0" w:tplc="4C74833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0104EED"/>
    <w:multiLevelType w:val="hybridMultilevel"/>
    <w:tmpl w:val="FD7036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7D03B1"/>
    <w:multiLevelType w:val="hybridMultilevel"/>
    <w:tmpl w:val="0B622A48"/>
    <w:lvl w:ilvl="0" w:tplc="229408D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5F3E2501"/>
    <w:multiLevelType w:val="singleLevel"/>
    <w:tmpl w:val="8CE8449C"/>
    <w:lvl w:ilvl="0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>
    <w:nsid w:val="68F82DFD"/>
    <w:multiLevelType w:val="hybridMultilevel"/>
    <w:tmpl w:val="C60EABAC"/>
    <w:lvl w:ilvl="0" w:tplc="841463A2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imes New Roman" w:hAnsi="Times New Roman" w:hint="default"/>
        <w:sz w:val="28"/>
        <w:szCs w:val="28"/>
      </w:rPr>
    </w:lvl>
    <w:lvl w:ilvl="1" w:tplc="5D86687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0250B0"/>
    <w:multiLevelType w:val="hybridMultilevel"/>
    <w:tmpl w:val="FCD2BF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3E4648"/>
    <w:multiLevelType w:val="hybridMultilevel"/>
    <w:tmpl w:val="BD3ACF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777402"/>
    <w:multiLevelType w:val="multilevel"/>
    <w:tmpl w:val="98880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0">
    <w:nsid w:val="7740234F"/>
    <w:multiLevelType w:val="hybridMultilevel"/>
    <w:tmpl w:val="817AA2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1"/>
  </w:num>
  <w:num w:numId="3">
    <w:abstractNumId w:val="12"/>
  </w:num>
  <w:num w:numId="4">
    <w:abstractNumId w:val="5"/>
  </w:num>
  <w:num w:numId="5">
    <w:abstractNumId w:val="22"/>
  </w:num>
  <w:num w:numId="6">
    <w:abstractNumId w:val="26"/>
  </w:num>
  <w:num w:numId="7">
    <w:abstractNumId w:val="21"/>
  </w:num>
  <w:num w:numId="8">
    <w:abstractNumId w:val="15"/>
  </w:num>
  <w:num w:numId="9">
    <w:abstractNumId w:val="16"/>
  </w:num>
  <w:num w:numId="10">
    <w:abstractNumId w:val="1"/>
  </w:num>
  <w:num w:numId="11">
    <w:abstractNumId w:val="9"/>
  </w:num>
  <w:num w:numId="12">
    <w:abstractNumId w:val="8"/>
  </w:num>
  <w:num w:numId="13">
    <w:abstractNumId w:val="0"/>
  </w:num>
  <w:num w:numId="14">
    <w:abstractNumId w:val="23"/>
  </w:num>
  <w:num w:numId="15">
    <w:abstractNumId w:val="3"/>
  </w:num>
  <w:num w:numId="16">
    <w:abstractNumId w:val="7"/>
  </w:num>
  <w:num w:numId="17">
    <w:abstractNumId w:val="29"/>
  </w:num>
  <w:num w:numId="18">
    <w:abstractNumId w:val="2"/>
  </w:num>
  <w:num w:numId="19">
    <w:abstractNumId w:val="19"/>
  </w:num>
  <w:num w:numId="20">
    <w:abstractNumId w:val="17"/>
  </w:num>
  <w:num w:numId="21">
    <w:abstractNumId w:val="24"/>
  </w:num>
  <w:num w:numId="22">
    <w:abstractNumId w:val="4"/>
  </w:num>
  <w:num w:numId="23">
    <w:abstractNumId w:val="6"/>
  </w:num>
  <w:num w:numId="24">
    <w:abstractNumId w:val="10"/>
  </w:num>
  <w:num w:numId="25">
    <w:abstractNumId w:val="13"/>
  </w:num>
  <w:num w:numId="26">
    <w:abstractNumId w:val="28"/>
  </w:num>
  <w:num w:numId="27">
    <w:abstractNumId w:val="20"/>
  </w:num>
  <w:num w:numId="28">
    <w:abstractNumId w:val="30"/>
  </w:num>
  <w:num w:numId="29">
    <w:abstractNumId w:val="14"/>
  </w:num>
  <w:num w:numId="30">
    <w:abstractNumId w:val="18"/>
  </w:num>
  <w:num w:numId="31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hideGrammaticalErrors/>
  <w:proofState w:spelling="clean" w:grammar="clean"/>
  <w:stylePaneFormatFilter w:val="3F01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70094"/>
    <w:rsid w:val="00000250"/>
    <w:rsid w:val="000057F7"/>
    <w:rsid w:val="000060CA"/>
    <w:rsid w:val="00006E57"/>
    <w:rsid w:val="0000785A"/>
    <w:rsid w:val="000108D4"/>
    <w:rsid w:val="00011D4C"/>
    <w:rsid w:val="000153BD"/>
    <w:rsid w:val="00017E1F"/>
    <w:rsid w:val="000209A1"/>
    <w:rsid w:val="0002121F"/>
    <w:rsid w:val="00021BF3"/>
    <w:rsid w:val="00032214"/>
    <w:rsid w:val="00034930"/>
    <w:rsid w:val="00037A10"/>
    <w:rsid w:val="000409A2"/>
    <w:rsid w:val="00040E33"/>
    <w:rsid w:val="00041903"/>
    <w:rsid w:val="00042DBC"/>
    <w:rsid w:val="000436FE"/>
    <w:rsid w:val="000459BF"/>
    <w:rsid w:val="00046673"/>
    <w:rsid w:val="00046B0C"/>
    <w:rsid w:val="00050DE0"/>
    <w:rsid w:val="000532D7"/>
    <w:rsid w:val="0005363D"/>
    <w:rsid w:val="00053C5D"/>
    <w:rsid w:val="0005746F"/>
    <w:rsid w:val="00057FD8"/>
    <w:rsid w:val="000602C2"/>
    <w:rsid w:val="00061704"/>
    <w:rsid w:val="0006209D"/>
    <w:rsid w:val="000646B8"/>
    <w:rsid w:val="000653BD"/>
    <w:rsid w:val="000668BC"/>
    <w:rsid w:val="000714D7"/>
    <w:rsid w:val="0007216D"/>
    <w:rsid w:val="00072188"/>
    <w:rsid w:val="00072D3D"/>
    <w:rsid w:val="000737C2"/>
    <w:rsid w:val="00077D2F"/>
    <w:rsid w:val="000802EA"/>
    <w:rsid w:val="00080F9A"/>
    <w:rsid w:val="000828D2"/>
    <w:rsid w:val="000828FF"/>
    <w:rsid w:val="0008349A"/>
    <w:rsid w:val="000846AE"/>
    <w:rsid w:val="000868DC"/>
    <w:rsid w:val="00086936"/>
    <w:rsid w:val="00087705"/>
    <w:rsid w:val="0009059E"/>
    <w:rsid w:val="00090C4D"/>
    <w:rsid w:val="00091383"/>
    <w:rsid w:val="000945D0"/>
    <w:rsid w:val="00094679"/>
    <w:rsid w:val="00094B5F"/>
    <w:rsid w:val="00097422"/>
    <w:rsid w:val="000979C6"/>
    <w:rsid w:val="000A0470"/>
    <w:rsid w:val="000A4042"/>
    <w:rsid w:val="000A477F"/>
    <w:rsid w:val="000A78B6"/>
    <w:rsid w:val="000B2E99"/>
    <w:rsid w:val="000B312D"/>
    <w:rsid w:val="000B3923"/>
    <w:rsid w:val="000B41BF"/>
    <w:rsid w:val="000B51AE"/>
    <w:rsid w:val="000B6644"/>
    <w:rsid w:val="000B730E"/>
    <w:rsid w:val="000B7522"/>
    <w:rsid w:val="000C0459"/>
    <w:rsid w:val="000C1545"/>
    <w:rsid w:val="000C2CB6"/>
    <w:rsid w:val="000C408F"/>
    <w:rsid w:val="000C5EC4"/>
    <w:rsid w:val="000C692F"/>
    <w:rsid w:val="000C6A52"/>
    <w:rsid w:val="000D1B42"/>
    <w:rsid w:val="000D2D85"/>
    <w:rsid w:val="000D3466"/>
    <w:rsid w:val="000D4603"/>
    <w:rsid w:val="000D5585"/>
    <w:rsid w:val="000D6062"/>
    <w:rsid w:val="000D7575"/>
    <w:rsid w:val="000E02DD"/>
    <w:rsid w:val="000E0D60"/>
    <w:rsid w:val="000E1B97"/>
    <w:rsid w:val="000E1C65"/>
    <w:rsid w:val="000E2BFC"/>
    <w:rsid w:val="000E3F63"/>
    <w:rsid w:val="000E422F"/>
    <w:rsid w:val="000F0088"/>
    <w:rsid w:val="000F2B3D"/>
    <w:rsid w:val="000F5637"/>
    <w:rsid w:val="001008D5"/>
    <w:rsid w:val="001020F1"/>
    <w:rsid w:val="001028F9"/>
    <w:rsid w:val="00111EAD"/>
    <w:rsid w:val="0011643E"/>
    <w:rsid w:val="001166F9"/>
    <w:rsid w:val="00120480"/>
    <w:rsid w:val="0012123E"/>
    <w:rsid w:val="00124164"/>
    <w:rsid w:val="0012426A"/>
    <w:rsid w:val="0012692D"/>
    <w:rsid w:val="00126A22"/>
    <w:rsid w:val="00126A42"/>
    <w:rsid w:val="00126A8B"/>
    <w:rsid w:val="0013261E"/>
    <w:rsid w:val="0013312C"/>
    <w:rsid w:val="00133912"/>
    <w:rsid w:val="00134024"/>
    <w:rsid w:val="00134C4E"/>
    <w:rsid w:val="0013585F"/>
    <w:rsid w:val="00136145"/>
    <w:rsid w:val="00137130"/>
    <w:rsid w:val="001652F5"/>
    <w:rsid w:val="00165674"/>
    <w:rsid w:val="00167233"/>
    <w:rsid w:val="001731C9"/>
    <w:rsid w:val="00174CEC"/>
    <w:rsid w:val="00177161"/>
    <w:rsid w:val="00182D41"/>
    <w:rsid w:val="00183DE9"/>
    <w:rsid w:val="00184AAE"/>
    <w:rsid w:val="00185FC9"/>
    <w:rsid w:val="001907AD"/>
    <w:rsid w:val="001925E7"/>
    <w:rsid w:val="0019629C"/>
    <w:rsid w:val="00196CEC"/>
    <w:rsid w:val="001A0A03"/>
    <w:rsid w:val="001A1153"/>
    <w:rsid w:val="001A124D"/>
    <w:rsid w:val="001A32EE"/>
    <w:rsid w:val="001A34A6"/>
    <w:rsid w:val="001A4D2A"/>
    <w:rsid w:val="001B0212"/>
    <w:rsid w:val="001B050B"/>
    <w:rsid w:val="001B33AF"/>
    <w:rsid w:val="001B4812"/>
    <w:rsid w:val="001B7D0A"/>
    <w:rsid w:val="001C3257"/>
    <w:rsid w:val="001C32DB"/>
    <w:rsid w:val="001C3329"/>
    <w:rsid w:val="001C3907"/>
    <w:rsid w:val="001C4514"/>
    <w:rsid w:val="001C7CEE"/>
    <w:rsid w:val="001D03B7"/>
    <w:rsid w:val="001D2C5F"/>
    <w:rsid w:val="001D4221"/>
    <w:rsid w:val="001D6427"/>
    <w:rsid w:val="001D7D24"/>
    <w:rsid w:val="001E0296"/>
    <w:rsid w:val="001E0840"/>
    <w:rsid w:val="001E0AC7"/>
    <w:rsid w:val="001E4284"/>
    <w:rsid w:val="001E660E"/>
    <w:rsid w:val="001E785A"/>
    <w:rsid w:val="001F324A"/>
    <w:rsid w:val="001F6631"/>
    <w:rsid w:val="00201FD1"/>
    <w:rsid w:val="00202755"/>
    <w:rsid w:val="00202997"/>
    <w:rsid w:val="00202CF8"/>
    <w:rsid w:val="002057BE"/>
    <w:rsid w:val="0020669B"/>
    <w:rsid w:val="00206C40"/>
    <w:rsid w:val="002104B7"/>
    <w:rsid w:val="00211FF7"/>
    <w:rsid w:val="002124F1"/>
    <w:rsid w:val="002125DE"/>
    <w:rsid w:val="0021412B"/>
    <w:rsid w:val="002147A8"/>
    <w:rsid w:val="002164E9"/>
    <w:rsid w:val="00222E04"/>
    <w:rsid w:val="002249CE"/>
    <w:rsid w:val="00224D76"/>
    <w:rsid w:val="002255D7"/>
    <w:rsid w:val="00225C0A"/>
    <w:rsid w:val="00226B90"/>
    <w:rsid w:val="002308C8"/>
    <w:rsid w:val="002377A5"/>
    <w:rsid w:val="002406F4"/>
    <w:rsid w:val="0024342B"/>
    <w:rsid w:val="00245598"/>
    <w:rsid w:val="00245C09"/>
    <w:rsid w:val="002472A6"/>
    <w:rsid w:val="00250827"/>
    <w:rsid w:val="0025088D"/>
    <w:rsid w:val="002533C4"/>
    <w:rsid w:val="002541C6"/>
    <w:rsid w:val="00254E7A"/>
    <w:rsid w:val="0025505F"/>
    <w:rsid w:val="002627B7"/>
    <w:rsid w:val="002650EE"/>
    <w:rsid w:val="00271593"/>
    <w:rsid w:val="00271B51"/>
    <w:rsid w:val="00271CC4"/>
    <w:rsid w:val="0027350D"/>
    <w:rsid w:val="00274E03"/>
    <w:rsid w:val="00280FAF"/>
    <w:rsid w:val="002813C8"/>
    <w:rsid w:val="00282F82"/>
    <w:rsid w:val="00286B3F"/>
    <w:rsid w:val="00287B9E"/>
    <w:rsid w:val="002923DE"/>
    <w:rsid w:val="00292A20"/>
    <w:rsid w:val="00292CD2"/>
    <w:rsid w:val="00293979"/>
    <w:rsid w:val="002975AB"/>
    <w:rsid w:val="002A2484"/>
    <w:rsid w:val="002A3ABA"/>
    <w:rsid w:val="002A5195"/>
    <w:rsid w:val="002B0885"/>
    <w:rsid w:val="002B12B1"/>
    <w:rsid w:val="002B1701"/>
    <w:rsid w:val="002B1AC0"/>
    <w:rsid w:val="002B318B"/>
    <w:rsid w:val="002B3238"/>
    <w:rsid w:val="002B5AF3"/>
    <w:rsid w:val="002B5BA1"/>
    <w:rsid w:val="002B7870"/>
    <w:rsid w:val="002C0CAF"/>
    <w:rsid w:val="002C13AF"/>
    <w:rsid w:val="002C2DEA"/>
    <w:rsid w:val="002C48D7"/>
    <w:rsid w:val="002C5811"/>
    <w:rsid w:val="002C7D25"/>
    <w:rsid w:val="002C7D54"/>
    <w:rsid w:val="002C7FD8"/>
    <w:rsid w:val="002D215B"/>
    <w:rsid w:val="002D283F"/>
    <w:rsid w:val="002D45D9"/>
    <w:rsid w:val="002D50D4"/>
    <w:rsid w:val="002D7121"/>
    <w:rsid w:val="002D7D74"/>
    <w:rsid w:val="002E068B"/>
    <w:rsid w:val="002E082E"/>
    <w:rsid w:val="002E1DB4"/>
    <w:rsid w:val="002E515F"/>
    <w:rsid w:val="002E64CE"/>
    <w:rsid w:val="002E697C"/>
    <w:rsid w:val="002F1073"/>
    <w:rsid w:val="002F118C"/>
    <w:rsid w:val="002F3033"/>
    <w:rsid w:val="002F49AD"/>
    <w:rsid w:val="002F7C74"/>
    <w:rsid w:val="00301303"/>
    <w:rsid w:val="0030167F"/>
    <w:rsid w:val="0030478C"/>
    <w:rsid w:val="0030534D"/>
    <w:rsid w:val="003076E2"/>
    <w:rsid w:val="00311216"/>
    <w:rsid w:val="00312249"/>
    <w:rsid w:val="003127C9"/>
    <w:rsid w:val="0031302E"/>
    <w:rsid w:val="003140B8"/>
    <w:rsid w:val="00315DD0"/>
    <w:rsid w:val="00316F13"/>
    <w:rsid w:val="00317029"/>
    <w:rsid w:val="003175CE"/>
    <w:rsid w:val="00321F87"/>
    <w:rsid w:val="00323B29"/>
    <w:rsid w:val="00325267"/>
    <w:rsid w:val="003257A4"/>
    <w:rsid w:val="003260D8"/>
    <w:rsid w:val="00327B80"/>
    <w:rsid w:val="00330A5D"/>
    <w:rsid w:val="003310F9"/>
    <w:rsid w:val="003312B1"/>
    <w:rsid w:val="003323D4"/>
    <w:rsid w:val="00333450"/>
    <w:rsid w:val="0034192E"/>
    <w:rsid w:val="00342B9D"/>
    <w:rsid w:val="00343A5A"/>
    <w:rsid w:val="003442A5"/>
    <w:rsid w:val="00345D1F"/>
    <w:rsid w:val="00347A33"/>
    <w:rsid w:val="003525F9"/>
    <w:rsid w:val="00355922"/>
    <w:rsid w:val="003604F7"/>
    <w:rsid w:val="00363ABB"/>
    <w:rsid w:val="003677E8"/>
    <w:rsid w:val="00370475"/>
    <w:rsid w:val="003721BD"/>
    <w:rsid w:val="00372BC7"/>
    <w:rsid w:val="00373414"/>
    <w:rsid w:val="00374373"/>
    <w:rsid w:val="00374EDD"/>
    <w:rsid w:val="0037626C"/>
    <w:rsid w:val="003827D3"/>
    <w:rsid w:val="00386B61"/>
    <w:rsid w:val="0039213C"/>
    <w:rsid w:val="003947DC"/>
    <w:rsid w:val="00394B5F"/>
    <w:rsid w:val="00396DA0"/>
    <w:rsid w:val="00397189"/>
    <w:rsid w:val="003A0D32"/>
    <w:rsid w:val="003A34D3"/>
    <w:rsid w:val="003A53D3"/>
    <w:rsid w:val="003A7269"/>
    <w:rsid w:val="003B13B0"/>
    <w:rsid w:val="003B1AF3"/>
    <w:rsid w:val="003B2488"/>
    <w:rsid w:val="003B2DDE"/>
    <w:rsid w:val="003B661F"/>
    <w:rsid w:val="003C0008"/>
    <w:rsid w:val="003C015C"/>
    <w:rsid w:val="003C0F57"/>
    <w:rsid w:val="003C12DB"/>
    <w:rsid w:val="003C25FE"/>
    <w:rsid w:val="003C29A9"/>
    <w:rsid w:val="003C2B97"/>
    <w:rsid w:val="003C3C04"/>
    <w:rsid w:val="003C462F"/>
    <w:rsid w:val="003C6F23"/>
    <w:rsid w:val="003D0E5D"/>
    <w:rsid w:val="003D1749"/>
    <w:rsid w:val="003D19B4"/>
    <w:rsid w:val="003D1C98"/>
    <w:rsid w:val="003D22F5"/>
    <w:rsid w:val="003D613F"/>
    <w:rsid w:val="003D66D5"/>
    <w:rsid w:val="003D68CC"/>
    <w:rsid w:val="003E09B8"/>
    <w:rsid w:val="003E30D8"/>
    <w:rsid w:val="003E4AD5"/>
    <w:rsid w:val="003E5F57"/>
    <w:rsid w:val="003F123B"/>
    <w:rsid w:val="003F1DF4"/>
    <w:rsid w:val="003F2B43"/>
    <w:rsid w:val="003F5EEC"/>
    <w:rsid w:val="003F62F6"/>
    <w:rsid w:val="003F7E12"/>
    <w:rsid w:val="00400077"/>
    <w:rsid w:val="00400355"/>
    <w:rsid w:val="004010FD"/>
    <w:rsid w:val="00402BC7"/>
    <w:rsid w:val="00403C82"/>
    <w:rsid w:val="004040D1"/>
    <w:rsid w:val="004044EA"/>
    <w:rsid w:val="004052D6"/>
    <w:rsid w:val="004059ED"/>
    <w:rsid w:val="00405A60"/>
    <w:rsid w:val="00406CA0"/>
    <w:rsid w:val="0041022A"/>
    <w:rsid w:val="004109B6"/>
    <w:rsid w:val="00410F68"/>
    <w:rsid w:val="00412543"/>
    <w:rsid w:val="00412D14"/>
    <w:rsid w:val="00413446"/>
    <w:rsid w:val="00414560"/>
    <w:rsid w:val="00414E68"/>
    <w:rsid w:val="0041586C"/>
    <w:rsid w:val="004164F5"/>
    <w:rsid w:val="00416B2D"/>
    <w:rsid w:val="00417EB2"/>
    <w:rsid w:val="004212C7"/>
    <w:rsid w:val="00421366"/>
    <w:rsid w:val="00422082"/>
    <w:rsid w:val="0042226A"/>
    <w:rsid w:val="00422858"/>
    <w:rsid w:val="004237DB"/>
    <w:rsid w:val="00423824"/>
    <w:rsid w:val="004238CA"/>
    <w:rsid w:val="004244C3"/>
    <w:rsid w:val="00424D30"/>
    <w:rsid w:val="0042526A"/>
    <w:rsid w:val="00427C4D"/>
    <w:rsid w:val="00431374"/>
    <w:rsid w:val="00431888"/>
    <w:rsid w:val="0043250C"/>
    <w:rsid w:val="00434A1E"/>
    <w:rsid w:val="00436EE2"/>
    <w:rsid w:val="00441E57"/>
    <w:rsid w:val="00441F06"/>
    <w:rsid w:val="00442C9F"/>
    <w:rsid w:val="00443B35"/>
    <w:rsid w:val="00443E53"/>
    <w:rsid w:val="004476EE"/>
    <w:rsid w:val="004505C7"/>
    <w:rsid w:val="00456734"/>
    <w:rsid w:val="004660AA"/>
    <w:rsid w:val="0046612B"/>
    <w:rsid w:val="004668E9"/>
    <w:rsid w:val="00466970"/>
    <w:rsid w:val="004675A8"/>
    <w:rsid w:val="004711CC"/>
    <w:rsid w:val="0047346A"/>
    <w:rsid w:val="00476D2E"/>
    <w:rsid w:val="00477881"/>
    <w:rsid w:val="00481EA1"/>
    <w:rsid w:val="00482598"/>
    <w:rsid w:val="00482846"/>
    <w:rsid w:val="0048375B"/>
    <w:rsid w:val="00484AC1"/>
    <w:rsid w:val="004856F3"/>
    <w:rsid w:val="00486B3B"/>
    <w:rsid w:val="004872DB"/>
    <w:rsid w:val="00487495"/>
    <w:rsid w:val="00487B7F"/>
    <w:rsid w:val="0049051E"/>
    <w:rsid w:val="00491C90"/>
    <w:rsid w:val="004950AA"/>
    <w:rsid w:val="004971E4"/>
    <w:rsid w:val="004A55E1"/>
    <w:rsid w:val="004A5CF3"/>
    <w:rsid w:val="004B0EA6"/>
    <w:rsid w:val="004B1A0B"/>
    <w:rsid w:val="004B2182"/>
    <w:rsid w:val="004B30BF"/>
    <w:rsid w:val="004B441F"/>
    <w:rsid w:val="004B4D24"/>
    <w:rsid w:val="004B50FF"/>
    <w:rsid w:val="004C0FF9"/>
    <w:rsid w:val="004C278B"/>
    <w:rsid w:val="004C3935"/>
    <w:rsid w:val="004C3D06"/>
    <w:rsid w:val="004C7996"/>
    <w:rsid w:val="004C7D55"/>
    <w:rsid w:val="004D4403"/>
    <w:rsid w:val="004E1834"/>
    <w:rsid w:val="004E2534"/>
    <w:rsid w:val="004E2ECC"/>
    <w:rsid w:val="004E46EE"/>
    <w:rsid w:val="004E4B3D"/>
    <w:rsid w:val="004E5C64"/>
    <w:rsid w:val="005007A6"/>
    <w:rsid w:val="005037BE"/>
    <w:rsid w:val="005114FF"/>
    <w:rsid w:val="0051284E"/>
    <w:rsid w:val="005172A9"/>
    <w:rsid w:val="00517C13"/>
    <w:rsid w:val="00522E6B"/>
    <w:rsid w:val="00523480"/>
    <w:rsid w:val="00524FFF"/>
    <w:rsid w:val="0052537D"/>
    <w:rsid w:val="00530155"/>
    <w:rsid w:val="005314DC"/>
    <w:rsid w:val="00532B4C"/>
    <w:rsid w:val="00532F08"/>
    <w:rsid w:val="005341CB"/>
    <w:rsid w:val="0053521B"/>
    <w:rsid w:val="005352F4"/>
    <w:rsid w:val="00535FBB"/>
    <w:rsid w:val="00536151"/>
    <w:rsid w:val="005361A8"/>
    <w:rsid w:val="00536570"/>
    <w:rsid w:val="00537844"/>
    <w:rsid w:val="00537B10"/>
    <w:rsid w:val="00540112"/>
    <w:rsid w:val="00540849"/>
    <w:rsid w:val="00541322"/>
    <w:rsid w:val="005413DB"/>
    <w:rsid w:val="005441F2"/>
    <w:rsid w:val="0054695F"/>
    <w:rsid w:val="00546A40"/>
    <w:rsid w:val="0055520A"/>
    <w:rsid w:val="005554A5"/>
    <w:rsid w:val="00555869"/>
    <w:rsid w:val="005576A9"/>
    <w:rsid w:val="0055773E"/>
    <w:rsid w:val="00563486"/>
    <w:rsid w:val="00563C51"/>
    <w:rsid w:val="005651BB"/>
    <w:rsid w:val="00565D9F"/>
    <w:rsid w:val="005666FA"/>
    <w:rsid w:val="00573703"/>
    <w:rsid w:val="00574094"/>
    <w:rsid w:val="00575DB5"/>
    <w:rsid w:val="0058062C"/>
    <w:rsid w:val="0058223C"/>
    <w:rsid w:val="005845E6"/>
    <w:rsid w:val="0058579A"/>
    <w:rsid w:val="00585FC3"/>
    <w:rsid w:val="0058617B"/>
    <w:rsid w:val="00586EDB"/>
    <w:rsid w:val="0059186A"/>
    <w:rsid w:val="00593082"/>
    <w:rsid w:val="00593577"/>
    <w:rsid w:val="0059457A"/>
    <w:rsid w:val="00594BD3"/>
    <w:rsid w:val="00597605"/>
    <w:rsid w:val="005A0237"/>
    <w:rsid w:val="005A0917"/>
    <w:rsid w:val="005A0AE2"/>
    <w:rsid w:val="005A1A14"/>
    <w:rsid w:val="005A3384"/>
    <w:rsid w:val="005A3804"/>
    <w:rsid w:val="005A3F91"/>
    <w:rsid w:val="005A638A"/>
    <w:rsid w:val="005B0090"/>
    <w:rsid w:val="005B1124"/>
    <w:rsid w:val="005B2E3C"/>
    <w:rsid w:val="005B5128"/>
    <w:rsid w:val="005B61B0"/>
    <w:rsid w:val="005B7B53"/>
    <w:rsid w:val="005C00AD"/>
    <w:rsid w:val="005C02DE"/>
    <w:rsid w:val="005C0E14"/>
    <w:rsid w:val="005C12B2"/>
    <w:rsid w:val="005C24BC"/>
    <w:rsid w:val="005C5597"/>
    <w:rsid w:val="005D05E9"/>
    <w:rsid w:val="005D334C"/>
    <w:rsid w:val="005D3DD7"/>
    <w:rsid w:val="005D511B"/>
    <w:rsid w:val="005D524F"/>
    <w:rsid w:val="005D7867"/>
    <w:rsid w:val="005E3FC2"/>
    <w:rsid w:val="005E6548"/>
    <w:rsid w:val="005F12E7"/>
    <w:rsid w:val="005F13DC"/>
    <w:rsid w:val="005F371D"/>
    <w:rsid w:val="005F3748"/>
    <w:rsid w:val="005F4793"/>
    <w:rsid w:val="005F4875"/>
    <w:rsid w:val="005F690C"/>
    <w:rsid w:val="005F7847"/>
    <w:rsid w:val="00600A33"/>
    <w:rsid w:val="00602772"/>
    <w:rsid w:val="006030A2"/>
    <w:rsid w:val="006049B3"/>
    <w:rsid w:val="00604DEE"/>
    <w:rsid w:val="00604F13"/>
    <w:rsid w:val="0060531A"/>
    <w:rsid w:val="00606119"/>
    <w:rsid w:val="00610F30"/>
    <w:rsid w:val="00611827"/>
    <w:rsid w:val="006120D3"/>
    <w:rsid w:val="00612B72"/>
    <w:rsid w:val="00613603"/>
    <w:rsid w:val="00613A5C"/>
    <w:rsid w:val="00615865"/>
    <w:rsid w:val="00620F43"/>
    <w:rsid w:val="006218AB"/>
    <w:rsid w:val="0062297E"/>
    <w:rsid w:val="006247FE"/>
    <w:rsid w:val="006248B7"/>
    <w:rsid w:val="0062782F"/>
    <w:rsid w:val="00630F16"/>
    <w:rsid w:val="0063647A"/>
    <w:rsid w:val="00636EBB"/>
    <w:rsid w:val="0064176C"/>
    <w:rsid w:val="006447C0"/>
    <w:rsid w:val="006448C1"/>
    <w:rsid w:val="00645DBE"/>
    <w:rsid w:val="00646CF9"/>
    <w:rsid w:val="00646F57"/>
    <w:rsid w:val="0065046D"/>
    <w:rsid w:val="00653793"/>
    <w:rsid w:val="0065416F"/>
    <w:rsid w:val="00657BA8"/>
    <w:rsid w:val="006615B8"/>
    <w:rsid w:val="0066372C"/>
    <w:rsid w:val="00666D6E"/>
    <w:rsid w:val="006674E5"/>
    <w:rsid w:val="00667939"/>
    <w:rsid w:val="00667A04"/>
    <w:rsid w:val="00670070"/>
    <w:rsid w:val="006701F3"/>
    <w:rsid w:val="006747DE"/>
    <w:rsid w:val="0067581C"/>
    <w:rsid w:val="0067692C"/>
    <w:rsid w:val="0067724C"/>
    <w:rsid w:val="00682405"/>
    <w:rsid w:val="00687A3F"/>
    <w:rsid w:val="00692693"/>
    <w:rsid w:val="006939FB"/>
    <w:rsid w:val="00693C42"/>
    <w:rsid w:val="006A0B35"/>
    <w:rsid w:val="006A143C"/>
    <w:rsid w:val="006A1DC4"/>
    <w:rsid w:val="006A2371"/>
    <w:rsid w:val="006A5037"/>
    <w:rsid w:val="006A6262"/>
    <w:rsid w:val="006B098C"/>
    <w:rsid w:val="006B0CB3"/>
    <w:rsid w:val="006B14E1"/>
    <w:rsid w:val="006B2545"/>
    <w:rsid w:val="006B2789"/>
    <w:rsid w:val="006B2B04"/>
    <w:rsid w:val="006B365D"/>
    <w:rsid w:val="006B498D"/>
    <w:rsid w:val="006B49CB"/>
    <w:rsid w:val="006B4A5B"/>
    <w:rsid w:val="006B6405"/>
    <w:rsid w:val="006B6F3B"/>
    <w:rsid w:val="006C02C0"/>
    <w:rsid w:val="006C3DAE"/>
    <w:rsid w:val="006C51E1"/>
    <w:rsid w:val="006C61EB"/>
    <w:rsid w:val="006C64C2"/>
    <w:rsid w:val="006D059B"/>
    <w:rsid w:val="006D1115"/>
    <w:rsid w:val="006D2896"/>
    <w:rsid w:val="006D3760"/>
    <w:rsid w:val="006D59F0"/>
    <w:rsid w:val="006E0A46"/>
    <w:rsid w:val="006E51B6"/>
    <w:rsid w:val="006E523E"/>
    <w:rsid w:val="006E5F6C"/>
    <w:rsid w:val="006E7E81"/>
    <w:rsid w:val="006E7EEE"/>
    <w:rsid w:val="006F3DA7"/>
    <w:rsid w:val="006F45B3"/>
    <w:rsid w:val="006F4CD2"/>
    <w:rsid w:val="006F6956"/>
    <w:rsid w:val="006F6A66"/>
    <w:rsid w:val="006F6B1B"/>
    <w:rsid w:val="006F6CC8"/>
    <w:rsid w:val="006F74DB"/>
    <w:rsid w:val="007006C9"/>
    <w:rsid w:val="00700B57"/>
    <w:rsid w:val="00702B7A"/>
    <w:rsid w:val="007047FE"/>
    <w:rsid w:val="007048C5"/>
    <w:rsid w:val="00704FF6"/>
    <w:rsid w:val="007054BF"/>
    <w:rsid w:val="00705CA9"/>
    <w:rsid w:val="00706A81"/>
    <w:rsid w:val="00706B4C"/>
    <w:rsid w:val="00710E47"/>
    <w:rsid w:val="00713C79"/>
    <w:rsid w:val="00716849"/>
    <w:rsid w:val="00717ED7"/>
    <w:rsid w:val="00717F92"/>
    <w:rsid w:val="007246B2"/>
    <w:rsid w:val="007277A4"/>
    <w:rsid w:val="00733555"/>
    <w:rsid w:val="0073375E"/>
    <w:rsid w:val="00735484"/>
    <w:rsid w:val="0073653A"/>
    <w:rsid w:val="00736C06"/>
    <w:rsid w:val="00740233"/>
    <w:rsid w:val="00740992"/>
    <w:rsid w:val="00742D35"/>
    <w:rsid w:val="00743337"/>
    <w:rsid w:val="00744D7B"/>
    <w:rsid w:val="00745732"/>
    <w:rsid w:val="007458E8"/>
    <w:rsid w:val="00745D3D"/>
    <w:rsid w:val="007466CC"/>
    <w:rsid w:val="007553D0"/>
    <w:rsid w:val="007572DC"/>
    <w:rsid w:val="007611EF"/>
    <w:rsid w:val="007621D3"/>
    <w:rsid w:val="00763624"/>
    <w:rsid w:val="00763BAD"/>
    <w:rsid w:val="0076574D"/>
    <w:rsid w:val="00765893"/>
    <w:rsid w:val="0077041D"/>
    <w:rsid w:val="00771433"/>
    <w:rsid w:val="00771BA4"/>
    <w:rsid w:val="007735F4"/>
    <w:rsid w:val="007753A4"/>
    <w:rsid w:val="00776B57"/>
    <w:rsid w:val="00777D7C"/>
    <w:rsid w:val="007804B7"/>
    <w:rsid w:val="00780A00"/>
    <w:rsid w:val="00785288"/>
    <w:rsid w:val="00791072"/>
    <w:rsid w:val="00792683"/>
    <w:rsid w:val="00792817"/>
    <w:rsid w:val="007928D4"/>
    <w:rsid w:val="00793CF4"/>
    <w:rsid w:val="0079797B"/>
    <w:rsid w:val="007A4034"/>
    <w:rsid w:val="007A4179"/>
    <w:rsid w:val="007A538E"/>
    <w:rsid w:val="007A56E8"/>
    <w:rsid w:val="007B0923"/>
    <w:rsid w:val="007B4540"/>
    <w:rsid w:val="007B519B"/>
    <w:rsid w:val="007B7237"/>
    <w:rsid w:val="007B7E71"/>
    <w:rsid w:val="007C123A"/>
    <w:rsid w:val="007C4E9E"/>
    <w:rsid w:val="007C6F48"/>
    <w:rsid w:val="007C709C"/>
    <w:rsid w:val="007C70F8"/>
    <w:rsid w:val="007D19F9"/>
    <w:rsid w:val="007D303A"/>
    <w:rsid w:val="007D3CAD"/>
    <w:rsid w:val="007D3EFB"/>
    <w:rsid w:val="007D5F56"/>
    <w:rsid w:val="007D6B26"/>
    <w:rsid w:val="007D6E74"/>
    <w:rsid w:val="007E0302"/>
    <w:rsid w:val="007E0793"/>
    <w:rsid w:val="007E25FA"/>
    <w:rsid w:val="007E27E2"/>
    <w:rsid w:val="007E49AE"/>
    <w:rsid w:val="007E507B"/>
    <w:rsid w:val="007E660D"/>
    <w:rsid w:val="007E6CA4"/>
    <w:rsid w:val="007F2AD4"/>
    <w:rsid w:val="007F37EF"/>
    <w:rsid w:val="007F3AA9"/>
    <w:rsid w:val="007F4A4D"/>
    <w:rsid w:val="007F54C4"/>
    <w:rsid w:val="007F715E"/>
    <w:rsid w:val="00800735"/>
    <w:rsid w:val="008028C6"/>
    <w:rsid w:val="00804FD9"/>
    <w:rsid w:val="008065E0"/>
    <w:rsid w:val="00810869"/>
    <w:rsid w:val="00810903"/>
    <w:rsid w:val="00811842"/>
    <w:rsid w:val="00812C53"/>
    <w:rsid w:val="00814551"/>
    <w:rsid w:val="00822105"/>
    <w:rsid w:val="008236A7"/>
    <w:rsid w:val="00823E86"/>
    <w:rsid w:val="008276B2"/>
    <w:rsid w:val="00827769"/>
    <w:rsid w:val="008306CE"/>
    <w:rsid w:val="00831984"/>
    <w:rsid w:val="0083310D"/>
    <w:rsid w:val="00833DAE"/>
    <w:rsid w:val="00833F0A"/>
    <w:rsid w:val="00835FDA"/>
    <w:rsid w:val="008368BE"/>
    <w:rsid w:val="00841E83"/>
    <w:rsid w:val="008433A4"/>
    <w:rsid w:val="008443B7"/>
    <w:rsid w:val="00845CAB"/>
    <w:rsid w:val="00845F7C"/>
    <w:rsid w:val="0084600E"/>
    <w:rsid w:val="0084648D"/>
    <w:rsid w:val="00846A46"/>
    <w:rsid w:val="00846FBB"/>
    <w:rsid w:val="00850BCF"/>
    <w:rsid w:val="00850BF3"/>
    <w:rsid w:val="00851BFB"/>
    <w:rsid w:val="00851F66"/>
    <w:rsid w:val="00855126"/>
    <w:rsid w:val="00855636"/>
    <w:rsid w:val="008607CC"/>
    <w:rsid w:val="008618DC"/>
    <w:rsid w:val="008632ED"/>
    <w:rsid w:val="00863348"/>
    <w:rsid w:val="00863E5B"/>
    <w:rsid w:val="0086472D"/>
    <w:rsid w:val="00864995"/>
    <w:rsid w:val="008677E5"/>
    <w:rsid w:val="00871F83"/>
    <w:rsid w:val="008753D2"/>
    <w:rsid w:val="00876AA1"/>
    <w:rsid w:val="00883262"/>
    <w:rsid w:val="00883B9A"/>
    <w:rsid w:val="00887AA8"/>
    <w:rsid w:val="0089086D"/>
    <w:rsid w:val="00891DF7"/>
    <w:rsid w:val="00892A99"/>
    <w:rsid w:val="008972A3"/>
    <w:rsid w:val="008A1160"/>
    <w:rsid w:val="008A53F4"/>
    <w:rsid w:val="008A543D"/>
    <w:rsid w:val="008A6846"/>
    <w:rsid w:val="008B22D6"/>
    <w:rsid w:val="008B4F79"/>
    <w:rsid w:val="008B5CF1"/>
    <w:rsid w:val="008B6C87"/>
    <w:rsid w:val="008B723F"/>
    <w:rsid w:val="008C0CEE"/>
    <w:rsid w:val="008C25A9"/>
    <w:rsid w:val="008C5F40"/>
    <w:rsid w:val="008C68D4"/>
    <w:rsid w:val="008C6DBF"/>
    <w:rsid w:val="008C6E97"/>
    <w:rsid w:val="008C77A5"/>
    <w:rsid w:val="008D01E1"/>
    <w:rsid w:val="008D4117"/>
    <w:rsid w:val="008D6209"/>
    <w:rsid w:val="008D6273"/>
    <w:rsid w:val="008D6CC6"/>
    <w:rsid w:val="008E0C31"/>
    <w:rsid w:val="008E36CA"/>
    <w:rsid w:val="008E3E4A"/>
    <w:rsid w:val="008E558F"/>
    <w:rsid w:val="008E5B78"/>
    <w:rsid w:val="008E7B5F"/>
    <w:rsid w:val="008F668A"/>
    <w:rsid w:val="008F70FA"/>
    <w:rsid w:val="008F7710"/>
    <w:rsid w:val="009006C1"/>
    <w:rsid w:val="00901345"/>
    <w:rsid w:val="00902C09"/>
    <w:rsid w:val="00903D1C"/>
    <w:rsid w:val="00903EB2"/>
    <w:rsid w:val="009064B0"/>
    <w:rsid w:val="00907DD1"/>
    <w:rsid w:val="0091158E"/>
    <w:rsid w:val="009126F8"/>
    <w:rsid w:val="00913648"/>
    <w:rsid w:val="00914D87"/>
    <w:rsid w:val="009156FC"/>
    <w:rsid w:val="00915C6F"/>
    <w:rsid w:val="0091649B"/>
    <w:rsid w:val="009210F7"/>
    <w:rsid w:val="00922F46"/>
    <w:rsid w:val="00923860"/>
    <w:rsid w:val="00923B11"/>
    <w:rsid w:val="00925CFE"/>
    <w:rsid w:val="00926F73"/>
    <w:rsid w:val="009304B6"/>
    <w:rsid w:val="0093256B"/>
    <w:rsid w:val="00932DA7"/>
    <w:rsid w:val="00934CCF"/>
    <w:rsid w:val="009358DE"/>
    <w:rsid w:val="00936B7A"/>
    <w:rsid w:val="00937BCC"/>
    <w:rsid w:val="009404B1"/>
    <w:rsid w:val="00943AA5"/>
    <w:rsid w:val="00943ACE"/>
    <w:rsid w:val="009457D1"/>
    <w:rsid w:val="00945FAC"/>
    <w:rsid w:val="009463FB"/>
    <w:rsid w:val="00946566"/>
    <w:rsid w:val="0094693E"/>
    <w:rsid w:val="00947BDF"/>
    <w:rsid w:val="00952D99"/>
    <w:rsid w:val="0095387C"/>
    <w:rsid w:val="00957423"/>
    <w:rsid w:val="00957C47"/>
    <w:rsid w:val="009629F2"/>
    <w:rsid w:val="00962A89"/>
    <w:rsid w:val="00966518"/>
    <w:rsid w:val="009671D0"/>
    <w:rsid w:val="00967F37"/>
    <w:rsid w:val="009708D0"/>
    <w:rsid w:val="0097094C"/>
    <w:rsid w:val="0097095D"/>
    <w:rsid w:val="00970B85"/>
    <w:rsid w:val="00970D1C"/>
    <w:rsid w:val="0097248C"/>
    <w:rsid w:val="00972550"/>
    <w:rsid w:val="00972839"/>
    <w:rsid w:val="00973115"/>
    <w:rsid w:val="00975227"/>
    <w:rsid w:val="00977137"/>
    <w:rsid w:val="00983F78"/>
    <w:rsid w:val="00984B46"/>
    <w:rsid w:val="009858C6"/>
    <w:rsid w:val="00986CB8"/>
    <w:rsid w:val="009900CB"/>
    <w:rsid w:val="00992434"/>
    <w:rsid w:val="0099248A"/>
    <w:rsid w:val="00993F3D"/>
    <w:rsid w:val="00995572"/>
    <w:rsid w:val="0099748E"/>
    <w:rsid w:val="00997FF3"/>
    <w:rsid w:val="009A027B"/>
    <w:rsid w:val="009A2001"/>
    <w:rsid w:val="009A25B1"/>
    <w:rsid w:val="009A28B0"/>
    <w:rsid w:val="009A4409"/>
    <w:rsid w:val="009A5AD9"/>
    <w:rsid w:val="009A5DCA"/>
    <w:rsid w:val="009A6FBE"/>
    <w:rsid w:val="009A7A30"/>
    <w:rsid w:val="009B0749"/>
    <w:rsid w:val="009B17A2"/>
    <w:rsid w:val="009B1A0A"/>
    <w:rsid w:val="009B3212"/>
    <w:rsid w:val="009B50C5"/>
    <w:rsid w:val="009B68A0"/>
    <w:rsid w:val="009C0C0F"/>
    <w:rsid w:val="009C1160"/>
    <w:rsid w:val="009C28D0"/>
    <w:rsid w:val="009C2D99"/>
    <w:rsid w:val="009C3F13"/>
    <w:rsid w:val="009C4899"/>
    <w:rsid w:val="009C73D0"/>
    <w:rsid w:val="009D0399"/>
    <w:rsid w:val="009D2061"/>
    <w:rsid w:val="009D3129"/>
    <w:rsid w:val="009D3D3E"/>
    <w:rsid w:val="009D5EED"/>
    <w:rsid w:val="009E0E7C"/>
    <w:rsid w:val="009E1A31"/>
    <w:rsid w:val="009E2D20"/>
    <w:rsid w:val="009E32BF"/>
    <w:rsid w:val="009E5C21"/>
    <w:rsid w:val="009E6464"/>
    <w:rsid w:val="009E6541"/>
    <w:rsid w:val="009F0FE0"/>
    <w:rsid w:val="009F5491"/>
    <w:rsid w:val="009F7029"/>
    <w:rsid w:val="00A00899"/>
    <w:rsid w:val="00A01911"/>
    <w:rsid w:val="00A01B20"/>
    <w:rsid w:val="00A1347B"/>
    <w:rsid w:val="00A20FB6"/>
    <w:rsid w:val="00A223EA"/>
    <w:rsid w:val="00A22AD4"/>
    <w:rsid w:val="00A23791"/>
    <w:rsid w:val="00A2508B"/>
    <w:rsid w:val="00A3024B"/>
    <w:rsid w:val="00A309C5"/>
    <w:rsid w:val="00A3330C"/>
    <w:rsid w:val="00A33A0E"/>
    <w:rsid w:val="00A3496B"/>
    <w:rsid w:val="00A355BC"/>
    <w:rsid w:val="00A35A52"/>
    <w:rsid w:val="00A36647"/>
    <w:rsid w:val="00A40EE1"/>
    <w:rsid w:val="00A41720"/>
    <w:rsid w:val="00A418D3"/>
    <w:rsid w:val="00A41E5F"/>
    <w:rsid w:val="00A42403"/>
    <w:rsid w:val="00A42D71"/>
    <w:rsid w:val="00A43CA1"/>
    <w:rsid w:val="00A4458D"/>
    <w:rsid w:val="00A4499E"/>
    <w:rsid w:val="00A44E2B"/>
    <w:rsid w:val="00A46EBF"/>
    <w:rsid w:val="00A50216"/>
    <w:rsid w:val="00A50258"/>
    <w:rsid w:val="00A514D8"/>
    <w:rsid w:val="00A51C04"/>
    <w:rsid w:val="00A51C1B"/>
    <w:rsid w:val="00A53234"/>
    <w:rsid w:val="00A53A82"/>
    <w:rsid w:val="00A60A5E"/>
    <w:rsid w:val="00A60F4D"/>
    <w:rsid w:val="00A64C07"/>
    <w:rsid w:val="00A652A4"/>
    <w:rsid w:val="00A6742F"/>
    <w:rsid w:val="00A70B7F"/>
    <w:rsid w:val="00A70CD7"/>
    <w:rsid w:val="00A71862"/>
    <w:rsid w:val="00A72759"/>
    <w:rsid w:val="00A74597"/>
    <w:rsid w:val="00A763F9"/>
    <w:rsid w:val="00A76473"/>
    <w:rsid w:val="00A77FA0"/>
    <w:rsid w:val="00A80BA5"/>
    <w:rsid w:val="00A829F6"/>
    <w:rsid w:val="00A83FA6"/>
    <w:rsid w:val="00A853C3"/>
    <w:rsid w:val="00A876A0"/>
    <w:rsid w:val="00A9239A"/>
    <w:rsid w:val="00A92C1C"/>
    <w:rsid w:val="00A9320C"/>
    <w:rsid w:val="00A9584C"/>
    <w:rsid w:val="00AA081E"/>
    <w:rsid w:val="00AA1BB5"/>
    <w:rsid w:val="00AA39EF"/>
    <w:rsid w:val="00AA5B37"/>
    <w:rsid w:val="00AA5D2A"/>
    <w:rsid w:val="00AA7DB6"/>
    <w:rsid w:val="00AB025C"/>
    <w:rsid w:val="00AB386D"/>
    <w:rsid w:val="00AB3E48"/>
    <w:rsid w:val="00AC17E7"/>
    <w:rsid w:val="00AC208A"/>
    <w:rsid w:val="00AC2266"/>
    <w:rsid w:val="00AC2B68"/>
    <w:rsid w:val="00AC3595"/>
    <w:rsid w:val="00AC3FD5"/>
    <w:rsid w:val="00AC4029"/>
    <w:rsid w:val="00AC56BB"/>
    <w:rsid w:val="00AD0784"/>
    <w:rsid w:val="00AD1292"/>
    <w:rsid w:val="00AD5F2B"/>
    <w:rsid w:val="00AD6B00"/>
    <w:rsid w:val="00AD7FD1"/>
    <w:rsid w:val="00AE0AB1"/>
    <w:rsid w:val="00AE2340"/>
    <w:rsid w:val="00AE2F17"/>
    <w:rsid w:val="00AE4BB5"/>
    <w:rsid w:val="00AF13B6"/>
    <w:rsid w:val="00AF27A1"/>
    <w:rsid w:val="00AF37B3"/>
    <w:rsid w:val="00AF597E"/>
    <w:rsid w:val="00AF5EE0"/>
    <w:rsid w:val="00AF7B0D"/>
    <w:rsid w:val="00B01B03"/>
    <w:rsid w:val="00B01E8F"/>
    <w:rsid w:val="00B021DD"/>
    <w:rsid w:val="00B041C7"/>
    <w:rsid w:val="00B04789"/>
    <w:rsid w:val="00B05883"/>
    <w:rsid w:val="00B0670E"/>
    <w:rsid w:val="00B10566"/>
    <w:rsid w:val="00B10DA8"/>
    <w:rsid w:val="00B119A6"/>
    <w:rsid w:val="00B217C2"/>
    <w:rsid w:val="00B224D0"/>
    <w:rsid w:val="00B22662"/>
    <w:rsid w:val="00B302F9"/>
    <w:rsid w:val="00B31A09"/>
    <w:rsid w:val="00B33524"/>
    <w:rsid w:val="00B337FA"/>
    <w:rsid w:val="00B34C23"/>
    <w:rsid w:val="00B35D0F"/>
    <w:rsid w:val="00B37DA8"/>
    <w:rsid w:val="00B413D2"/>
    <w:rsid w:val="00B41BA4"/>
    <w:rsid w:val="00B41FA4"/>
    <w:rsid w:val="00B4321B"/>
    <w:rsid w:val="00B44F5E"/>
    <w:rsid w:val="00B4626F"/>
    <w:rsid w:val="00B47399"/>
    <w:rsid w:val="00B5235A"/>
    <w:rsid w:val="00B564FB"/>
    <w:rsid w:val="00B565F7"/>
    <w:rsid w:val="00B56E2C"/>
    <w:rsid w:val="00B571B9"/>
    <w:rsid w:val="00B60DDE"/>
    <w:rsid w:val="00B636D6"/>
    <w:rsid w:val="00B637FE"/>
    <w:rsid w:val="00B653CC"/>
    <w:rsid w:val="00B73B87"/>
    <w:rsid w:val="00B74CF5"/>
    <w:rsid w:val="00B76336"/>
    <w:rsid w:val="00B76931"/>
    <w:rsid w:val="00B77546"/>
    <w:rsid w:val="00B77921"/>
    <w:rsid w:val="00B800B6"/>
    <w:rsid w:val="00B80225"/>
    <w:rsid w:val="00B80E26"/>
    <w:rsid w:val="00B8181F"/>
    <w:rsid w:val="00B81DC5"/>
    <w:rsid w:val="00B822AC"/>
    <w:rsid w:val="00B82EDB"/>
    <w:rsid w:val="00B8349D"/>
    <w:rsid w:val="00B8735D"/>
    <w:rsid w:val="00B90FBC"/>
    <w:rsid w:val="00B91478"/>
    <w:rsid w:val="00B91F95"/>
    <w:rsid w:val="00B93687"/>
    <w:rsid w:val="00B94E87"/>
    <w:rsid w:val="00B95252"/>
    <w:rsid w:val="00B95463"/>
    <w:rsid w:val="00B9761B"/>
    <w:rsid w:val="00BA0D98"/>
    <w:rsid w:val="00BA20F9"/>
    <w:rsid w:val="00BA2EB3"/>
    <w:rsid w:val="00BA400D"/>
    <w:rsid w:val="00BA4BBC"/>
    <w:rsid w:val="00BA6FFB"/>
    <w:rsid w:val="00BA78F6"/>
    <w:rsid w:val="00BB0248"/>
    <w:rsid w:val="00BB2944"/>
    <w:rsid w:val="00BB6233"/>
    <w:rsid w:val="00BC1260"/>
    <w:rsid w:val="00BC3C2D"/>
    <w:rsid w:val="00BC3D81"/>
    <w:rsid w:val="00BC4094"/>
    <w:rsid w:val="00BC71E9"/>
    <w:rsid w:val="00BC7D52"/>
    <w:rsid w:val="00BD14C5"/>
    <w:rsid w:val="00BD1E22"/>
    <w:rsid w:val="00BD4FD7"/>
    <w:rsid w:val="00BD50A4"/>
    <w:rsid w:val="00BE265D"/>
    <w:rsid w:val="00BE5031"/>
    <w:rsid w:val="00BE55E2"/>
    <w:rsid w:val="00BE68BC"/>
    <w:rsid w:val="00BE7371"/>
    <w:rsid w:val="00BF0528"/>
    <w:rsid w:val="00BF0F3E"/>
    <w:rsid w:val="00BF1EB4"/>
    <w:rsid w:val="00BF2A4C"/>
    <w:rsid w:val="00BF2E1B"/>
    <w:rsid w:val="00BF6F47"/>
    <w:rsid w:val="00BF7C86"/>
    <w:rsid w:val="00C044D1"/>
    <w:rsid w:val="00C046B3"/>
    <w:rsid w:val="00C04F72"/>
    <w:rsid w:val="00C051B2"/>
    <w:rsid w:val="00C07E7D"/>
    <w:rsid w:val="00C11352"/>
    <w:rsid w:val="00C11B4D"/>
    <w:rsid w:val="00C11EA5"/>
    <w:rsid w:val="00C11EF2"/>
    <w:rsid w:val="00C11FBF"/>
    <w:rsid w:val="00C12BB5"/>
    <w:rsid w:val="00C1457E"/>
    <w:rsid w:val="00C15962"/>
    <w:rsid w:val="00C15B87"/>
    <w:rsid w:val="00C163BF"/>
    <w:rsid w:val="00C16616"/>
    <w:rsid w:val="00C22DD8"/>
    <w:rsid w:val="00C2313A"/>
    <w:rsid w:val="00C2353E"/>
    <w:rsid w:val="00C2460E"/>
    <w:rsid w:val="00C25300"/>
    <w:rsid w:val="00C25A62"/>
    <w:rsid w:val="00C25BC4"/>
    <w:rsid w:val="00C264C0"/>
    <w:rsid w:val="00C2652E"/>
    <w:rsid w:val="00C266FB"/>
    <w:rsid w:val="00C27704"/>
    <w:rsid w:val="00C27D34"/>
    <w:rsid w:val="00C32766"/>
    <w:rsid w:val="00C34082"/>
    <w:rsid w:val="00C34AF3"/>
    <w:rsid w:val="00C356ED"/>
    <w:rsid w:val="00C3573C"/>
    <w:rsid w:val="00C36B8E"/>
    <w:rsid w:val="00C3787C"/>
    <w:rsid w:val="00C414E0"/>
    <w:rsid w:val="00C42D99"/>
    <w:rsid w:val="00C432B8"/>
    <w:rsid w:val="00C447F7"/>
    <w:rsid w:val="00C46293"/>
    <w:rsid w:val="00C469CD"/>
    <w:rsid w:val="00C52D15"/>
    <w:rsid w:val="00C52E9F"/>
    <w:rsid w:val="00C533A2"/>
    <w:rsid w:val="00C5475F"/>
    <w:rsid w:val="00C62366"/>
    <w:rsid w:val="00C63BC7"/>
    <w:rsid w:val="00C63BF7"/>
    <w:rsid w:val="00C663A3"/>
    <w:rsid w:val="00C67760"/>
    <w:rsid w:val="00C70AF3"/>
    <w:rsid w:val="00C70CE9"/>
    <w:rsid w:val="00C71634"/>
    <w:rsid w:val="00C72271"/>
    <w:rsid w:val="00C72562"/>
    <w:rsid w:val="00C74C47"/>
    <w:rsid w:val="00C7524F"/>
    <w:rsid w:val="00C803B4"/>
    <w:rsid w:val="00C81459"/>
    <w:rsid w:val="00C835C1"/>
    <w:rsid w:val="00C902C9"/>
    <w:rsid w:val="00C91325"/>
    <w:rsid w:val="00C91822"/>
    <w:rsid w:val="00C93EA8"/>
    <w:rsid w:val="00C95F17"/>
    <w:rsid w:val="00C96B6D"/>
    <w:rsid w:val="00C979AA"/>
    <w:rsid w:val="00CA2A23"/>
    <w:rsid w:val="00CA3D92"/>
    <w:rsid w:val="00CA3DEF"/>
    <w:rsid w:val="00CA6901"/>
    <w:rsid w:val="00CA6BEF"/>
    <w:rsid w:val="00CB0790"/>
    <w:rsid w:val="00CB2779"/>
    <w:rsid w:val="00CB4C93"/>
    <w:rsid w:val="00CB5C88"/>
    <w:rsid w:val="00CB647E"/>
    <w:rsid w:val="00CB746F"/>
    <w:rsid w:val="00CB776F"/>
    <w:rsid w:val="00CC00F3"/>
    <w:rsid w:val="00CC195D"/>
    <w:rsid w:val="00CC30F0"/>
    <w:rsid w:val="00CD15E4"/>
    <w:rsid w:val="00CD1D89"/>
    <w:rsid w:val="00CD48E7"/>
    <w:rsid w:val="00CD511A"/>
    <w:rsid w:val="00CD5965"/>
    <w:rsid w:val="00CD5A1F"/>
    <w:rsid w:val="00CD67BE"/>
    <w:rsid w:val="00CD744B"/>
    <w:rsid w:val="00CE2DB8"/>
    <w:rsid w:val="00CE3B9E"/>
    <w:rsid w:val="00CE7739"/>
    <w:rsid w:val="00CF01B7"/>
    <w:rsid w:val="00CF0BDF"/>
    <w:rsid w:val="00CF2716"/>
    <w:rsid w:val="00CF3526"/>
    <w:rsid w:val="00D00860"/>
    <w:rsid w:val="00D05294"/>
    <w:rsid w:val="00D062E5"/>
    <w:rsid w:val="00D10782"/>
    <w:rsid w:val="00D12D8A"/>
    <w:rsid w:val="00D14663"/>
    <w:rsid w:val="00D17B87"/>
    <w:rsid w:val="00D20CFC"/>
    <w:rsid w:val="00D22743"/>
    <w:rsid w:val="00D22E6D"/>
    <w:rsid w:val="00D239D6"/>
    <w:rsid w:val="00D23B71"/>
    <w:rsid w:val="00D259D0"/>
    <w:rsid w:val="00D25B75"/>
    <w:rsid w:val="00D274D8"/>
    <w:rsid w:val="00D27CD6"/>
    <w:rsid w:val="00D300DC"/>
    <w:rsid w:val="00D3312D"/>
    <w:rsid w:val="00D3400C"/>
    <w:rsid w:val="00D360E2"/>
    <w:rsid w:val="00D36DEC"/>
    <w:rsid w:val="00D409C2"/>
    <w:rsid w:val="00D41445"/>
    <w:rsid w:val="00D44C2F"/>
    <w:rsid w:val="00D455C3"/>
    <w:rsid w:val="00D45784"/>
    <w:rsid w:val="00D479DC"/>
    <w:rsid w:val="00D50BB6"/>
    <w:rsid w:val="00D511DC"/>
    <w:rsid w:val="00D52D90"/>
    <w:rsid w:val="00D536D3"/>
    <w:rsid w:val="00D54104"/>
    <w:rsid w:val="00D54523"/>
    <w:rsid w:val="00D577D9"/>
    <w:rsid w:val="00D60B59"/>
    <w:rsid w:val="00D63451"/>
    <w:rsid w:val="00D652D9"/>
    <w:rsid w:val="00D653EB"/>
    <w:rsid w:val="00D66A9B"/>
    <w:rsid w:val="00D66E41"/>
    <w:rsid w:val="00D670CD"/>
    <w:rsid w:val="00D70966"/>
    <w:rsid w:val="00D74576"/>
    <w:rsid w:val="00D778BC"/>
    <w:rsid w:val="00D77AC6"/>
    <w:rsid w:val="00D801CD"/>
    <w:rsid w:val="00D83DE7"/>
    <w:rsid w:val="00D900AD"/>
    <w:rsid w:val="00D950D6"/>
    <w:rsid w:val="00D95357"/>
    <w:rsid w:val="00D97073"/>
    <w:rsid w:val="00D97454"/>
    <w:rsid w:val="00D9798A"/>
    <w:rsid w:val="00DA0400"/>
    <w:rsid w:val="00DA26EA"/>
    <w:rsid w:val="00DA495B"/>
    <w:rsid w:val="00DA5882"/>
    <w:rsid w:val="00DA62C3"/>
    <w:rsid w:val="00DB0E64"/>
    <w:rsid w:val="00DB26E7"/>
    <w:rsid w:val="00DB3813"/>
    <w:rsid w:val="00DB3F7D"/>
    <w:rsid w:val="00DB46D4"/>
    <w:rsid w:val="00DB61A5"/>
    <w:rsid w:val="00DB6418"/>
    <w:rsid w:val="00DB65A9"/>
    <w:rsid w:val="00DB756C"/>
    <w:rsid w:val="00DC1E1B"/>
    <w:rsid w:val="00DC33C7"/>
    <w:rsid w:val="00DD12AE"/>
    <w:rsid w:val="00DD2E58"/>
    <w:rsid w:val="00DD5FEB"/>
    <w:rsid w:val="00DD6C72"/>
    <w:rsid w:val="00DD7843"/>
    <w:rsid w:val="00DE1A2D"/>
    <w:rsid w:val="00DE2653"/>
    <w:rsid w:val="00DE4520"/>
    <w:rsid w:val="00DE635D"/>
    <w:rsid w:val="00DE7DF6"/>
    <w:rsid w:val="00DF0C7E"/>
    <w:rsid w:val="00DF1BA5"/>
    <w:rsid w:val="00DF5C17"/>
    <w:rsid w:val="00E03011"/>
    <w:rsid w:val="00E042F7"/>
    <w:rsid w:val="00E10F4C"/>
    <w:rsid w:val="00E12685"/>
    <w:rsid w:val="00E131E7"/>
    <w:rsid w:val="00E14970"/>
    <w:rsid w:val="00E166DC"/>
    <w:rsid w:val="00E175C4"/>
    <w:rsid w:val="00E22B94"/>
    <w:rsid w:val="00E23A86"/>
    <w:rsid w:val="00E24039"/>
    <w:rsid w:val="00E24CDC"/>
    <w:rsid w:val="00E25ED5"/>
    <w:rsid w:val="00E3186E"/>
    <w:rsid w:val="00E33B17"/>
    <w:rsid w:val="00E34965"/>
    <w:rsid w:val="00E351E1"/>
    <w:rsid w:val="00E40E0A"/>
    <w:rsid w:val="00E41301"/>
    <w:rsid w:val="00E42F08"/>
    <w:rsid w:val="00E43268"/>
    <w:rsid w:val="00E433D9"/>
    <w:rsid w:val="00E43B60"/>
    <w:rsid w:val="00E447FC"/>
    <w:rsid w:val="00E45AE0"/>
    <w:rsid w:val="00E46A04"/>
    <w:rsid w:val="00E47B50"/>
    <w:rsid w:val="00E50263"/>
    <w:rsid w:val="00E50874"/>
    <w:rsid w:val="00E54528"/>
    <w:rsid w:val="00E603BC"/>
    <w:rsid w:val="00E62097"/>
    <w:rsid w:val="00E63D2C"/>
    <w:rsid w:val="00E63F8B"/>
    <w:rsid w:val="00E6528E"/>
    <w:rsid w:val="00E6551F"/>
    <w:rsid w:val="00E663ED"/>
    <w:rsid w:val="00E670A6"/>
    <w:rsid w:val="00E70094"/>
    <w:rsid w:val="00E719DF"/>
    <w:rsid w:val="00E75623"/>
    <w:rsid w:val="00E77C10"/>
    <w:rsid w:val="00E77EBD"/>
    <w:rsid w:val="00E80DB8"/>
    <w:rsid w:val="00E81C8E"/>
    <w:rsid w:val="00E82820"/>
    <w:rsid w:val="00E9113F"/>
    <w:rsid w:val="00E94E14"/>
    <w:rsid w:val="00E97E54"/>
    <w:rsid w:val="00EA3B41"/>
    <w:rsid w:val="00EA53EB"/>
    <w:rsid w:val="00EB0F43"/>
    <w:rsid w:val="00EB1FEA"/>
    <w:rsid w:val="00EB450D"/>
    <w:rsid w:val="00EB74D6"/>
    <w:rsid w:val="00EB792A"/>
    <w:rsid w:val="00EC119D"/>
    <w:rsid w:val="00EC158E"/>
    <w:rsid w:val="00EC18DA"/>
    <w:rsid w:val="00EC2C10"/>
    <w:rsid w:val="00EC4169"/>
    <w:rsid w:val="00EC420C"/>
    <w:rsid w:val="00EC484F"/>
    <w:rsid w:val="00EC4F51"/>
    <w:rsid w:val="00EC686F"/>
    <w:rsid w:val="00ED0EC0"/>
    <w:rsid w:val="00ED14CB"/>
    <w:rsid w:val="00ED4F81"/>
    <w:rsid w:val="00ED57AB"/>
    <w:rsid w:val="00ED7599"/>
    <w:rsid w:val="00EE22A7"/>
    <w:rsid w:val="00EE314B"/>
    <w:rsid w:val="00EE3EB8"/>
    <w:rsid w:val="00EE56A1"/>
    <w:rsid w:val="00EE6181"/>
    <w:rsid w:val="00EE7EBB"/>
    <w:rsid w:val="00EF2159"/>
    <w:rsid w:val="00EF2A44"/>
    <w:rsid w:val="00EF37B5"/>
    <w:rsid w:val="00EF4B89"/>
    <w:rsid w:val="00EF4C95"/>
    <w:rsid w:val="00F02E8F"/>
    <w:rsid w:val="00F05428"/>
    <w:rsid w:val="00F06CB2"/>
    <w:rsid w:val="00F10BA5"/>
    <w:rsid w:val="00F10DEC"/>
    <w:rsid w:val="00F1295B"/>
    <w:rsid w:val="00F138BC"/>
    <w:rsid w:val="00F16431"/>
    <w:rsid w:val="00F17ED2"/>
    <w:rsid w:val="00F241F5"/>
    <w:rsid w:val="00F24C42"/>
    <w:rsid w:val="00F2680E"/>
    <w:rsid w:val="00F27CA8"/>
    <w:rsid w:val="00F31111"/>
    <w:rsid w:val="00F34508"/>
    <w:rsid w:val="00F349A0"/>
    <w:rsid w:val="00F35031"/>
    <w:rsid w:val="00F352C4"/>
    <w:rsid w:val="00F37608"/>
    <w:rsid w:val="00F37CD1"/>
    <w:rsid w:val="00F37E22"/>
    <w:rsid w:val="00F40629"/>
    <w:rsid w:val="00F4146C"/>
    <w:rsid w:val="00F446B8"/>
    <w:rsid w:val="00F449FD"/>
    <w:rsid w:val="00F47F47"/>
    <w:rsid w:val="00F52502"/>
    <w:rsid w:val="00F6006F"/>
    <w:rsid w:val="00F6307F"/>
    <w:rsid w:val="00F65387"/>
    <w:rsid w:val="00F71A52"/>
    <w:rsid w:val="00F730C5"/>
    <w:rsid w:val="00F73BFD"/>
    <w:rsid w:val="00F74CC1"/>
    <w:rsid w:val="00F76B4C"/>
    <w:rsid w:val="00F83A5E"/>
    <w:rsid w:val="00F84627"/>
    <w:rsid w:val="00F85A47"/>
    <w:rsid w:val="00F85A82"/>
    <w:rsid w:val="00F85B44"/>
    <w:rsid w:val="00F86127"/>
    <w:rsid w:val="00F87094"/>
    <w:rsid w:val="00F909F2"/>
    <w:rsid w:val="00F90C7D"/>
    <w:rsid w:val="00F93B71"/>
    <w:rsid w:val="00F94675"/>
    <w:rsid w:val="00F94EB7"/>
    <w:rsid w:val="00F95161"/>
    <w:rsid w:val="00F95F7A"/>
    <w:rsid w:val="00FA19C2"/>
    <w:rsid w:val="00FA29E3"/>
    <w:rsid w:val="00FA431C"/>
    <w:rsid w:val="00FA4644"/>
    <w:rsid w:val="00FA5F1C"/>
    <w:rsid w:val="00FA6D74"/>
    <w:rsid w:val="00FA7518"/>
    <w:rsid w:val="00FA7628"/>
    <w:rsid w:val="00FA7C23"/>
    <w:rsid w:val="00FB3CFA"/>
    <w:rsid w:val="00FB4DF7"/>
    <w:rsid w:val="00FB5D7F"/>
    <w:rsid w:val="00FC276C"/>
    <w:rsid w:val="00FC29B6"/>
    <w:rsid w:val="00FC2FC8"/>
    <w:rsid w:val="00FC64C9"/>
    <w:rsid w:val="00FC6C07"/>
    <w:rsid w:val="00FD0422"/>
    <w:rsid w:val="00FD0668"/>
    <w:rsid w:val="00FD33E7"/>
    <w:rsid w:val="00FD382C"/>
    <w:rsid w:val="00FD5A47"/>
    <w:rsid w:val="00FD6068"/>
    <w:rsid w:val="00FE144C"/>
    <w:rsid w:val="00FE2C0D"/>
    <w:rsid w:val="00FE5120"/>
    <w:rsid w:val="00FE5566"/>
    <w:rsid w:val="00FF485F"/>
    <w:rsid w:val="00FF7676"/>
    <w:rsid w:val="00FF7F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footer" w:uiPriority="99"/>
    <w:lsdException w:name="caption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0094"/>
    <w:rPr>
      <w:sz w:val="22"/>
      <w:szCs w:val="22"/>
    </w:rPr>
  </w:style>
  <w:style w:type="paragraph" w:styleId="Nadpis1">
    <w:name w:val="heading 1"/>
    <w:basedOn w:val="Normlny"/>
    <w:next w:val="Normlny"/>
    <w:qFormat/>
    <w:rsid w:val="00E70094"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E70094"/>
    <w:pPr>
      <w:keepNext/>
      <w:ind w:left="426"/>
      <w:outlineLvl w:val="1"/>
    </w:pPr>
    <w:rPr>
      <w:b/>
      <w:sz w:val="24"/>
    </w:rPr>
  </w:style>
  <w:style w:type="paragraph" w:styleId="Nadpis3">
    <w:name w:val="heading 3"/>
    <w:basedOn w:val="Normlny"/>
    <w:next w:val="Normlny"/>
    <w:qFormat/>
    <w:rsid w:val="00E70094"/>
    <w:pPr>
      <w:keepNext/>
      <w:ind w:left="426"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E70094"/>
    <w:pPr>
      <w:keepNext/>
      <w:ind w:left="284"/>
      <w:outlineLvl w:val="3"/>
    </w:pPr>
    <w:rPr>
      <w:b/>
      <w:sz w:val="24"/>
    </w:rPr>
  </w:style>
  <w:style w:type="paragraph" w:styleId="Nadpis5">
    <w:name w:val="heading 5"/>
    <w:basedOn w:val="Normlny"/>
    <w:next w:val="Normlny"/>
    <w:qFormat/>
    <w:rsid w:val="00594BD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70094"/>
    <w:pPr>
      <w:keepNext/>
      <w:jc w:val="center"/>
      <w:outlineLvl w:val="5"/>
    </w:pPr>
    <w:rPr>
      <w:b/>
    </w:rPr>
  </w:style>
  <w:style w:type="paragraph" w:styleId="Nadpis7">
    <w:name w:val="heading 7"/>
    <w:basedOn w:val="Normlny"/>
    <w:next w:val="Normlny"/>
    <w:qFormat/>
    <w:rsid w:val="00E70094"/>
    <w:pPr>
      <w:keepNext/>
      <w:ind w:left="709"/>
      <w:outlineLvl w:val="6"/>
    </w:pPr>
    <w:rPr>
      <w:b/>
      <w:sz w:val="24"/>
    </w:rPr>
  </w:style>
  <w:style w:type="paragraph" w:styleId="Nadpis9">
    <w:name w:val="heading 9"/>
    <w:basedOn w:val="Normlny"/>
    <w:next w:val="Normlny"/>
    <w:qFormat/>
    <w:rsid w:val="00E70094"/>
    <w:pPr>
      <w:keepNext/>
      <w:outlineLvl w:val="8"/>
    </w:pPr>
    <w:rPr>
      <w:b/>
      <w:snapToGrid w:val="0"/>
      <w:color w:val="00000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E70094"/>
    <w:pPr>
      <w:jc w:val="center"/>
    </w:pPr>
    <w:rPr>
      <w:b/>
      <w:sz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36EBB"/>
    <w:rPr>
      <w:b/>
      <w:sz w:val="32"/>
      <w:szCs w:val="22"/>
      <w:lang w:val="sk-SK" w:eastAsia="sk-SK" w:bidi="ar-SA"/>
    </w:rPr>
  </w:style>
  <w:style w:type="paragraph" w:styleId="Zarkazkladnhotextu">
    <w:name w:val="Body Text Indent"/>
    <w:basedOn w:val="Normlny"/>
    <w:rsid w:val="00E70094"/>
    <w:pPr>
      <w:ind w:left="284"/>
    </w:pPr>
  </w:style>
  <w:style w:type="paragraph" w:styleId="Zarkazkladnhotextu2">
    <w:name w:val="Body Text Indent 2"/>
    <w:basedOn w:val="Normlny"/>
    <w:rsid w:val="00E70094"/>
    <w:pPr>
      <w:ind w:left="709"/>
    </w:pPr>
  </w:style>
  <w:style w:type="paragraph" w:styleId="Podtitul">
    <w:name w:val="Subtitle"/>
    <w:basedOn w:val="Normlny"/>
    <w:qFormat/>
    <w:rsid w:val="00E70094"/>
    <w:rPr>
      <w:b/>
    </w:rPr>
  </w:style>
  <w:style w:type="paragraph" w:styleId="Pta">
    <w:name w:val="footer"/>
    <w:basedOn w:val="Normlny"/>
    <w:link w:val="PtaChar"/>
    <w:uiPriority w:val="99"/>
    <w:rsid w:val="00E70094"/>
    <w:pPr>
      <w:tabs>
        <w:tab w:val="center" w:pos="4536"/>
        <w:tab w:val="right" w:pos="9072"/>
      </w:tabs>
    </w:pPr>
  </w:style>
  <w:style w:type="paragraph" w:styleId="Zarkazkladnhotextu3">
    <w:name w:val="Body Text Indent 3"/>
    <w:basedOn w:val="Normlny"/>
    <w:rsid w:val="00E70094"/>
    <w:pPr>
      <w:tabs>
        <w:tab w:val="left" w:pos="1843"/>
      </w:tabs>
      <w:ind w:left="284"/>
      <w:jc w:val="both"/>
    </w:pPr>
  </w:style>
  <w:style w:type="paragraph" w:styleId="Zkladntext">
    <w:name w:val="Body Text"/>
    <w:basedOn w:val="Normlny"/>
    <w:rsid w:val="00E70094"/>
    <w:pPr>
      <w:tabs>
        <w:tab w:val="left" w:pos="1843"/>
      </w:tabs>
    </w:pPr>
    <w:rPr>
      <w:sz w:val="24"/>
    </w:rPr>
  </w:style>
  <w:style w:type="table" w:styleId="Mriekatabuky">
    <w:name w:val="Table Grid"/>
    <w:basedOn w:val="Mriekatabuky1"/>
    <w:rsid w:val="0030478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rsid w:val="0030478C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lavika">
    <w:name w:val="header"/>
    <w:basedOn w:val="Normlny"/>
    <w:link w:val="HlavikaChar"/>
    <w:uiPriority w:val="99"/>
    <w:rsid w:val="00E6551F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enter" w:pos="4536"/>
        <w:tab w:val="right" w:pos="9072"/>
      </w:tabs>
      <w:ind w:left="-993" w:right="8831"/>
      <w:jc w:val="both"/>
    </w:pPr>
    <w:rPr>
      <w:sz w:val="18"/>
      <w:szCs w:val="18"/>
    </w:rPr>
  </w:style>
  <w:style w:type="character" w:styleId="slostrany">
    <w:name w:val="page number"/>
    <w:basedOn w:val="Predvolenpsmoodseku"/>
    <w:rsid w:val="00776B57"/>
  </w:style>
  <w:style w:type="paragraph" w:styleId="truktradokumentu">
    <w:name w:val="Document Map"/>
    <w:basedOn w:val="Normlny"/>
    <w:semiHidden/>
    <w:rsid w:val="00A43CA1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57423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36EBB"/>
    <w:pPr>
      <w:jc w:val="center"/>
    </w:pPr>
    <w:rPr>
      <w:rFonts w:ascii="Arial Narrow" w:hAnsi="Arial Narrow" w:cs="Arial Narrow"/>
      <w:b/>
      <w:bCs/>
      <w:lang w:eastAsia="en-US"/>
    </w:rPr>
  </w:style>
  <w:style w:type="paragraph" w:styleId="Zoznam">
    <w:name w:val="List"/>
    <w:basedOn w:val="Normlny"/>
    <w:rsid w:val="00594BD3"/>
    <w:pPr>
      <w:ind w:left="283" w:hanging="283"/>
    </w:pPr>
  </w:style>
  <w:style w:type="paragraph" w:styleId="Zoznam2">
    <w:name w:val="List 2"/>
    <w:basedOn w:val="Normlny"/>
    <w:rsid w:val="00594BD3"/>
    <w:pPr>
      <w:ind w:left="566" w:hanging="283"/>
    </w:pPr>
  </w:style>
  <w:style w:type="paragraph" w:styleId="Zoznamsodrkami2">
    <w:name w:val="List Bullet 2"/>
    <w:basedOn w:val="Normlny"/>
    <w:rsid w:val="00594BD3"/>
    <w:pPr>
      <w:numPr>
        <w:numId w:val="13"/>
      </w:numPr>
    </w:pPr>
  </w:style>
  <w:style w:type="paragraph" w:styleId="Pokraovaniezoznamu">
    <w:name w:val="List Continue"/>
    <w:basedOn w:val="Normlny"/>
    <w:rsid w:val="00594BD3"/>
    <w:pPr>
      <w:spacing w:after="120"/>
      <w:ind w:left="283"/>
    </w:pPr>
  </w:style>
  <w:style w:type="paragraph" w:styleId="Popis">
    <w:name w:val="caption"/>
    <w:basedOn w:val="Normlny"/>
    <w:next w:val="Normlny"/>
    <w:qFormat/>
    <w:rsid w:val="00594BD3"/>
    <w:rPr>
      <w:b/>
      <w:bCs/>
      <w:sz w:val="20"/>
      <w:szCs w:val="20"/>
    </w:rPr>
  </w:style>
  <w:style w:type="paragraph" w:styleId="Prvzarkazkladnhotextu">
    <w:name w:val="Body Text First Indent"/>
    <w:basedOn w:val="Zkladntext"/>
    <w:rsid w:val="00594BD3"/>
    <w:pPr>
      <w:tabs>
        <w:tab w:val="clear" w:pos="1843"/>
      </w:tabs>
      <w:spacing w:after="120"/>
      <w:ind w:firstLine="210"/>
    </w:pPr>
    <w:rPr>
      <w:sz w:val="22"/>
    </w:rPr>
  </w:style>
  <w:style w:type="paragraph" w:styleId="Prvzarkazkladnhotextu2">
    <w:name w:val="Body Text First Indent 2"/>
    <w:basedOn w:val="Zarkazkladnhotextu"/>
    <w:rsid w:val="00594BD3"/>
    <w:pPr>
      <w:spacing w:after="120"/>
      <w:ind w:left="283" w:firstLine="210"/>
    </w:pPr>
  </w:style>
  <w:style w:type="character" w:customStyle="1" w:styleId="HlavikaChar">
    <w:name w:val="Hlavička Char"/>
    <w:basedOn w:val="Predvolenpsmoodseku"/>
    <w:link w:val="Hlavika"/>
    <w:uiPriority w:val="99"/>
    <w:rsid w:val="00E6551F"/>
    <w:rPr>
      <w:sz w:val="18"/>
      <w:szCs w:val="18"/>
    </w:rPr>
  </w:style>
  <w:style w:type="paragraph" w:customStyle="1" w:styleId="257A1CCF75C44A3D8BFFF948F584FE30">
    <w:name w:val="257A1CCF75C44A3D8BFFF948F584FE30"/>
    <w:rsid w:val="000A4042"/>
    <w:pPr>
      <w:spacing w:after="200" w:line="276" w:lineRule="auto"/>
    </w:pPr>
    <w:rPr>
      <w:rFonts w:ascii="Calibri" w:hAnsi="Calibri"/>
      <w:sz w:val="22"/>
      <w:szCs w:val="22"/>
      <w:lang w:val="en-US" w:eastAsia="en-US"/>
    </w:rPr>
  </w:style>
  <w:style w:type="paragraph" w:styleId="Bezriadkovania">
    <w:name w:val="No Spacing"/>
    <w:link w:val="BezriadkovaniaChar"/>
    <w:uiPriority w:val="1"/>
    <w:qFormat/>
    <w:rsid w:val="007B0923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B0923"/>
    <w:rPr>
      <w:rFonts w:ascii="Calibri" w:hAnsi="Calibri"/>
      <w:sz w:val="22"/>
      <w:szCs w:val="22"/>
      <w:lang w:val="sk-SK" w:eastAsia="en-US" w:bidi="ar-SA"/>
    </w:rPr>
  </w:style>
  <w:style w:type="character" w:customStyle="1" w:styleId="PtaChar">
    <w:name w:val="Päta Char"/>
    <w:basedOn w:val="Predvolenpsmoodseku"/>
    <w:link w:val="Pta"/>
    <w:uiPriority w:val="99"/>
    <w:rsid w:val="00540849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5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8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5</Pages>
  <Words>1360</Words>
  <Characters>8578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Hewlett-Packard Company</Company>
  <LinksUpToDate>false</LinksUpToDate>
  <CharactersWithSpaces>9919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bokorova</dc:creator>
  <cp:lastModifiedBy>borodacova</cp:lastModifiedBy>
  <cp:revision>10</cp:revision>
  <cp:lastPrinted>2022-03-11T14:28:00Z</cp:lastPrinted>
  <dcterms:created xsi:type="dcterms:W3CDTF">2022-03-10T08:45:00Z</dcterms:created>
  <dcterms:modified xsi:type="dcterms:W3CDTF">2022-03-30T07:52:00Z</dcterms:modified>
</cp:coreProperties>
</file>