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01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QYX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7A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701C8">
              <w:rPr>
                <w:rFonts w:ascii="Arial" w:hAnsi="Arial" w:cs="Arial"/>
              </w:rPr>
              <w:t>4011008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01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Kalša99, 04418  Kalša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01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01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CE1" w:rsidRDefault="00915CE1">
      <w:r>
        <w:separator/>
      </w:r>
    </w:p>
  </w:endnote>
  <w:endnote w:type="continuationSeparator" w:id="0">
    <w:p w:rsidR="00915CE1" w:rsidRDefault="00915C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F6B70">
    <w:pPr>
      <w:spacing w:line="200" w:lineRule="exact"/>
      <w:rPr>
        <w:sz w:val="20"/>
        <w:szCs w:val="20"/>
      </w:rPr>
    </w:pPr>
    <w:r w:rsidRPr="003F6B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F6B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F6B70">
                  <w:fldChar w:fldCharType="separate"/>
                </w:r>
                <w:r w:rsidR="00C701C8">
                  <w:rPr>
                    <w:rFonts w:cs="Times New Roman"/>
                    <w:noProof/>
                  </w:rPr>
                  <w:t>3</w:t>
                </w:r>
                <w:r w:rsidR="003F6B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CE1" w:rsidRDefault="00915CE1">
      <w:r>
        <w:separator/>
      </w:r>
    </w:p>
  </w:footnote>
  <w:footnote w:type="continuationSeparator" w:id="0">
    <w:p w:rsidR="00915CE1" w:rsidRDefault="00915C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01C8">
      <w:rPr>
        <w:rFonts w:ascii="Arial" w:hAnsi="Arial" w:cs="Arial"/>
        <w:sz w:val="22"/>
        <w:szCs w:val="22"/>
        <w:bdr w:val="single" w:sz="4" w:space="0" w:color="auto"/>
      </w:rPr>
      <w:t>44011008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C701C8">
      <w:rPr>
        <w:rFonts w:ascii="Arial" w:hAnsi="Arial" w:cs="Arial"/>
        <w:sz w:val="22"/>
        <w:szCs w:val="22"/>
        <w:bdr w:val="single" w:sz="4" w:space="0" w:color="auto"/>
      </w:rPr>
      <w:t>2022558736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F6B70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5CE1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01C8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2022-04-05T14:38:00Z</dcterms:created>
  <dcterms:modified xsi:type="dcterms:W3CDTF">2022-04-05T14:38:00Z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