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D7F4951" w:rsidR="006657C0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572C73C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F63755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599335F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61546FC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F51A5FE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A5A0D03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BB2232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FB5AC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4D61C0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4FEC218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68BC01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9014F6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250D3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BB8F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369D15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D909E0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00AEE2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80158A2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6532C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C60A6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D93CD86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C32BC">
        <w:rPr>
          <w:rFonts w:ascii="Times New Roman" w:hAnsi="Times New Roman" w:cs="Times New Roman"/>
          <w:b/>
          <w:sz w:val="24"/>
          <w:szCs w:val="24"/>
        </w:rPr>
        <w:t>Eurotrading SK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F67EE2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Jedálne</w:t>
      </w:r>
    </w:p>
    <w:p w14:paraId="4C12AD67" w14:textId="36995C0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532C5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681D2" w14:textId="77777777" w:rsidR="00887CB8" w:rsidRDefault="00887CB8" w:rsidP="004F0E04">
      <w:pPr>
        <w:spacing w:after="0" w:line="240" w:lineRule="auto"/>
      </w:pPr>
      <w:r>
        <w:separator/>
      </w:r>
    </w:p>
  </w:endnote>
  <w:endnote w:type="continuationSeparator" w:id="0">
    <w:p w14:paraId="7CD61707" w14:textId="77777777" w:rsidR="00887CB8" w:rsidRDefault="00887CB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C7ACA" w14:textId="77777777" w:rsidR="00887CB8" w:rsidRDefault="00887CB8" w:rsidP="004F0E04">
      <w:pPr>
        <w:spacing w:after="0" w:line="240" w:lineRule="auto"/>
      </w:pPr>
      <w:r>
        <w:separator/>
      </w:r>
    </w:p>
  </w:footnote>
  <w:footnote w:type="continuationSeparator" w:id="0">
    <w:p w14:paraId="073A6436" w14:textId="77777777" w:rsidR="00887CB8" w:rsidRDefault="00887CB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0E79"/>
    <w:rsid w:val="001006BA"/>
    <w:rsid w:val="001534E6"/>
    <w:rsid w:val="001A4F7D"/>
    <w:rsid w:val="002210CB"/>
    <w:rsid w:val="00294857"/>
    <w:rsid w:val="002C32BC"/>
    <w:rsid w:val="002C60A6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532C5"/>
    <w:rsid w:val="006657C0"/>
    <w:rsid w:val="006A2964"/>
    <w:rsid w:val="0078143D"/>
    <w:rsid w:val="008079A9"/>
    <w:rsid w:val="00887CB8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2022-03-30T20:30:00Z</dcterms:modified>
</cp:coreProperties>
</file>