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r>
        <w:rPr>
          <w:b/>
          <w:bCs/>
          <w:color w:val="000000"/>
          <w:sz w:val="32"/>
          <w:szCs w:val="32"/>
          <w:lang w:val="en-US"/>
        </w:rPr>
        <w:t>Poznámky k účtovnej závierke</w:t>
      </w:r>
    </w:p>
    <w:p w:rsidR="000177D8" w:rsidRPr="000177D8" w:rsidRDefault="000177D8" w:rsidP="000177D8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</w:p>
    <w:p w:rsidR="000177D8" w:rsidRDefault="000177D8" w:rsidP="00EE568A">
      <w:pPr>
        <w:suppressAutoHyphens/>
        <w:rPr>
          <w:b/>
          <w:bCs/>
          <w:color w:val="000000"/>
          <w:lang w:val="en-US"/>
        </w:rPr>
      </w:pPr>
    </w:p>
    <w:p w:rsidR="000177D8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2022177817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7D511A">
        <w:rPr>
          <w:color w:val="000000"/>
          <w:lang w:val="en-US"/>
        </w:rPr>
        <w:t xml:space="preserve"> 31.12.2021</w:t>
      </w:r>
    </w:p>
    <w:p w:rsidR="00EE568A" w:rsidRDefault="00EE568A" w:rsidP="00EE568A">
      <w:pPr>
        <w:suppressAutoHyphens/>
        <w:rPr>
          <w:b/>
          <w:bCs/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LO, s.r.o.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Podlavická cesta 11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09  Banská Bystrica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LO, s.r.o.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Podlavická cesta 11, 974 09  Banská Bystrica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5.5.2006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A70951" w:rsidRDefault="00A70951" w:rsidP="00EE568A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4A0" w:firstRow="1" w:lastRow="0" w:firstColumn="1" w:lastColumn="0" w:noHBand="0" w:noVBand="1"/>
      </w:tblPr>
      <w:tblGrid>
        <w:gridCol w:w="6143"/>
        <w:gridCol w:w="3049"/>
      </w:tblGrid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pohostinská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 w:rsidP="00A70951">
            <w:pPr>
              <w:pStyle w:val="Bezriadkovania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vyučovanie v odbore cudzích jazykov: nemecký jazyk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sprievodca cestovného ruchu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reklamná a propagačná činnosť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činnosť organizačných, ekonomických a účtovných poradcov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</w:p>
        </w:tc>
      </w:tr>
      <w:tr w:rsidR="00EE568A" w:rsidRPr="00EE568A" w:rsidTr="00EE568A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sprostredkovanie obchodu a služieb v rozsahu voľných živností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hideMark/>
          </w:tcPr>
          <w:p w:rsidR="00EE568A" w:rsidRPr="00A70951" w:rsidRDefault="00EE568A">
            <w:pPr>
              <w:suppressAutoHyphens/>
              <w:spacing w:line="276" w:lineRule="auto"/>
              <w:rPr>
                <w:color w:val="FFFFFF"/>
                <w:lang w:val="en-US"/>
              </w:rPr>
            </w:pPr>
            <w:r w:rsidRPr="00A70951">
              <w:rPr>
                <w:color w:val="FFFFFF"/>
                <w:lang w:val="en-US"/>
              </w:rPr>
              <w:t xml:space="preserve">  </w:t>
            </w:r>
          </w:p>
        </w:tc>
      </w:tr>
    </w:tbl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E77978">
        <w:rPr>
          <w:color w:val="000000"/>
          <w:lang w:val="en-US"/>
        </w:rPr>
        <w:tab/>
        <w:t xml:space="preserve">Priemerný počet zamestnancov: </w:t>
      </w:r>
      <w:r w:rsidR="007D511A">
        <w:rPr>
          <w:color w:val="000000"/>
          <w:lang w:val="en-US"/>
        </w:rPr>
        <w:t>9</w:t>
      </w:r>
      <w:r w:rsidR="000F3DB0">
        <w:rPr>
          <w:color w:val="000000"/>
          <w:lang w:val="en-US"/>
        </w:rPr>
        <w:t>, z toho riadiacich 1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7D511A">
        <w:rPr>
          <w:color w:val="000000"/>
        </w:rPr>
        <w:t>03.02.2021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EE568A" w:rsidRDefault="00EE568A" w:rsidP="00EE568A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EE568A" w:rsidRDefault="00EE568A" w:rsidP="00EE568A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Adrián Cintula - konateľ</w:t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ind w:left="708"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  <w:t>Adrián Cintula- spoločník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A70951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A70951">
        <w:rPr>
          <w:color w:val="000000"/>
          <w:lang w:val="en-US"/>
        </w:rPr>
        <w:tab/>
        <w:t xml:space="preserve">021 Stavby – </w:t>
      </w:r>
      <w:r w:rsidR="002819ED">
        <w:rPr>
          <w:color w:val="000000"/>
          <w:lang w:val="en-US"/>
        </w:rPr>
        <w:t>52000</w:t>
      </w:r>
      <w:r w:rsidR="00A70951">
        <w:rPr>
          <w:color w:val="000000"/>
          <w:lang w:val="en-US"/>
        </w:rPr>
        <w:t>,- €</w:t>
      </w:r>
    </w:p>
    <w:p w:rsidR="00EE568A" w:rsidRDefault="00EE568A" w:rsidP="00A70951">
      <w:pPr>
        <w:suppressAutoHyphens/>
        <w:ind w:left="4248" w:firstLine="708"/>
        <w:rPr>
          <w:color w:val="000000"/>
          <w:lang w:val="en-US"/>
        </w:rPr>
      </w:pPr>
      <w:r>
        <w:rPr>
          <w:color w:val="000000"/>
          <w:lang w:val="en-US"/>
        </w:rPr>
        <w:t>022 Samostatne hn.veci –</w:t>
      </w:r>
      <w:r w:rsidR="002819ED">
        <w:rPr>
          <w:color w:val="000000"/>
          <w:lang w:val="en-US"/>
        </w:rPr>
        <w:t>16148</w:t>
      </w:r>
      <w:r>
        <w:rPr>
          <w:color w:val="000000"/>
          <w:lang w:val="en-US"/>
        </w:rPr>
        <w:t>,- 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77978">
        <w:rPr>
          <w:color w:val="000000"/>
          <w:lang w:val="en-US"/>
        </w:rPr>
        <w:t>3906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neuhradená strata</w:t>
      </w: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</w:p>
    <w:p w:rsidR="00EE568A" w:rsidRDefault="00EE568A" w:rsidP="00EE568A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7D511A">
        <w:rPr>
          <w:color w:val="000000"/>
          <w:lang w:val="en-US"/>
        </w:rPr>
        <w:t>36980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B157CC">
        <w:rPr>
          <w:color w:val="000000"/>
          <w:lang w:val="en-US"/>
        </w:rPr>
        <w:t xml:space="preserve"> </w:t>
      </w:r>
      <w:r w:rsidR="007D511A">
        <w:rPr>
          <w:color w:val="000000"/>
          <w:lang w:val="en-US"/>
        </w:rPr>
        <w:t>228732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7D511A">
        <w:rPr>
          <w:color w:val="000000"/>
        </w:rPr>
        <w:t>236563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A70951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7D511A">
        <w:rPr>
          <w:color w:val="000000"/>
        </w:rPr>
        <w:t>24594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EE568A" w:rsidRDefault="00E77978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521 Mzdové náklady – </w:t>
      </w:r>
      <w:r w:rsidR="007D511A">
        <w:rPr>
          <w:color w:val="000000"/>
          <w:lang w:val="en-US"/>
        </w:rPr>
        <w:t>103928</w:t>
      </w:r>
      <w:r>
        <w:rPr>
          <w:color w:val="000000"/>
          <w:lang w:val="en-US"/>
        </w:rPr>
        <w:t>,</w:t>
      </w:r>
      <w:r w:rsidR="00A70951">
        <w:rPr>
          <w:color w:val="000000"/>
          <w:lang w:val="en-US"/>
        </w:rPr>
        <w:t>- €</w:t>
      </w:r>
      <w:r w:rsidR="00EE568A">
        <w:rPr>
          <w:color w:val="000000"/>
          <w:lang w:val="en-US"/>
        </w:rPr>
        <w:tab/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7D511A">
        <w:rPr>
          <w:color w:val="000000"/>
          <w:lang w:val="en-US"/>
        </w:rPr>
        <w:t xml:space="preserve">20 </w:t>
      </w:r>
      <w:r>
        <w:rPr>
          <w:color w:val="000000"/>
          <w:lang w:val="en-US"/>
        </w:rPr>
        <w:t xml:space="preserve">– </w:t>
      </w:r>
      <w:r w:rsidR="00A70951">
        <w:rPr>
          <w:color w:val="000000"/>
          <w:lang w:val="en-US"/>
        </w:rPr>
        <w:t>žiadna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0177D8" w:rsidRPr="000177D8" w:rsidRDefault="000177D8" w:rsidP="000177D8">
      <w:pPr>
        <w:rPr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sz w:val="28"/>
          <w:szCs w:val="28"/>
          <w:lang w:val="en-US"/>
        </w:rPr>
      </w:pPr>
    </w:p>
    <w:p w:rsidR="000177D8" w:rsidRDefault="000177D8" w:rsidP="00EE568A">
      <w:pPr>
        <w:suppressAutoHyphens/>
        <w:rPr>
          <w:color w:val="000000"/>
          <w:sz w:val="28"/>
          <w:szCs w:val="28"/>
          <w:lang w:val="en-US"/>
        </w:rPr>
      </w:pPr>
    </w:p>
    <w:p w:rsidR="00EE568A" w:rsidRDefault="00EE568A" w:rsidP="00EE568A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O. Informácie o skutočnostiach, ktoré nastali po dni, ku ktorému sa zostavuje účtovná závierka do dňa zostavenia účtovnej závierky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177D8" w:rsidRDefault="000177D8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0F3DB0" w:rsidRDefault="000F3DB0" w:rsidP="00EE568A">
      <w:pPr>
        <w:suppressAutoHyphens/>
        <w:rPr>
          <w:color w:val="000000"/>
          <w:lang w:val="en-US"/>
        </w:rPr>
      </w:pPr>
    </w:p>
    <w:p w:rsidR="00EE568A" w:rsidRDefault="00EE568A" w:rsidP="00EE568A">
      <w:pPr>
        <w:suppressAutoHyphens/>
        <w:rPr>
          <w:color w:val="000000"/>
          <w:lang w:val="en-US"/>
        </w:rPr>
      </w:pPr>
    </w:p>
    <w:p w:rsidR="00EE568A" w:rsidRDefault="000F3DB0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D</w:t>
      </w:r>
      <w:r w:rsidR="00EE568A">
        <w:rPr>
          <w:color w:val="000000"/>
          <w:lang w:val="en-US"/>
        </w:rPr>
        <w:t xml:space="preserve">átum:   </w:t>
      </w:r>
      <w:r w:rsidR="00E77978">
        <w:rPr>
          <w:color w:val="000000"/>
          <w:lang w:val="en-US"/>
        </w:rPr>
        <w:t>3</w:t>
      </w:r>
      <w:r w:rsidR="007D511A">
        <w:rPr>
          <w:color w:val="000000"/>
          <w:lang w:val="en-US"/>
        </w:rPr>
        <w:t>0</w:t>
      </w:r>
      <w:r w:rsidR="002819ED">
        <w:rPr>
          <w:color w:val="000000"/>
          <w:lang w:val="en-US"/>
        </w:rPr>
        <w:t xml:space="preserve">. </w:t>
      </w:r>
      <w:r w:rsidR="007D511A">
        <w:rPr>
          <w:color w:val="000000"/>
          <w:lang w:val="en-US"/>
        </w:rPr>
        <w:t>marca</w:t>
      </w:r>
      <w:r w:rsidR="002819ED">
        <w:rPr>
          <w:color w:val="000000"/>
          <w:lang w:val="en-US"/>
        </w:rPr>
        <w:t xml:space="preserve"> 202</w:t>
      </w:r>
      <w:r w:rsidR="007D511A">
        <w:rPr>
          <w:color w:val="000000"/>
          <w:lang w:val="en-US"/>
        </w:rPr>
        <w:t>2</w:t>
      </w:r>
      <w:bookmarkStart w:id="0" w:name="_GoBack"/>
      <w:bookmarkEnd w:id="0"/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</w:r>
      <w:r w:rsidR="00EE568A">
        <w:rPr>
          <w:color w:val="000000"/>
          <w:lang w:val="en-US"/>
        </w:rPr>
        <w:tab/>
        <w:t>.......................................................</w:t>
      </w:r>
    </w:p>
    <w:p w:rsidR="00EE568A" w:rsidRDefault="00EE568A" w:rsidP="00EE568A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4A5431" w:rsidRDefault="004A5431"/>
    <w:sectPr w:rsidR="004A5431" w:rsidSect="004A54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68A"/>
    <w:rsid w:val="000177D8"/>
    <w:rsid w:val="000F3DB0"/>
    <w:rsid w:val="002819ED"/>
    <w:rsid w:val="004A5431"/>
    <w:rsid w:val="007D511A"/>
    <w:rsid w:val="00A70951"/>
    <w:rsid w:val="00AB575D"/>
    <w:rsid w:val="00B157CC"/>
    <w:rsid w:val="00E77978"/>
    <w:rsid w:val="00EE5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1700FE-9B6B-4310-9D18-C38619EC2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E568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568A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E568A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EE56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70951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1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dcterms:created xsi:type="dcterms:W3CDTF">2021-02-12T13:39:00Z</dcterms:created>
  <dcterms:modified xsi:type="dcterms:W3CDTF">2022-03-30T12:27:00Z</dcterms:modified>
</cp:coreProperties>
</file>