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940798">
            <w:pPr>
              <w:rPr>
                <w:b/>
                <w:bCs/>
              </w:rPr>
            </w:pPr>
            <w:r>
              <w:rPr>
                <w:lang w:eastAsia="sk-SK"/>
              </w:rPr>
              <w:t>P</w:t>
            </w:r>
            <w:r w:rsidR="00D90FC4" w:rsidRPr="00D90FC4">
              <w:rPr>
                <w:lang w:eastAsia="sk-SK"/>
              </w:rPr>
              <w:t>oznámky</w:t>
            </w:r>
            <w:r w:rsidR="006D5959">
              <w:rPr>
                <w:lang w:eastAsia="sk-SK"/>
              </w:rPr>
              <w:t xml:space="preserve"> (</w:t>
            </w:r>
            <w:r w:rsidR="00D90FC4" w:rsidRPr="00D90FC4">
              <w:rPr>
                <w:lang w:eastAsia="sk-SK"/>
              </w:rPr>
              <w:t xml:space="preserve">Úč  NUJ 3 </w:t>
            </w:r>
            <w:r w:rsidR="006D5959">
              <w:rPr>
                <w:lang w:eastAsia="sk-SK"/>
              </w:rPr>
              <w:t>–</w:t>
            </w:r>
            <w:r w:rsidR="00D90FC4" w:rsidRPr="00D90FC4">
              <w:rPr>
                <w:lang w:eastAsia="sk-SK"/>
              </w:rPr>
              <w:t xml:space="preserve"> 01</w:t>
            </w:r>
            <w:r w:rsidR="006D5959">
              <w:rPr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77961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 </w:t>
            </w:r>
          </w:p>
        </w:tc>
        <w:tc>
          <w:tcPr>
            <w:tcW w:w="340" w:type="dxa"/>
          </w:tcPr>
          <w:p w:rsidR="00D90FC4" w:rsidRPr="00D90FC4" w:rsidRDefault="00A77961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20E5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77961" w:rsidP="00A7796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779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779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A779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20E5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9850B6">
        <w:rPr>
          <w:rFonts w:cs="Times New Roman"/>
          <w:b/>
          <w:sz w:val="40"/>
          <w:szCs w:val="40"/>
        </w:rPr>
        <w:t>2</w:t>
      </w:r>
      <w:r w:rsidR="00AE5126">
        <w:rPr>
          <w:rFonts w:cs="Times New Roman"/>
          <w:b/>
          <w:sz w:val="40"/>
          <w:szCs w:val="40"/>
        </w:rPr>
        <w:t>1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A0B7A" w:rsidRPr="00D90FC4" w:rsidTr="008C49A5">
        <w:tc>
          <w:tcPr>
            <w:tcW w:w="3061" w:type="dxa"/>
            <w:vAlign w:val="center"/>
          </w:tcPr>
          <w:p w:rsidR="007A0B7A" w:rsidRPr="00D90FC4" w:rsidRDefault="008E7B88" w:rsidP="008C49A5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7A0B7A" w:rsidRPr="00D90FC4">
              <w:rPr>
                <w:sz w:val="22"/>
                <w:szCs w:val="22"/>
                <w:lang w:eastAsia="sk-SK"/>
              </w:rPr>
              <w:t>oznámky</w:t>
            </w:r>
            <w:r w:rsidR="007A0B7A">
              <w:rPr>
                <w:sz w:val="22"/>
                <w:szCs w:val="22"/>
                <w:lang w:eastAsia="sk-SK"/>
              </w:rPr>
              <w:t xml:space="preserve"> (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7A0B7A">
              <w:rPr>
                <w:sz w:val="22"/>
                <w:szCs w:val="22"/>
                <w:lang w:eastAsia="sk-SK"/>
              </w:rPr>
              <w:t>–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7A0B7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A0B7A" w:rsidRPr="00D90FC4" w:rsidRDefault="007A0B7A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 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397434" w:rsidRDefault="00397434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397434" w:rsidRDefault="00397434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397434" w:rsidRDefault="00397434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397434" w:rsidRPr="006C6CEB" w:rsidRDefault="00397434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023523">
        <w:rPr>
          <w:sz w:val="22"/>
          <w:szCs w:val="22"/>
        </w:rPr>
        <w:t xml:space="preserve">Dátum založenia neziskovej organizácie </w:t>
      </w:r>
      <w:r>
        <w:rPr>
          <w:sz w:val="22"/>
          <w:szCs w:val="22"/>
        </w:rPr>
        <w:t xml:space="preserve">Združenia LAPANČ </w:t>
      </w:r>
      <w:r w:rsidRPr="00023523">
        <w:rPr>
          <w:sz w:val="22"/>
          <w:szCs w:val="22"/>
        </w:rPr>
        <w:t xml:space="preserve">je 23. 8. 2004. </w:t>
      </w:r>
    </w:p>
    <w:p w:rsidR="001D5D62" w:rsidRDefault="001D5D62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7A0B7A" w:rsidRPr="00023523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023523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B626AD">
        <w:rPr>
          <w:sz w:val="22"/>
          <w:szCs w:val="22"/>
        </w:rPr>
        <w:t xml:space="preserve">Zakladateľmi neziskovej organizácie Združenia LAPANČ </w:t>
      </w:r>
      <w:r>
        <w:rPr>
          <w:sz w:val="22"/>
          <w:szCs w:val="22"/>
        </w:rPr>
        <w:t>– Činnosti ostatných členských organizácii</w:t>
      </w:r>
      <w:r w:rsidRPr="00AE56F1">
        <w:rPr>
          <w:sz w:val="22"/>
          <w:szCs w:val="22"/>
        </w:rPr>
        <w:t xml:space="preserve"> sú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Default="007A0B7A" w:rsidP="007A0B7A">
      <w:pPr>
        <w:pStyle w:val="Odsekzoznamu"/>
        <w:spacing w:before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          Mesto Prešov </w:t>
      </w:r>
      <w:r>
        <w:rPr>
          <w:sz w:val="22"/>
          <w:szCs w:val="22"/>
        </w:rPr>
        <w:tab/>
      </w:r>
    </w:p>
    <w:p w:rsidR="007A0B7A" w:rsidRDefault="007A0B7A" w:rsidP="007A0B7A">
      <w:pPr>
        <w:pStyle w:val="Odsekzoznamu"/>
        <w:spacing w:before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          Mesto Veľký Šariš</w:t>
      </w:r>
    </w:p>
    <w:p w:rsidR="007A0B7A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1D5D62" w:rsidRPr="00B626AD" w:rsidRDefault="001D5D62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Pr="00F54C9E">
        <w:rPr>
          <w:rFonts w:cs="Times New Roman"/>
          <w:sz w:val="22"/>
          <w:szCs w:val="22"/>
        </w:rPr>
        <w:t>Štatutá</w:t>
      </w:r>
      <w:r>
        <w:rPr>
          <w:rFonts w:cs="Times New Roman"/>
          <w:sz w:val="22"/>
          <w:szCs w:val="22"/>
        </w:rPr>
        <w:t>r</w:t>
      </w:r>
      <w:r w:rsidRPr="00F54C9E">
        <w:rPr>
          <w:rFonts w:cs="Times New Roman"/>
          <w:sz w:val="22"/>
          <w:szCs w:val="22"/>
        </w:rPr>
        <w:t xml:space="preserve">om neziskovej organizácie Združenia LAPANČ </w:t>
      </w:r>
      <w:r>
        <w:rPr>
          <w:rFonts w:cs="Times New Roman"/>
          <w:sz w:val="22"/>
          <w:szCs w:val="22"/>
        </w:rPr>
        <w:t>:</w:t>
      </w:r>
    </w:p>
    <w:p w:rsidR="007A0B7A" w:rsidRDefault="007A0B7A" w:rsidP="007A0B7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</w:p>
    <w:p w:rsidR="007A0B7A" w:rsidRDefault="007A0B7A" w:rsidP="007A0B7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</w:t>
      </w:r>
      <w:r w:rsidRPr="00F54C9E">
        <w:rPr>
          <w:rFonts w:cs="Times New Roman"/>
          <w:sz w:val="22"/>
          <w:szCs w:val="22"/>
        </w:rPr>
        <w:t xml:space="preserve"> Ing. Andrea Tučanová – primátorka Mesta Prešov</w:t>
      </w:r>
    </w:p>
    <w:p w:rsidR="001761D1" w:rsidRDefault="001761D1" w:rsidP="007A0B7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  <w:t xml:space="preserve">    </w:t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  <w:t xml:space="preserve">      </w:t>
      </w:r>
      <w:r w:rsidRPr="001761D1">
        <w:rPr>
          <w:rFonts w:cs="Times New Roman"/>
          <w:sz w:val="22"/>
          <w:szCs w:val="22"/>
        </w:rPr>
        <w:t>doc. Ing. František Bartko, CSc</w:t>
      </w:r>
      <w:r>
        <w:rPr>
          <w:rFonts w:cs="Times New Roman"/>
          <w:sz w:val="22"/>
          <w:szCs w:val="22"/>
        </w:rPr>
        <w:t>.</w:t>
      </w:r>
    </w:p>
    <w:p w:rsidR="003304A2" w:rsidRDefault="003304A2" w:rsidP="007A0B7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1D5D62" w:rsidRDefault="003304A2" w:rsidP="007A0B7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</w:t>
      </w:r>
    </w:p>
    <w:p w:rsidR="003304A2" w:rsidRDefault="001D5D62" w:rsidP="001D5D62">
      <w:pPr>
        <w:pStyle w:val="Odsekzoznamu"/>
        <w:spacing w:before="0" w:line="240" w:lineRule="auto"/>
        <w:ind w:left="0" w:firstLine="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</w:t>
      </w:r>
      <w:r w:rsidR="00397434">
        <w:rPr>
          <w:rFonts w:cs="Times New Roman"/>
          <w:sz w:val="22"/>
          <w:szCs w:val="22"/>
        </w:rPr>
        <w:t>Č</w:t>
      </w:r>
      <w:r w:rsidR="003304A2">
        <w:rPr>
          <w:rFonts w:cs="Times New Roman"/>
          <w:sz w:val="22"/>
          <w:szCs w:val="22"/>
        </w:rPr>
        <w:t>lenovia predstavenstva:</w:t>
      </w:r>
    </w:p>
    <w:p w:rsidR="00397434" w:rsidRPr="00AA7ABB" w:rsidRDefault="001D5D62" w:rsidP="00397434">
      <w:pPr>
        <w:tabs>
          <w:tab w:val="left" w:pos="2115"/>
        </w:tabs>
        <w:spacing w:after="0" w:line="240" w:lineRule="auto"/>
        <w:ind w:left="426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Ing. Františka </w:t>
      </w:r>
      <w:proofErr w:type="spellStart"/>
      <w:r>
        <w:rPr>
          <w:rFonts w:cstheme="minorHAnsi"/>
          <w:sz w:val="22"/>
          <w:szCs w:val="22"/>
        </w:rPr>
        <w:t>Oľha</w:t>
      </w:r>
      <w:proofErr w:type="spellEnd"/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left="426" w:hanging="426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ab/>
      </w:r>
      <w:r w:rsidR="001D5D62">
        <w:rPr>
          <w:rFonts w:cstheme="minorHAnsi"/>
          <w:sz w:val="22"/>
          <w:szCs w:val="22"/>
        </w:rPr>
        <w:t>RNDr. Zuzana</w:t>
      </w:r>
      <w:r w:rsidRPr="00AA7ABB">
        <w:rPr>
          <w:rFonts w:cstheme="minorHAnsi"/>
          <w:sz w:val="22"/>
          <w:szCs w:val="22"/>
        </w:rPr>
        <w:t xml:space="preserve"> Bednárov</w:t>
      </w:r>
      <w:r w:rsidR="001D5D62">
        <w:rPr>
          <w:rFonts w:cstheme="minorHAnsi"/>
          <w:sz w:val="22"/>
          <w:szCs w:val="22"/>
        </w:rPr>
        <w:t>á</w:t>
      </w:r>
      <w:r w:rsidRPr="00AA7ABB">
        <w:rPr>
          <w:rFonts w:cstheme="minorHAnsi"/>
          <w:sz w:val="22"/>
          <w:szCs w:val="22"/>
        </w:rPr>
        <w:t>, PhD.</w:t>
      </w:r>
    </w:p>
    <w:p w:rsidR="00397434" w:rsidRPr="00AA7ABB" w:rsidRDefault="001D5D62" w:rsidP="001D5D62">
      <w:pPr>
        <w:tabs>
          <w:tab w:val="left" w:pos="2115"/>
        </w:tabs>
        <w:spacing w:after="0" w:line="240" w:lineRule="auto"/>
        <w:ind w:left="426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lastRenderedPageBreak/>
        <w:t>Ing. Martin Kovalčík</w:t>
      </w:r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left="426"/>
        <w:rPr>
          <w:rFonts w:cstheme="minorHAnsi"/>
          <w:sz w:val="22"/>
          <w:szCs w:val="22"/>
        </w:rPr>
      </w:pPr>
      <w:proofErr w:type="spellStart"/>
      <w:r w:rsidRPr="00AA7ABB">
        <w:rPr>
          <w:rFonts w:cstheme="minorHAnsi"/>
          <w:sz w:val="22"/>
          <w:szCs w:val="22"/>
        </w:rPr>
        <w:t>členov</w:t>
      </w:r>
      <w:r w:rsidR="001D5D62">
        <w:rPr>
          <w:rFonts w:cstheme="minorHAnsi"/>
          <w:sz w:val="22"/>
          <w:szCs w:val="22"/>
        </w:rPr>
        <w:t>ovia</w:t>
      </w:r>
      <w:proofErr w:type="spellEnd"/>
      <w:r w:rsidRPr="00AA7ABB">
        <w:rPr>
          <w:rFonts w:cstheme="minorHAnsi"/>
          <w:sz w:val="22"/>
          <w:szCs w:val="22"/>
        </w:rPr>
        <w:t xml:space="preserve"> dozornej rady Združenia :</w:t>
      </w:r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>Igor</w:t>
      </w:r>
      <w:r w:rsidR="001D5D62">
        <w:rPr>
          <w:rFonts w:cstheme="minorHAnsi"/>
          <w:sz w:val="22"/>
          <w:szCs w:val="22"/>
        </w:rPr>
        <w:t xml:space="preserve"> </w:t>
      </w:r>
      <w:proofErr w:type="spellStart"/>
      <w:r w:rsidR="001D5D62">
        <w:rPr>
          <w:rFonts w:cstheme="minorHAnsi"/>
          <w:sz w:val="22"/>
          <w:szCs w:val="22"/>
        </w:rPr>
        <w:t>Kivader</w:t>
      </w:r>
      <w:proofErr w:type="spellEnd"/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>Mgr. Jaroslav</w:t>
      </w:r>
      <w:r w:rsidR="001D5D62">
        <w:rPr>
          <w:rFonts w:cstheme="minorHAnsi"/>
          <w:sz w:val="22"/>
          <w:szCs w:val="22"/>
        </w:rPr>
        <w:t>a</w:t>
      </w:r>
      <w:r w:rsidRPr="00AA7ABB">
        <w:rPr>
          <w:rFonts w:cstheme="minorHAnsi"/>
          <w:sz w:val="22"/>
          <w:szCs w:val="22"/>
        </w:rPr>
        <w:t xml:space="preserve"> </w:t>
      </w:r>
      <w:proofErr w:type="spellStart"/>
      <w:r w:rsidRPr="00AA7ABB">
        <w:rPr>
          <w:rFonts w:cstheme="minorHAnsi"/>
          <w:sz w:val="22"/>
          <w:szCs w:val="22"/>
        </w:rPr>
        <w:t>Kutajov</w:t>
      </w:r>
      <w:r w:rsidR="001D5D62">
        <w:rPr>
          <w:rFonts w:cstheme="minorHAnsi"/>
          <w:sz w:val="22"/>
          <w:szCs w:val="22"/>
        </w:rPr>
        <w:t>á</w:t>
      </w:r>
      <w:proofErr w:type="spellEnd"/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>za mesto Prešov</w:t>
      </w:r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>a</w:t>
      </w:r>
    </w:p>
    <w:p w:rsidR="00397434" w:rsidRPr="00AA7ABB" w:rsidRDefault="00397434" w:rsidP="00397434">
      <w:pPr>
        <w:tabs>
          <w:tab w:val="left" w:pos="2115"/>
        </w:tabs>
        <w:spacing w:after="0" w:line="24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       </w:t>
      </w:r>
      <w:r w:rsidRPr="00AA7ABB">
        <w:rPr>
          <w:rFonts w:cstheme="minorHAnsi"/>
          <w:sz w:val="22"/>
          <w:szCs w:val="22"/>
        </w:rPr>
        <w:t xml:space="preserve"> členov</w:t>
      </w:r>
      <w:r w:rsidR="001D5D62">
        <w:rPr>
          <w:rFonts w:cstheme="minorHAnsi"/>
          <w:sz w:val="22"/>
          <w:szCs w:val="22"/>
        </w:rPr>
        <w:t xml:space="preserve">ia </w:t>
      </w:r>
      <w:r w:rsidRPr="00AA7ABB">
        <w:rPr>
          <w:rFonts w:cstheme="minorHAnsi"/>
          <w:sz w:val="22"/>
          <w:szCs w:val="22"/>
        </w:rPr>
        <w:t xml:space="preserve"> predstavenstva Združenia :</w:t>
      </w:r>
    </w:p>
    <w:p w:rsidR="00397434" w:rsidRPr="00AA7ABB" w:rsidRDefault="001D5D62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František Žilka</w:t>
      </w:r>
    </w:p>
    <w:p w:rsidR="00397434" w:rsidRPr="00AA7ABB" w:rsidRDefault="001D5D62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Mgr. Sylvia</w:t>
      </w:r>
      <w:r w:rsidR="00397434" w:rsidRPr="00AA7ABB">
        <w:rPr>
          <w:rFonts w:cstheme="minorHAnsi"/>
          <w:sz w:val="22"/>
          <w:szCs w:val="22"/>
        </w:rPr>
        <w:t xml:space="preserve"> </w:t>
      </w:r>
      <w:proofErr w:type="spellStart"/>
      <w:r w:rsidR="00397434" w:rsidRPr="00AA7ABB">
        <w:rPr>
          <w:rFonts w:cstheme="minorHAnsi"/>
          <w:sz w:val="22"/>
          <w:szCs w:val="22"/>
        </w:rPr>
        <w:t>Hetmánkov</w:t>
      </w:r>
      <w:r>
        <w:rPr>
          <w:rFonts w:cstheme="minorHAnsi"/>
          <w:sz w:val="22"/>
          <w:szCs w:val="22"/>
        </w:rPr>
        <w:t>á</w:t>
      </w:r>
      <w:proofErr w:type="spellEnd"/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 xml:space="preserve">a </w:t>
      </w:r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>členov</w:t>
      </w:r>
      <w:r w:rsidR="001D5D62">
        <w:rPr>
          <w:rFonts w:cstheme="minorHAnsi"/>
          <w:sz w:val="22"/>
          <w:szCs w:val="22"/>
        </w:rPr>
        <w:t>ia</w:t>
      </w:r>
      <w:r w:rsidRPr="00AA7ABB">
        <w:rPr>
          <w:rFonts w:cstheme="minorHAnsi"/>
          <w:sz w:val="22"/>
          <w:szCs w:val="22"/>
        </w:rPr>
        <w:t xml:space="preserve"> dozornej rady Združenia :</w:t>
      </w:r>
    </w:p>
    <w:p w:rsidR="00397434" w:rsidRPr="00AA7ABB" w:rsidRDefault="001D5D62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Mgr. Marek</w:t>
      </w:r>
      <w:r w:rsidR="00397434" w:rsidRPr="00AA7ABB">
        <w:rPr>
          <w:rFonts w:cstheme="minorHAnsi"/>
          <w:sz w:val="22"/>
          <w:szCs w:val="22"/>
        </w:rPr>
        <w:t xml:space="preserve"> Gal</w:t>
      </w:r>
      <w:r>
        <w:rPr>
          <w:rFonts w:cstheme="minorHAnsi"/>
          <w:sz w:val="22"/>
          <w:szCs w:val="22"/>
        </w:rPr>
        <w:t>a</w:t>
      </w:r>
    </w:p>
    <w:p w:rsidR="00397434" w:rsidRPr="00AA7ABB" w:rsidRDefault="00397434" w:rsidP="00397434">
      <w:pPr>
        <w:tabs>
          <w:tab w:val="left" w:pos="2115"/>
        </w:tabs>
        <w:spacing w:after="0" w:line="240" w:lineRule="auto"/>
        <w:ind w:firstLine="426"/>
        <w:rPr>
          <w:rFonts w:cstheme="minorHAnsi"/>
          <w:sz w:val="22"/>
          <w:szCs w:val="22"/>
        </w:rPr>
      </w:pPr>
      <w:r w:rsidRPr="00AA7ABB">
        <w:rPr>
          <w:rFonts w:cstheme="minorHAnsi"/>
          <w:sz w:val="22"/>
          <w:szCs w:val="22"/>
        </w:rPr>
        <w:t>za mesto Veľký Šariš</w:t>
      </w:r>
    </w:p>
    <w:p w:rsidR="00AA7ABB" w:rsidRDefault="00AA7ABB" w:rsidP="007C286F">
      <w:pPr>
        <w:pStyle w:val="Odsekzoznamu"/>
        <w:spacing w:before="0" w:line="240" w:lineRule="auto"/>
        <w:ind w:left="2" w:firstLine="1"/>
        <w:rPr>
          <w:sz w:val="22"/>
          <w:szCs w:val="22"/>
        </w:rPr>
      </w:pPr>
    </w:p>
    <w:p w:rsidR="00397434" w:rsidRDefault="00AA7ABB" w:rsidP="00AA7AB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:rsidR="007A0B7A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Pr="00397434" w:rsidRDefault="00397434" w:rsidP="00397434">
      <w:pPr>
        <w:spacing w:before="0" w:line="240" w:lineRule="auto"/>
        <w:ind w:left="361"/>
        <w:rPr>
          <w:rFonts w:cs="Times New Roman"/>
          <w:sz w:val="22"/>
          <w:szCs w:val="22"/>
        </w:rPr>
      </w:pPr>
      <w:bookmarkStart w:id="0" w:name="_GoBack"/>
      <w:bookmarkEnd w:id="0"/>
      <w:r>
        <w:rPr>
          <w:rFonts w:cs="Times New Roman"/>
          <w:sz w:val="22"/>
          <w:szCs w:val="22"/>
        </w:rPr>
        <w:t>(3)</w:t>
      </w:r>
      <w:r w:rsidR="00AA7ABB" w:rsidRPr="00397434">
        <w:rPr>
          <w:rFonts w:cs="Times New Roman"/>
          <w:sz w:val="22"/>
          <w:szCs w:val="22"/>
        </w:rPr>
        <w:t xml:space="preserve">     </w:t>
      </w:r>
      <w:r w:rsidR="007A0B7A" w:rsidRPr="00397434">
        <w:rPr>
          <w:rFonts w:cs="Times New Roman"/>
          <w:sz w:val="22"/>
          <w:szCs w:val="22"/>
        </w:rPr>
        <w:t xml:space="preserve">Nezisková organizácia bola založená na </w:t>
      </w:r>
      <w:r w:rsidR="00664BAC" w:rsidRPr="00397434">
        <w:rPr>
          <w:rFonts w:cs="Times New Roman"/>
          <w:sz w:val="22"/>
          <w:szCs w:val="22"/>
        </w:rPr>
        <w:t>za účelom riešenia problematiky nakladania s komunálnym odpadom.</w:t>
      </w:r>
    </w:p>
    <w:p w:rsidR="007A0B7A" w:rsidRPr="0001204C" w:rsidRDefault="007A0B7A" w:rsidP="007A0B7A">
      <w:pPr>
        <w:pStyle w:val="Odsekzoznamu"/>
        <w:spacing w:before="0" w:line="240" w:lineRule="auto"/>
        <w:ind w:left="426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397434">
        <w:rPr>
          <w:rFonts w:cs="Times New Roman"/>
          <w:sz w:val="22"/>
          <w:szCs w:val="22"/>
        </w:rPr>
        <w:t xml:space="preserve">     </w:t>
      </w:r>
      <w:r w:rsidRPr="0001204C">
        <w:rPr>
          <w:rFonts w:cs="Times New Roman"/>
          <w:sz w:val="22"/>
          <w:szCs w:val="22"/>
        </w:rPr>
        <w:t xml:space="preserve"> </w:t>
      </w:r>
      <w:r w:rsidR="00664BAC">
        <w:rPr>
          <w:rFonts w:cs="Times New Roman"/>
          <w:sz w:val="22"/>
          <w:szCs w:val="22"/>
        </w:rPr>
        <w:tab/>
      </w:r>
      <w:r w:rsidR="00664BAC">
        <w:rPr>
          <w:rFonts w:cs="Times New Roman"/>
          <w:sz w:val="22"/>
          <w:szCs w:val="22"/>
        </w:rPr>
        <w:tab/>
      </w:r>
      <w:r w:rsidR="00664BAC">
        <w:rPr>
          <w:rFonts w:cs="Times New Roman"/>
          <w:sz w:val="22"/>
          <w:szCs w:val="22"/>
        </w:rPr>
        <w:tab/>
      </w:r>
      <w:r w:rsidRPr="0001204C">
        <w:rPr>
          <w:rFonts w:cs="Times New Roman"/>
          <w:sz w:val="22"/>
          <w:szCs w:val="22"/>
        </w:rPr>
        <w:t>Nevykonáva žiadnu podnikateľskú   činnosť.</w:t>
      </w:r>
    </w:p>
    <w:p w:rsidR="007A0B7A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Pr="00397434" w:rsidRDefault="00397434" w:rsidP="00397434">
      <w:pPr>
        <w:spacing w:before="0" w:line="240" w:lineRule="auto"/>
        <w:ind w:left="361"/>
        <w:rPr>
          <w:rFonts w:cs="Times New Roman"/>
          <w:sz w:val="22"/>
          <w:szCs w:val="22"/>
        </w:rPr>
      </w:pPr>
      <w:r>
        <w:rPr>
          <w:sz w:val="22"/>
          <w:szCs w:val="22"/>
        </w:rPr>
        <w:t>(4)</w:t>
      </w:r>
      <w:r w:rsidR="007A0B7A" w:rsidRPr="00397434">
        <w:rPr>
          <w:sz w:val="22"/>
          <w:szCs w:val="22"/>
        </w:rPr>
        <w:t xml:space="preserve">      </w:t>
      </w:r>
      <w:r w:rsidR="007A0B7A" w:rsidRPr="00397434">
        <w:rPr>
          <w:rFonts w:cs="Times New Roman"/>
          <w:sz w:val="22"/>
          <w:szCs w:val="22"/>
        </w:rPr>
        <w:t>Nezisková organizácia nezriadila žiadne iné účtovné jednotky.</w:t>
      </w: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1D5D62" w:rsidRDefault="001D5D62" w:rsidP="007A0B7A">
      <w:pPr>
        <w:spacing w:before="0" w:line="240" w:lineRule="auto"/>
        <w:rPr>
          <w:sz w:val="22"/>
          <w:szCs w:val="22"/>
        </w:rPr>
      </w:pPr>
    </w:p>
    <w:p w:rsidR="001D5D62" w:rsidRDefault="001D5D62" w:rsidP="007A0B7A">
      <w:pPr>
        <w:spacing w:before="0" w:line="240" w:lineRule="auto"/>
        <w:rPr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397434"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       </w:t>
      </w:r>
      <w:r w:rsidRPr="00755E23">
        <w:rPr>
          <w:rFonts w:cs="Times New Roman"/>
          <w:sz w:val="22"/>
          <w:szCs w:val="22"/>
        </w:rPr>
        <w:t>V priebehu účtovného obdobia 201</w:t>
      </w:r>
      <w:r>
        <w:rPr>
          <w:rFonts w:cs="Times New Roman"/>
          <w:sz w:val="22"/>
          <w:szCs w:val="22"/>
        </w:rPr>
        <w:t xml:space="preserve">7 </w:t>
      </w:r>
      <w:r w:rsidRPr="00755E23">
        <w:rPr>
          <w:rFonts w:cs="Times New Roman"/>
          <w:sz w:val="22"/>
          <w:szCs w:val="22"/>
        </w:rPr>
        <w:t>boli uskutočnené zmeny úč</w:t>
      </w:r>
      <w:r>
        <w:rPr>
          <w:rFonts w:cs="Times New Roman"/>
          <w:sz w:val="22"/>
          <w:szCs w:val="22"/>
        </w:rPr>
        <w:t>tovných zásad a účtovných metód na základe :</w:t>
      </w: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  <w:t xml:space="preserve">            Zmena v zákone č. 431/2002 Z.z. o účtovníctve, v znení neskorších predpisov s účinnosťou od 01.01.2016.</w:t>
      </w:r>
    </w:p>
    <w:p w:rsidR="007A0B7A" w:rsidRDefault="007A0B7A" w:rsidP="000C16FF">
      <w:pPr>
        <w:spacing w:before="0" w:line="240" w:lineRule="auto"/>
        <w:ind w:left="567" w:hanging="567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</w:t>
      </w:r>
      <w:r w:rsidR="000C16FF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Opatrenia Ministerstva financií SR č. MF/17616/2013-74 v znení neskorších predpisov.</w:t>
      </w:r>
    </w:p>
    <w:p w:rsidR="007A0B7A" w:rsidRDefault="007A0B7A" w:rsidP="007A0B7A">
      <w:pPr>
        <w:spacing w:before="0" w:line="240" w:lineRule="auto"/>
        <w:ind w:left="567" w:hanging="567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</w:t>
      </w:r>
      <w:r w:rsidRPr="00947D89">
        <w:rPr>
          <w:rFonts w:cs="Times New Roman"/>
          <w:sz w:val="22"/>
          <w:szCs w:val="22"/>
        </w:rPr>
        <w:t xml:space="preserve">Každá nezisková organizácia vo verejnej správe má účtovať v sústave podvojného účtovníctva a zostavovať individuálnu účtovnú závierku, ktorej súčasťou je súvaha, výkaz ziskov a strát a poznámky. Prechod zo sústavy  jednoduchého účtovníctva do sústavy podvojného účtovníctva  </w:t>
      </w:r>
      <w:r w:rsidR="00947D89">
        <w:rPr>
          <w:rFonts w:cs="Times New Roman"/>
          <w:sz w:val="22"/>
          <w:szCs w:val="22"/>
        </w:rPr>
        <w:t>bolo vykonané</w:t>
      </w:r>
      <w:r w:rsidRPr="00947D89">
        <w:rPr>
          <w:rFonts w:cs="Times New Roman"/>
          <w:sz w:val="22"/>
          <w:szCs w:val="22"/>
        </w:rPr>
        <w:t xml:space="preserve"> od začiatku následného účtovného obdobia od 01.01.2017</w:t>
      </w: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EF13A2" w:rsidRDefault="007A0B7A" w:rsidP="007A0B7A">
      <w:pPr>
        <w:spacing w:before="0" w:after="0" w:line="240" w:lineRule="auto"/>
        <w:ind w:left="567" w:hanging="567"/>
        <w:rPr>
          <w:rFonts w:cs="Times New Roman"/>
          <w:sz w:val="22"/>
          <w:szCs w:val="22"/>
        </w:rPr>
      </w:pPr>
      <w:r>
        <w:rPr>
          <w:sz w:val="22"/>
          <w:szCs w:val="22"/>
        </w:rPr>
        <w:t>(</w:t>
      </w:r>
      <w:r w:rsidR="00397434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Pr="00EF13A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Pr="00EF13A2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397434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DD408D" w:rsidRPr="00397434" w:rsidRDefault="00397434" w:rsidP="00397434">
      <w:pPr>
        <w:pStyle w:val="Odsekzoznamu"/>
        <w:numPr>
          <w:ilvl w:val="0"/>
          <w:numId w:val="14"/>
        </w:numPr>
        <w:spacing w:before="0" w:after="0" w:line="240" w:lineRule="auto"/>
        <w:ind w:left="0" w:firstLine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7A0B7A" w:rsidRPr="00397434">
        <w:rPr>
          <w:rFonts w:cs="Times New Roman"/>
          <w:sz w:val="22"/>
          <w:szCs w:val="22"/>
        </w:rPr>
        <w:t>Peňažné prostriedky a ceniny sa oceňujú menovitou hodnotou.</w:t>
      </w: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397434" w:rsidRPr="00D90FC4" w:rsidRDefault="00397434" w:rsidP="0039743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</w:t>
      </w:r>
      <w:r>
        <w:rPr>
          <w:b/>
          <w:bCs/>
          <w:kern w:val="32"/>
          <w:sz w:val="22"/>
          <w:szCs w:val="22"/>
        </w:rPr>
        <w:t>I</w:t>
      </w:r>
      <w:r w:rsidRPr="00D90FC4">
        <w:rPr>
          <w:b/>
          <w:bCs/>
          <w:kern w:val="32"/>
          <w:sz w:val="22"/>
          <w:szCs w:val="22"/>
        </w:rPr>
        <w:t>I</w:t>
      </w:r>
    </w:p>
    <w:p w:rsidR="006716B7" w:rsidRDefault="00397434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Informácie o Združení LAPANČ</w:t>
      </w:r>
    </w:p>
    <w:p w:rsidR="001D5D62" w:rsidRDefault="001D5D62" w:rsidP="001D5D62">
      <w:pPr>
        <w:spacing w:before="0" w:line="240" w:lineRule="auto"/>
        <w:jc w:val="left"/>
        <w:rPr>
          <w:sz w:val="22"/>
          <w:szCs w:val="22"/>
        </w:rPr>
      </w:pPr>
    </w:p>
    <w:p w:rsidR="00397434" w:rsidRDefault="001D5D62" w:rsidP="001D5D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</w:t>
      </w:r>
      <w:r w:rsidR="00397434">
        <w:rPr>
          <w:sz w:val="22"/>
          <w:szCs w:val="22"/>
        </w:rPr>
        <w:t>ňa</w:t>
      </w:r>
      <w:r>
        <w:rPr>
          <w:sz w:val="22"/>
          <w:szCs w:val="22"/>
        </w:rPr>
        <w:t xml:space="preserve"> </w:t>
      </w:r>
      <w:r w:rsidR="00397434">
        <w:rPr>
          <w:sz w:val="22"/>
          <w:szCs w:val="22"/>
        </w:rPr>
        <w:t xml:space="preserve"> 07.04.2021 zasadalo </w:t>
      </w:r>
      <w:r w:rsidR="00397434" w:rsidRPr="00AA7ABB">
        <w:rPr>
          <w:rFonts w:cstheme="minorHAnsi"/>
          <w:sz w:val="22"/>
          <w:szCs w:val="22"/>
        </w:rPr>
        <w:t>V</w:t>
      </w:r>
      <w:r w:rsidR="00397434">
        <w:rPr>
          <w:rFonts w:cstheme="minorHAnsi"/>
          <w:sz w:val="22"/>
          <w:szCs w:val="22"/>
        </w:rPr>
        <w:t>alné</w:t>
      </w:r>
      <w:r w:rsidR="00397434" w:rsidRPr="00AA7ABB">
        <w:rPr>
          <w:rFonts w:cstheme="minorHAnsi"/>
          <w:sz w:val="22"/>
          <w:szCs w:val="22"/>
        </w:rPr>
        <w:t xml:space="preserve"> zhromaždeni</w:t>
      </w:r>
      <w:r w:rsidR="00397434">
        <w:rPr>
          <w:rFonts w:cstheme="minorHAnsi"/>
          <w:sz w:val="22"/>
          <w:szCs w:val="22"/>
        </w:rPr>
        <w:t>e</w:t>
      </w:r>
      <w:r w:rsidR="00397434" w:rsidRPr="00AA7ABB">
        <w:rPr>
          <w:rFonts w:cstheme="minorHAnsi"/>
          <w:sz w:val="22"/>
          <w:szCs w:val="22"/>
        </w:rPr>
        <w:t xml:space="preserve"> Združenia </w:t>
      </w:r>
      <w:proofErr w:type="spellStart"/>
      <w:r w:rsidR="00397434" w:rsidRPr="00AA7ABB">
        <w:rPr>
          <w:rFonts w:cstheme="minorHAnsi"/>
          <w:sz w:val="22"/>
          <w:szCs w:val="22"/>
        </w:rPr>
        <w:t>Lapanč</w:t>
      </w:r>
      <w:proofErr w:type="spellEnd"/>
      <w:r w:rsidR="00397434">
        <w:rPr>
          <w:rFonts w:cstheme="minorHAnsi"/>
          <w:sz w:val="22"/>
          <w:szCs w:val="22"/>
        </w:rPr>
        <w:t xml:space="preserve"> a</w:t>
      </w:r>
      <w:r w:rsidR="00397434" w:rsidRPr="00AA7ABB">
        <w:rPr>
          <w:rFonts w:cstheme="minorHAnsi"/>
          <w:sz w:val="22"/>
          <w:szCs w:val="22"/>
        </w:rPr>
        <w:t xml:space="preserve"> predstavenstv</w:t>
      </w:r>
      <w:r w:rsidR="00397434">
        <w:rPr>
          <w:rFonts w:cstheme="minorHAnsi"/>
          <w:sz w:val="22"/>
          <w:szCs w:val="22"/>
        </w:rPr>
        <w:t>o</w:t>
      </w:r>
      <w:r w:rsidR="00397434" w:rsidRPr="00AA7ABB">
        <w:rPr>
          <w:rFonts w:cstheme="minorHAnsi"/>
          <w:sz w:val="22"/>
          <w:szCs w:val="22"/>
        </w:rPr>
        <w:t xml:space="preserve"> združenia</w:t>
      </w:r>
      <w:r w:rsidR="00397434">
        <w:rPr>
          <w:sz w:val="22"/>
          <w:szCs w:val="22"/>
        </w:rPr>
        <w:t xml:space="preserve"> , kde schválili nasledovné</w:t>
      </w:r>
      <w:r>
        <w:rPr>
          <w:sz w:val="22"/>
          <w:szCs w:val="22"/>
        </w:rPr>
        <w:t xml:space="preserve"> :</w:t>
      </w:r>
    </w:p>
    <w:p w:rsidR="001D5D62" w:rsidRDefault="001D5D62" w:rsidP="001D5D62">
      <w:pPr>
        <w:spacing w:before="0" w:line="240" w:lineRule="auto"/>
        <w:jc w:val="left"/>
        <w:rPr>
          <w:sz w:val="22"/>
          <w:szCs w:val="22"/>
        </w:rPr>
      </w:pPr>
    </w:p>
    <w:p w:rsidR="001D5D62" w:rsidRDefault="001D5D62" w:rsidP="001D5D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Uznesenie č.2/2021</w:t>
      </w:r>
    </w:p>
    <w:p w:rsidR="001D5D62" w:rsidRDefault="001D5D62" w:rsidP="001D5D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Valné zhromaždenie Združenia </w:t>
      </w:r>
      <w:proofErr w:type="spellStart"/>
      <w:r>
        <w:rPr>
          <w:sz w:val="22"/>
          <w:szCs w:val="22"/>
        </w:rPr>
        <w:t>Lapanč</w:t>
      </w:r>
      <w:proofErr w:type="spellEnd"/>
      <w:r>
        <w:rPr>
          <w:sz w:val="22"/>
          <w:szCs w:val="22"/>
        </w:rPr>
        <w:t xml:space="preserve"> schválilo likvidáciu združenia </w:t>
      </w:r>
      <w:proofErr w:type="spellStart"/>
      <w:r>
        <w:rPr>
          <w:sz w:val="22"/>
          <w:szCs w:val="22"/>
        </w:rPr>
        <w:t>Lapanč</w:t>
      </w:r>
      <w:proofErr w:type="spellEnd"/>
      <w:r>
        <w:rPr>
          <w:sz w:val="22"/>
          <w:szCs w:val="22"/>
        </w:rPr>
        <w:t xml:space="preserve"> v prípade, že do konca mája nedôjde k dohode o prechode majetku vrátane práv a záväzkov zrušeného združenia </w:t>
      </w:r>
      <w:proofErr w:type="spellStart"/>
      <w:r>
        <w:rPr>
          <w:sz w:val="22"/>
          <w:szCs w:val="22"/>
        </w:rPr>
        <w:t>Lapanč</w:t>
      </w:r>
      <w:proofErr w:type="spellEnd"/>
      <w:r>
        <w:rPr>
          <w:sz w:val="22"/>
          <w:szCs w:val="22"/>
        </w:rPr>
        <w:t xml:space="preserve"> na právneho nástupcu, Predmetom majetku najbližšieho Valného zhromaždenia združenia </w:t>
      </w:r>
      <w:proofErr w:type="spellStart"/>
      <w:r>
        <w:rPr>
          <w:sz w:val="22"/>
          <w:szCs w:val="22"/>
        </w:rPr>
        <w:t>Lapanč</w:t>
      </w:r>
      <w:proofErr w:type="spellEnd"/>
      <w:r>
        <w:rPr>
          <w:sz w:val="22"/>
          <w:szCs w:val="22"/>
        </w:rPr>
        <w:t xml:space="preserve"> bude schválenie dohody o prechode majetku vrátane práv a záväzkov zrušeného združenia </w:t>
      </w:r>
      <w:proofErr w:type="spellStart"/>
      <w:r>
        <w:rPr>
          <w:sz w:val="22"/>
          <w:szCs w:val="22"/>
        </w:rPr>
        <w:t>Lapanč</w:t>
      </w:r>
      <w:proofErr w:type="spellEnd"/>
      <w:r>
        <w:rPr>
          <w:sz w:val="22"/>
          <w:szCs w:val="22"/>
        </w:rPr>
        <w:t xml:space="preserve"> na právneho nástupcu, resp. menovanie likvidátora.</w:t>
      </w:r>
    </w:p>
    <w:p w:rsidR="001D5D62" w:rsidRDefault="001D5D62" w:rsidP="001D5D62">
      <w:pPr>
        <w:spacing w:before="0" w:line="240" w:lineRule="auto"/>
        <w:jc w:val="left"/>
        <w:rPr>
          <w:sz w:val="22"/>
          <w:szCs w:val="22"/>
        </w:rPr>
      </w:pPr>
    </w:p>
    <w:p w:rsidR="001D5D62" w:rsidRDefault="001D5D62" w:rsidP="001D5D62">
      <w:pPr>
        <w:spacing w:before="0" w:line="240" w:lineRule="auto"/>
        <w:jc w:val="left"/>
        <w:rPr>
          <w:sz w:val="22"/>
          <w:szCs w:val="22"/>
        </w:rPr>
      </w:pPr>
    </w:p>
    <w:p w:rsidR="001D5D62" w:rsidRDefault="001D5D62" w:rsidP="001D5D62">
      <w:pPr>
        <w:spacing w:before="0" w:line="240" w:lineRule="auto"/>
        <w:jc w:val="left"/>
        <w:rPr>
          <w:b/>
          <w:bCs/>
          <w:kern w:val="32"/>
          <w:sz w:val="22"/>
          <w:szCs w:val="22"/>
        </w:rPr>
      </w:pPr>
    </w:p>
    <w:p w:rsidR="00397434" w:rsidRDefault="00397434" w:rsidP="00397434">
      <w:pPr>
        <w:spacing w:before="0" w:line="240" w:lineRule="auto"/>
        <w:jc w:val="left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6716B7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7351" w:rsidRDefault="00907351" w:rsidP="00907351">
      <w:pPr>
        <w:pStyle w:val="Odsekzoznamu"/>
        <w:numPr>
          <w:ilvl w:val="0"/>
          <w:numId w:val="12"/>
        </w:numPr>
      </w:pPr>
      <w:r w:rsidRPr="00907351">
        <w:rPr>
          <w:rFonts w:cs="Times New Roman"/>
          <w:sz w:val="22"/>
          <w:szCs w:val="22"/>
        </w:rPr>
        <w:t>Nezisková organizácia v roku 2005 zakúpila pozemok v</w:t>
      </w:r>
      <w:r>
        <w:rPr>
          <w:rFonts w:cs="Times New Roman"/>
          <w:sz w:val="22"/>
          <w:szCs w:val="22"/>
        </w:rPr>
        <w:t xml:space="preserve">o Veľkom </w:t>
      </w:r>
      <w:r w:rsidRPr="00907351">
        <w:rPr>
          <w:rFonts w:cs="Times New Roman"/>
          <w:sz w:val="22"/>
          <w:szCs w:val="22"/>
        </w:rPr>
        <w:t>Šariš</w:t>
      </w:r>
      <w:r>
        <w:rPr>
          <w:rFonts w:cs="Times New Roman"/>
          <w:sz w:val="22"/>
          <w:szCs w:val="22"/>
        </w:rPr>
        <w:t>i</w:t>
      </w:r>
      <w:r w:rsidRPr="00907351">
        <w:rPr>
          <w:rFonts w:cs="Times New Roman"/>
          <w:sz w:val="22"/>
          <w:szCs w:val="22"/>
        </w:rPr>
        <w:t xml:space="preserve"> KN – E 3638 o výmere 38 370 </w:t>
      </w:r>
      <w:r w:rsidRPr="00907351">
        <w:rPr>
          <w:rStyle w:val="st1"/>
          <w:rFonts w:ascii="Arial" w:hAnsi="Arial"/>
          <w:color w:val="545454"/>
        </w:rPr>
        <w:t>m³</w:t>
      </w:r>
      <w:r w:rsidRPr="00907351">
        <w:rPr>
          <w:rFonts w:cs="Times New Roman"/>
          <w:sz w:val="22"/>
          <w:szCs w:val="22"/>
        </w:rPr>
        <w:t xml:space="preserve">, druh orná v lokalite </w:t>
      </w:r>
      <w:proofErr w:type="spellStart"/>
      <w:r w:rsidRPr="00907351">
        <w:rPr>
          <w:rFonts w:cs="Times New Roman"/>
          <w:sz w:val="22"/>
          <w:szCs w:val="22"/>
        </w:rPr>
        <w:t>Lapanč</w:t>
      </w:r>
      <w:proofErr w:type="spellEnd"/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C20B3C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</w:t>
            </w:r>
            <w:r w:rsidR="000A7876">
              <w:rPr>
                <w:rFonts w:cs="Times New Roman"/>
                <w:sz w:val="22"/>
                <w:szCs w:val="22"/>
              </w:rPr>
              <w:t>3</w:t>
            </w:r>
            <w:r>
              <w:rPr>
                <w:rFonts w:cs="Times New Roman"/>
                <w:sz w:val="22"/>
                <w:szCs w:val="22"/>
              </w:rPr>
              <w:t xml:space="preserve"> 188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C20B3C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</w:t>
            </w:r>
            <w:r w:rsidR="000A7876">
              <w:rPr>
                <w:rFonts w:cs="Times New Roman"/>
                <w:sz w:val="22"/>
                <w:szCs w:val="22"/>
              </w:rPr>
              <w:t>3</w:t>
            </w:r>
            <w:r>
              <w:rPr>
                <w:rFonts w:cs="Times New Roman"/>
                <w:sz w:val="22"/>
                <w:szCs w:val="22"/>
              </w:rPr>
              <w:t xml:space="preserve"> 188</w:t>
            </w: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0A7876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93 188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0A7876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93 188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5A357B" w:rsidRDefault="00C20B3C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5A357B">
              <w:rPr>
                <w:rFonts w:cs="Times New Roman"/>
                <w:b/>
                <w:sz w:val="22"/>
                <w:szCs w:val="22"/>
              </w:rPr>
              <w:t>9</w:t>
            </w:r>
            <w:r w:rsidR="000A7876">
              <w:rPr>
                <w:rFonts w:cs="Times New Roman"/>
                <w:b/>
                <w:sz w:val="22"/>
                <w:szCs w:val="22"/>
              </w:rPr>
              <w:t>3</w:t>
            </w:r>
            <w:r w:rsidRPr="005A357B">
              <w:rPr>
                <w:rFonts w:cs="Times New Roman"/>
                <w:b/>
                <w:sz w:val="22"/>
                <w:szCs w:val="22"/>
              </w:rPr>
              <w:t xml:space="preserve"> 188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C20B3C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5A357B">
              <w:rPr>
                <w:rFonts w:cs="Times New Roman"/>
                <w:b/>
                <w:sz w:val="22"/>
                <w:szCs w:val="22"/>
              </w:rPr>
              <w:t>9</w:t>
            </w:r>
            <w:r w:rsidR="000A7876">
              <w:rPr>
                <w:rFonts w:cs="Times New Roman"/>
                <w:b/>
                <w:sz w:val="22"/>
                <w:szCs w:val="22"/>
              </w:rPr>
              <w:t>3</w:t>
            </w:r>
            <w:r w:rsidRPr="005A357B">
              <w:rPr>
                <w:rFonts w:cs="Times New Roman"/>
                <w:b/>
                <w:sz w:val="22"/>
                <w:szCs w:val="22"/>
              </w:rPr>
              <w:t xml:space="preserve"> 188</w:t>
            </w: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F2442A">
          <w:footerReference w:type="default" r:id="rId8"/>
          <w:headerReference w:type="first" r:id="rId9"/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C20B3C">
        <w:tc>
          <w:tcPr>
            <w:tcW w:w="3612" w:type="dxa"/>
            <w:vAlign w:val="center"/>
          </w:tcPr>
          <w:p w:rsidR="00BF600C" w:rsidRPr="000A03D3" w:rsidRDefault="00C20B3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="00BF600C"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333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AA7ABB" w:rsidRPr="000A03D3" w:rsidTr="00C20B3C">
        <w:tc>
          <w:tcPr>
            <w:tcW w:w="3612" w:type="dxa"/>
            <w:vAlign w:val="center"/>
          </w:tcPr>
          <w:p w:rsidR="00AA7ABB" w:rsidRPr="000A03D3" w:rsidRDefault="00AA7ABB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AA7ABB" w:rsidRPr="000A03D3" w:rsidRDefault="00AA7ABB" w:rsidP="00A72AD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</w:t>
            </w:r>
          </w:p>
        </w:tc>
        <w:tc>
          <w:tcPr>
            <w:tcW w:w="3333" w:type="dxa"/>
            <w:vAlign w:val="center"/>
          </w:tcPr>
          <w:p w:rsidR="00AA7ABB" w:rsidRPr="000A03D3" w:rsidRDefault="00AA7ABB" w:rsidP="00391818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</w:t>
            </w:r>
          </w:p>
        </w:tc>
      </w:tr>
      <w:tr w:rsidR="00AA7ABB" w:rsidRPr="000A03D3" w:rsidTr="00C20B3C">
        <w:tc>
          <w:tcPr>
            <w:tcW w:w="3612" w:type="dxa"/>
            <w:vAlign w:val="center"/>
          </w:tcPr>
          <w:p w:rsidR="00AA7ABB" w:rsidRPr="000A03D3" w:rsidRDefault="00AA7ABB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3437" w:type="dxa"/>
            <w:vAlign w:val="center"/>
          </w:tcPr>
          <w:p w:rsidR="00AA7ABB" w:rsidRPr="000A03D3" w:rsidRDefault="00AA7ABB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333" w:type="dxa"/>
            <w:vAlign w:val="center"/>
          </w:tcPr>
          <w:p w:rsidR="00AA7ABB" w:rsidRPr="000A03D3" w:rsidRDefault="00AA7ABB" w:rsidP="00391818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A7ABB" w:rsidRPr="000A03D3" w:rsidTr="00C20B3C">
        <w:tc>
          <w:tcPr>
            <w:tcW w:w="3612" w:type="dxa"/>
            <w:vAlign w:val="center"/>
          </w:tcPr>
          <w:p w:rsidR="00AA7ABB" w:rsidRPr="000A03D3" w:rsidRDefault="00AA7ABB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AA7ABB" w:rsidRPr="000A03D3" w:rsidRDefault="002D3F05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310</w:t>
            </w:r>
          </w:p>
        </w:tc>
        <w:tc>
          <w:tcPr>
            <w:tcW w:w="3333" w:type="dxa"/>
            <w:vAlign w:val="center"/>
          </w:tcPr>
          <w:p w:rsidR="00AA7ABB" w:rsidRPr="000A03D3" w:rsidRDefault="002D3F05" w:rsidP="00391818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8 801</w:t>
            </w:r>
          </w:p>
        </w:tc>
      </w:tr>
      <w:tr w:rsidR="00AA7ABB" w:rsidRPr="000A03D3" w:rsidTr="00C20B3C">
        <w:tc>
          <w:tcPr>
            <w:tcW w:w="3612" w:type="dxa"/>
            <w:vAlign w:val="center"/>
          </w:tcPr>
          <w:p w:rsidR="00AA7ABB" w:rsidRPr="000A03D3" w:rsidRDefault="00AA7ABB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437" w:type="dxa"/>
            <w:vAlign w:val="center"/>
          </w:tcPr>
          <w:p w:rsidR="00AA7ABB" w:rsidRPr="000A03D3" w:rsidRDefault="00AA7ABB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333" w:type="dxa"/>
            <w:vAlign w:val="center"/>
          </w:tcPr>
          <w:p w:rsidR="00AA7ABB" w:rsidRPr="000A03D3" w:rsidRDefault="00AA7ABB" w:rsidP="00391818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A7ABB" w:rsidRPr="000A03D3" w:rsidTr="00C20B3C">
        <w:tc>
          <w:tcPr>
            <w:tcW w:w="3612" w:type="dxa"/>
            <w:vAlign w:val="center"/>
          </w:tcPr>
          <w:p w:rsidR="00AA7ABB" w:rsidRPr="000A03D3" w:rsidRDefault="00AA7ABB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437" w:type="dxa"/>
            <w:vAlign w:val="center"/>
          </w:tcPr>
          <w:p w:rsidR="00AA7ABB" w:rsidRPr="000A03D3" w:rsidRDefault="00AA7ABB" w:rsidP="00BF600C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333" w:type="dxa"/>
            <w:vAlign w:val="center"/>
          </w:tcPr>
          <w:p w:rsidR="00AA7ABB" w:rsidRPr="000A03D3" w:rsidRDefault="00AA7ABB" w:rsidP="00391818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A7ABB" w:rsidRPr="000A03D3" w:rsidTr="00C20B3C">
        <w:tc>
          <w:tcPr>
            <w:tcW w:w="3612" w:type="dxa"/>
            <w:vAlign w:val="center"/>
          </w:tcPr>
          <w:p w:rsidR="00AA7ABB" w:rsidRPr="000A03D3" w:rsidRDefault="00AA7ABB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AA7ABB" w:rsidRPr="000A03D3" w:rsidRDefault="002D3F05" w:rsidP="00A72ADF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320</w:t>
            </w:r>
          </w:p>
        </w:tc>
        <w:tc>
          <w:tcPr>
            <w:tcW w:w="3333" w:type="dxa"/>
            <w:vAlign w:val="center"/>
          </w:tcPr>
          <w:p w:rsidR="00AA7ABB" w:rsidRPr="000A03D3" w:rsidRDefault="002D3F05" w:rsidP="00391818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8 811</w:t>
            </w:r>
          </w:p>
        </w:tc>
      </w:tr>
    </w:tbl>
    <w:p w:rsidR="00DD408D" w:rsidRDefault="006C5F85" w:rsidP="0075628E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>
        <w:rPr>
          <w:rFonts w:ascii="Times-Roman" w:hAnsi="Times-Roman" w:cs="Times-Roman"/>
          <w:sz w:val="18"/>
          <w:szCs w:val="18"/>
          <w:lang w:eastAsia="sk-SK"/>
        </w:rPr>
        <w:t>Ako finan</w:t>
      </w:r>
      <w:r>
        <w:rPr>
          <w:rFonts w:ascii="TimesNewRoman" w:hAnsi="TimesNewRoman" w:cs="TimesNewRoman"/>
          <w:sz w:val="18"/>
          <w:szCs w:val="18"/>
          <w:lang w:eastAsia="sk-SK"/>
        </w:rPr>
        <w:t>č</w:t>
      </w:r>
      <w:r>
        <w:rPr>
          <w:rFonts w:ascii="Times-Roman" w:hAnsi="Times-Roman" w:cs="Times-Roman"/>
          <w:sz w:val="18"/>
          <w:szCs w:val="18"/>
          <w:lang w:eastAsia="sk-SK"/>
        </w:rPr>
        <w:t>né ú</w:t>
      </w:r>
      <w:r>
        <w:rPr>
          <w:rFonts w:ascii="TimesNewRoman" w:hAnsi="TimesNewRoman" w:cs="TimesNewRoman"/>
          <w:sz w:val="18"/>
          <w:szCs w:val="18"/>
          <w:lang w:eastAsia="sk-SK"/>
        </w:rPr>
        <w:t>č</w:t>
      </w:r>
      <w:r>
        <w:rPr>
          <w:rFonts w:ascii="Times-Roman" w:hAnsi="Times-Roman" w:cs="Times-Roman"/>
          <w:sz w:val="18"/>
          <w:szCs w:val="18"/>
          <w:lang w:eastAsia="sk-SK"/>
        </w:rPr>
        <w:t>ty sú vykázané peniaze v pokladnici, ú</w:t>
      </w:r>
      <w:r>
        <w:rPr>
          <w:rFonts w:ascii="TimesNewRoman" w:hAnsi="TimesNewRoman" w:cs="TimesNewRoman"/>
          <w:sz w:val="18"/>
          <w:szCs w:val="18"/>
          <w:lang w:eastAsia="sk-SK"/>
        </w:rPr>
        <w:t>č</w:t>
      </w:r>
      <w:r>
        <w:rPr>
          <w:rFonts w:ascii="Times-Roman" w:hAnsi="Times-Roman" w:cs="Times-Roman"/>
          <w:sz w:val="18"/>
          <w:szCs w:val="18"/>
          <w:lang w:eastAsia="sk-SK"/>
        </w:rPr>
        <w:t xml:space="preserve">ty v bankách </w:t>
      </w:r>
    </w:p>
    <w:p w:rsidR="00C20B3C" w:rsidRDefault="00C20B3C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056687" w:rsidRDefault="00056687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056687" w:rsidRDefault="00056687" w:rsidP="00962DD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3260"/>
        <w:gridCol w:w="2693"/>
      </w:tblGrid>
      <w:tr w:rsidR="00E36808" w:rsidRPr="00D90FC4" w:rsidTr="00E36808">
        <w:trPr>
          <w:trHeight w:val="397"/>
        </w:trPr>
        <w:tc>
          <w:tcPr>
            <w:tcW w:w="4503" w:type="dxa"/>
            <w:vMerge w:val="restart"/>
            <w:vAlign w:val="center"/>
          </w:tcPr>
          <w:p w:rsidR="00E36808" w:rsidRPr="00D90FC4" w:rsidRDefault="00E36808" w:rsidP="00842DE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953" w:type="dxa"/>
            <w:gridSpan w:val="2"/>
            <w:vAlign w:val="center"/>
          </w:tcPr>
          <w:p w:rsidR="00E36808" w:rsidRPr="00D90FC4" w:rsidRDefault="00E36808" w:rsidP="00842DE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E36808" w:rsidRPr="00D90FC4" w:rsidTr="00E36808">
        <w:tc>
          <w:tcPr>
            <w:tcW w:w="4503" w:type="dxa"/>
            <w:vMerge/>
          </w:tcPr>
          <w:p w:rsidR="00E36808" w:rsidRPr="00D90FC4" w:rsidRDefault="00E36808" w:rsidP="00842DE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36808" w:rsidRPr="00D90FC4" w:rsidRDefault="00E36808" w:rsidP="00842DE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E36808" w:rsidRPr="00D90FC4" w:rsidRDefault="00E36808" w:rsidP="00842DE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D3F05" w:rsidRPr="00D90FC4" w:rsidTr="00E36808">
        <w:trPr>
          <w:trHeight w:val="391"/>
        </w:trPr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260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146</w:t>
            </w:r>
          </w:p>
        </w:tc>
        <w:tc>
          <w:tcPr>
            <w:tcW w:w="2693" w:type="dxa"/>
            <w:vAlign w:val="center"/>
          </w:tcPr>
          <w:p w:rsidR="002D3F05" w:rsidRPr="00D90FC4" w:rsidRDefault="002D3F05" w:rsidP="003E0A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2 034</w:t>
            </w:r>
          </w:p>
        </w:tc>
      </w:tr>
      <w:tr w:rsidR="002D3F05" w:rsidRPr="00D90FC4" w:rsidTr="00E36808">
        <w:trPr>
          <w:trHeight w:val="391"/>
        </w:trPr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260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146</w:t>
            </w:r>
          </w:p>
        </w:tc>
        <w:tc>
          <w:tcPr>
            <w:tcW w:w="2693" w:type="dxa"/>
            <w:vAlign w:val="center"/>
          </w:tcPr>
          <w:p w:rsidR="002D3F05" w:rsidRPr="00D90FC4" w:rsidRDefault="002D3F05" w:rsidP="003E0A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2 034</w:t>
            </w:r>
          </w:p>
        </w:tc>
      </w:tr>
      <w:tr w:rsidR="002D3F05" w:rsidRPr="00D90FC4" w:rsidTr="00E36808">
        <w:trPr>
          <w:trHeight w:val="447"/>
        </w:trPr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260" w:type="dxa"/>
            <w:vAlign w:val="center"/>
          </w:tcPr>
          <w:p w:rsidR="002D3F05" w:rsidRPr="0041401E" w:rsidRDefault="002D3F05" w:rsidP="00842DE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146</w:t>
            </w:r>
          </w:p>
        </w:tc>
        <w:tc>
          <w:tcPr>
            <w:tcW w:w="2693" w:type="dxa"/>
            <w:vAlign w:val="center"/>
          </w:tcPr>
          <w:p w:rsidR="002D3F05" w:rsidRPr="0041401E" w:rsidRDefault="002D3F05" w:rsidP="003E0A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2 034</w:t>
            </w:r>
          </w:p>
        </w:tc>
      </w:tr>
      <w:tr w:rsidR="002D3F05" w:rsidRPr="00D90FC4" w:rsidTr="00E36808"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260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2D3F05" w:rsidRPr="00D90FC4" w:rsidRDefault="002D3F05" w:rsidP="003E0A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D3F05" w:rsidRPr="00D90FC4" w:rsidTr="00E36808">
        <w:trPr>
          <w:trHeight w:val="478"/>
        </w:trPr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260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2D3F05" w:rsidRPr="00D90FC4" w:rsidRDefault="002D3F05" w:rsidP="003E0A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D3F05" w:rsidRPr="00D90FC4" w:rsidTr="00E36808">
        <w:trPr>
          <w:trHeight w:val="409"/>
        </w:trPr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260" w:type="dxa"/>
            <w:vAlign w:val="center"/>
          </w:tcPr>
          <w:p w:rsidR="002D3F05" w:rsidRPr="0087583A" w:rsidRDefault="002D3F05" w:rsidP="00842D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2D3F05" w:rsidRPr="0087583A" w:rsidRDefault="002D3F05" w:rsidP="003E0A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D3F05" w:rsidRPr="00D90FC4" w:rsidTr="00E36808">
        <w:trPr>
          <w:trHeight w:val="276"/>
        </w:trPr>
        <w:tc>
          <w:tcPr>
            <w:tcW w:w="4503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260" w:type="dxa"/>
            <w:vAlign w:val="center"/>
          </w:tcPr>
          <w:p w:rsidR="002D3F05" w:rsidRPr="00D90FC4" w:rsidRDefault="002D3F05" w:rsidP="00842DE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146</w:t>
            </w:r>
          </w:p>
        </w:tc>
        <w:tc>
          <w:tcPr>
            <w:tcW w:w="2693" w:type="dxa"/>
            <w:vAlign w:val="center"/>
          </w:tcPr>
          <w:p w:rsidR="002D3F05" w:rsidRPr="00D90FC4" w:rsidRDefault="002D3F05" w:rsidP="003E0A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2 034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056687" w:rsidRDefault="00056687" w:rsidP="00CE3723">
      <w:pPr>
        <w:spacing w:line="240" w:lineRule="auto"/>
        <w:rPr>
          <w:rFonts w:cs="Times New Roman"/>
          <w:sz w:val="22"/>
          <w:szCs w:val="22"/>
        </w:rPr>
      </w:pPr>
    </w:p>
    <w:tbl>
      <w:tblPr>
        <w:tblW w:w="1049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7"/>
        <w:gridCol w:w="3260"/>
        <w:gridCol w:w="2693"/>
      </w:tblGrid>
      <w:tr w:rsidR="00056687" w:rsidRPr="00D90FC4" w:rsidTr="00056687">
        <w:trPr>
          <w:trHeight w:val="397"/>
        </w:trPr>
        <w:tc>
          <w:tcPr>
            <w:tcW w:w="4537" w:type="dxa"/>
            <w:vMerge w:val="restart"/>
            <w:vAlign w:val="center"/>
          </w:tcPr>
          <w:p w:rsidR="00056687" w:rsidRPr="00D90FC4" w:rsidRDefault="00056687" w:rsidP="003918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Hospodársky výsledok</w:t>
            </w:r>
          </w:p>
        </w:tc>
        <w:tc>
          <w:tcPr>
            <w:tcW w:w="5953" w:type="dxa"/>
            <w:gridSpan w:val="2"/>
            <w:vAlign w:val="center"/>
          </w:tcPr>
          <w:p w:rsidR="00056687" w:rsidRPr="00D90FC4" w:rsidRDefault="00056687" w:rsidP="003918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6687" w:rsidRPr="00D90FC4" w:rsidTr="00056687">
        <w:tc>
          <w:tcPr>
            <w:tcW w:w="4537" w:type="dxa"/>
            <w:vMerge/>
          </w:tcPr>
          <w:p w:rsidR="00056687" w:rsidRPr="00D90FC4" w:rsidRDefault="00056687" w:rsidP="003918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56687" w:rsidRPr="00D90FC4" w:rsidRDefault="00056687" w:rsidP="003918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056687" w:rsidRPr="00D90FC4" w:rsidRDefault="00056687" w:rsidP="003918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6687" w:rsidRPr="00D90FC4" w:rsidTr="00056687">
        <w:trPr>
          <w:trHeight w:val="391"/>
        </w:trPr>
        <w:tc>
          <w:tcPr>
            <w:tcW w:w="4537" w:type="dxa"/>
            <w:vAlign w:val="center"/>
          </w:tcPr>
          <w:p w:rsidR="00056687" w:rsidRPr="00D90FC4" w:rsidRDefault="00056687" w:rsidP="0005668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pred zdanením</w:t>
            </w:r>
          </w:p>
        </w:tc>
        <w:tc>
          <w:tcPr>
            <w:tcW w:w="3260" w:type="dxa"/>
            <w:vAlign w:val="center"/>
          </w:tcPr>
          <w:p w:rsidR="00056687" w:rsidRPr="00D90FC4" w:rsidRDefault="002D3F05" w:rsidP="0039181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-847</w:t>
            </w:r>
          </w:p>
        </w:tc>
        <w:tc>
          <w:tcPr>
            <w:tcW w:w="2693" w:type="dxa"/>
            <w:vAlign w:val="center"/>
          </w:tcPr>
          <w:p w:rsidR="00056687" w:rsidRPr="00D90FC4" w:rsidRDefault="002D3F05" w:rsidP="0039181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-599</w:t>
            </w:r>
          </w:p>
        </w:tc>
      </w:tr>
      <w:tr w:rsidR="00056687" w:rsidRPr="00D90FC4" w:rsidTr="00056687">
        <w:trPr>
          <w:trHeight w:val="276"/>
        </w:trPr>
        <w:tc>
          <w:tcPr>
            <w:tcW w:w="4537" w:type="dxa"/>
            <w:vAlign w:val="center"/>
          </w:tcPr>
          <w:p w:rsidR="00056687" w:rsidRPr="00D90FC4" w:rsidRDefault="00056687" w:rsidP="003918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 po zdanení</w:t>
            </w:r>
          </w:p>
        </w:tc>
        <w:tc>
          <w:tcPr>
            <w:tcW w:w="3260" w:type="dxa"/>
            <w:vAlign w:val="center"/>
          </w:tcPr>
          <w:p w:rsidR="00056687" w:rsidRPr="00D90FC4" w:rsidRDefault="002D3F05" w:rsidP="003918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-847</w:t>
            </w:r>
          </w:p>
        </w:tc>
        <w:tc>
          <w:tcPr>
            <w:tcW w:w="2693" w:type="dxa"/>
            <w:vAlign w:val="center"/>
          </w:tcPr>
          <w:p w:rsidR="00056687" w:rsidRPr="00D90FC4" w:rsidRDefault="002D3F05" w:rsidP="003918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-599</w:t>
            </w:r>
          </w:p>
        </w:tc>
      </w:tr>
    </w:tbl>
    <w:p w:rsidR="006E53CB" w:rsidRDefault="006E53CB" w:rsidP="00C57FF7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</w:p>
    <w:p w:rsidR="00056687" w:rsidRDefault="0005668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056687" w:rsidRDefault="0005668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056687" w:rsidRDefault="0005668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056687" w:rsidRDefault="0005668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056687" w:rsidRDefault="0005668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6E53CB" w:rsidRDefault="00C72ECC" w:rsidP="00B61DAC">
      <w:pPr>
        <w:spacing w:before="0" w:line="240" w:lineRule="auto"/>
        <w:rPr>
          <w:rFonts w:cs="Times New Roman"/>
          <w:sz w:val="22"/>
          <w:szCs w:val="22"/>
          <w:highlight w:val="yellow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B61DAC" w:rsidRPr="00057F3A">
        <w:rPr>
          <w:rFonts w:cs="Times New Roman"/>
          <w:sz w:val="22"/>
          <w:szCs w:val="22"/>
        </w:rPr>
        <w:t xml:space="preserve">) </w:t>
      </w:r>
      <w:r w:rsidR="00664BAC">
        <w:rPr>
          <w:rFonts w:cs="Times New Roman"/>
          <w:sz w:val="22"/>
          <w:szCs w:val="22"/>
        </w:rPr>
        <w:t>Č</w:t>
      </w:r>
      <w:r w:rsidR="00664BAC" w:rsidRPr="00664BAC">
        <w:rPr>
          <w:rFonts w:cs="Times New Roman"/>
          <w:sz w:val="22"/>
          <w:szCs w:val="22"/>
        </w:rPr>
        <w:t xml:space="preserve">lenovia predstavenstva sa dohodli </w:t>
      </w:r>
      <w:r w:rsidR="001D5D62">
        <w:rPr>
          <w:rFonts w:cs="Times New Roman"/>
          <w:sz w:val="22"/>
          <w:szCs w:val="22"/>
        </w:rPr>
        <w:t xml:space="preserve">na likvidácii združenia </w:t>
      </w:r>
      <w:proofErr w:type="spellStart"/>
      <w:r w:rsidR="001D5D62">
        <w:rPr>
          <w:rFonts w:cs="Times New Roman"/>
          <w:sz w:val="22"/>
          <w:szCs w:val="22"/>
        </w:rPr>
        <w:t>Lapanč</w:t>
      </w:r>
      <w:proofErr w:type="spellEnd"/>
      <w:r w:rsidR="00664BAC">
        <w:rPr>
          <w:rFonts w:cs="Times New Roman"/>
          <w:sz w:val="22"/>
          <w:szCs w:val="22"/>
        </w:rPr>
        <w:t>.</w:t>
      </w:r>
      <w:r w:rsidR="00664BAC" w:rsidRPr="00664BAC">
        <w:rPr>
          <w:rFonts w:cs="Times New Roman"/>
          <w:sz w:val="22"/>
          <w:szCs w:val="22"/>
        </w:rPr>
        <w:t xml:space="preserve"> Taktiež schválili zaplatenie záv</w:t>
      </w:r>
      <w:r w:rsidR="00664BAC">
        <w:rPr>
          <w:rFonts w:cs="Times New Roman"/>
          <w:sz w:val="22"/>
          <w:szCs w:val="22"/>
        </w:rPr>
        <w:t xml:space="preserve">äzkov z predchádzajúcich rokov. </w:t>
      </w:r>
      <w:r w:rsidR="00664BAC" w:rsidRPr="00664BAC">
        <w:rPr>
          <w:rFonts w:cs="Times New Roman"/>
          <w:sz w:val="22"/>
          <w:szCs w:val="22"/>
        </w:rPr>
        <w:t>Schválil sa zároveň aj finančný plán pre úhradu nevyhnutných položiek na základné fungovanie Združenia.</w:t>
      </w:r>
    </w:p>
    <w:p w:rsidR="00E560CE" w:rsidRDefault="007C73DE" w:rsidP="00E560CE">
      <w:pPr>
        <w:spacing w:line="240" w:lineRule="auto"/>
        <w:rPr>
          <w:rFonts w:cs="Times New Roman"/>
          <w:sz w:val="22"/>
          <w:szCs w:val="22"/>
        </w:rPr>
      </w:pPr>
      <w:r w:rsidRPr="000C7B77">
        <w:rPr>
          <w:sz w:val="22"/>
          <w:szCs w:val="22"/>
        </w:rPr>
        <w:t xml:space="preserve"> </w:t>
      </w:r>
      <w:r w:rsidR="0072048D" w:rsidRPr="000C7B77">
        <w:rPr>
          <w:sz w:val="22"/>
          <w:szCs w:val="22"/>
        </w:rPr>
        <w:t>(</w:t>
      </w:r>
      <w:r w:rsidRPr="000C7B77">
        <w:rPr>
          <w:sz w:val="22"/>
          <w:szCs w:val="22"/>
        </w:rPr>
        <w:t>2</w:t>
      </w:r>
      <w:r w:rsidR="0072048D" w:rsidRPr="000C7B77">
        <w:rPr>
          <w:sz w:val="22"/>
          <w:szCs w:val="22"/>
        </w:rPr>
        <w:t xml:space="preserve">) </w:t>
      </w:r>
      <w:r w:rsidR="00E560CE" w:rsidRPr="000C7B77">
        <w:rPr>
          <w:rFonts w:cs="Times New Roman"/>
          <w:sz w:val="22"/>
          <w:szCs w:val="22"/>
        </w:rPr>
        <w:t>Nezisková organizácia nemá povinnosť overenia účtovnej závierky audítorom.</w:t>
      </w:r>
      <w:r w:rsidR="00E560CE">
        <w:rPr>
          <w:rFonts w:cs="Times New Roman"/>
          <w:sz w:val="22"/>
          <w:szCs w:val="22"/>
        </w:rPr>
        <w:t xml:space="preserve"> </w:t>
      </w:r>
    </w:p>
    <w:p w:rsidR="00E560CE" w:rsidRDefault="00E560CE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6E53CB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</w:t>
      </w:r>
      <w:r w:rsidR="00465353" w:rsidRPr="00D90FC4">
        <w:rPr>
          <w:b/>
          <w:bCs/>
          <w:kern w:val="32"/>
          <w:sz w:val="22"/>
          <w:szCs w:val="22"/>
        </w:rPr>
        <w:t>l. V</w:t>
      </w:r>
      <w:r w:rsidR="006716B7">
        <w:rPr>
          <w:b/>
          <w:bCs/>
          <w:kern w:val="32"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C7B77" w:rsidRPr="00D90FC4" w:rsidRDefault="000C7B77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Default="00E560CE" w:rsidP="00E560CE">
      <w:pPr>
        <w:spacing w:before="0" w:line="240" w:lineRule="auto"/>
        <w:rPr>
          <w:rFonts w:cs="Times New Roman"/>
          <w:sz w:val="22"/>
          <w:szCs w:val="22"/>
        </w:rPr>
      </w:pPr>
      <w:r w:rsidRPr="00202643">
        <w:rPr>
          <w:rFonts w:cs="Times New Roman"/>
          <w:sz w:val="22"/>
          <w:szCs w:val="22"/>
        </w:rPr>
        <w:t>Nezisková organizácia nemá žiaden prenajatý majeto</w:t>
      </w:r>
      <w:r>
        <w:rPr>
          <w:rFonts w:cs="Times New Roman"/>
          <w:sz w:val="22"/>
          <w:szCs w:val="22"/>
        </w:rPr>
        <w:t xml:space="preserve">k, majetok prijatý </w:t>
      </w:r>
      <w:r w:rsidRPr="00202643">
        <w:rPr>
          <w:rFonts w:cs="Times New Roman"/>
          <w:sz w:val="22"/>
          <w:szCs w:val="22"/>
        </w:rPr>
        <w:t>do úschovy</w:t>
      </w:r>
      <w:r>
        <w:rPr>
          <w:rFonts w:cs="Times New Roman"/>
          <w:sz w:val="22"/>
          <w:szCs w:val="22"/>
        </w:rPr>
        <w:t xml:space="preserve"> ani </w:t>
      </w:r>
      <w:r w:rsidRPr="00202643">
        <w:rPr>
          <w:rFonts w:cs="Times New Roman"/>
          <w:sz w:val="22"/>
          <w:szCs w:val="22"/>
        </w:rPr>
        <w:t xml:space="preserve"> odpísané pohľadávky</w:t>
      </w:r>
      <w:r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  <w:r w:rsidR="006716B7">
        <w:rPr>
          <w:b/>
          <w:bCs/>
          <w:sz w:val="22"/>
          <w:szCs w:val="22"/>
        </w:rPr>
        <w:t>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0C7B77" w:rsidRPr="00D90FC4" w:rsidRDefault="000C7B77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560CE" w:rsidRDefault="00E560CE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Nezisková organizácia nezaznamenala ďalšie skutočnosti, </w:t>
      </w:r>
      <w:r w:rsidR="003413A0">
        <w:rPr>
          <w:rFonts w:cs="Times New Roman"/>
          <w:bCs/>
          <w:sz w:val="22"/>
          <w:szCs w:val="22"/>
        </w:rPr>
        <w:t>ktoré sú obsahom tohto článku.</w:t>
      </w: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0BC3" w:rsidRDefault="00910BC3" w:rsidP="00347C39">
      <w:pPr>
        <w:spacing w:before="0" w:after="0" w:line="240" w:lineRule="auto"/>
      </w:pPr>
      <w:r>
        <w:separator/>
      </w:r>
    </w:p>
  </w:endnote>
  <w:endnote w:type="continuationSeparator" w:id="0">
    <w:p w:rsidR="00910BC3" w:rsidRDefault="00910B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0BC3" w:rsidRDefault="00910BC3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0BC3" w:rsidRDefault="00910B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E4F35EA"/>
    <w:multiLevelType w:val="hybridMultilevel"/>
    <w:tmpl w:val="E59AEAE6"/>
    <w:lvl w:ilvl="0" w:tplc="A4F4CFF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3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5"/>
  </w:num>
  <w:num w:numId="5">
    <w:abstractNumId w:val="3"/>
  </w:num>
  <w:num w:numId="6">
    <w:abstractNumId w:val="4"/>
  </w:num>
  <w:num w:numId="7">
    <w:abstractNumId w:val="10"/>
  </w:num>
  <w:num w:numId="8">
    <w:abstractNumId w:val="11"/>
  </w:num>
  <w:num w:numId="9">
    <w:abstractNumId w:val="10"/>
  </w:num>
  <w:num w:numId="10">
    <w:abstractNumId w:val="7"/>
  </w:num>
  <w:num w:numId="11">
    <w:abstractNumId w:val="1"/>
  </w:num>
  <w:num w:numId="12">
    <w:abstractNumId w:val="14"/>
  </w:num>
  <w:num w:numId="13">
    <w:abstractNumId w:val="6"/>
  </w:num>
  <w:num w:numId="14">
    <w:abstractNumId w:val="12"/>
  </w:num>
  <w:num w:numId="15">
    <w:abstractNumId w:val="13"/>
  </w:num>
  <w:num w:numId="16">
    <w:abstractNumId w:val="9"/>
  </w:num>
  <w:num w:numId="17">
    <w:abstractNumId w:val="2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51905"/>
    <w:rsid w:val="00053F31"/>
    <w:rsid w:val="00054C44"/>
    <w:rsid w:val="00054FC8"/>
    <w:rsid w:val="00056687"/>
    <w:rsid w:val="00057F3A"/>
    <w:rsid w:val="00060214"/>
    <w:rsid w:val="000615BB"/>
    <w:rsid w:val="00067E1D"/>
    <w:rsid w:val="0007043E"/>
    <w:rsid w:val="000730DA"/>
    <w:rsid w:val="00077704"/>
    <w:rsid w:val="00080E0D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16FF"/>
    <w:rsid w:val="000C67C6"/>
    <w:rsid w:val="000C7968"/>
    <w:rsid w:val="000C7B77"/>
    <w:rsid w:val="000D2853"/>
    <w:rsid w:val="000E0E48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383B"/>
    <w:rsid w:val="001D4687"/>
    <w:rsid w:val="001D5D62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1F09"/>
    <w:rsid w:val="002A2DED"/>
    <w:rsid w:val="002A4EDB"/>
    <w:rsid w:val="002B58C2"/>
    <w:rsid w:val="002C2ADA"/>
    <w:rsid w:val="002C6F1A"/>
    <w:rsid w:val="002D020C"/>
    <w:rsid w:val="002D3341"/>
    <w:rsid w:val="002D3F05"/>
    <w:rsid w:val="002D701F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66222"/>
    <w:rsid w:val="003764E6"/>
    <w:rsid w:val="003865ED"/>
    <w:rsid w:val="003912C4"/>
    <w:rsid w:val="0039743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4DD0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2997"/>
    <w:rsid w:val="0053795E"/>
    <w:rsid w:val="00537983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44CE"/>
    <w:rsid w:val="00587A0B"/>
    <w:rsid w:val="00592DE0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50402"/>
    <w:rsid w:val="00657D62"/>
    <w:rsid w:val="0066065D"/>
    <w:rsid w:val="00661D7A"/>
    <w:rsid w:val="00663221"/>
    <w:rsid w:val="00664BAC"/>
    <w:rsid w:val="006653CF"/>
    <w:rsid w:val="00666AAF"/>
    <w:rsid w:val="006716B7"/>
    <w:rsid w:val="00674AFA"/>
    <w:rsid w:val="00683B37"/>
    <w:rsid w:val="0068569D"/>
    <w:rsid w:val="00691DCC"/>
    <w:rsid w:val="006952BA"/>
    <w:rsid w:val="006A7B62"/>
    <w:rsid w:val="006B5143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08A4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8E7B88"/>
    <w:rsid w:val="00900740"/>
    <w:rsid w:val="009045A6"/>
    <w:rsid w:val="00907351"/>
    <w:rsid w:val="00907BB8"/>
    <w:rsid w:val="00910BC3"/>
    <w:rsid w:val="00913895"/>
    <w:rsid w:val="00913D5E"/>
    <w:rsid w:val="0091466E"/>
    <w:rsid w:val="00922A1B"/>
    <w:rsid w:val="00935EE7"/>
    <w:rsid w:val="00940798"/>
    <w:rsid w:val="0094554F"/>
    <w:rsid w:val="00947D89"/>
    <w:rsid w:val="00953F35"/>
    <w:rsid w:val="00954CF3"/>
    <w:rsid w:val="00962DDD"/>
    <w:rsid w:val="00963659"/>
    <w:rsid w:val="00980AE7"/>
    <w:rsid w:val="009850B6"/>
    <w:rsid w:val="00990219"/>
    <w:rsid w:val="009A27BB"/>
    <w:rsid w:val="009A3F53"/>
    <w:rsid w:val="009B4F0F"/>
    <w:rsid w:val="009B6E6B"/>
    <w:rsid w:val="009C1A76"/>
    <w:rsid w:val="009C3FEE"/>
    <w:rsid w:val="009D2887"/>
    <w:rsid w:val="009D688F"/>
    <w:rsid w:val="009E2C9C"/>
    <w:rsid w:val="009E383F"/>
    <w:rsid w:val="009E66E9"/>
    <w:rsid w:val="009E7968"/>
    <w:rsid w:val="009F32FD"/>
    <w:rsid w:val="009F36D6"/>
    <w:rsid w:val="00A01D94"/>
    <w:rsid w:val="00A02521"/>
    <w:rsid w:val="00A04C8A"/>
    <w:rsid w:val="00A13D6A"/>
    <w:rsid w:val="00A1740C"/>
    <w:rsid w:val="00A231FB"/>
    <w:rsid w:val="00A238CA"/>
    <w:rsid w:val="00A278F3"/>
    <w:rsid w:val="00A27CAF"/>
    <w:rsid w:val="00A30617"/>
    <w:rsid w:val="00A31253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A7ABB"/>
    <w:rsid w:val="00AC025C"/>
    <w:rsid w:val="00AC3A8E"/>
    <w:rsid w:val="00AD41FA"/>
    <w:rsid w:val="00AD584F"/>
    <w:rsid w:val="00AD6FB7"/>
    <w:rsid w:val="00AE3F52"/>
    <w:rsid w:val="00AE5126"/>
    <w:rsid w:val="00AE56F1"/>
    <w:rsid w:val="00AF6136"/>
    <w:rsid w:val="00AF7913"/>
    <w:rsid w:val="00B0310D"/>
    <w:rsid w:val="00B13205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A25F3"/>
    <w:rsid w:val="00BB0E9F"/>
    <w:rsid w:val="00BB1114"/>
    <w:rsid w:val="00BC4C8D"/>
    <w:rsid w:val="00BD1B88"/>
    <w:rsid w:val="00BD256A"/>
    <w:rsid w:val="00BD3B5B"/>
    <w:rsid w:val="00BD4538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4CA6"/>
    <w:rsid w:val="00DD1E61"/>
    <w:rsid w:val="00DD408D"/>
    <w:rsid w:val="00DE4D2E"/>
    <w:rsid w:val="00DE678D"/>
    <w:rsid w:val="00E03790"/>
    <w:rsid w:val="00E058C0"/>
    <w:rsid w:val="00E1032A"/>
    <w:rsid w:val="00E26CD4"/>
    <w:rsid w:val="00E333ED"/>
    <w:rsid w:val="00E36808"/>
    <w:rsid w:val="00E45BAA"/>
    <w:rsid w:val="00E560CE"/>
    <w:rsid w:val="00E615E8"/>
    <w:rsid w:val="00E664B8"/>
    <w:rsid w:val="00E6734D"/>
    <w:rsid w:val="00E71E4D"/>
    <w:rsid w:val="00E774EB"/>
    <w:rsid w:val="00E83442"/>
    <w:rsid w:val="00E858A4"/>
    <w:rsid w:val="00E90FFD"/>
    <w:rsid w:val="00E97B92"/>
    <w:rsid w:val="00EA03F5"/>
    <w:rsid w:val="00EB0722"/>
    <w:rsid w:val="00EB13F8"/>
    <w:rsid w:val="00EB7DD3"/>
    <w:rsid w:val="00EC177A"/>
    <w:rsid w:val="00EC1AB3"/>
    <w:rsid w:val="00EC748F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08A3C-6CCE-4832-B443-56558A163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8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5</cp:revision>
  <cp:lastPrinted>2021-03-25T07:37:00Z</cp:lastPrinted>
  <dcterms:created xsi:type="dcterms:W3CDTF">2022-03-28T07:31:00Z</dcterms:created>
  <dcterms:modified xsi:type="dcterms:W3CDTF">2022-03-31T07:30:00Z</dcterms:modified>
</cp:coreProperties>
</file>