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7A208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819E5">
        <w:rPr>
          <w:rFonts w:ascii="Times New Roman" w:hAnsi="Times New Roman" w:cs="Times New Roman"/>
          <w:b/>
          <w:sz w:val="36"/>
          <w:szCs w:val="36"/>
        </w:rPr>
        <w:t>Neinvestičný fond V</w:t>
      </w:r>
      <w:r>
        <w:rPr>
          <w:rFonts w:ascii="Times New Roman" w:hAnsi="Times New Roman" w:cs="Times New Roman"/>
          <w:b/>
          <w:sz w:val="36"/>
          <w:szCs w:val="36"/>
        </w:rPr>
        <w:t>Z</w:t>
      </w:r>
      <w:r w:rsidRPr="004819E5">
        <w:rPr>
          <w:rFonts w:ascii="Times New Roman" w:hAnsi="Times New Roman" w:cs="Times New Roman"/>
          <w:b/>
          <w:sz w:val="36"/>
          <w:szCs w:val="36"/>
        </w:rPr>
        <w:t>DELANIE, VEDA A UMENIE n.f.</w:t>
      </w:r>
    </w:p>
    <w:p w14:paraId="072FE720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819E5">
        <w:rPr>
          <w:rFonts w:ascii="Times New Roman" w:hAnsi="Times New Roman" w:cs="Times New Roman"/>
          <w:b/>
          <w:sz w:val="32"/>
          <w:szCs w:val="32"/>
        </w:rPr>
        <w:t>Prešovská univerzita, Fakulta humanitných a prírodných vied</w:t>
      </w:r>
    </w:p>
    <w:p w14:paraId="53C25E69" w14:textId="77777777" w:rsidR="00BE3240" w:rsidRPr="004819E5" w:rsidRDefault="00BE3240" w:rsidP="00BE3240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4819E5">
        <w:rPr>
          <w:rFonts w:ascii="Times New Roman" w:hAnsi="Times New Roman" w:cs="Times New Roman"/>
          <w:sz w:val="28"/>
          <w:szCs w:val="28"/>
        </w:rPr>
        <w:t>Ul.17. Novembra č.1, 081 16 Prešov</w:t>
      </w:r>
    </w:p>
    <w:p w14:paraId="62ACCD4A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A4C8659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4CABE7B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0FA265C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79E81AC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6E16CD7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1194747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1D03A19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C51999D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4819E5">
        <w:rPr>
          <w:rFonts w:ascii="Times New Roman" w:hAnsi="Times New Roman" w:cs="Times New Roman"/>
          <w:b/>
          <w:sz w:val="48"/>
          <w:szCs w:val="48"/>
        </w:rPr>
        <w:t xml:space="preserve">Výročná správa </w:t>
      </w:r>
    </w:p>
    <w:p w14:paraId="017EEF49" w14:textId="21DD8DD2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z</w:t>
      </w:r>
      <w:r w:rsidRPr="004819E5">
        <w:rPr>
          <w:rFonts w:ascii="Times New Roman" w:hAnsi="Times New Roman" w:cs="Times New Roman"/>
          <w:b/>
          <w:sz w:val="48"/>
          <w:szCs w:val="48"/>
        </w:rPr>
        <w:t>a rok 20</w:t>
      </w:r>
      <w:r w:rsidR="00A86F5C">
        <w:rPr>
          <w:rFonts w:ascii="Times New Roman" w:hAnsi="Times New Roman" w:cs="Times New Roman"/>
          <w:b/>
          <w:sz w:val="48"/>
          <w:szCs w:val="48"/>
        </w:rPr>
        <w:t>2</w:t>
      </w:r>
      <w:r w:rsidR="00994B1F">
        <w:rPr>
          <w:rFonts w:ascii="Times New Roman" w:hAnsi="Times New Roman" w:cs="Times New Roman"/>
          <w:b/>
          <w:sz w:val="48"/>
          <w:szCs w:val="48"/>
        </w:rPr>
        <w:t>1</w:t>
      </w:r>
    </w:p>
    <w:p w14:paraId="7DAE6F6D" w14:textId="77777777" w:rsidR="00BE3240" w:rsidRPr="004819E5" w:rsidRDefault="00BE3240" w:rsidP="00BE3240">
      <w:pPr>
        <w:jc w:val="center"/>
        <w:rPr>
          <w:rFonts w:ascii="Times New Roman" w:hAnsi="Times New Roman" w:cs="Times New Roman"/>
          <w:b/>
          <w:sz w:val="48"/>
          <w:szCs w:val="48"/>
        </w:rPr>
      </w:pPr>
    </w:p>
    <w:p w14:paraId="27F59360" w14:textId="77777777" w:rsidR="00BE3240" w:rsidRDefault="00BE3240" w:rsidP="00BE3240">
      <w:pPr>
        <w:jc w:val="center"/>
        <w:rPr>
          <w:sz w:val="28"/>
          <w:szCs w:val="28"/>
        </w:rPr>
      </w:pPr>
    </w:p>
    <w:p w14:paraId="132382C0" w14:textId="77777777" w:rsidR="00BE3240" w:rsidRDefault="00BE3240" w:rsidP="00BE3240">
      <w:pPr>
        <w:jc w:val="center"/>
        <w:rPr>
          <w:sz w:val="28"/>
          <w:szCs w:val="28"/>
        </w:rPr>
      </w:pPr>
    </w:p>
    <w:p w14:paraId="545BAE0E" w14:textId="77777777" w:rsidR="00BE3240" w:rsidRDefault="00BE3240" w:rsidP="00BE3240">
      <w:pPr>
        <w:jc w:val="center"/>
        <w:rPr>
          <w:sz w:val="28"/>
          <w:szCs w:val="28"/>
        </w:rPr>
      </w:pPr>
    </w:p>
    <w:p w14:paraId="5C3132AA" w14:textId="77777777" w:rsidR="00BE3240" w:rsidRDefault="00BE3240" w:rsidP="00BE3240">
      <w:pPr>
        <w:jc w:val="center"/>
        <w:rPr>
          <w:sz w:val="28"/>
          <w:szCs w:val="28"/>
        </w:rPr>
      </w:pPr>
    </w:p>
    <w:p w14:paraId="66718CF5" w14:textId="77777777" w:rsidR="00BE3240" w:rsidRDefault="00BE3240" w:rsidP="00BE3240">
      <w:pPr>
        <w:jc w:val="center"/>
        <w:rPr>
          <w:sz w:val="28"/>
          <w:szCs w:val="28"/>
        </w:rPr>
      </w:pPr>
    </w:p>
    <w:p w14:paraId="2D396DBE" w14:textId="77777777" w:rsidR="00BE3240" w:rsidRDefault="00BE3240" w:rsidP="00BE3240">
      <w:pPr>
        <w:jc w:val="center"/>
        <w:rPr>
          <w:sz w:val="28"/>
          <w:szCs w:val="28"/>
        </w:rPr>
      </w:pPr>
    </w:p>
    <w:p w14:paraId="0F33EA98" w14:textId="77777777" w:rsidR="00BE3240" w:rsidRDefault="00BE3240" w:rsidP="00BE3240">
      <w:pPr>
        <w:jc w:val="center"/>
        <w:rPr>
          <w:sz w:val="28"/>
          <w:szCs w:val="28"/>
        </w:rPr>
      </w:pPr>
    </w:p>
    <w:p w14:paraId="55BB7128" w14:textId="77777777" w:rsidR="00BE3240" w:rsidRDefault="00BE3240" w:rsidP="00BE3240">
      <w:pPr>
        <w:jc w:val="center"/>
        <w:rPr>
          <w:sz w:val="28"/>
          <w:szCs w:val="28"/>
        </w:rPr>
      </w:pPr>
    </w:p>
    <w:p w14:paraId="12F0DE41" w14:textId="77777777" w:rsidR="00BE3240" w:rsidRPr="004819E5" w:rsidRDefault="00BE3240" w:rsidP="00BE3240">
      <w:pPr>
        <w:jc w:val="center"/>
        <w:rPr>
          <w:b/>
          <w:sz w:val="40"/>
          <w:szCs w:val="40"/>
          <w:u w:val="single"/>
        </w:rPr>
      </w:pPr>
      <w:r w:rsidRPr="004819E5">
        <w:rPr>
          <w:b/>
          <w:sz w:val="40"/>
          <w:szCs w:val="40"/>
          <w:u w:val="single"/>
        </w:rPr>
        <w:lastRenderedPageBreak/>
        <w:t>Správa správnej rady</w:t>
      </w:r>
    </w:p>
    <w:p w14:paraId="3D8B2B78" w14:textId="77777777" w:rsidR="00BE3240" w:rsidRPr="00B731E8" w:rsidRDefault="00BE3240" w:rsidP="00BE3240">
      <w:pPr>
        <w:jc w:val="center"/>
        <w:rPr>
          <w:sz w:val="24"/>
          <w:szCs w:val="24"/>
        </w:rPr>
      </w:pPr>
    </w:p>
    <w:p w14:paraId="1F0F7BDA" w14:textId="77777777" w:rsidR="00BE3240" w:rsidRPr="00B731E8" w:rsidRDefault="00BE3240" w:rsidP="00BE324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Neinvestičný fond VZDELANIE, VEDA a UMENIE n. f., so sídlom v Prešove  ( ďalej len fond), Prešovská univerzita, Fakulta humanitných a prírodných vied, Ul.17. Novembra1, 081 16 Prešov vznikol dňa 31.12.2003 v zmysle § 3 zákona č.147/1997 Z. z. o neinvestičných fondoch zlúčením s neinvestičným fondom VZDELANIE a VEDA n. f. a zápisom  neinvestičného fondu VZDELANIE , VEDA a UMENIE n. f.  do registra neinvestičných fondov vedeného Krajským úradom Prešov, čím neinvestičný fond VZDELANIE, VEDA a UMENIE n. f.  prebral majetok, všetky záväzky a pohľadávky neinvestičného fondu VZDELANIE a VEDA n. f.</w:t>
      </w:r>
    </w:p>
    <w:p w14:paraId="300F2B32" w14:textId="77777777" w:rsidR="00BE3240" w:rsidRPr="00B731E8" w:rsidRDefault="00BE3240" w:rsidP="00BE324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0F8DE33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Sídlo neinvestičného fondu: </w:t>
      </w:r>
      <w:r w:rsidRPr="00B731E8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 xml:space="preserve">Prešovská univerzita, Fakulta humanitných a prírodných vied v Prešove( ďalej len PU FHPV), Ul. 17. Novembra č.1,081 16 Prešov </w:t>
      </w:r>
    </w:p>
    <w:p w14:paraId="76713DD7" w14:textId="250D42C5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IČO:               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0036167240</w:t>
      </w:r>
    </w:p>
    <w:p w14:paraId="715E4FD9" w14:textId="08C7529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DIČ:                                 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2021772775</w:t>
      </w:r>
    </w:p>
    <w:p w14:paraId="4A2A23A7" w14:textId="61B82838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Základné imanie fondu:          </w:t>
      </w:r>
      <w:r w:rsidR="00BC7DF4">
        <w:rPr>
          <w:rFonts w:ascii="Times New Roman" w:hAnsi="Times New Roman" w:cs="Times New Roman"/>
          <w:b/>
          <w:sz w:val="24"/>
          <w:szCs w:val="24"/>
        </w:rPr>
        <w:tab/>
      </w:r>
      <w:r w:rsidRPr="00B731E8">
        <w:rPr>
          <w:rFonts w:ascii="Times New Roman" w:hAnsi="Times New Roman" w:cs="Times New Roman"/>
          <w:sz w:val="24"/>
          <w:szCs w:val="24"/>
        </w:rPr>
        <w:t>2 000,-Sk</w:t>
      </w:r>
    </w:p>
    <w:p w14:paraId="4DA6A631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428E8E" w14:textId="77777777" w:rsidR="00BE3240" w:rsidRPr="00B731E8" w:rsidRDefault="00BE3240" w:rsidP="00BE3240">
      <w:pPr>
        <w:spacing w:line="240" w:lineRule="auto"/>
        <w:ind w:left="3540" w:hanging="3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31E8">
        <w:rPr>
          <w:rFonts w:ascii="Times New Roman" w:hAnsi="Times New Roman" w:cs="Times New Roman"/>
          <w:b/>
          <w:sz w:val="24"/>
          <w:szCs w:val="24"/>
        </w:rPr>
        <w:t xml:space="preserve">Predmet činnosti fondu: </w:t>
      </w:r>
    </w:p>
    <w:p w14:paraId="4D638E83" w14:textId="77777777" w:rsidR="00BE3240" w:rsidRPr="00440CB2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CB2">
        <w:rPr>
          <w:rFonts w:ascii="Times New Roman" w:hAnsi="Times New Roman" w:cs="Times New Roman"/>
          <w:sz w:val="24"/>
          <w:szCs w:val="24"/>
        </w:rPr>
        <w:t>podporovať rozvoj vedy a vzdelávanie študentov, učiteľov a zamestnancov FHPV PU v Prešove a to  aj počas ich študijných pobytov na fakultách ( vysokých školách) a ďalších inštitúciách v zahraničí,</w:t>
      </w:r>
    </w:p>
    <w:p w14:paraId="7F5F28E1" w14:textId="77777777" w:rsidR="00BE3240" w:rsidRDefault="00BE3240" w:rsidP="00BE3240">
      <w:pPr>
        <w:pStyle w:val="Odsekzoznamu"/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0B03228" w14:textId="77777777" w:rsidR="00BE3240" w:rsidRPr="00440CB2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0CB2">
        <w:rPr>
          <w:rFonts w:ascii="Times New Roman" w:hAnsi="Times New Roman" w:cs="Times New Roman"/>
          <w:sz w:val="24"/>
          <w:szCs w:val="24"/>
        </w:rPr>
        <w:t>podporovať  získavanie skúseností učiteľov na iných fakultách( vysokých školách), ako aj v ďalších inštitúciách a podujatiach v SR a zahraničí,</w:t>
      </w:r>
    </w:p>
    <w:p w14:paraId="0280EA19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26A17217" w14:textId="77777777" w:rsidR="00BE3240" w:rsidRPr="00B731E8" w:rsidRDefault="00BE3240" w:rsidP="00BC7DF4">
      <w:pPr>
        <w:pStyle w:val="Odsekzoznamu"/>
        <w:numPr>
          <w:ilvl w:val="0"/>
          <w:numId w:val="4"/>
        </w:numPr>
        <w:spacing w:line="240" w:lineRule="auto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v záujme vzdelávania študentov fakulty a rozvoja výskumu podporovať vytváranie podmienok na pôsobenie zahraničných lektorov na fakulte,</w:t>
      </w:r>
    </w:p>
    <w:p w14:paraId="1AA29364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69FD22E7" w14:textId="77777777" w:rsidR="00BE3240" w:rsidRPr="00B731E8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podporovať získavanie didaktických pomôcok, literatúry a metodických  postupov  z tuzemska a zo zahraničia,</w:t>
      </w:r>
    </w:p>
    <w:p w14:paraId="2F30E99F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14:paraId="027F57ED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31E8">
        <w:rPr>
          <w:rFonts w:ascii="Times New Roman" w:hAnsi="Times New Roman" w:cs="Times New Roman"/>
          <w:sz w:val="24"/>
          <w:szCs w:val="24"/>
        </w:rPr>
        <w:t>prostriedkami fondu</w:t>
      </w:r>
      <w:r>
        <w:rPr>
          <w:rFonts w:ascii="Times New Roman" w:hAnsi="Times New Roman" w:cs="Times New Roman"/>
          <w:sz w:val="24"/>
          <w:szCs w:val="24"/>
        </w:rPr>
        <w:t xml:space="preserve"> prispievať na priebežné budovanie materiálno-technickej základne fakulty,</w:t>
      </w:r>
    </w:p>
    <w:p w14:paraId="6A5CC66F" w14:textId="77777777" w:rsidR="00BE3240" w:rsidRPr="00B731E8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4357808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podporovať kultúrno- výchovné a športové podujatia študentov a učiteľov fakulty ako súčasti rozvoja osobnosti študentov a učiteľov vrátane plánovaných exkurzno – vzdelávacích podujatí,</w:t>
      </w:r>
    </w:p>
    <w:p w14:paraId="124A7E03" w14:textId="77777777" w:rsidR="00BE3240" w:rsidRDefault="00BE3240" w:rsidP="00BE324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ED0E7EB" w14:textId="77777777" w:rsidR="00BE3240" w:rsidRDefault="00BE3240" w:rsidP="00BE3240">
      <w:pPr>
        <w:pStyle w:val="Odsekzoznamu"/>
        <w:numPr>
          <w:ilvl w:val="0"/>
          <w:numId w:val="4"/>
        </w:numPr>
        <w:spacing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poskytovať jednotlivcom, alebo skupinám študentov, učiteľov a zamestnancov fakulty humanitnú pomoc, ak sa ocitli v ohrození života, alebo potrebujú naliehavú pomoc pri postihnutí živelnou pohromou. </w:t>
      </w:r>
    </w:p>
    <w:p w14:paraId="3F5E105E" w14:textId="77777777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731E8">
        <w:rPr>
          <w:rFonts w:ascii="Times New Roman" w:hAnsi="Times New Roman" w:cs="Times New Roman"/>
          <w:b/>
          <w:sz w:val="28"/>
          <w:szCs w:val="28"/>
        </w:rPr>
        <w:t xml:space="preserve">Orgány fondu k termínu výročnej správy: </w:t>
      </w:r>
    </w:p>
    <w:p w14:paraId="7ADA6516" w14:textId="6782730E" w:rsidR="008C5426" w:rsidRPr="008C5426" w:rsidRDefault="00BE3240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Správna rada: </w:t>
      </w:r>
      <w:r w:rsidRPr="008C5426">
        <w:rPr>
          <w:rFonts w:ascii="Times New Roman" w:hAnsi="Times New Roman" w:cs="Times New Roman"/>
          <w:sz w:val="24"/>
          <w:szCs w:val="24"/>
        </w:rPr>
        <w:t xml:space="preserve">  </w:t>
      </w:r>
      <w:r w:rsidR="00BC7DF4" w:rsidRPr="008C5426">
        <w:rPr>
          <w:rFonts w:ascii="Times New Roman" w:hAnsi="Times New Roman" w:cs="Times New Roman"/>
          <w:sz w:val="24"/>
          <w:szCs w:val="24"/>
        </w:rPr>
        <w:tab/>
      </w:r>
      <w:r w:rsidR="008C5426" w:rsidRPr="008C5426">
        <w:rPr>
          <w:rFonts w:ascii="Times New Roman" w:hAnsi="Times New Roman" w:cs="Times New Roman"/>
          <w:sz w:val="24"/>
          <w:szCs w:val="24"/>
        </w:rPr>
        <w:t>prof. MVDr. Janka Poráčová, PhD., MBA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 w:rsidR="008C5426" w:rsidRPr="008C5426">
        <w:rPr>
          <w:rFonts w:ascii="Times New Roman" w:hAnsi="Times New Roman" w:cs="Times New Roman"/>
          <w:sz w:val="24"/>
          <w:szCs w:val="24"/>
        </w:rPr>
        <w:t xml:space="preserve"> člen</w:t>
      </w:r>
    </w:p>
    <w:p w14:paraId="141AB5DD" w14:textId="1284C578" w:rsidR="00BE3240" w:rsidRPr="00AF1743" w:rsidRDefault="00BE3240" w:rsidP="00BC7DF4">
      <w:pPr>
        <w:tabs>
          <w:tab w:val="left" w:pos="2552"/>
        </w:tabs>
        <w:spacing w:line="240" w:lineRule="auto"/>
        <w:ind w:left="212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C7DF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prof. RNDr. Jarmila Bernasovská, PhD.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1743">
        <w:rPr>
          <w:rFonts w:ascii="Times New Roman" w:hAnsi="Times New Roman" w:cs="Times New Roman"/>
          <w:sz w:val="24"/>
          <w:szCs w:val="24"/>
        </w:rPr>
        <w:t xml:space="preserve"> člen</w:t>
      </w:r>
    </w:p>
    <w:p w14:paraId="5FBF9F33" w14:textId="1BF8E777" w:rsidR="00BE3240" w:rsidRDefault="00BE3240" w:rsidP="00BC7DF4">
      <w:p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doc. Mgr. Peter Manko, PhD., člen</w:t>
      </w:r>
    </w:p>
    <w:p w14:paraId="36D4816B" w14:textId="5AF79BCE" w:rsidR="008C5426" w:rsidRPr="008C5426" w:rsidRDefault="008C5426" w:rsidP="00BC7DF4">
      <w:p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RNDr. Štefan Koco, PhD., člen</w:t>
      </w:r>
    </w:p>
    <w:p w14:paraId="42BE68D4" w14:textId="0A9836DB" w:rsidR="00BE3240" w:rsidRDefault="00BE3240" w:rsidP="00BC7DF4">
      <w:pPr>
        <w:tabs>
          <w:tab w:val="left" w:pos="2552"/>
        </w:tabs>
        <w:spacing w:line="240" w:lineRule="auto"/>
        <w:ind w:left="3540" w:hanging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Pr="003D22F9">
        <w:rPr>
          <w:rFonts w:ascii="Times New Roman" w:hAnsi="Times New Roman" w:cs="Times New Roman"/>
          <w:sz w:val="24"/>
          <w:szCs w:val="24"/>
        </w:rPr>
        <w:t xml:space="preserve"> </w:t>
      </w:r>
      <w:r w:rsidR="00BC7DF4">
        <w:rPr>
          <w:rFonts w:ascii="Times New Roman" w:hAnsi="Times New Roman" w:cs="Times New Roman"/>
          <w:sz w:val="24"/>
          <w:szCs w:val="24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pro</w:t>
      </w:r>
      <w:r>
        <w:rPr>
          <w:rFonts w:ascii="Times New Roman" w:hAnsi="Times New Roman" w:cs="Times New Roman"/>
          <w:sz w:val="24"/>
          <w:szCs w:val="24"/>
        </w:rPr>
        <w:t>f. RNDr. Robert Ištok, PhD.</w:t>
      </w:r>
      <w:r w:rsidR="008C5426">
        <w:rPr>
          <w:rFonts w:ascii="Times New Roman" w:hAnsi="Times New Roman" w:cs="Times New Roman"/>
          <w:sz w:val="24"/>
          <w:szCs w:val="24"/>
        </w:rPr>
        <w:t>,</w:t>
      </w:r>
      <w:r w:rsidRPr="00AF1743">
        <w:rPr>
          <w:rFonts w:ascii="Times New Roman" w:hAnsi="Times New Roman" w:cs="Times New Roman"/>
          <w:sz w:val="24"/>
          <w:szCs w:val="24"/>
        </w:rPr>
        <w:t xml:space="preserve"> </w:t>
      </w:r>
      <w:r w:rsidR="008C5426" w:rsidRPr="00AF1743">
        <w:rPr>
          <w:rFonts w:ascii="Times New Roman" w:hAnsi="Times New Roman" w:cs="Times New Roman"/>
          <w:sz w:val="24"/>
          <w:szCs w:val="24"/>
        </w:rPr>
        <w:t>Č</w:t>
      </w:r>
      <w:r w:rsidRPr="00AF1743">
        <w:rPr>
          <w:rFonts w:ascii="Times New Roman" w:hAnsi="Times New Roman" w:cs="Times New Roman"/>
          <w:sz w:val="24"/>
          <w:szCs w:val="24"/>
        </w:rPr>
        <w:t>len</w:t>
      </w:r>
    </w:p>
    <w:p w14:paraId="1DC87312" w14:textId="3A59447A" w:rsidR="00BE3240" w:rsidRPr="008C5426" w:rsidRDefault="00BE3240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Správca fondu: </w:t>
      </w:r>
      <w:r w:rsidR="00BC7DF4" w:rsidRPr="008C5426">
        <w:rPr>
          <w:rFonts w:ascii="Times New Roman" w:hAnsi="Times New Roman" w:cs="Times New Roman"/>
          <w:b/>
          <w:sz w:val="24"/>
          <w:szCs w:val="24"/>
        </w:rPr>
        <w:tab/>
      </w:r>
      <w:r w:rsidR="008C5426">
        <w:rPr>
          <w:rFonts w:ascii="Times New Roman" w:hAnsi="Times New Roman" w:cs="Times New Roman"/>
          <w:sz w:val="24"/>
          <w:szCs w:val="24"/>
        </w:rPr>
        <w:t>Ing. Elena Jenčová</w:t>
      </w:r>
    </w:p>
    <w:p w14:paraId="2DF33C27" w14:textId="503DA226" w:rsidR="00BE3240" w:rsidRPr="008C5426" w:rsidRDefault="008C5426" w:rsidP="008C5426">
      <w:pPr>
        <w:pStyle w:val="Odsekzoznamu"/>
        <w:numPr>
          <w:ilvl w:val="0"/>
          <w:numId w:val="8"/>
        </w:numPr>
        <w:tabs>
          <w:tab w:val="left" w:pos="255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426">
        <w:rPr>
          <w:rFonts w:ascii="Times New Roman" w:hAnsi="Times New Roman" w:cs="Times New Roman"/>
          <w:b/>
          <w:sz w:val="24"/>
          <w:szCs w:val="24"/>
        </w:rPr>
        <w:t xml:space="preserve">Revízor účtov: </w:t>
      </w:r>
      <w:r w:rsidRPr="008C5426">
        <w:rPr>
          <w:rFonts w:ascii="Times New Roman" w:hAnsi="Times New Roman" w:cs="Times New Roman"/>
          <w:b/>
          <w:sz w:val="24"/>
          <w:szCs w:val="24"/>
        </w:rPr>
        <w:tab/>
      </w:r>
      <w:r w:rsidRPr="008C5426">
        <w:rPr>
          <w:rFonts w:ascii="Times New Roman" w:hAnsi="Times New Roman" w:cs="Times New Roman"/>
          <w:sz w:val="24"/>
          <w:szCs w:val="24"/>
        </w:rPr>
        <w:t>I</w:t>
      </w:r>
      <w:r w:rsidR="00BE3240" w:rsidRPr="008C5426">
        <w:rPr>
          <w:rFonts w:ascii="Times New Roman" w:hAnsi="Times New Roman" w:cs="Times New Roman"/>
          <w:sz w:val="24"/>
          <w:szCs w:val="24"/>
        </w:rPr>
        <w:t>ng. Mária Tomková</w:t>
      </w:r>
    </w:p>
    <w:p w14:paraId="67576A00" w14:textId="77777777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8A66EE" w14:textId="775AB6CD" w:rsidR="00BE3240" w:rsidRDefault="00BE3240" w:rsidP="00BE3240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predmet činnosti neinvestičného fondu za uplynulé obdobie bolo podporiť vedecko-výskumn</w:t>
      </w:r>
      <w:r w:rsidR="00BC7DF4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činnosti fakulty. Dôvodom pre to bol fakt, že limit rozpisu dotácie na vedu a výskum pre rok 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817C0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 opäť poddimenzovaný a  nebolo možné pokryť ani najnutnejšie výdavky s ňou spojené.  </w:t>
      </w:r>
    </w:p>
    <w:p w14:paraId="1B9B85A4" w14:textId="77777777" w:rsidR="00BE3240" w:rsidRDefault="00BE3240" w:rsidP="00BE3240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zákona 147/1997 Z. z. o neinvestičných fondoch  a doplnení zákona NR SR č.207/1996 Z. z., § 25 odsek (2) uvádzame: </w:t>
      </w:r>
    </w:p>
    <w:p w14:paraId="38D1BA1C" w14:textId="06F4961B" w:rsidR="00BC7DF4" w:rsidRDefault="00BE3240" w:rsidP="00E2146C">
      <w:pPr>
        <w:pStyle w:val="Odsekzoznamu"/>
        <w:numPr>
          <w:ilvl w:val="0"/>
          <w:numId w:val="6"/>
        </w:numPr>
        <w:spacing w:line="240" w:lineRule="auto"/>
        <w:ind w:hanging="437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 xml:space="preserve">Prehľad činností vykonaných v hodnotenom období s uvedením vzťahu k účelu fondu: </w:t>
      </w:r>
      <w:r w:rsidR="00C77010">
        <w:rPr>
          <w:rFonts w:ascii="Times New Roman" w:hAnsi="Times New Roman" w:cs="Times New Roman"/>
          <w:sz w:val="24"/>
          <w:szCs w:val="24"/>
        </w:rPr>
        <w:t xml:space="preserve">výber do pokladne </w:t>
      </w:r>
      <w:r w:rsidR="00ED4020">
        <w:rPr>
          <w:rFonts w:ascii="Times New Roman" w:hAnsi="Times New Roman" w:cs="Times New Roman"/>
          <w:sz w:val="24"/>
          <w:szCs w:val="24"/>
        </w:rPr>
        <w:t xml:space="preserve">600,- € </w:t>
      </w:r>
      <w:r w:rsidR="00C77010">
        <w:rPr>
          <w:rFonts w:ascii="Times New Roman" w:hAnsi="Times New Roman" w:cs="Times New Roman"/>
          <w:sz w:val="24"/>
          <w:szCs w:val="24"/>
        </w:rPr>
        <w:t xml:space="preserve">na </w:t>
      </w:r>
      <w:r w:rsidRPr="00BC7DF4">
        <w:rPr>
          <w:rFonts w:ascii="Times New Roman" w:hAnsi="Times New Roman" w:cs="Times New Roman"/>
          <w:sz w:val="24"/>
          <w:szCs w:val="24"/>
        </w:rPr>
        <w:t xml:space="preserve">nákup </w:t>
      </w:r>
      <w:r w:rsidR="000F3BC1">
        <w:rPr>
          <w:rFonts w:ascii="Times New Roman" w:hAnsi="Times New Roman" w:cs="Times New Roman"/>
          <w:sz w:val="24"/>
          <w:szCs w:val="24"/>
        </w:rPr>
        <w:t>kuchyn</w:t>
      </w:r>
      <w:r w:rsidR="003C31B5">
        <w:rPr>
          <w:rFonts w:ascii="Times New Roman" w:hAnsi="Times New Roman" w:cs="Times New Roman"/>
          <w:sz w:val="24"/>
          <w:szCs w:val="24"/>
        </w:rPr>
        <w:t>sk</w:t>
      </w:r>
      <w:r w:rsidR="00ED4020">
        <w:rPr>
          <w:rFonts w:ascii="Times New Roman" w:hAnsi="Times New Roman" w:cs="Times New Roman"/>
          <w:sz w:val="24"/>
          <w:szCs w:val="24"/>
        </w:rPr>
        <w:t>ých</w:t>
      </w:r>
      <w:r w:rsidR="003C31B5">
        <w:rPr>
          <w:rFonts w:ascii="Times New Roman" w:hAnsi="Times New Roman" w:cs="Times New Roman"/>
          <w:sz w:val="24"/>
          <w:szCs w:val="24"/>
        </w:rPr>
        <w:t xml:space="preserve"> utier</w:t>
      </w:r>
      <w:r w:rsidR="00ED4020">
        <w:rPr>
          <w:rFonts w:ascii="Times New Roman" w:hAnsi="Times New Roman" w:cs="Times New Roman"/>
          <w:sz w:val="24"/>
          <w:szCs w:val="24"/>
        </w:rPr>
        <w:t>ok</w:t>
      </w:r>
      <w:r w:rsidR="003C31B5">
        <w:rPr>
          <w:rFonts w:ascii="Times New Roman" w:hAnsi="Times New Roman" w:cs="Times New Roman"/>
          <w:sz w:val="24"/>
          <w:szCs w:val="24"/>
        </w:rPr>
        <w:t xml:space="preserve"> </w:t>
      </w:r>
      <w:r w:rsidR="00F52038">
        <w:rPr>
          <w:rFonts w:ascii="Times New Roman" w:hAnsi="Times New Roman" w:cs="Times New Roman"/>
          <w:sz w:val="24"/>
          <w:szCs w:val="24"/>
        </w:rPr>
        <w:t>12,16</w:t>
      </w:r>
      <w:r w:rsidR="0046740E">
        <w:rPr>
          <w:rFonts w:ascii="Times New Roman" w:hAnsi="Times New Roman" w:cs="Times New Roman"/>
          <w:sz w:val="24"/>
          <w:szCs w:val="24"/>
        </w:rPr>
        <w:t>,-</w:t>
      </w:r>
      <w:r w:rsidR="0031622B" w:rsidRPr="0031622B">
        <w:rPr>
          <w:rFonts w:ascii="Times New Roman" w:hAnsi="Times New Roman" w:cs="Times New Roman"/>
          <w:sz w:val="24"/>
          <w:szCs w:val="24"/>
        </w:rPr>
        <w:t xml:space="preserve"> </w:t>
      </w:r>
      <w:r w:rsidR="0031622B">
        <w:rPr>
          <w:rFonts w:ascii="Times New Roman" w:hAnsi="Times New Roman" w:cs="Times New Roman"/>
          <w:sz w:val="24"/>
          <w:szCs w:val="24"/>
        </w:rPr>
        <w:t>€</w:t>
      </w:r>
      <w:r w:rsidR="008C1FD1">
        <w:rPr>
          <w:rFonts w:ascii="Times New Roman" w:hAnsi="Times New Roman" w:cs="Times New Roman"/>
          <w:sz w:val="24"/>
          <w:szCs w:val="24"/>
        </w:rPr>
        <w:t xml:space="preserve">, </w:t>
      </w:r>
      <w:r w:rsidRPr="00BC7DF4">
        <w:rPr>
          <w:rFonts w:ascii="Times New Roman" w:hAnsi="Times New Roman" w:cs="Times New Roman"/>
          <w:sz w:val="24"/>
          <w:szCs w:val="24"/>
        </w:rPr>
        <w:t xml:space="preserve">notársky poplatok </w:t>
      </w:r>
      <w:r w:rsidR="008C1FD1">
        <w:rPr>
          <w:rFonts w:ascii="Times New Roman" w:hAnsi="Times New Roman" w:cs="Times New Roman"/>
          <w:sz w:val="24"/>
          <w:szCs w:val="24"/>
        </w:rPr>
        <w:t xml:space="preserve">a overenie podpisu </w:t>
      </w:r>
      <w:r w:rsidRPr="00BC7DF4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86F5C" w:rsidRPr="00BC7DF4">
        <w:rPr>
          <w:rFonts w:ascii="Times New Roman" w:hAnsi="Times New Roman" w:cs="Times New Roman"/>
          <w:sz w:val="24"/>
          <w:szCs w:val="24"/>
        </w:rPr>
        <w:t>6</w:t>
      </w:r>
      <w:r w:rsidR="008C1FD1">
        <w:rPr>
          <w:rFonts w:ascii="Times New Roman" w:hAnsi="Times New Roman" w:cs="Times New Roman"/>
          <w:sz w:val="24"/>
          <w:szCs w:val="24"/>
        </w:rPr>
        <w:t>8</w:t>
      </w:r>
      <w:r w:rsidRPr="00BC7DF4">
        <w:rPr>
          <w:rFonts w:ascii="Times New Roman" w:hAnsi="Times New Roman" w:cs="Times New Roman"/>
          <w:sz w:val="24"/>
          <w:szCs w:val="24"/>
        </w:rPr>
        <w:t>,</w:t>
      </w:r>
      <w:r w:rsidR="00A86F5C" w:rsidRPr="00BC7DF4">
        <w:rPr>
          <w:rFonts w:ascii="Times New Roman" w:hAnsi="Times New Roman" w:cs="Times New Roman"/>
          <w:sz w:val="24"/>
          <w:szCs w:val="24"/>
        </w:rPr>
        <w:t>00</w:t>
      </w:r>
      <w:r w:rsidR="0031622B">
        <w:rPr>
          <w:rFonts w:ascii="Times New Roman" w:hAnsi="Times New Roman" w:cs="Times New Roman"/>
          <w:sz w:val="24"/>
          <w:szCs w:val="24"/>
        </w:rPr>
        <w:t xml:space="preserve">,- €, propagačný materiál </w:t>
      </w:r>
      <w:r w:rsidR="000D3EE4">
        <w:rPr>
          <w:rFonts w:ascii="Times New Roman" w:hAnsi="Times New Roman" w:cs="Times New Roman"/>
          <w:sz w:val="24"/>
          <w:szCs w:val="24"/>
        </w:rPr>
        <w:t xml:space="preserve">161,04,- €, darčekové poukážky </w:t>
      </w:r>
      <w:r w:rsidR="00E37D11">
        <w:rPr>
          <w:rFonts w:ascii="Times New Roman" w:hAnsi="Times New Roman" w:cs="Times New Roman"/>
          <w:sz w:val="24"/>
          <w:szCs w:val="24"/>
        </w:rPr>
        <w:t xml:space="preserve">43,78,- €, taška na notebook 72,69,- €. </w:t>
      </w:r>
    </w:p>
    <w:p w14:paraId="2EE74314" w14:textId="77777777" w:rsidR="00BC7DF4" w:rsidRDefault="00BC7DF4" w:rsidP="00BC7DF4">
      <w:pPr>
        <w:pStyle w:val="Odsekzoznamu"/>
        <w:spacing w:line="240" w:lineRule="auto"/>
        <w:ind w:left="1146"/>
        <w:jc w:val="both"/>
        <w:rPr>
          <w:rFonts w:ascii="Times New Roman" w:hAnsi="Times New Roman" w:cs="Times New Roman"/>
          <w:sz w:val="24"/>
          <w:szCs w:val="24"/>
        </w:rPr>
      </w:pPr>
    </w:p>
    <w:p w14:paraId="757B4918" w14:textId="68E5619D" w:rsidR="00BC7DF4" w:rsidRDefault="00BE3240" w:rsidP="00E2146C">
      <w:pPr>
        <w:pStyle w:val="Odsekzoznamu"/>
        <w:numPr>
          <w:ilvl w:val="0"/>
          <w:numId w:val="6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>Správa o príjmoch a výdajoch NF za rok 20</w:t>
      </w:r>
      <w:r w:rsidR="00A86F5C" w:rsidRPr="00BC7DF4">
        <w:rPr>
          <w:rFonts w:ascii="Times New Roman" w:hAnsi="Times New Roman" w:cs="Times New Roman"/>
          <w:sz w:val="24"/>
          <w:szCs w:val="24"/>
        </w:rPr>
        <w:t>2</w:t>
      </w:r>
      <w:r w:rsidR="004F46ED">
        <w:rPr>
          <w:rFonts w:ascii="Times New Roman" w:hAnsi="Times New Roman" w:cs="Times New Roman"/>
          <w:sz w:val="24"/>
          <w:szCs w:val="24"/>
        </w:rPr>
        <w:t>1</w:t>
      </w:r>
      <w:r w:rsidRPr="00BC7DF4">
        <w:rPr>
          <w:rFonts w:ascii="Times New Roman" w:hAnsi="Times New Roman" w:cs="Times New Roman"/>
          <w:sz w:val="24"/>
          <w:szCs w:val="24"/>
        </w:rPr>
        <w:t xml:space="preserve"> – viď príloha</w:t>
      </w:r>
    </w:p>
    <w:p w14:paraId="15B00845" w14:textId="77777777" w:rsidR="00BC7DF4" w:rsidRPr="00BC7DF4" w:rsidRDefault="00BC7DF4" w:rsidP="00BC7D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3B7ECEE" w14:textId="77777777" w:rsidR="00BC7DF4" w:rsidRDefault="00BE3240" w:rsidP="00E2146C">
      <w:pPr>
        <w:pStyle w:val="Odsekzoznamu"/>
        <w:numPr>
          <w:ilvl w:val="0"/>
          <w:numId w:val="6"/>
        </w:numPr>
        <w:spacing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 xml:space="preserve">Prehľad o daroch  a príspevkoch poskytnuté fondu:  </w:t>
      </w:r>
    </w:p>
    <w:p w14:paraId="120918F7" w14:textId="77777777" w:rsidR="00BC7DF4" w:rsidRPr="00BC7DF4" w:rsidRDefault="00BC7DF4" w:rsidP="00BC7D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60BD591" w14:textId="02F35F0D" w:rsidR="00BC7DF4" w:rsidRDefault="00BC7DF4" w:rsidP="00E2146C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rFonts w:ascii="Times New Roman" w:hAnsi="Times New Roman" w:cs="Times New Roman"/>
          <w:sz w:val="24"/>
          <w:szCs w:val="24"/>
        </w:rPr>
        <w:t>p</w:t>
      </w:r>
      <w:r w:rsidR="00BE3240" w:rsidRPr="00BC7DF4">
        <w:rPr>
          <w:rFonts w:ascii="Times New Roman" w:hAnsi="Times New Roman" w:cs="Times New Roman"/>
          <w:sz w:val="24"/>
          <w:szCs w:val="24"/>
        </w:rPr>
        <w:t>ríspevky  v  roku  20</w:t>
      </w:r>
      <w:r w:rsidR="00A86F5C" w:rsidRPr="00BC7DF4">
        <w:rPr>
          <w:rFonts w:ascii="Times New Roman" w:hAnsi="Times New Roman" w:cs="Times New Roman"/>
          <w:sz w:val="24"/>
          <w:szCs w:val="24"/>
        </w:rPr>
        <w:t>2</w:t>
      </w:r>
      <w:r w:rsidR="00F52B0A">
        <w:rPr>
          <w:rFonts w:ascii="Times New Roman" w:hAnsi="Times New Roman" w:cs="Times New Roman"/>
          <w:sz w:val="24"/>
          <w:szCs w:val="24"/>
        </w:rPr>
        <w:t>1</w:t>
      </w:r>
      <w:r w:rsidR="00BE3240" w:rsidRPr="00BC7DF4">
        <w:rPr>
          <w:rFonts w:ascii="Times New Roman" w:hAnsi="Times New Roman" w:cs="Times New Roman"/>
          <w:sz w:val="24"/>
          <w:szCs w:val="24"/>
        </w:rPr>
        <w:t xml:space="preserve"> fond získal v rámci   2%  dane  príjem  fondu  vo  výške  </w:t>
      </w:r>
      <w:r w:rsidR="00D91A40">
        <w:rPr>
          <w:rFonts w:ascii="Times New Roman" w:hAnsi="Times New Roman" w:cs="Times New Roman"/>
          <w:sz w:val="24"/>
          <w:szCs w:val="24"/>
        </w:rPr>
        <w:t>2465,77</w:t>
      </w:r>
      <w:r w:rsidR="00BE3240" w:rsidRPr="00BC7DF4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F0CFC55" w14:textId="77777777" w:rsidR="00BC7DF4" w:rsidRPr="00BC7DF4" w:rsidRDefault="00BC7DF4" w:rsidP="00BC7DF4">
      <w:pPr>
        <w:pStyle w:val="Odsekzoznamu"/>
        <w:rPr>
          <w:sz w:val="24"/>
          <w:szCs w:val="24"/>
        </w:rPr>
      </w:pPr>
    </w:p>
    <w:p w14:paraId="5DA6C740" w14:textId="4A94B5B6" w:rsidR="00BE3240" w:rsidRPr="00BC7DF4" w:rsidRDefault="00BE3240" w:rsidP="00E2146C">
      <w:pPr>
        <w:pStyle w:val="Odsekzoznamu"/>
        <w:spacing w:line="240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C7DF4">
        <w:rPr>
          <w:sz w:val="24"/>
          <w:szCs w:val="24"/>
        </w:rPr>
        <w:t xml:space="preserve"> </w:t>
      </w:r>
      <w:r w:rsidRPr="00E2146C">
        <w:rPr>
          <w:rFonts w:ascii="Times New Roman" w:hAnsi="Times New Roman" w:cs="Times New Roman"/>
          <w:sz w:val="24"/>
          <w:szCs w:val="24"/>
          <w:u w:val="single"/>
        </w:rPr>
        <w:t>Prehľad príjmov podľa  zdrojov a ich pôvodu</w:t>
      </w:r>
      <w:r w:rsidRPr="00BC7DF4">
        <w:rPr>
          <w:rFonts w:ascii="Times New Roman" w:hAnsi="Times New Roman" w:cs="Times New Roman"/>
          <w:sz w:val="24"/>
          <w:szCs w:val="24"/>
        </w:rPr>
        <w:t>:</w:t>
      </w:r>
    </w:p>
    <w:p w14:paraId="6236C767" w14:textId="3C57911A" w:rsidR="00BE3240" w:rsidRDefault="00BE3240" w:rsidP="00BE3240">
      <w:pPr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FF3E64">
        <w:rPr>
          <w:rFonts w:ascii="Times New Roman" w:hAnsi="Times New Roman" w:cs="Times New Roman"/>
          <w:sz w:val="24"/>
          <w:szCs w:val="24"/>
        </w:rPr>
        <w:t xml:space="preserve">Príjem </w:t>
      </w:r>
      <w:r>
        <w:rPr>
          <w:rFonts w:ascii="Times New Roman" w:hAnsi="Times New Roman" w:cs="Times New Roman"/>
          <w:sz w:val="24"/>
          <w:szCs w:val="24"/>
        </w:rPr>
        <w:t xml:space="preserve">v celkovej výške </w:t>
      </w:r>
      <w:r w:rsidR="006B7235">
        <w:rPr>
          <w:rFonts w:ascii="Times New Roman" w:hAnsi="Times New Roman" w:cs="Times New Roman"/>
          <w:sz w:val="24"/>
          <w:szCs w:val="24"/>
        </w:rPr>
        <w:t>3065,77</w:t>
      </w:r>
      <w:r>
        <w:rPr>
          <w:rFonts w:ascii="Times New Roman" w:hAnsi="Times New Roman" w:cs="Times New Roman"/>
          <w:sz w:val="24"/>
          <w:szCs w:val="24"/>
        </w:rPr>
        <w:t xml:space="preserve"> €             </w:t>
      </w:r>
    </w:p>
    <w:p w14:paraId="6A8C9C7F" w14:textId="77777777" w:rsidR="00BE3240" w:rsidRDefault="00BE3240" w:rsidP="00BE3240">
      <w:pPr>
        <w:spacing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v členení:</w:t>
      </w:r>
    </w:p>
    <w:p w14:paraId="2F5CAB6D" w14:textId="0746EBFA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>Bankové úroky............................................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.............................   </w:t>
      </w:r>
      <w:r w:rsidR="00CA0037">
        <w:rPr>
          <w:rFonts w:ascii="Times New Roman" w:hAnsi="Times New Roman" w:cs="Times New Roman"/>
          <w:sz w:val="24"/>
          <w:szCs w:val="24"/>
        </w:rPr>
        <w:tab/>
        <w:t xml:space="preserve">0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11292EAC" w14:textId="2365222D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 xml:space="preserve">Príjem – </w:t>
      </w:r>
      <w:r>
        <w:rPr>
          <w:rFonts w:ascii="Times New Roman" w:hAnsi="Times New Roman" w:cs="Times New Roman"/>
          <w:sz w:val="24"/>
          <w:szCs w:val="24"/>
        </w:rPr>
        <w:t>doplatok zo zálohy na zahr. prac. cestu</w:t>
      </w:r>
      <w:r w:rsidRPr="00D50264">
        <w:rPr>
          <w:rFonts w:ascii="Times New Roman" w:hAnsi="Times New Roman" w:cs="Times New Roman"/>
          <w:sz w:val="24"/>
          <w:szCs w:val="24"/>
        </w:rPr>
        <w:t>.................</w:t>
      </w:r>
      <w:r>
        <w:rPr>
          <w:rFonts w:ascii="Times New Roman" w:hAnsi="Times New Roman" w:cs="Times New Roman"/>
          <w:sz w:val="24"/>
          <w:szCs w:val="24"/>
        </w:rPr>
        <w:t xml:space="preserve">...      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73F02731" w14:textId="3C1DD63F" w:rsidR="00BE3240" w:rsidRPr="00D50264" w:rsidRDefault="00BE3240" w:rsidP="00CA0037">
      <w:pPr>
        <w:pStyle w:val="Odsekzoznamu"/>
        <w:numPr>
          <w:ilvl w:val="2"/>
          <w:numId w:val="2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</w:rPr>
      </w:pPr>
      <w:r w:rsidRPr="00D50264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otácia pokladne</w:t>
      </w:r>
      <w:r w:rsidRPr="00D50264">
        <w:rPr>
          <w:rFonts w:ascii="Times New Roman" w:hAnsi="Times New Roman" w:cs="Times New Roman"/>
          <w:sz w:val="24"/>
          <w:szCs w:val="24"/>
        </w:rPr>
        <w:t>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 </w:t>
      </w:r>
      <w:r w:rsidR="00CA0037">
        <w:rPr>
          <w:rFonts w:ascii="Times New Roman" w:hAnsi="Times New Roman" w:cs="Times New Roman"/>
          <w:sz w:val="24"/>
          <w:szCs w:val="24"/>
        </w:rPr>
        <w:tab/>
        <w:t xml:space="preserve">600 </w:t>
      </w:r>
      <w:r w:rsidRPr="00D50264">
        <w:rPr>
          <w:rFonts w:ascii="Times New Roman" w:hAnsi="Times New Roman" w:cs="Times New Roman"/>
          <w:sz w:val="24"/>
          <w:szCs w:val="24"/>
        </w:rPr>
        <w:t>€</w:t>
      </w:r>
    </w:p>
    <w:p w14:paraId="5F1C712B" w14:textId="4F12114A" w:rsidR="00BE3240" w:rsidRDefault="00BE3240" w:rsidP="00CA0037">
      <w:pPr>
        <w:pStyle w:val="Odsekzoznamu"/>
        <w:numPr>
          <w:ilvl w:val="0"/>
          <w:numId w:val="3"/>
        </w:numPr>
        <w:tabs>
          <w:tab w:val="right" w:pos="8789"/>
        </w:tabs>
        <w:spacing w:line="240" w:lineRule="auto"/>
        <w:ind w:left="1560" w:hanging="28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0264">
        <w:rPr>
          <w:rFonts w:ascii="Times New Roman" w:hAnsi="Times New Roman" w:cs="Times New Roman"/>
          <w:sz w:val="24"/>
          <w:szCs w:val="24"/>
          <w:u w:val="single"/>
        </w:rPr>
        <w:t>2%</w:t>
      </w:r>
      <w:r w:rsidR="00E2146C">
        <w:rPr>
          <w:rFonts w:ascii="Times New Roman" w:hAnsi="Times New Roman" w:cs="Times New Roman"/>
          <w:sz w:val="24"/>
          <w:szCs w:val="24"/>
          <w:u w:val="single"/>
        </w:rPr>
        <w:t xml:space="preserve"> d</w:t>
      </w:r>
      <w:r w:rsidRPr="00D50264">
        <w:rPr>
          <w:rFonts w:ascii="Times New Roman" w:hAnsi="Times New Roman" w:cs="Times New Roman"/>
          <w:sz w:val="24"/>
          <w:szCs w:val="24"/>
          <w:u w:val="single"/>
        </w:rPr>
        <w:t>ane.................................................................................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ab/>
      </w:r>
      <w:r w:rsidR="00DE537C">
        <w:rPr>
          <w:rFonts w:ascii="Times New Roman" w:hAnsi="Times New Roman" w:cs="Times New Roman"/>
          <w:sz w:val="24"/>
          <w:szCs w:val="24"/>
          <w:u w:val="single"/>
        </w:rPr>
        <w:t>2465,77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D50264">
        <w:rPr>
          <w:rFonts w:ascii="Times New Roman" w:hAnsi="Times New Roman" w:cs="Times New Roman"/>
          <w:sz w:val="24"/>
          <w:szCs w:val="24"/>
          <w:u w:val="single"/>
        </w:rPr>
        <w:t>€</w:t>
      </w:r>
    </w:p>
    <w:p w14:paraId="612E6DE3" w14:textId="567B13BF" w:rsidR="00BE3240" w:rsidRPr="003C5158" w:rsidRDefault="00BE3240" w:rsidP="00CA0037">
      <w:pPr>
        <w:tabs>
          <w:tab w:val="right" w:pos="8789"/>
        </w:tabs>
        <w:spacing w:line="240" w:lineRule="auto"/>
        <w:ind w:left="113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Spolu:................................................................</w:t>
      </w:r>
      <w:r w:rsidR="00A86F5C">
        <w:rPr>
          <w:rFonts w:ascii="Times New Roman" w:hAnsi="Times New Roman" w:cs="Times New Roman"/>
          <w:b/>
          <w:sz w:val="24"/>
          <w:szCs w:val="24"/>
        </w:rPr>
        <w:t xml:space="preserve">.........................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b/>
          <w:sz w:val="24"/>
          <w:szCs w:val="24"/>
        </w:rPr>
        <w:tab/>
        <w:t>3065</w:t>
      </w:r>
      <w:r w:rsidR="00670BA5">
        <w:rPr>
          <w:rFonts w:ascii="Times New Roman" w:hAnsi="Times New Roman" w:cs="Times New Roman"/>
          <w:b/>
          <w:sz w:val="24"/>
          <w:szCs w:val="24"/>
        </w:rPr>
        <w:t>,</w:t>
      </w:r>
      <w:r w:rsidR="00DC26FA">
        <w:rPr>
          <w:rFonts w:ascii="Times New Roman" w:hAnsi="Times New Roman" w:cs="Times New Roman"/>
          <w:b/>
          <w:sz w:val="24"/>
          <w:szCs w:val="24"/>
        </w:rPr>
        <w:t>77</w:t>
      </w:r>
      <w:r w:rsidR="00CA003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14:paraId="4D3A938D" w14:textId="77777777" w:rsidR="00BE3240" w:rsidRDefault="00BE3240" w:rsidP="00BE3240">
      <w:pPr>
        <w:spacing w:line="240" w:lineRule="auto"/>
        <w:ind w:left="851" w:hanging="142"/>
        <w:jc w:val="both"/>
        <w:rPr>
          <w:rFonts w:ascii="Times New Roman" w:hAnsi="Times New Roman" w:cs="Times New Roman"/>
          <w:sz w:val="24"/>
          <w:szCs w:val="24"/>
        </w:rPr>
      </w:pPr>
    </w:p>
    <w:p w14:paraId="5B3B6C40" w14:textId="5D0C13DB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majetku a záväzkov fondu k 31.12.20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527A4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1B4BFE6" w14:textId="68913979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majetok nemá, ani žiadne pohľadávky k 31.12.20</w:t>
      </w:r>
      <w:r w:rsidR="00A86F5C">
        <w:rPr>
          <w:rFonts w:ascii="Times New Roman" w:hAnsi="Times New Roman" w:cs="Times New Roman"/>
          <w:sz w:val="24"/>
          <w:szCs w:val="24"/>
        </w:rPr>
        <w:t>2</w:t>
      </w:r>
      <w:r w:rsidR="00527A4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E329C91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14:paraId="56AD417D" w14:textId="77777777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výdaje  v členení podľa jednotlivých druhov činnosti s dôrazom na výšku </w:t>
      </w:r>
    </w:p>
    <w:p w14:paraId="4FB637F1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výdavkov na správu fondu:</w:t>
      </w:r>
    </w:p>
    <w:p w14:paraId="1C8D0918" w14:textId="009B2999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nákup ......................................................................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670BA5">
        <w:rPr>
          <w:rFonts w:ascii="Times New Roman" w:hAnsi="Times New Roman" w:cs="Times New Roman"/>
          <w:sz w:val="24"/>
          <w:szCs w:val="24"/>
        </w:rPr>
        <w:t>357,67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A2B0D0" w14:textId="41CB540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- faktúry.....................................................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A86F5C"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21660643" w14:textId="2759F11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Konferenčné poplatky...........................................................        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620B04FD" w14:textId="40821302" w:rsidR="00BE3240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Bankové poplatky ................................................................      </w:t>
      </w:r>
      <w:r w:rsidR="00670BA5">
        <w:rPr>
          <w:rFonts w:ascii="Times New Roman" w:hAnsi="Times New Roman" w:cs="Times New Roman"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670BA5">
        <w:rPr>
          <w:rFonts w:ascii="Times New Roman" w:hAnsi="Times New Roman" w:cs="Times New Roman"/>
          <w:sz w:val="24"/>
          <w:szCs w:val="24"/>
        </w:rPr>
        <w:t>60,42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BCB5725" w14:textId="4027459D" w:rsidR="00BE3240" w:rsidRPr="00996D79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Výber z účtu  .........................................................................   </w:t>
      </w:r>
      <w:r w:rsidR="00AC4768">
        <w:rPr>
          <w:rFonts w:ascii="Times New Roman" w:hAnsi="Times New Roman" w:cs="Times New Roman"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sz w:val="24"/>
          <w:szCs w:val="24"/>
        </w:rPr>
        <w:tab/>
      </w:r>
      <w:r w:rsidR="00AC4768">
        <w:rPr>
          <w:rFonts w:ascii="Times New Roman" w:hAnsi="Times New Roman" w:cs="Times New Roman"/>
          <w:sz w:val="24"/>
          <w:szCs w:val="24"/>
        </w:rPr>
        <w:t>600</w:t>
      </w:r>
      <w:r w:rsidR="00CA00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Pr="00996D7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DAFC3D" w14:textId="3FB4EE54" w:rsidR="00BE3240" w:rsidRPr="005601C3" w:rsidRDefault="00BE3240" w:rsidP="00CA0037">
      <w:pPr>
        <w:pStyle w:val="Odsekzoznamu"/>
        <w:numPr>
          <w:ilvl w:val="0"/>
          <w:numId w:val="1"/>
        </w:numPr>
        <w:tabs>
          <w:tab w:val="right" w:pos="864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601C3">
        <w:rPr>
          <w:rFonts w:ascii="Times New Roman" w:hAnsi="Times New Roman" w:cs="Times New Roman"/>
          <w:sz w:val="24"/>
          <w:szCs w:val="24"/>
          <w:u w:val="single"/>
        </w:rPr>
        <w:t>Podpora činnosti FHPV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– notársky poplatok </w:t>
      </w:r>
      <w:r w:rsidRPr="005601C3">
        <w:rPr>
          <w:rFonts w:ascii="Times New Roman" w:hAnsi="Times New Roman" w:cs="Times New Roman"/>
          <w:sz w:val="24"/>
          <w:szCs w:val="24"/>
          <w:u w:val="single"/>
        </w:rPr>
        <w:t xml:space="preserve">........................  </w:t>
      </w:r>
      <w:r w:rsidR="00A86F5C"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r w:rsidR="00CA0037">
        <w:rPr>
          <w:rFonts w:ascii="Times New Roman" w:hAnsi="Times New Roman" w:cs="Times New Roman"/>
          <w:sz w:val="24"/>
          <w:szCs w:val="24"/>
          <w:u w:val="single"/>
        </w:rPr>
        <w:tab/>
      </w:r>
      <w:r w:rsidR="00A86F5C">
        <w:rPr>
          <w:rFonts w:ascii="Times New Roman" w:hAnsi="Times New Roman" w:cs="Times New Roman"/>
          <w:sz w:val="24"/>
          <w:szCs w:val="24"/>
          <w:u w:val="single"/>
        </w:rPr>
        <w:t>6</w:t>
      </w:r>
      <w:r w:rsidR="007F3D37">
        <w:rPr>
          <w:rFonts w:ascii="Times New Roman" w:hAnsi="Times New Roman" w:cs="Times New Roman"/>
          <w:sz w:val="24"/>
          <w:szCs w:val="24"/>
          <w:u w:val="single"/>
        </w:rPr>
        <w:t>8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,00 </w:t>
      </w:r>
      <w:r w:rsidRPr="005601C3">
        <w:rPr>
          <w:rFonts w:ascii="Times New Roman" w:hAnsi="Times New Roman" w:cs="Times New Roman"/>
          <w:sz w:val="24"/>
          <w:szCs w:val="24"/>
          <w:u w:val="single"/>
        </w:rPr>
        <w:t>€</w:t>
      </w:r>
    </w:p>
    <w:p w14:paraId="460B62D0" w14:textId="77777777" w:rsidR="00BE3240" w:rsidRPr="00E563BA" w:rsidRDefault="00BE3240" w:rsidP="00CA0037">
      <w:pPr>
        <w:pStyle w:val="Odsekzoznamu"/>
        <w:tabs>
          <w:tab w:val="right" w:pos="8647"/>
        </w:tabs>
        <w:spacing w:line="240" w:lineRule="auto"/>
        <w:ind w:left="1637"/>
        <w:jc w:val="both"/>
        <w:rPr>
          <w:rFonts w:ascii="Times New Roman" w:hAnsi="Times New Roman" w:cs="Times New Roman"/>
          <w:sz w:val="24"/>
          <w:szCs w:val="24"/>
        </w:rPr>
      </w:pPr>
    </w:p>
    <w:p w14:paraId="3DDA974F" w14:textId="3DA66CA1" w:rsidR="00BE3240" w:rsidRDefault="00BE3240" w:rsidP="00CA0037">
      <w:pPr>
        <w:tabs>
          <w:tab w:val="right" w:pos="8647"/>
        </w:tabs>
        <w:spacing w:line="240" w:lineRule="auto"/>
        <w:ind w:left="15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Spolu:..............................................................................        </w:t>
      </w:r>
      <w:r w:rsidR="00DE46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037">
        <w:rPr>
          <w:rFonts w:ascii="Times New Roman" w:hAnsi="Times New Roman" w:cs="Times New Roman"/>
          <w:b/>
          <w:sz w:val="24"/>
          <w:szCs w:val="24"/>
        </w:rPr>
        <w:tab/>
      </w:r>
      <w:r w:rsidR="00DE46E8">
        <w:rPr>
          <w:rFonts w:ascii="Times New Roman" w:hAnsi="Times New Roman" w:cs="Times New Roman"/>
          <w:b/>
          <w:sz w:val="24"/>
          <w:szCs w:val="24"/>
        </w:rPr>
        <w:t xml:space="preserve">   </w:t>
      </w:r>
      <w:r w:rsidR="00670BA5">
        <w:rPr>
          <w:rFonts w:ascii="Times New Roman" w:hAnsi="Times New Roman" w:cs="Times New Roman"/>
          <w:b/>
          <w:sz w:val="24"/>
          <w:szCs w:val="24"/>
        </w:rPr>
        <w:t>1086,09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05EB9210" w14:textId="12446BB5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563BA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správu fondu neboli použité žiadne finančné prostriedky fondu. Výdaje sú podrobne uvedené v prílohe „ Správa o príjmoch a výdajoch NF za rok 20</w:t>
      </w:r>
      <w:r w:rsidR="00DE46E8">
        <w:rPr>
          <w:rFonts w:ascii="Times New Roman" w:hAnsi="Times New Roman" w:cs="Times New Roman"/>
          <w:sz w:val="24"/>
          <w:szCs w:val="24"/>
        </w:rPr>
        <w:t>2</w:t>
      </w:r>
      <w:r w:rsidR="00AA631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– časť II- Výdaje.</w:t>
      </w:r>
    </w:p>
    <w:p w14:paraId="394F138E" w14:textId="77777777" w:rsidR="00BE3240" w:rsidRDefault="00BE3240" w:rsidP="00BE324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Ďalšie údaje, ktoré určí správna rada: - nie sú žiadne</w:t>
      </w:r>
      <w:r w:rsidRPr="009331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ADFAB7" w14:textId="4E23A5A8" w:rsidR="00BE3240" w:rsidRDefault="00BE3240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701C3" w14:textId="77777777" w:rsidR="00E2146C" w:rsidRPr="005601C3" w:rsidRDefault="00E2146C" w:rsidP="00BE324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7806F0" w14:textId="102C236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2146C">
        <w:rPr>
          <w:rFonts w:ascii="Times New Roman" w:hAnsi="Times New Roman" w:cs="Times New Roman"/>
          <w:sz w:val="24"/>
          <w:szCs w:val="24"/>
        </w:rPr>
        <w:t>26.3.202</w:t>
      </w:r>
      <w:r w:rsidR="00AA631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prof.. MVDr. Janka Poráčová, PhD., MBA</w:t>
      </w:r>
    </w:p>
    <w:p w14:paraId="21AEF177" w14:textId="77777777" w:rsidR="00BE3240" w:rsidRDefault="00BE3240" w:rsidP="00BE3240">
      <w:pPr>
        <w:spacing w:line="24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  <w:t>Člen správnej rady n. f.</w:t>
      </w:r>
    </w:p>
    <w:p w14:paraId="4F72389F" w14:textId="77777777" w:rsidR="00BE3240" w:rsidRDefault="00BE3240" w:rsidP="00BE3240"/>
    <w:p w14:paraId="6BF31628" w14:textId="77777777" w:rsidR="00BE3240" w:rsidRDefault="00BE3240" w:rsidP="00BE3240"/>
    <w:p w14:paraId="67A5FA09" w14:textId="0856EDFA" w:rsidR="00BE3240" w:rsidRDefault="00BE3240" w:rsidP="00BE3240"/>
    <w:p w14:paraId="09F45535" w14:textId="7D758D5E" w:rsidR="00AA631A" w:rsidRDefault="00AA631A" w:rsidP="00BE3240"/>
    <w:p w14:paraId="21BD5B6B" w14:textId="7868CC8B" w:rsidR="00AA631A" w:rsidRDefault="00AA631A" w:rsidP="00BE3240"/>
    <w:p w14:paraId="677BE4EF" w14:textId="170A8928" w:rsidR="00AA631A" w:rsidRDefault="00AA631A" w:rsidP="00BE3240"/>
    <w:p w14:paraId="0A3C7F54" w14:textId="4DED6B0B" w:rsidR="00AA631A" w:rsidRDefault="00AA631A" w:rsidP="00BE3240"/>
    <w:p w14:paraId="2830614F" w14:textId="6311E525" w:rsidR="00AA631A" w:rsidRDefault="00AA631A" w:rsidP="00BE3240"/>
    <w:p w14:paraId="4090A74A" w14:textId="086E9C7A" w:rsidR="00AA631A" w:rsidRDefault="00AA631A" w:rsidP="00BE3240"/>
    <w:p w14:paraId="16759897" w14:textId="386B8909" w:rsidR="00AA631A" w:rsidRDefault="00AA631A" w:rsidP="00BE3240"/>
    <w:p w14:paraId="1074F03F" w14:textId="170C7046" w:rsidR="00AA631A" w:rsidRPr="002754B8" w:rsidRDefault="0017110C" w:rsidP="00BE3240">
      <w:pPr>
        <w:rPr>
          <w:b/>
          <w:bCs/>
          <w:sz w:val="32"/>
          <w:szCs w:val="32"/>
          <w:u w:val="single"/>
        </w:rPr>
      </w:pPr>
      <w:r w:rsidRPr="002754B8">
        <w:rPr>
          <w:b/>
          <w:bCs/>
          <w:sz w:val="32"/>
          <w:szCs w:val="32"/>
          <w:u w:val="single"/>
        </w:rPr>
        <w:lastRenderedPageBreak/>
        <w:t>Neinvestičný fond VZDELANIE, VEDA a UMENIE so sídlom v Prešove</w:t>
      </w:r>
    </w:p>
    <w:p w14:paraId="445B814F" w14:textId="78142F2B" w:rsidR="0017110C" w:rsidRDefault="0017110C" w:rsidP="002754B8">
      <w:pPr>
        <w:jc w:val="center"/>
      </w:pPr>
      <w:r>
        <w:t>Fakulta humanitných a prírodných vied Prešovskej univerzity, ul. 17. novembra č. 1, 081 16 Prešov</w:t>
      </w:r>
    </w:p>
    <w:p w14:paraId="34ACBA8B" w14:textId="77777777" w:rsidR="002754B8" w:rsidRDefault="002754B8" w:rsidP="002754B8">
      <w:pPr>
        <w:jc w:val="center"/>
        <w:rPr>
          <w:sz w:val="28"/>
          <w:szCs w:val="28"/>
        </w:rPr>
      </w:pPr>
    </w:p>
    <w:p w14:paraId="5E3600D6" w14:textId="196B1F56" w:rsidR="00793228" w:rsidRPr="002754B8" w:rsidRDefault="002754B8" w:rsidP="002754B8">
      <w:pPr>
        <w:jc w:val="center"/>
        <w:rPr>
          <w:sz w:val="28"/>
          <w:szCs w:val="28"/>
        </w:rPr>
      </w:pPr>
      <w:r>
        <w:rPr>
          <w:sz w:val="28"/>
          <w:szCs w:val="28"/>
        </w:rPr>
        <w:t>S</w:t>
      </w:r>
      <w:r w:rsidR="00793228" w:rsidRPr="002754B8">
        <w:rPr>
          <w:sz w:val="28"/>
          <w:szCs w:val="28"/>
        </w:rPr>
        <w:t>práva o príjmoch a výdajoch NF za rok 2021</w:t>
      </w:r>
    </w:p>
    <w:p w14:paraId="0FD527E1" w14:textId="2787A151" w:rsidR="00793228" w:rsidRDefault="00793228" w:rsidP="005D5E20">
      <w:pPr>
        <w:pStyle w:val="Odsekzoznamu"/>
        <w:numPr>
          <w:ilvl w:val="0"/>
          <w:numId w:val="10"/>
        </w:numPr>
        <w:spacing w:after="0"/>
      </w:pPr>
      <w:r>
        <w:t>Príjmy: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3228" w14:paraId="138C8138" w14:textId="77777777" w:rsidTr="00793228">
        <w:tc>
          <w:tcPr>
            <w:tcW w:w="4531" w:type="dxa"/>
          </w:tcPr>
          <w:p w14:paraId="2FA41F9E" w14:textId="5B97F766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Príjem: - za prezentáciu na konferencii</w:t>
            </w:r>
          </w:p>
        </w:tc>
        <w:tc>
          <w:tcPr>
            <w:tcW w:w="4531" w:type="dxa"/>
          </w:tcPr>
          <w:p w14:paraId="465DB243" w14:textId="69BCA718" w:rsidR="00793228" w:rsidRDefault="00793228" w:rsidP="005D5E20">
            <w:pPr>
              <w:tabs>
                <w:tab w:val="right" w:pos="4145"/>
              </w:tabs>
              <w:spacing w:after="0"/>
            </w:pPr>
            <w:r>
              <w:t xml:space="preserve">                                                   </w:t>
            </w:r>
            <w:r w:rsidR="00BF56D2">
              <w:t xml:space="preserve">                             </w:t>
            </w:r>
            <w:r>
              <w:t>0</w:t>
            </w:r>
          </w:p>
        </w:tc>
      </w:tr>
      <w:tr w:rsidR="00793228" w14:paraId="2457BF6C" w14:textId="77777777" w:rsidTr="00793228">
        <w:tc>
          <w:tcPr>
            <w:tcW w:w="4531" w:type="dxa"/>
          </w:tcPr>
          <w:p w14:paraId="104602C2" w14:textId="622F8C49" w:rsidR="00793228" w:rsidRDefault="00793228" w:rsidP="005D5E20">
            <w:pPr>
              <w:pStyle w:val="Odsekzoznamu"/>
              <w:spacing w:after="0"/>
              <w:ind w:left="1353"/>
            </w:pPr>
            <w:r>
              <w:t xml:space="preserve"> - dotácia pokladne </w:t>
            </w:r>
          </w:p>
        </w:tc>
        <w:tc>
          <w:tcPr>
            <w:tcW w:w="4531" w:type="dxa"/>
          </w:tcPr>
          <w:p w14:paraId="68E495E7" w14:textId="10A33829" w:rsidR="00793228" w:rsidRDefault="00CF4AC7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         600</w:t>
            </w:r>
          </w:p>
        </w:tc>
      </w:tr>
      <w:tr w:rsidR="00793228" w14:paraId="20F27005" w14:textId="77777777" w:rsidTr="00793228">
        <w:tc>
          <w:tcPr>
            <w:tcW w:w="4531" w:type="dxa"/>
          </w:tcPr>
          <w:p w14:paraId="5557596A" w14:textId="093AF600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Úroky</w:t>
            </w:r>
          </w:p>
        </w:tc>
        <w:tc>
          <w:tcPr>
            <w:tcW w:w="4531" w:type="dxa"/>
          </w:tcPr>
          <w:p w14:paraId="130E26C8" w14:textId="7C0F70D3" w:rsidR="00793228" w:rsidRDefault="00793228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             0</w:t>
            </w:r>
          </w:p>
        </w:tc>
      </w:tr>
      <w:tr w:rsidR="00793228" w14:paraId="6F1BE2E3" w14:textId="77777777" w:rsidTr="00793228">
        <w:tc>
          <w:tcPr>
            <w:tcW w:w="4531" w:type="dxa"/>
          </w:tcPr>
          <w:p w14:paraId="0FC02D7C" w14:textId="4E29F407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Dary</w:t>
            </w:r>
          </w:p>
        </w:tc>
        <w:tc>
          <w:tcPr>
            <w:tcW w:w="4531" w:type="dxa"/>
          </w:tcPr>
          <w:p w14:paraId="5A9DB454" w14:textId="09048FA7" w:rsidR="00793228" w:rsidRDefault="00793228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             0</w:t>
            </w:r>
          </w:p>
        </w:tc>
      </w:tr>
      <w:tr w:rsidR="00793228" w14:paraId="0A7540B8" w14:textId="77777777" w:rsidTr="00793228">
        <w:tc>
          <w:tcPr>
            <w:tcW w:w="4531" w:type="dxa"/>
          </w:tcPr>
          <w:p w14:paraId="1BDC1FA5" w14:textId="0B502DE9" w:rsidR="00793228" w:rsidRDefault="00793228" w:rsidP="005D5E20">
            <w:pPr>
              <w:pStyle w:val="Odsekzoznamu"/>
              <w:numPr>
                <w:ilvl w:val="0"/>
                <w:numId w:val="11"/>
              </w:numPr>
              <w:spacing w:after="0"/>
            </w:pPr>
            <w:r>
              <w:t>2% z dane</w:t>
            </w:r>
          </w:p>
        </w:tc>
        <w:tc>
          <w:tcPr>
            <w:tcW w:w="4531" w:type="dxa"/>
          </w:tcPr>
          <w:p w14:paraId="66B6B61C" w14:textId="4602EB6E" w:rsidR="00793228" w:rsidRDefault="00793228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</w:t>
            </w:r>
            <w:r w:rsidR="005D5E20">
              <w:t>2465,77</w:t>
            </w:r>
          </w:p>
        </w:tc>
      </w:tr>
      <w:tr w:rsidR="00793228" w14:paraId="3F155319" w14:textId="77777777" w:rsidTr="00793228">
        <w:tc>
          <w:tcPr>
            <w:tcW w:w="4531" w:type="dxa"/>
          </w:tcPr>
          <w:p w14:paraId="4F407F93" w14:textId="77777777" w:rsidR="00793228" w:rsidRDefault="00793228" w:rsidP="005D5E20">
            <w:pPr>
              <w:spacing w:after="0"/>
            </w:pPr>
          </w:p>
        </w:tc>
        <w:tc>
          <w:tcPr>
            <w:tcW w:w="4531" w:type="dxa"/>
          </w:tcPr>
          <w:p w14:paraId="786B1519" w14:textId="77777777" w:rsidR="00793228" w:rsidRDefault="00793228" w:rsidP="005D5E20">
            <w:pPr>
              <w:tabs>
                <w:tab w:val="right" w:pos="4287"/>
              </w:tabs>
              <w:spacing w:after="0"/>
            </w:pPr>
          </w:p>
        </w:tc>
      </w:tr>
      <w:tr w:rsidR="00793228" w14:paraId="36CB6B3B" w14:textId="77777777" w:rsidTr="00793228">
        <w:tc>
          <w:tcPr>
            <w:tcW w:w="4531" w:type="dxa"/>
          </w:tcPr>
          <w:p w14:paraId="3021B907" w14:textId="3DABB97B" w:rsidR="00793228" w:rsidRDefault="00DC26FA" w:rsidP="005D5E20">
            <w:pPr>
              <w:spacing w:after="0"/>
            </w:pPr>
            <w:r>
              <w:t>Príjmy spolu:</w:t>
            </w:r>
          </w:p>
        </w:tc>
        <w:tc>
          <w:tcPr>
            <w:tcW w:w="4531" w:type="dxa"/>
          </w:tcPr>
          <w:p w14:paraId="18C41E4F" w14:textId="6EC2F35A" w:rsidR="00793228" w:rsidRDefault="00BF56D2" w:rsidP="005D5E20">
            <w:pPr>
              <w:tabs>
                <w:tab w:val="right" w:pos="4287"/>
              </w:tabs>
              <w:spacing w:after="0"/>
            </w:pPr>
            <w:r>
              <w:t xml:space="preserve">                                                                   </w:t>
            </w:r>
            <w:r w:rsidR="00CF4AC7">
              <w:t>3065,77</w:t>
            </w:r>
          </w:p>
        </w:tc>
      </w:tr>
    </w:tbl>
    <w:p w14:paraId="194471BA" w14:textId="77777777" w:rsidR="00793228" w:rsidRDefault="00793228" w:rsidP="005D5E20">
      <w:pPr>
        <w:spacing w:after="0"/>
      </w:pPr>
    </w:p>
    <w:p w14:paraId="0ADA9858" w14:textId="3111E052" w:rsidR="00AA631A" w:rsidRDefault="00DC26FA" w:rsidP="005D5E20">
      <w:pPr>
        <w:pStyle w:val="Odsekzoznamu"/>
        <w:numPr>
          <w:ilvl w:val="0"/>
          <w:numId w:val="10"/>
        </w:numPr>
        <w:spacing w:after="0"/>
      </w:pPr>
      <w:r>
        <w:t>Výdaje: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C26FA" w14:paraId="0F8148D6" w14:textId="77777777" w:rsidTr="00DC26FA">
        <w:tc>
          <w:tcPr>
            <w:tcW w:w="4531" w:type="dxa"/>
          </w:tcPr>
          <w:p w14:paraId="0692BBFF" w14:textId="06D20FAF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Rôzne – nákup – hotovosť</w:t>
            </w:r>
          </w:p>
        </w:tc>
        <w:tc>
          <w:tcPr>
            <w:tcW w:w="4531" w:type="dxa"/>
          </w:tcPr>
          <w:p w14:paraId="4642E613" w14:textId="049DA78A" w:rsidR="00DC26FA" w:rsidRDefault="005D5E20" w:rsidP="005D5E20">
            <w:pPr>
              <w:spacing w:after="0"/>
              <w:jc w:val="center"/>
            </w:pPr>
            <w:r>
              <w:t xml:space="preserve">                                                                </w:t>
            </w:r>
            <w:r w:rsidR="00BF56D2">
              <w:t>357,67</w:t>
            </w:r>
          </w:p>
        </w:tc>
      </w:tr>
      <w:tr w:rsidR="00DC26FA" w14:paraId="4713C549" w14:textId="77777777" w:rsidTr="00DC26FA">
        <w:tc>
          <w:tcPr>
            <w:tcW w:w="4531" w:type="dxa"/>
          </w:tcPr>
          <w:p w14:paraId="6DD3FCBA" w14:textId="4CCADF67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Poskytnuté zálohy</w:t>
            </w:r>
          </w:p>
        </w:tc>
        <w:tc>
          <w:tcPr>
            <w:tcW w:w="4531" w:type="dxa"/>
          </w:tcPr>
          <w:p w14:paraId="7893543E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1D168594" w14:textId="77777777" w:rsidTr="00DC26FA">
        <w:tc>
          <w:tcPr>
            <w:tcW w:w="4531" w:type="dxa"/>
          </w:tcPr>
          <w:p w14:paraId="5C84579C" w14:textId="21FF9DE0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Faktúry</w:t>
            </w:r>
          </w:p>
        </w:tc>
        <w:tc>
          <w:tcPr>
            <w:tcW w:w="4531" w:type="dxa"/>
          </w:tcPr>
          <w:p w14:paraId="5C21F08F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078B07DC" w14:textId="77777777" w:rsidTr="00DC26FA">
        <w:tc>
          <w:tcPr>
            <w:tcW w:w="4531" w:type="dxa"/>
          </w:tcPr>
          <w:p w14:paraId="040F3A43" w14:textId="3E32A4F1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Podpora činnosti FHPV</w:t>
            </w:r>
          </w:p>
        </w:tc>
        <w:tc>
          <w:tcPr>
            <w:tcW w:w="4531" w:type="dxa"/>
          </w:tcPr>
          <w:p w14:paraId="573AD85B" w14:textId="13ABAB7F" w:rsidR="00DC26FA" w:rsidRDefault="00DC26FA" w:rsidP="005D5E20">
            <w:pPr>
              <w:spacing w:after="0"/>
              <w:jc w:val="right"/>
            </w:pPr>
          </w:p>
        </w:tc>
      </w:tr>
      <w:tr w:rsidR="00DC26FA" w14:paraId="6F34F78A" w14:textId="77777777" w:rsidTr="00DC26FA">
        <w:tc>
          <w:tcPr>
            <w:tcW w:w="4531" w:type="dxa"/>
          </w:tcPr>
          <w:p w14:paraId="7BB92C81" w14:textId="7B0C357A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Daň z úrokov</w:t>
            </w:r>
          </w:p>
        </w:tc>
        <w:tc>
          <w:tcPr>
            <w:tcW w:w="4531" w:type="dxa"/>
          </w:tcPr>
          <w:p w14:paraId="09ED49CD" w14:textId="77777777" w:rsidR="00DC26FA" w:rsidRDefault="00DC26FA" w:rsidP="005D5E20">
            <w:pPr>
              <w:spacing w:after="0"/>
              <w:jc w:val="right"/>
            </w:pPr>
          </w:p>
        </w:tc>
      </w:tr>
      <w:tr w:rsidR="00DC26FA" w14:paraId="7CFE19ED" w14:textId="77777777" w:rsidTr="00DC26FA">
        <w:tc>
          <w:tcPr>
            <w:tcW w:w="4531" w:type="dxa"/>
          </w:tcPr>
          <w:p w14:paraId="5E096091" w14:textId="7D515ACB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Ostatné náklady</w:t>
            </w:r>
          </w:p>
        </w:tc>
        <w:tc>
          <w:tcPr>
            <w:tcW w:w="4531" w:type="dxa"/>
          </w:tcPr>
          <w:p w14:paraId="28CA8932" w14:textId="0A8EB2F9" w:rsidR="00DC26FA" w:rsidRDefault="005D5E20" w:rsidP="005D5E20">
            <w:pPr>
              <w:spacing w:after="0"/>
              <w:jc w:val="center"/>
            </w:pPr>
            <w:r>
              <w:t xml:space="preserve">                                                                   </w:t>
            </w:r>
            <w:r w:rsidR="00DC26FA">
              <w:t>60,42</w:t>
            </w:r>
          </w:p>
        </w:tc>
      </w:tr>
      <w:tr w:rsidR="00DC26FA" w14:paraId="3A699C2D" w14:textId="77777777" w:rsidTr="00DC26FA">
        <w:tc>
          <w:tcPr>
            <w:tcW w:w="4531" w:type="dxa"/>
          </w:tcPr>
          <w:p w14:paraId="3B35A657" w14:textId="0D53BBCF" w:rsidR="00DC26FA" w:rsidRDefault="00DC26FA" w:rsidP="005D5E20">
            <w:pPr>
              <w:pStyle w:val="Odsekzoznamu"/>
              <w:numPr>
                <w:ilvl w:val="0"/>
                <w:numId w:val="12"/>
              </w:numPr>
              <w:spacing w:after="0"/>
            </w:pPr>
            <w:r>
              <w:t>Dotácia pokladne</w:t>
            </w:r>
          </w:p>
        </w:tc>
        <w:tc>
          <w:tcPr>
            <w:tcW w:w="4531" w:type="dxa"/>
          </w:tcPr>
          <w:p w14:paraId="143B1A38" w14:textId="5274AB63" w:rsidR="00DC26FA" w:rsidRDefault="00CF4AC7" w:rsidP="005D5E20">
            <w:pPr>
              <w:spacing w:after="0"/>
            </w:pPr>
            <w:r>
              <w:t xml:space="preserve">                                      </w:t>
            </w:r>
            <w:r w:rsidR="005D5E20">
              <w:t xml:space="preserve"> </w:t>
            </w:r>
            <w:r>
              <w:t xml:space="preserve">                              </w:t>
            </w:r>
            <w:r w:rsidR="00BF56D2">
              <w:t xml:space="preserve"> </w:t>
            </w:r>
            <w:r w:rsidR="00DC26FA">
              <w:t>600</w:t>
            </w:r>
            <w:r>
              <w:t>,00</w:t>
            </w:r>
          </w:p>
        </w:tc>
      </w:tr>
      <w:tr w:rsidR="00DC26FA" w14:paraId="0607BE62" w14:textId="77777777" w:rsidTr="00DC26FA">
        <w:tc>
          <w:tcPr>
            <w:tcW w:w="4531" w:type="dxa"/>
          </w:tcPr>
          <w:p w14:paraId="00994F48" w14:textId="6EFF4F2D" w:rsidR="00DC26FA" w:rsidRDefault="00DC26FA" w:rsidP="005D5E20">
            <w:pPr>
              <w:spacing w:after="0"/>
            </w:pPr>
            <w:r>
              <w:t xml:space="preserve">Výdaje spolu: </w:t>
            </w:r>
          </w:p>
        </w:tc>
        <w:tc>
          <w:tcPr>
            <w:tcW w:w="4531" w:type="dxa"/>
          </w:tcPr>
          <w:p w14:paraId="148323F9" w14:textId="58F53CE1" w:rsidR="00DC26FA" w:rsidRDefault="005D5E20" w:rsidP="005D5E20">
            <w:pPr>
              <w:spacing w:after="0"/>
              <w:jc w:val="center"/>
            </w:pPr>
            <w:r>
              <w:t xml:space="preserve">                                                                </w:t>
            </w:r>
            <w:r w:rsidR="00CF4AC7">
              <w:t>1018,09</w:t>
            </w:r>
          </w:p>
        </w:tc>
      </w:tr>
    </w:tbl>
    <w:p w14:paraId="15D77E63" w14:textId="77777777" w:rsidR="00DC26FA" w:rsidRDefault="00DC26FA" w:rsidP="005D5E20">
      <w:pPr>
        <w:spacing w:after="0"/>
      </w:pPr>
    </w:p>
    <w:p w14:paraId="192DCBD1" w14:textId="04C75EB2" w:rsidR="00AA631A" w:rsidRDefault="009A13BD" w:rsidP="005D5E20">
      <w:pPr>
        <w:tabs>
          <w:tab w:val="right" w:pos="4820"/>
        </w:tabs>
        <w:spacing w:after="0"/>
      </w:pPr>
      <w:r>
        <w:t xml:space="preserve">Pokladňa: PS </w:t>
      </w:r>
      <w:r>
        <w:tab/>
        <w:t xml:space="preserve">5,42€ </w:t>
      </w:r>
    </w:p>
    <w:p w14:paraId="6F887760" w14:textId="6027DF53" w:rsidR="009A13BD" w:rsidRDefault="009A13BD" w:rsidP="005D5E20">
      <w:pPr>
        <w:tabs>
          <w:tab w:val="right" w:pos="4820"/>
        </w:tabs>
        <w:spacing w:after="0"/>
      </w:pPr>
      <w:r>
        <w:t>Príjem – dotácia pokladne</w:t>
      </w:r>
      <w:r>
        <w:tab/>
        <w:t>600€</w:t>
      </w:r>
    </w:p>
    <w:p w14:paraId="74AF58D4" w14:textId="674E3045" w:rsidR="009A13BD" w:rsidRDefault="009A13BD" w:rsidP="005D5E20">
      <w:pPr>
        <w:tabs>
          <w:tab w:val="right" w:pos="4820"/>
        </w:tabs>
        <w:spacing w:after="0"/>
      </w:pPr>
      <w:r>
        <w:t>Výdaj – drobný nákup, notársky poplatok</w:t>
      </w:r>
      <w:r>
        <w:tab/>
      </w:r>
      <w:r w:rsidR="002754B8">
        <w:t>357,67</w:t>
      </w:r>
      <w:r w:rsidR="0017523B">
        <w:t>€</w:t>
      </w:r>
    </w:p>
    <w:p w14:paraId="06BC9F9D" w14:textId="773025A4" w:rsidR="0017523B" w:rsidRDefault="0017523B" w:rsidP="005D5E20">
      <w:pPr>
        <w:tabs>
          <w:tab w:val="right" w:pos="4820"/>
        </w:tabs>
        <w:spacing w:after="0"/>
      </w:pPr>
      <w:r>
        <w:t>Zostatok</w:t>
      </w:r>
      <w:r>
        <w:tab/>
      </w:r>
      <w:r w:rsidR="002754B8">
        <w:t>247,75€</w:t>
      </w:r>
    </w:p>
    <w:p w14:paraId="4254D6CA" w14:textId="4BC0D774" w:rsidR="0017523B" w:rsidRDefault="0017523B" w:rsidP="005D5E20">
      <w:pPr>
        <w:tabs>
          <w:tab w:val="right" w:pos="4820"/>
        </w:tabs>
        <w:spacing w:after="0"/>
      </w:pPr>
    </w:p>
    <w:p w14:paraId="40164F56" w14:textId="7CE51564" w:rsidR="0017523B" w:rsidRDefault="0017523B" w:rsidP="005D5E20">
      <w:pPr>
        <w:tabs>
          <w:tab w:val="right" w:pos="4820"/>
        </w:tabs>
        <w:spacing w:after="0"/>
      </w:pPr>
      <w:r>
        <w:t>III. Počiatočný stav k 1.1.2021</w:t>
      </w:r>
      <w:r>
        <w:tab/>
        <w:t>9207,10€</w:t>
      </w:r>
    </w:p>
    <w:p w14:paraId="7B728746" w14:textId="6A1E236E" w:rsidR="0017523B" w:rsidRDefault="0017523B" w:rsidP="005D5E20">
      <w:pPr>
        <w:tabs>
          <w:tab w:val="right" w:pos="4820"/>
        </w:tabs>
        <w:spacing w:after="0"/>
      </w:pPr>
      <w:r>
        <w:t xml:space="preserve">Z toho: zostatok v pokladni </w:t>
      </w:r>
      <w:r>
        <w:tab/>
        <w:t>5,42€</w:t>
      </w:r>
    </w:p>
    <w:p w14:paraId="21421365" w14:textId="7C764EAE" w:rsidR="0017523B" w:rsidRDefault="0017523B" w:rsidP="005D5E20">
      <w:pPr>
        <w:tabs>
          <w:tab w:val="right" w:pos="4820"/>
        </w:tabs>
        <w:spacing w:after="0"/>
      </w:pPr>
      <w:r>
        <w:t xml:space="preserve">              Zostatok na účte </w:t>
      </w:r>
      <w:r>
        <w:tab/>
        <w:t>9201,68€</w:t>
      </w:r>
    </w:p>
    <w:p w14:paraId="61B558ED" w14:textId="052175B6" w:rsidR="0017523B" w:rsidRDefault="0017523B" w:rsidP="005D5E20">
      <w:pPr>
        <w:tabs>
          <w:tab w:val="right" w:pos="4820"/>
        </w:tabs>
        <w:spacing w:after="0"/>
      </w:pPr>
    </w:p>
    <w:p w14:paraId="6FAD7306" w14:textId="76ADE92F" w:rsidR="0017523B" w:rsidRDefault="0017523B" w:rsidP="005D5E20">
      <w:pPr>
        <w:tabs>
          <w:tab w:val="right" w:pos="4820"/>
        </w:tabs>
        <w:spacing w:after="0"/>
      </w:pPr>
      <w:r>
        <w:t>IV. Konečný stav k 31.12.2021</w:t>
      </w:r>
      <w:r w:rsidR="002754B8">
        <w:tab/>
        <w:t>11254,78€</w:t>
      </w:r>
    </w:p>
    <w:p w14:paraId="22A50688" w14:textId="10C2E77F" w:rsidR="0017523B" w:rsidRDefault="002754B8" w:rsidP="005D5E20">
      <w:pPr>
        <w:tabs>
          <w:tab w:val="right" w:pos="4820"/>
        </w:tabs>
        <w:spacing w:after="0"/>
      </w:pPr>
      <w:r>
        <w:t>Z toho: zostatok v pokladni</w:t>
      </w:r>
      <w:r>
        <w:tab/>
        <w:t>247,75€</w:t>
      </w:r>
    </w:p>
    <w:p w14:paraId="2037AA5C" w14:textId="55B4E3FD" w:rsidR="002754B8" w:rsidRDefault="002754B8" w:rsidP="005D5E20">
      <w:pPr>
        <w:tabs>
          <w:tab w:val="right" w:pos="4820"/>
        </w:tabs>
        <w:spacing w:after="0"/>
      </w:pPr>
      <w:r>
        <w:t xml:space="preserve">              Zostatok na účte </w:t>
      </w:r>
      <w:r>
        <w:tab/>
        <w:t>11007,03€</w:t>
      </w:r>
    </w:p>
    <w:p w14:paraId="179B362E" w14:textId="77B6A96F" w:rsidR="002754B8" w:rsidRDefault="002754B8" w:rsidP="005D5E20">
      <w:pPr>
        <w:tabs>
          <w:tab w:val="left" w:pos="4395"/>
        </w:tabs>
        <w:spacing w:after="0"/>
      </w:pPr>
    </w:p>
    <w:p w14:paraId="358F04C1" w14:textId="77777777" w:rsidR="005D5E20" w:rsidRDefault="005D5E20" w:rsidP="005D5E20">
      <w:pPr>
        <w:tabs>
          <w:tab w:val="left" w:pos="4395"/>
        </w:tabs>
        <w:spacing w:after="0"/>
      </w:pPr>
    </w:p>
    <w:p w14:paraId="478E324B" w14:textId="2DC5ED5D" w:rsidR="002754B8" w:rsidRDefault="002754B8" w:rsidP="005D5E20">
      <w:pPr>
        <w:tabs>
          <w:tab w:val="left" w:pos="4395"/>
        </w:tabs>
        <w:spacing w:after="0"/>
      </w:pPr>
      <w:r>
        <w:t>V Prešove, dňa 8.3.2022</w:t>
      </w:r>
    </w:p>
    <w:p w14:paraId="53DA44AA" w14:textId="77777777" w:rsidR="005D5E20" w:rsidRDefault="005D5E20" w:rsidP="005D5E20">
      <w:pPr>
        <w:tabs>
          <w:tab w:val="left" w:pos="4395"/>
        </w:tabs>
        <w:spacing w:after="0"/>
      </w:pPr>
    </w:p>
    <w:p w14:paraId="60D83487" w14:textId="77777777" w:rsidR="005D5E20" w:rsidRDefault="005D5E20" w:rsidP="005D5E20">
      <w:pPr>
        <w:tabs>
          <w:tab w:val="left" w:pos="4395"/>
        </w:tabs>
        <w:spacing w:after="0"/>
      </w:pPr>
    </w:p>
    <w:p w14:paraId="1D2FCA20" w14:textId="7789142F" w:rsidR="002754B8" w:rsidRDefault="002754B8" w:rsidP="005D5E20">
      <w:pPr>
        <w:tabs>
          <w:tab w:val="left" w:pos="4395"/>
        </w:tabs>
        <w:spacing w:after="0"/>
      </w:pPr>
      <w:r>
        <w:t xml:space="preserve">Vyhotovila:  Ing. Tomková </w:t>
      </w:r>
    </w:p>
    <w:sectPr w:rsidR="00275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91A52"/>
    <w:multiLevelType w:val="hybridMultilevel"/>
    <w:tmpl w:val="D2CC70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E06B6"/>
    <w:multiLevelType w:val="hybridMultilevel"/>
    <w:tmpl w:val="85F8F836"/>
    <w:lvl w:ilvl="0" w:tplc="F2BA8D7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F363DD5"/>
    <w:multiLevelType w:val="hybridMultilevel"/>
    <w:tmpl w:val="95B48818"/>
    <w:lvl w:ilvl="0" w:tplc="FE2A20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F29DA"/>
    <w:multiLevelType w:val="hybridMultilevel"/>
    <w:tmpl w:val="A3AC9880"/>
    <w:lvl w:ilvl="0" w:tplc="811A48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281D55"/>
    <w:multiLevelType w:val="hybridMultilevel"/>
    <w:tmpl w:val="CF904EB0"/>
    <w:lvl w:ilvl="0" w:tplc="ACC2FF6E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61912E4"/>
    <w:multiLevelType w:val="hybridMultilevel"/>
    <w:tmpl w:val="226CEC9A"/>
    <w:lvl w:ilvl="0" w:tplc="3D82258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E2354B"/>
    <w:multiLevelType w:val="hybridMultilevel"/>
    <w:tmpl w:val="83F01BEA"/>
    <w:lvl w:ilvl="0" w:tplc="811A48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D54596"/>
    <w:multiLevelType w:val="hybridMultilevel"/>
    <w:tmpl w:val="FF22630A"/>
    <w:lvl w:ilvl="0" w:tplc="80BC379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55E3D71"/>
    <w:multiLevelType w:val="hybridMultilevel"/>
    <w:tmpl w:val="94C4B33A"/>
    <w:lvl w:ilvl="0" w:tplc="041B0001">
      <w:start w:val="1"/>
      <w:numFmt w:val="bullet"/>
      <w:lvlText w:val=""/>
      <w:lvlJc w:val="left"/>
      <w:pPr>
        <w:ind w:left="16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5C724860"/>
    <w:multiLevelType w:val="hybridMultilevel"/>
    <w:tmpl w:val="8F9E2FDA"/>
    <w:lvl w:ilvl="0" w:tplc="3D02E36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546AD5"/>
    <w:multiLevelType w:val="hybridMultilevel"/>
    <w:tmpl w:val="348C6FEE"/>
    <w:lvl w:ilvl="0" w:tplc="E2DCD3AE">
      <w:numFmt w:val="bullet"/>
      <w:lvlText w:val="-"/>
      <w:lvlJc w:val="left"/>
      <w:pPr>
        <w:ind w:left="1353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1" w15:restartNumberingAfterBreak="0">
    <w:nsid w:val="76806C43"/>
    <w:multiLevelType w:val="hybridMultilevel"/>
    <w:tmpl w:val="1946DE5A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487631209">
    <w:abstractNumId w:val="8"/>
  </w:num>
  <w:num w:numId="2" w16cid:durableId="266894419">
    <w:abstractNumId w:val="0"/>
  </w:num>
  <w:num w:numId="3" w16cid:durableId="1872525769">
    <w:abstractNumId w:val="11"/>
  </w:num>
  <w:num w:numId="4" w16cid:durableId="1593198192">
    <w:abstractNumId w:val="4"/>
  </w:num>
  <w:num w:numId="5" w16cid:durableId="1601715725">
    <w:abstractNumId w:val="7"/>
  </w:num>
  <w:num w:numId="6" w16cid:durableId="1633174965">
    <w:abstractNumId w:val="1"/>
  </w:num>
  <w:num w:numId="7" w16cid:durableId="1457946202">
    <w:abstractNumId w:val="10"/>
  </w:num>
  <w:num w:numId="8" w16cid:durableId="180167789">
    <w:abstractNumId w:val="5"/>
  </w:num>
  <w:num w:numId="9" w16cid:durableId="1003361271">
    <w:abstractNumId w:val="9"/>
  </w:num>
  <w:num w:numId="10" w16cid:durableId="1790121341">
    <w:abstractNumId w:val="2"/>
  </w:num>
  <w:num w:numId="11" w16cid:durableId="1047070284">
    <w:abstractNumId w:val="6"/>
  </w:num>
  <w:num w:numId="12" w16cid:durableId="14956028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240"/>
    <w:rsid w:val="000D3EE4"/>
    <w:rsid w:val="000F3BC1"/>
    <w:rsid w:val="0017110C"/>
    <w:rsid w:val="0017523B"/>
    <w:rsid w:val="001851F4"/>
    <w:rsid w:val="00186247"/>
    <w:rsid w:val="002754B8"/>
    <w:rsid w:val="0031622B"/>
    <w:rsid w:val="003C31B5"/>
    <w:rsid w:val="0046740E"/>
    <w:rsid w:val="004F46ED"/>
    <w:rsid w:val="00527A46"/>
    <w:rsid w:val="005D5E20"/>
    <w:rsid w:val="00670BA5"/>
    <w:rsid w:val="006B7235"/>
    <w:rsid w:val="00793228"/>
    <w:rsid w:val="007F3D37"/>
    <w:rsid w:val="00817C03"/>
    <w:rsid w:val="008C1FD1"/>
    <w:rsid w:val="008C5426"/>
    <w:rsid w:val="00994B1F"/>
    <w:rsid w:val="009A13BD"/>
    <w:rsid w:val="00A86F5C"/>
    <w:rsid w:val="00AA631A"/>
    <w:rsid w:val="00AC4768"/>
    <w:rsid w:val="00BC7DF4"/>
    <w:rsid w:val="00BE3240"/>
    <w:rsid w:val="00BF56D2"/>
    <w:rsid w:val="00C3350D"/>
    <w:rsid w:val="00C77010"/>
    <w:rsid w:val="00CA0037"/>
    <w:rsid w:val="00CF4AC7"/>
    <w:rsid w:val="00D91A40"/>
    <w:rsid w:val="00DC26FA"/>
    <w:rsid w:val="00DE46E8"/>
    <w:rsid w:val="00DE537C"/>
    <w:rsid w:val="00E2146C"/>
    <w:rsid w:val="00E37D11"/>
    <w:rsid w:val="00E87E46"/>
    <w:rsid w:val="00ED4020"/>
    <w:rsid w:val="00F52038"/>
    <w:rsid w:val="00F5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B4DAA"/>
  <w15:chartTrackingRefBased/>
  <w15:docId w15:val="{D30264F0-869A-4698-9261-5EADE56C2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324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3240"/>
    <w:pPr>
      <w:ind w:left="720"/>
      <w:contextualSpacing/>
    </w:pPr>
    <w:rPr>
      <w:rFonts w:eastAsiaTheme="minorEastAsia"/>
      <w:lang w:eastAsia="sk-SK"/>
    </w:rPr>
  </w:style>
  <w:style w:type="table" w:styleId="Mriekatabuky">
    <w:name w:val="Table Grid"/>
    <w:basedOn w:val="Normlnatabuka"/>
    <w:uiPriority w:val="39"/>
    <w:rsid w:val="007932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874293-68EE-4821-A303-9C55D0A2A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5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Jenčová Elena</cp:lastModifiedBy>
  <cp:revision>24</cp:revision>
  <cp:lastPrinted>2022-04-11T12:26:00Z</cp:lastPrinted>
  <dcterms:created xsi:type="dcterms:W3CDTF">2022-04-11T10:06:00Z</dcterms:created>
  <dcterms:modified xsi:type="dcterms:W3CDTF">2022-04-13T18:17:00Z</dcterms:modified>
</cp:coreProperties>
</file>