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267D7DA4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FC4545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03233974" w:rsidR="000E5601" w:rsidRPr="003631CB" w:rsidRDefault="00FC4545" w:rsidP="000E5601">
            <w:proofErr w:type="spellStart"/>
            <w:r>
              <w:t>Peluma</w:t>
            </w:r>
            <w:proofErr w:type="spellEnd"/>
            <w:r>
              <w:t xml:space="preserve"> </w:t>
            </w:r>
            <w:proofErr w:type="spellStart"/>
            <w:r>
              <w:t>Trade</w:t>
            </w:r>
            <w:proofErr w:type="spellEnd"/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DCD73DD" w:rsidR="000E5601" w:rsidRPr="00755848" w:rsidRDefault="00FC4545" w:rsidP="000E5601">
            <w:proofErr w:type="spellStart"/>
            <w:r>
              <w:t>Royova</w:t>
            </w:r>
            <w:proofErr w:type="spellEnd"/>
            <w:r>
              <w:t xml:space="preserve"> 806, 020 01 Púchov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6331118B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FC4545">
              <w:t>17972/R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2099C7DD" w:rsidR="000E5601" w:rsidRDefault="00FC4545" w:rsidP="000E5601">
            <w:pPr>
              <w:rPr>
                <w:rStyle w:val="ra"/>
              </w:rPr>
            </w:pPr>
            <w:r>
              <w:rPr>
                <w:rStyle w:val="ra"/>
              </w:rPr>
              <w:t>Prenájom nehnuteľností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5CBBE8F5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FC4545">
              <w:t>1</w:t>
            </w:r>
            <w:r w:rsidR="00BA0397">
              <w:t xml:space="preserve"> (od 1.1.20</w:t>
            </w:r>
            <w:r w:rsidR="000E62A7">
              <w:t>2</w:t>
            </w:r>
            <w:r w:rsidR="00FC4545">
              <w:t>1</w:t>
            </w:r>
            <w:r w:rsidR="001E1CCA">
              <w:t>-31.12.20</w:t>
            </w:r>
            <w:r w:rsidR="000E62A7">
              <w:t>2</w:t>
            </w:r>
            <w:r w:rsidR="00FC4545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62A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0E62A7" w:rsidRPr="00755848" w:rsidRDefault="000E62A7" w:rsidP="000E62A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3BABEED0" w:rsidR="000E62A7" w:rsidRPr="007A0BB3" w:rsidRDefault="00045981" w:rsidP="000E62A7">
            <w:pPr>
              <w:jc w:val="center"/>
              <w:rPr>
                <w:bCs/>
              </w:rPr>
            </w:pPr>
            <w:r>
              <w:rPr>
                <w:bCs/>
              </w:rPr>
              <w:t>83.564</w:t>
            </w:r>
          </w:p>
        </w:tc>
        <w:tc>
          <w:tcPr>
            <w:tcW w:w="3969" w:type="dxa"/>
            <w:shd w:val="clear" w:color="auto" w:fill="auto"/>
          </w:tcPr>
          <w:p w14:paraId="7DF98B74" w14:textId="7B39E8AE" w:rsidR="000E62A7" w:rsidRPr="00625763" w:rsidRDefault="00045981" w:rsidP="000E62A7">
            <w:pPr>
              <w:jc w:val="center"/>
              <w:rPr>
                <w:bCs/>
              </w:rPr>
            </w:pPr>
            <w:r>
              <w:rPr>
                <w:bCs/>
              </w:rPr>
              <w:t>77.637</w:t>
            </w:r>
          </w:p>
        </w:tc>
      </w:tr>
      <w:tr w:rsidR="000E62A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0E62A7" w:rsidRPr="00755848" w:rsidRDefault="000E62A7" w:rsidP="000E62A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5E99652E" w:rsidR="000E62A7" w:rsidRPr="00BF25D2" w:rsidRDefault="00045981" w:rsidP="000E62A7">
            <w:pPr>
              <w:rPr>
                <w:bCs/>
              </w:rPr>
            </w:pPr>
            <w:r>
              <w:rPr>
                <w:bCs/>
              </w:rPr>
              <w:t xml:space="preserve">                          27.153</w:t>
            </w:r>
          </w:p>
        </w:tc>
        <w:tc>
          <w:tcPr>
            <w:tcW w:w="3969" w:type="dxa"/>
            <w:shd w:val="clear" w:color="auto" w:fill="auto"/>
          </w:tcPr>
          <w:p w14:paraId="4A09C410" w14:textId="47B7122E" w:rsidR="000E62A7" w:rsidRPr="00BF25D2" w:rsidRDefault="00045981" w:rsidP="000E62A7">
            <w:pPr>
              <w:rPr>
                <w:bCs/>
              </w:rPr>
            </w:pPr>
            <w:r>
              <w:rPr>
                <w:bCs/>
              </w:rPr>
              <w:t xml:space="preserve">                               21.415</w:t>
            </w:r>
          </w:p>
        </w:tc>
      </w:tr>
      <w:tr w:rsidR="000E62A7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0E62A7" w:rsidRPr="00755848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7213F7F8" w:rsidR="000E62A7" w:rsidRPr="00BF25D2" w:rsidRDefault="00045981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3F45BAF0" w:rsidR="000E62A7" w:rsidRPr="00BF25D2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53C029EA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FC4545">
        <w:rPr>
          <w:rFonts w:ascii="Arial Narrow" w:hAnsi="Arial Narrow" w:cs="Arial Narrow"/>
        </w:rPr>
        <w:t>30.6.2021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0CA8CE3E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798A3827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46993A7C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F658CDF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2ABE20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045981">
        <w:t>1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6A175481" w:rsidR="00D75810" w:rsidRPr="00CE0D10" w:rsidRDefault="0004598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27.153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4BCF6D2A" w:rsidR="00D75810" w:rsidRPr="00CE0D10" w:rsidRDefault="0004598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21.415</w:t>
            </w:r>
          </w:p>
        </w:tc>
      </w:tr>
      <w:tr w:rsidR="000E62A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62545B1D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nehnuteľností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6138EEA1" w:rsidR="000E62A7" w:rsidRPr="00CE0D10" w:rsidRDefault="0004598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733273B3" w:rsidR="000E62A7" w:rsidRPr="00CE0D10" w:rsidRDefault="0004598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242</w:t>
            </w:r>
          </w:p>
        </w:tc>
      </w:tr>
      <w:tr w:rsidR="000E62A7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0E62A7" w:rsidRPr="001E1CCA" w:rsidRDefault="000E62A7" w:rsidP="000E62A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5896E299" w:rsidR="00BE3A69" w:rsidRPr="005D31D0" w:rsidRDefault="00CA40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12.677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6DAA0CE8" w:rsidR="00BE3A69" w:rsidRPr="005D31D0" w:rsidRDefault="00CA408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10.141</w:t>
            </w:r>
          </w:p>
        </w:tc>
      </w:tr>
      <w:tr w:rsidR="000E62A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92000F8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01551C01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3F8E3079" w:rsidR="000E62A7" w:rsidRPr="005D31D0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12.660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3D21B161" w:rsidR="000E62A7" w:rsidRPr="005D31D0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10.141</w:t>
            </w:r>
          </w:p>
        </w:tc>
      </w:tr>
      <w:tr w:rsidR="000E62A7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5565B0FD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7E9BFD6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0E62A7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0AB5769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C0115B9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04F40ABE" w:rsidR="000E62A7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3.146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2A8B03BC" w:rsidR="000E62A7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3.523</w:t>
            </w:r>
          </w:p>
        </w:tc>
      </w:tr>
      <w:tr w:rsidR="000E62A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49C2474" w:rsidR="000E62A7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3B78EED7" w:rsidR="000E62A7" w:rsidRDefault="004B3023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</w:tr>
      <w:tr w:rsidR="000E62A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00C227D3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61466" w14:textId="77777777" w:rsidR="0041740C" w:rsidRDefault="0041740C" w:rsidP="00CE03EC">
      <w:pPr>
        <w:spacing w:after="0" w:line="240" w:lineRule="auto"/>
      </w:pPr>
      <w:r>
        <w:separator/>
      </w:r>
    </w:p>
  </w:endnote>
  <w:endnote w:type="continuationSeparator" w:id="0">
    <w:p w14:paraId="004CC95E" w14:textId="77777777" w:rsidR="0041740C" w:rsidRDefault="004174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6289F" w14:textId="77777777" w:rsidR="0041740C" w:rsidRDefault="0041740C" w:rsidP="00CE03EC">
      <w:pPr>
        <w:spacing w:after="0" w:line="240" w:lineRule="auto"/>
      </w:pPr>
      <w:r>
        <w:separator/>
      </w:r>
    </w:p>
  </w:footnote>
  <w:footnote w:type="continuationSeparator" w:id="0">
    <w:p w14:paraId="5B1A5440" w14:textId="77777777" w:rsidR="0041740C" w:rsidRDefault="004174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4946C8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22608E7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419452F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3CFECC83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79834EE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3F0C1D" w14:textId="21C364C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DC066E4" w14:textId="5681FB6C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6F90718F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0B8B62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A753F6" w14:textId="653D2A36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4CBDB1" w14:textId="0A53CC7D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15E10E" w14:textId="4C35851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5132F5C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5C2B1A8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FECD3" w14:textId="5FF012B7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92489">
    <w:abstractNumId w:val="7"/>
  </w:num>
  <w:num w:numId="2" w16cid:durableId="1436974159">
    <w:abstractNumId w:val="6"/>
  </w:num>
  <w:num w:numId="3" w16cid:durableId="1429620599">
    <w:abstractNumId w:val="3"/>
  </w:num>
  <w:num w:numId="4" w16cid:durableId="502816298">
    <w:abstractNumId w:val="0"/>
  </w:num>
  <w:num w:numId="5" w16cid:durableId="707609653">
    <w:abstractNumId w:val="5"/>
  </w:num>
  <w:num w:numId="6" w16cid:durableId="1670140097">
    <w:abstractNumId w:val="8"/>
  </w:num>
  <w:num w:numId="7" w16cid:durableId="529144814">
    <w:abstractNumId w:val="4"/>
  </w:num>
  <w:num w:numId="8" w16cid:durableId="299651192">
    <w:abstractNumId w:val="2"/>
  </w:num>
  <w:num w:numId="9" w16cid:durableId="7809566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1740C"/>
    <w:rsid w:val="00440305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070F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1426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Edita Ševelová</cp:lastModifiedBy>
  <cp:revision>2</cp:revision>
  <cp:lastPrinted>2020-01-28T16:03:00Z</cp:lastPrinted>
  <dcterms:created xsi:type="dcterms:W3CDTF">2022-04-27T09:18:00Z</dcterms:created>
  <dcterms:modified xsi:type="dcterms:W3CDTF">2022-04-27T09:18:00Z</dcterms:modified>
</cp:coreProperties>
</file>