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308A67FE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ARTHROMED </w:t>
      </w:r>
      <w:r w:rsidR="00FF13DB" w:rsidRPr="003F0B16">
        <w:rPr>
          <w:sz w:val="24"/>
          <w:szCs w:val="24"/>
        </w:rPr>
        <w:t xml:space="preserve"> s.r.o.</w:t>
      </w:r>
    </w:p>
    <w:p w14:paraId="7916677E" w14:textId="36F41CCA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Blažeja </w:t>
      </w:r>
      <w:proofErr w:type="spellStart"/>
      <w:r>
        <w:rPr>
          <w:sz w:val="24"/>
          <w:szCs w:val="24"/>
        </w:rPr>
        <w:t>Bullu</w:t>
      </w:r>
      <w:proofErr w:type="spellEnd"/>
      <w:r>
        <w:rPr>
          <w:sz w:val="24"/>
          <w:szCs w:val="24"/>
        </w:rPr>
        <w:t xml:space="preserve"> 4828/15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6EC0CCDF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>Spoločnosť</w:t>
      </w:r>
      <w:r w:rsidR="00807554">
        <w:rPr>
          <w:b w:val="0"/>
          <w:sz w:val="24"/>
          <w:szCs w:val="24"/>
        </w:rPr>
        <w:t xml:space="preserve"> ARTHROMED s.</w:t>
      </w:r>
      <w:r w:rsidR="00FF13DB" w:rsidRPr="003F0B16">
        <w:rPr>
          <w:b w:val="0"/>
          <w:sz w:val="24"/>
          <w:szCs w:val="24"/>
        </w:rPr>
        <w:t>r.o.</w:t>
      </w:r>
      <w:r w:rsidR="004D3B4A" w:rsidRPr="003F0B16">
        <w:rPr>
          <w:b w:val="0"/>
          <w:sz w:val="24"/>
          <w:szCs w:val="24"/>
        </w:rPr>
        <w:t>(ďalej len Spoločnosť), bola  do obc</w:t>
      </w:r>
      <w:r w:rsidR="00FF13DB" w:rsidRPr="003F0B16">
        <w:rPr>
          <w:b w:val="0"/>
          <w:sz w:val="24"/>
          <w:szCs w:val="24"/>
        </w:rPr>
        <w:t xml:space="preserve">hodného registra </w:t>
      </w:r>
      <w:r w:rsidR="00807554">
        <w:rPr>
          <w:b w:val="0"/>
          <w:sz w:val="24"/>
          <w:szCs w:val="24"/>
        </w:rPr>
        <w:t xml:space="preserve"> zapísaná 09.12.2005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807554">
        <w:rPr>
          <w:b w:val="0"/>
          <w:sz w:val="24"/>
          <w:szCs w:val="24"/>
        </w:rPr>
        <w:t>16888/L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8" w14:textId="4199B4CB" w:rsidR="000D1BD5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Prevádzkovanie zdravotníckeho zariadenia špecializovanej ambulantnej zdravotnej starostlivosti: ortopedická ambulancia na poskytovanie špecializovanej ambulantnej starostlivosti v odbore ortopéda</w:t>
      </w:r>
    </w:p>
    <w:p w14:paraId="16A7E21A" w14:textId="6604A9A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ortopédia</w:t>
      </w:r>
    </w:p>
    <w:p w14:paraId="200854EF" w14:textId="22565018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urológia</w:t>
      </w:r>
    </w:p>
    <w:p w14:paraId="07C9DBDF" w14:textId="6719F55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Chirurgická ambulancia na poskytovanie špecializovanej ambulantnej zdravotnej starostlivosti v odbore chirurgia</w:t>
      </w:r>
    </w:p>
    <w:p w14:paraId="06E82FFA" w14:textId="004EC4DE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chirurgia</w:t>
      </w:r>
    </w:p>
    <w:p w14:paraId="57DACF47" w14:textId="744100D9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Poradenská činnosť v rozsahu voľnej živnosti</w:t>
      </w:r>
    </w:p>
    <w:p w14:paraId="34038A94" w14:textId="77777777" w:rsidR="00B31D8F" w:rsidRPr="003F0B16" w:rsidRDefault="00B31D8F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7EF44C4F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B31D8F">
        <w:rPr>
          <w:sz w:val="24"/>
          <w:szCs w:val="24"/>
        </w:rPr>
        <w:t>dňa 26.5.2021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07453695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091E912E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>
        <w:rPr>
          <w:sz w:val="24"/>
          <w:szCs w:val="24"/>
        </w:rPr>
        <w:t xml:space="preserve">1 bol  </w:t>
      </w:r>
      <w:r w:rsidR="00B31D8F">
        <w:rPr>
          <w:sz w:val="24"/>
          <w:szCs w:val="24"/>
        </w:rPr>
        <w:t>20</w:t>
      </w:r>
      <w:r w:rsidR="006E3BD3">
        <w:rPr>
          <w:sz w:val="24"/>
          <w:szCs w:val="24"/>
        </w:rPr>
        <w:t xml:space="preserve">. </w:t>
      </w:r>
      <w:r w:rsidR="00AA2F63" w:rsidRPr="003F0B16">
        <w:rPr>
          <w:sz w:val="24"/>
          <w:szCs w:val="24"/>
        </w:rPr>
        <w:t xml:space="preserve"> </w:t>
      </w:r>
      <w:r w:rsidR="00B31D8F">
        <w:rPr>
          <w:sz w:val="24"/>
          <w:szCs w:val="24"/>
        </w:rPr>
        <w:t>V spoločnosti pracuje 12 pracovníkov na trvalý pracovný pomer a 8 pracovníkov na dohodu.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43DA6815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B31D8F">
        <w:rPr>
          <w:sz w:val="24"/>
          <w:szCs w:val="24"/>
        </w:rPr>
        <w:t>30.6.2021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239B533E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B31D8F">
        <w:rPr>
          <w:sz w:val="24"/>
          <w:szCs w:val="24"/>
        </w:rPr>
        <w:t>MUDr. Jozef Holjenčík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380054D3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751B4DED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1231BE40" w:rsidR="003226A5" w:rsidRPr="003F0B16" w:rsidRDefault="002206BA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712673254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5AB5836A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E866CB">
        <w:rPr>
          <w:sz w:val="24"/>
          <w:szCs w:val="24"/>
        </w:rPr>
        <w:t>1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712673255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712673256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9DA8E6" w14:textId="46839D3A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="00570BE9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70BE9">
        <w:rPr>
          <w:sz w:val="24"/>
          <w:szCs w:val="24"/>
        </w:rPr>
        <w:t xml:space="preserve"> a</w:t>
      </w:r>
      <w:r w:rsidR="0084262F">
        <w:rPr>
          <w:sz w:val="24"/>
          <w:szCs w:val="24"/>
        </w:rPr>
        <w:t> </w:t>
      </w:r>
      <w:r w:rsidR="00570BE9">
        <w:rPr>
          <w:sz w:val="24"/>
          <w:szCs w:val="24"/>
        </w:rPr>
        <w:t>to</w:t>
      </w:r>
      <w:r w:rsidR="0084262F">
        <w:rPr>
          <w:sz w:val="24"/>
          <w:szCs w:val="24"/>
        </w:rPr>
        <w:t xml:space="preserve">: </w:t>
      </w:r>
      <w:r w:rsidR="002206BA">
        <w:rPr>
          <w:sz w:val="24"/>
          <w:szCs w:val="24"/>
        </w:rPr>
        <w:t xml:space="preserve">pneumatický turniket 2500VE, batériová zostava na vŕtanie, </w:t>
      </w:r>
      <w:proofErr w:type="spellStart"/>
      <w:r w:rsidR="002206BA">
        <w:rPr>
          <w:sz w:val="24"/>
          <w:szCs w:val="24"/>
        </w:rPr>
        <w:t>elektrokoagulátor</w:t>
      </w:r>
      <w:proofErr w:type="spellEnd"/>
      <w:r w:rsidR="002206BA">
        <w:rPr>
          <w:sz w:val="24"/>
          <w:szCs w:val="24"/>
        </w:rPr>
        <w:t xml:space="preserve"> s príslušenstvom, </w:t>
      </w:r>
      <w:proofErr w:type="spellStart"/>
      <w:r w:rsidR="002206BA">
        <w:rPr>
          <w:sz w:val="24"/>
          <w:szCs w:val="24"/>
        </w:rPr>
        <w:t>arthroscop</w:t>
      </w:r>
      <w:proofErr w:type="spellEnd"/>
      <w:r w:rsidR="002206BA">
        <w:rPr>
          <w:sz w:val="24"/>
          <w:szCs w:val="24"/>
        </w:rPr>
        <w:t xml:space="preserve"> s príslušenstvom, </w:t>
      </w:r>
      <w:proofErr w:type="spellStart"/>
      <w:r w:rsidR="002206BA">
        <w:rPr>
          <w:sz w:val="24"/>
          <w:szCs w:val="24"/>
        </w:rPr>
        <w:t>Quad</w:t>
      </w:r>
      <w:proofErr w:type="spellEnd"/>
      <w:r w:rsidR="002206BA">
        <w:rPr>
          <w:sz w:val="24"/>
          <w:szCs w:val="24"/>
        </w:rPr>
        <w:t xml:space="preserve"> </w:t>
      </w:r>
      <w:proofErr w:type="spellStart"/>
      <w:r w:rsidR="002206BA">
        <w:rPr>
          <w:sz w:val="24"/>
          <w:szCs w:val="24"/>
        </w:rPr>
        <w:t>Tendor</w:t>
      </w:r>
      <w:proofErr w:type="spellEnd"/>
      <w:r w:rsidR="002206BA">
        <w:rPr>
          <w:sz w:val="24"/>
          <w:szCs w:val="24"/>
        </w:rPr>
        <w:t xml:space="preserve"> </w:t>
      </w:r>
      <w:proofErr w:type="spellStart"/>
      <w:r w:rsidR="002206BA">
        <w:rPr>
          <w:sz w:val="24"/>
          <w:szCs w:val="24"/>
        </w:rPr>
        <w:t>Stripper</w:t>
      </w:r>
      <w:proofErr w:type="spellEnd"/>
      <w:r w:rsidR="002206BA">
        <w:rPr>
          <w:sz w:val="24"/>
          <w:szCs w:val="24"/>
        </w:rPr>
        <w:t xml:space="preserve"> – operačný prístroj.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4AA62144" w14:textId="64C4F4A9" w:rsidR="00A21450" w:rsidRDefault="002206BA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má na účte 052 – zaúčtovaný preddavok na nákup hmotného majetku.</w:t>
      </w: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16A7A52C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</w:t>
      </w:r>
      <w:r w:rsidRPr="003F0B16">
        <w:rPr>
          <w:sz w:val="24"/>
          <w:szCs w:val="24"/>
        </w:rPr>
        <w:lastRenderedPageBreak/>
        <w:t xml:space="preserve">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79426CE" w:rsidR="00466E4D" w:rsidRPr="009717D2" w:rsidRDefault="002206BA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Spoločnosť nemá dlhodobý finančný majetok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9" w14:textId="546213DB" w:rsidR="00C612AB" w:rsidRPr="003F0B16" w:rsidRDefault="0071599A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1A0D83D6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6949EA">
        <w:rPr>
          <w:b w:val="0"/>
          <w:sz w:val="24"/>
          <w:szCs w:val="24"/>
        </w:rPr>
        <w:t>1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1B421996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 w:val="24"/>
          <w:szCs w:val="24"/>
        </w:rPr>
      </w:pPr>
    </w:p>
    <w:p w14:paraId="51A09A8F" w14:textId="77777777" w:rsidR="0054397F" w:rsidRPr="003F0B16" w:rsidRDefault="0054397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lastRenderedPageBreak/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370FD93A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6949EA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2AB29E0D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6949EA">
        <w:rPr>
          <w:b w:val="0"/>
          <w:sz w:val="24"/>
          <w:szCs w:val="24"/>
        </w:rPr>
        <w:t>1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obd</w:t>
      </w:r>
      <w:r w:rsidR="00586703">
        <w:rPr>
          <w:b w:val="0"/>
          <w:sz w:val="24"/>
          <w:szCs w:val="24"/>
        </w:rPr>
        <w:t>ržala</w:t>
      </w:r>
      <w:proofErr w:type="spellEnd"/>
      <w:r w:rsidR="00586703">
        <w:rPr>
          <w:b w:val="0"/>
          <w:sz w:val="24"/>
          <w:szCs w:val="24"/>
        </w:rPr>
        <w:t xml:space="preserve"> dotáciu z MZ SR na každého zdravotníckeho pracovníka, ktorý bol vyplatený podľa pokynov MZ SR.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Default="00434E61">
      <w:pPr>
        <w:pStyle w:val="odstavec"/>
        <w:rPr>
          <w:sz w:val="24"/>
          <w:szCs w:val="24"/>
        </w:rPr>
      </w:pPr>
      <w:bookmarkStart w:id="10" w:name="_Toc530739900"/>
    </w:p>
    <w:p w14:paraId="51DC4A3C" w14:textId="77777777" w:rsidR="007F4DDF" w:rsidRDefault="007F4DDF">
      <w:pPr>
        <w:pStyle w:val="odstavec"/>
        <w:rPr>
          <w:sz w:val="24"/>
          <w:szCs w:val="24"/>
        </w:rPr>
      </w:pPr>
    </w:p>
    <w:p w14:paraId="21661498" w14:textId="77777777" w:rsidR="00586703" w:rsidRDefault="00586703">
      <w:pPr>
        <w:pStyle w:val="odstavec"/>
        <w:rPr>
          <w:sz w:val="24"/>
          <w:szCs w:val="24"/>
        </w:rPr>
      </w:pPr>
    </w:p>
    <w:p w14:paraId="0B18C939" w14:textId="77777777" w:rsidR="007F4DDF" w:rsidRPr="003F0B16" w:rsidRDefault="007F4DDF">
      <w:pPr>
        <w:pStyle w:val="odstavec"/>
        <w:rPr>
          <w:sz w:val="24"/>
          <w:szCs w:val="24"/>
        </w:rPr>
      </w:pPr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40CF7EFC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6949EA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586703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586703">
        <w:rPr>
          <w:sz w:val="24"/>
          <w:szCs w:val="24"/>
        </w:rPr>
        <w:t>Z</w:t>
      </w:r>
      <w:r w:rsidR="00491AF0" w:rsidRPr="00586703">
        <w:rPr>
          <w:sz w:val="24"/>
          <w:szCs w:val="24"/>
        </w:rPr>
        <w:t>áväzky</w:t>
      </w:r>
      <w:bookmarkEnd w:id="11"/>
      <w:r w:rsidR="00776DFA" w:rsidRPr="00586703">
        <w:rPr>
          <w:sz w:val="24"/>
          <w:szCs w:val="24"/>
        </w:rPr>
        <w:t xml:space="preserve"> doplniť</w:t>
      </w:r>
      <w:bookmarkStart w:id="12" w:name="_GoBack"/>
      <w:bookmarkEnd w:id="12"/>
    </w:p>
    <w:p w14:paraId="79166AD6" w14:textId="77777777" w:rsidR="004C0F07" w:rsidRPr="007F4DDF" w:rsidRDefault="004C0F07" w:rsidP="00491AF0">
      <w:pPr>
        <w:pStyle w:val="Zkladntext"/>
        <w:rPr>
          <w:color w:val="FF0000"/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3" w:name="_MON_1508918652"/>
    <w:bookmarkEnd w:id="13"/>
    <w:p w14:paraId="79166ADA" w14:textId="306E91FA" w:rsidR="00CE5955" w:rsidRPr="003F0B16" w:rsidRDefault="00586703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12673257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COVID19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11B72C24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4928C9">
        <w:rPr>
          <w:sz w:val="24"/>
          <w:szCs w:val="24"/>
        </w:rPr>
        <w:t>1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FEA6FE" w14:textId="77777777" w:rsidR="00BA4C8E" w:rsidRDefault="00BA4C8E" w:rsidP="00E95128">
      <w:r>
        <w:separator/>
      </w:r>
    </w:p>
  </w:endnote>
  <w:endnote w:type="continuationSeparator" w:id="0">
    <w:p w14:paraId="35B3DA43" w14:textId="77777777" w:rsidR="00BA4C8E" w:rsidRDefault="00BA4C8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2404C6" w14:textId="77777777" w:rsidR="00BA4C8E" w:rsidRDefault="00BA4C8E" w:rsidP="00E95128">
      <w:r>
        <w:separator/>
      </w:r>
    </w:p>
  </w:footnote>
  <w:footnote w:type="continuationSeparator" w:id="0">
    <w:p w14:paraId="25F7DEDD" w14:textId="77777777" w:rsidR="00BA4C8E" w:rsidRDefault="00BA4C8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0F180A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5C99C9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B62D03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223D689D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2A0654B1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252F26B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214D2482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478268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47718F8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6ED99F1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0D8BAA4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2D8741CE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0DAAA08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46752C46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133AD07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34E5835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4D8934E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17627C7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422054B"/>
    <w:multiLevelType w:val="hybridMultilevel"/>
    <w:tmpl w:val="A8766082"/>
    <w:lvl w:ilvl="0" w:tplc="077C6A3A">
      <w:start w:val="36"/>
      <w:numFmt w:val="bullet"/>
      <w:lvlText w:val="-"/>
      <w:lvlJc w:val="left"/>
      <w:pPr>
        <w:ind w:left="8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6" w:hanging="360"/>
      </w:pPr>
      <w:rPr>
        <w:rFonts w:ascii="Wingdings" w:hAnsi="Wingdings" w:hint="default"/>
      </w:rPr>
    </w:lvl>
  </w:abstractNum>
  <w:abstractNum w:abstractNumId="7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1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3"/>
  </w:num>
  <w:num w:numId="5">
    <w:abstractNumId w:val="4"/>
  </w:num>
  <w:num w:numId="6">
    <w:abstractNumId w:val="20"/>
  </w:num>
  <w:num w:numId="7">
    <w:abstractNumId w:val="9"/>
  </w:num>
  <w:num w:numId="8">
    <w:abstractNumId w:val="8"/>
  </w:num>
  <w:num w:numId="9">
    <w:abstractNumId w:val="13"/>
    <w:lvlOverride w:ilvl="0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9"/>
  </w:num>
  <w:num w:numId="13">
    <w:abstractNumId w:val="29"/>
  </w:num>
  <w:num w:numId="14">
    <w:abstractNumId w:val="23"/>
  </w:num>
  <w:num w:numId="15">
    <w:abstractNumId w:val="2"/>
  </w:num>
  <w:num w:numId="16">
    <w:abstractNumId w:val="7"/>
  </w:num>
  <w:num w:numId="17">
    <w:abstractNumId w:val="31"/>
  </w:num>
  <w:num w:numId="18">
    <w:abstractNumId w:val="10"/>
  </w:num>
  <w:num w:numId="19">
    <w:abstractNumId w:val="3"/>
  </w:num>
  <w:num w:numId="20">
    <w:abstractNumId w:val="17"/>
  </w:num>
  <w:num w:numId="21">
    <w:abstractNumId w:val="22"/>
  </w:num>
  <w:num w:numId="22">
    <w:abstractNumId w:val="21"/>
  </w:num>
  <w:num w:numId="23">
    <w:abstractNumId w:val="27"/>
  </w:num>
  <w:num w:numId="24">
    <w:abstractNumId w:val="5"/>
  </w:num>
  <w:num w:numId="25">
    <w:abstractNumId w:val="12"/>
  </w:num>
  <w:num w:numId="26">
    <w:abstractNumId w:val="26"/>
  </w:num>
  <w:num w:numId="27">
    <w:abstractNumId w:val="28"/>
  </w:num>
  <w:num w:numId="28">
    <w:abstractNumId w:val="1"/>
  </w:num>
  <w:num w:numId="29">
    <w:abstractNumId w:val="14"/>
  </w:num>
  <w:num w:numId="30">
    <w:abstractNumId w:val="16"/>
  </w:num>
  <w:num w:numId="31">
    <w:abstractNumId w:val="32"/>
  </w:num>
  <w:num w:numId="32">
    <w:abstractNumId w:val="18"/>
  </w:num>
  <w:num w:numId="33">
    <w:abstractNumId w:val="25"/>
  </w:num>
  <w:num w:numId="34">
    <w:abstractNumId w:val="11"/>
  </w:num>
  <w:num w:numId="35">
    <w:abstractNumId w:val="24"/>
  </w:num>
  <w:num w:numId="36">
    <w:abstractNumId w:val="6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06BA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97F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86703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4DDF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07554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1DD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1D8F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4C8E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A30815C-920D-475C-80FE-FDE9EB5BE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2151</Words>
  <Characters>12264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2022-04-28T15:48:00Z</cp:lastPrinted>
  <dcterms:created xsi:type="dcterms:W3CDTF">2022-03-24T19:13:00Z</dcterms:created>
  <dcterms:modified xsi:type="dcterms:W3CDTF">2022-04-28T15:48:00Z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