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</w:t>
      </w:r>
      <w:r w:rsidR="00841040">
        <w:rPr>
          <w:sz w:val="28"/>
          <w:szCs w:val="28"/>
        </w:rPr>
        <w:t>1</w:t>
      </w:r>
      <w:r w:rsidR="00841040">
        <w:rPr>
          <w:sz w:val="28"/>
          <w:szCs w:val="28"/>
        </w:rPr>
        <w:tab/>
        <w:t>IČO</w:t>
      </w:r>
      <w:r w:rsidR="00841040">
        <w:rPr>
          <w:b/>
          <w:sz w:val="28"/>
          <w:szCs w:val="28"/>
        </w:rPr>
        <w:t>: 47086203</w:t>
      </w:r>
      <w:r>
        <w:rPr>
          <w:sz w:val="28"/>
          <w:szCs w:val="28"/>
        </w:rPr>
        <w:t xml:space="preserve">DIČ: </w:t>
      </w:r>
      <w:r>
        <w:rPr>
          <w:b/>
          <w:sz w:val="28"/>
          <w:szCs w:val="28"/>
        </w:rPr>
        <w:t xml:space="preserve">2023748287  </w:t>
      </w:r>
    </w:p>
    <w:p w:rsidR="00773340" w:rsidRDefault="003472CD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        K 31.12.2021</w:t>
      </w: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r>
        <w:rPr>
          <w:b/>
          <w:sz w:val="28"/>
          <w:szCs w:val="28"/>
        </w:rPr>
        <w:t>B</w:t>
      </w:r>
      <w:r w:rsidR="00047CCB">
        <w:rPr>
          <w:b/>
          <w:sz w:val="28"/>
          <w:szCs w:val="28"/>
        </w:rPr>
        <w:t xml:space="preserve">OISE </w:t>
      </w:r>
      <w:r>
        <w:rPr>
          <w:b/>
          <w:sz w:val="28"/>
          <w:szCs w:val="28"/>
        </w:rPr>
        <w:t>s.r.o.</w:t>
      </w:r>
    </w:p>
    <w:p w:rsidR="00773340" w:rsidRDefault="00773340" w:rsidP="008410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Konečná 1058/57, 972 42 Lehota pod Vtáčnikom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Výroba betonárskych výrobkov, stavebná činnosť                - </w:t>
      </w:r>
      <w:proofErr w:type="spellStart"/>
      <w:r>
        <w:rPr>
          <w:sz w:val="28"/>
          <w:szCs w:val="28"/>
        </w:rPr>
        <w:t>fotovoltaika</w:t>
      </w:r>
      <w:proofErr w:type="spellEnd"/>
      <w:r>
        <w:rPr>
          <w:sz w:val="28"/>
          <w:szCs w:val="28"/>
        </w:rPr>
        <w:t>, stavebné práce, reštauračné a ubytovacie služby</w:t>
      </w:r>
      <w:r w:rsidR="00047CCB">
        <w:rPr>
          <w:sz w:val="28"/>
          <w:szCs w:val="28"/>
        </w:rPr>
        <w:t>, opracovanie drevnej hmoty</w:t>
      </w:r>
    </w:p>
    <w:p w:rsidR="00773340" w:rsidRDefault="00773340" w:rsidP="008410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2</w:t>
      </w:r>
      <w:r w:rsidR="001433EE">
        <w:rPr>
          <w:sz w:val="28"/>
          <w:szCs w:val="28"/>
        </w:rPr>
        <w:t>.</w:t>
      </w:r>
      <w:r w:rsidR="001433EE">
        <w:rPr>
          <w:sz w:val="28"/>
          <w:szCs w:val="28"/>
        </w:rPr>
        <w:tab/>
        <w:t xml:space="preserve">Dátum schválenia UZ za </w:t>
      </w:r>
      <w:r w:rsidR="00841040">
        <w:rPr>
          <w:sz w:val="28"/>
          <w:szCs w:val="28"/>
        </w:rPr>
        <w:t xml:space="preserve">bezprostredne predchádzajúce účtovné obdobie:   </w:t>
      </w:r>
      <w:r w:rsidR="00BC234D">
        <w:rPr>
          <w:sz w:val="28"/>
          <w:szCs w:val="28"/>
        </w:rPr>
        <w:t>13.05.2021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Priemerný prepočítaný počet zamestnancov: 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  <w:r w:rsidR="00C276C0">
        <w:rPr>
          <w:sz w:val="28"/>
          <w:szCs w:val="28"/>
        </w:rPr>
        <w:t>101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-pr</w:t>
      </w:r>
      <w:r w:rsidR="006502FC">
        <w:rPr>
          <w:sz w:val="28"/>
          <w:szCs w:val="28"/>
        </w:rPr>
        <w:t xml:space="preserve">edchádzajúce účtovné obdobie: </w:t>
      </w:r>
      <w:r w:rsidR="00C276C0">
        <w:rPr>
          <w:sz w:val="28"/>
          <w:szCs w:val="28"/>
        </w:rPr>
        <w:t>106,42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Celková suma pôžičky poskytnutej konateľovi ku koncu účtovného obdobia</w:t>
      </w:r>
      <w:r w:rsidR="001433EE">
        <w:rPr>
          <w:sz w:val="28"/>
          <w:szCs w:val="28"/>
        </w:rPr>
        <w:t xml:space="preserve"> je v hodnote </w:t>
      </w:r>
      <w:r w:rsidR="00BC234D">
        <w:rPr>
          <w:sz w:val="28"/>
          <w:szCs w:val="28"/>
        </w:rPr>
        <w:t>196 427</w:t>
      </w:r>
      <w:r w:rsidR="000531A2">
        <w:rPr>
          <w:sz w:val="28"/>
          <w:szCs w:val="28"/>
        </w:rPr>
        <w:t xml:space="preserve"> s dobou splatnosti do 5rokov.</w:t>
      </w:r>
      <w:r w:rsidR="004C5CEA">
        <w:rPr>
          <w:sz w:val="28"/>
          <w:szCs w:val="28"/>
        </w:rPr>
        <w:t>Spoločníci sú Jozef Bobok ml., Jozef Bobok st. Konatelia spoločnosti Jozef Bobok ml. a Jozef Bobok st.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234D">
        <w:rPr>
          <w:sz w:val="28"/>
          <w:szCs w:val="28"/>
        </w:rPr>
        <w:tab/>
      </w:r>
      <w:r w:rsidR="00BC234D">
        <w:rPr>
          <w:sz w:val="28"/>
          <w:szCs w:val="28"/>
        </w:rPr>
        <w:tab/>
      </w:r>
      <w:r w:rsidR="00BC234D">
        <w:rPr>
          <w:sz w:val="28"/>
          <w:szCs w:val="28"/>
        </w:rPr>
        <w:tab/>
      </w:r>
      <w:r>
        <w:rPr>
          <w:sz w:val="28"/>
          <w:szCs w:val="28"/>
        </w:rPr>
        <w:t xml:space="preserve">   BO                                      PO</w:t>
      </w:r>
    </w:p>
    <w:p w:rsidR="001433EE" w:rsidRDefault="001433EE" w:rsidP="00773340">
      <w:pPr>
        <w:pStyle w:val="Bezriadkovania"/>
        <w:rPr>
          <w:sz w:val="28"/>
          <w:szCs w:val="28"/>
        </w:rPr>
      </w:pPr>
    </w:p>
    <w:p w:rsidR="00BC234D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Úrok: 4,95    </w:t>
      </w:r>
      <w:r w:rsidR="00BC234D">
        <w:rPr>
          <w:sz w:val="28"/>
          <w:szCs w:val="28"/>
        </w:rPr>
        <w:t xml:space="preserve">         196 427</w:t>
      </w:r>
      <w:r w:rsidR="00BC234D">
        <w:rPr>
          <w:sz w:val="28"/>
          <w:szCs w:val="28"/>
        </w:rPr>
        <w:tab/>
      </w:r>
      <w:r w:rsidR="00BC234D">
        <w:rPr>
          <w:sz w:val="28"/>
          <w:szCs w:val="28"/>
        </w:rPr>
        <w:tab/>
      </w:r>
      <w:r w:rsidR="00BC234D">
        <w:rPr>
          <w:sz w:val="28"/>
          <w:szCs w:val="28"/>
        </w:rPr>
        <w:tab/>
        <w:t>158 171</w:t>
      </w:r>
      <w:r>
        <w:rPr>
          <w:sz w:val="28"/>
          <w:szCs w:val="28"/>
        </w:rPr>
        <w:t xml:space="preserve">      </w:t>
      </w:r>
    </w:p>
    <w:p w:rsidR="00773340" w:rsidRPr="00BC234D" w:rsidRDefault="00773340" w:rsidP="00773340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773340" w:rsidRDefault="00773340" w:rsidP="007733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Účtovná jednotka bude nepretržite pokračovať vo svojej činnosti bez zmien účtovných zásad a metód.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Spôsob oceňovania jednotlivých položiek majetku a záväzkov: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a, DNM a DHM v cenách obstarania 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f, záväzky, pôžičky a úvery menovitou hodnotou pri ich vzniku</w:t>
      </w:r>
    </w:p>
    <w:p w:rsidR="00773340" w:rsidRDefault="00773340" w:rsidP="005A47D5">
      <w:pPr>
        <w:pStyle w:val="Bezriadkovania"/>
        <w:ind w:left="705"/>
        <w:rPr>
          <w:sz w:val="28"/>
          <w:szCs w:val="28"/>
        </w:rPr>
      </w:pPr>
      <w:r>
        <w:rPr>
          <w:sz w:val="28"/>
          <w:szCs w:val="28"/>
        </w:rPr>
        <w:t xml:space="preserve">g, Úbytok zásob rovnakého druhu sa </w:t>
      </w:r>
      <w:r w:rsidR="005A47D5">
        <w:rPr>
          <w:sz w:val="28"/>
          <w:szCs w:val="28"/>
        </w:rPr>
        <w:t xml:space="preserve">účtuje metódou váženého </w:t>
      </w:r>
      <w:r w:rsidR="00841040">
        <w:rPr>
          <w:sz w:val="28"/>
          <w:szCs w:val="28"/>
        </w:rPr>
        <w:t xml:space="preserve">aritmetického </w:t>
      </w:r>
      <w:r w:rsidR="005A47D5">
        <w:rPr>
          <w:sz w:val="28"/>
          <w:szCs w:val="28"/>
        </w:rPr>
        <w:t xml:space="preserve"> priemeru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:rsidR="0071519D" w:rsidRDefault="0071519D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Poznámky Uč PODV-3-01</w:t>
      </w:r>
      <w:r w:rsidR="00841040">
        <w:rPr>
          <w:sz w:val="28"/>
          <w:szCs w:val="28"/>
        </w:rPr>
        <w:tab/>
        <w:t>IČO</w:t>
      </w:r>
      <w:r w:rsidR="00841040">
        <w:rPr>
          <w:b/>
          <w:sz w:val="28"/>
          <w:szCs w:val="28"/>
        </w:rPr>
        <w:t>: 47086203</w:t>
      </w:r>
      <w:r w:rsidR="00841040">
        <w:rPr>
          <w:sz w:val="28"/>
          <w:szCs w:val="28"/>
        </w:rPr>
        <w:t xml:space="preserve">           DIČ: </w:t>
      </w:r>
      <w:r w:rsidR="00841040"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ab/>
      </w:r>
    </w:p>
    <w:p w:rsidR="0071519D" w:rsidRDefault="0071519D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21%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obdobia.</w:t>
      </w:r>
    </w:p>
    <w:p w:rsidR="004C5CEA" w:rsidRDefault="004C5CEA" w:rsidP="004C5CEA">
      <w:pPr>
        <w:pStyle w:val="Bezriadkovania"/>
        <w:rPr>
          <w:sz w:val="28"/>
          <w:szCs w:val="28"/>
        </w:rPr>
      </w:pPr>
    </w:p>
    <w:p w:rsidR="004F291D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 xml:space="preserve">Pri účtovaní zásob postupovala UJ podľa </w:t>
      </w:r>
      <w:r>
        <w:rPr>
          <w:b/>
          <w:bCs/>
        </w:rPr>
        <w:t xml:space="preserve">§ </w:t>
      </w:r>
      <w:r>
        <w:rPr>
          <w:sz w:val="28"/>
          <w:szCs w:val="28"/>
        </w:rPr>
        <w:t xml:space="preserve">43 postupov účtovania v PU </w:t>
      </w:r>
    </w:p>
    <w:p w:rsidR="004C5CEA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spôsobom A.</w:t>
      </w:r>
    </w:p>
    <w:p w:rsidR="004C5CEA" w:rsidRDefault="004C5CEA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Spôsob zostavenia odpisového plánu dlhodobého majetku</w:t>
      </w:r>
    </w:p>
    <w:p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41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DIS                            15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1/15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Zníženie hodnoty majetku a tvorba OP k majetku, 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</w:t>
      </w:r>
      <w:r w:rsidR="005A47D5">
        <w:rPr>
          <w:sz w:val="28"/>
          <w:szCs w:val="28"/>
        </w:rPr>
        <w:t xml:space="preserve">am sa tvorili vo výške </w:t>
      </w:r>
      <w:r w:rsidR="00BC234D">
        <w:rPr>
          <w:sz w:val="28"/>
          <w:szCs w:val="28"/>
        </w:rPr>
        <w:t>43 450,77</w:t>
      </w:r>
      <w:r>
        <w:rPr>
          <w:sz w:val="28"/>
          <w:szCs w:val="28"/>
        </w:rPr>
        <w:t xml:space="preserve"> €.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>
        <w:rPr>
          <w:sz w:val="28"/>
          <w:szCs w:val="28"/>
        </w:rPr>
        <w:tab/>
        <w:t>Ocenenie záväzkov menovitou hodnotou. Záväzky nad 1 rok po splatnosti vplývali na základ dane v zmysle ZDP.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k nevyčerpaným dovolenkám odborným odhadom podľa stavu nevyčerpaných dovoleniek.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nevyfakturované dodávky a služby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audit a DP odhadom na základe zmluvy.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773340" w:rsidRDefault="00773340" w:rsidP="00773340">
      <w:pPr>
        <w:pStyle w:val="Bezriadkovania"/>
        <w:ind w:left="705" w:hanging="705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Spoločnosť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4F291D" w:rsidRPr="004F291D" w:rsidRDefault="00773340" w:rsidP="004F291D">
      <w:pPr>
        <w:pStyle w:val="Bezriadkovania"/>
        <w:rPr>
          <w:sz w:val="28"/>
          <w:szCs w:val="28"/>
        </w:rPr>
      </w:pPr>
      <w:r w:rsidRPr="004F291D">
        <w:rPr>
          <w:sz w:val="28"/>
          <w:szCs w:val="28"/>
        </w:rPr>
        <w:t>3. Záväzok so zostatkovou dobou splatnosti dlhšou ako 5 rokov je záväzok</w:t>
      </w:r>
    </w:p>
    <w:p w:rsidR="0071519D" w:rsidRDefault="0071519D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Poznámky Uč PODV-3-01</w:t>
      </w:r>
      <w:r w:rsidR="00841040">
        <w:rPr>
          <w:sz w:val="28"/>
          <w:szCs w:val="28"/>
        </w:rPr>
        <w:tab/>
        <w:t xml:space="preserve"> IČO</w:t>
      </w:r>
      <w:r w:rsidR="00841040">
        <w:rPr>
          <w:b/>
          <w:sz w:val="28"/>
          <w:szCs w:val="28"/>
        </w:rPr>
        <w:t>: 47086203</w:t>
      </w:r>
      <w:r w:rsidR="00841040">
        <w:rPr>
          <w:sz w:val="28"/>
          <w:szCs w:val="28"/>
        </w:rPr>
        <w:t xml:space="preserve">           DIČ: </w:t>
      </w:r>
      <w:r w:rsidR="00841040"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ab/>
      </w:r>
    </w:p>
    <w:p w:rsidR="0071519D" w:rsidRDefault="0071519D" w:rsidP="00773340">
      <w:pPr>
        <w:rPr>
          <w:sz w:val="28"/>
          <w:szCs w:val="28"/>
        </w:rPr>
      </w:pPr>
    </w:p>
    <w:p w:rsidR="00773340" w:rsidRDefault="004F291D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z</w:t>
      </w:r>
      <w:r w:rsidR="005A47D5">
        <w:rPr>
          <w:sz w:val="28"/>
          <w:szCs w:val="28"/>
        </w:rPr>
        <w:t xml:space="preserve"> kúpy podniku vo </w:t>
      </w:r>
      <w:r w:rsidR="005A47D5" w:rsidRPr="00BC234D">
        <w:rPr>
          <w:sz w:val="28"/>
          <w:szCs w:val="28"/>
        </w:rPr>
        <w:t xml:space="preserve">výške </w:t>
      </w:r>
      <w:r w:rsidR="00BC234D" w:rsidRPr="00BC234D">
        <w:rPr>
          <w:sz w:val="28"/>
          <w:szCs w:val="28"/>
        </w:rPr>
        <w:t>68 200</w:t>
      </w:r>
      <w:r w:rsidR="00773340" w:rsidRPr="00BC234D">
        <w:rPr>
          <w:sz w:val="28"/>
          <w:szCs w:val="28"/>
        </w:rPr>
        <w:t xml:space="preserve"> €.</w:t>
      </w:r>
      <w:r w:rsidR="00773340">
        <w:rPr>
          <w:sz w:val="28"/>
          <w:szCs w:val="28"/>
        </w:rPr>
        <w:t xml:space="preserve">  Nejde o zabezpečený záväzok, nakoľko ide o záväzok voči spoločníkovi.</w:t>
      </w:r>
      <w:r w:rsidR="00841040">
        <w:rPr>
          <w:sz w:val="28"/>
          <w:szCs w:val="28"/>
        </w:rPr>
        <w:t xml:space="preserve"> K dlhodobým záväzkom spoločnosti patrí leas</w:t>
      </w:r>
      <w:r w:rsidR="00BC234D">
        <w:rPr>
          <w:sz w:val="28"/>
          <w:szCs w:val="28"/>
        </w:rPr>
        <w:t>in</w:t>
      </w:r>
      <w:r w:rsidR="00841040">
        <w:rPr>
          <w:sz w:val="28"/>
          <w:szCs w:val="28"/>
        </w:rPr>
        <w:t xml:space="preserve">g nad 1 rok v hodnote </w:t>
      </w:r>
      <w:r w:rsidR="00BC234D" w:rsidRPr="00BC234D">
        <w:rPr>
          <w:sz w:val="28"/>
          <w:szCs w:val="28"/>
        </w:rPr>
        <w:t>14 340</w:t>
      </w:r>
      <w:r w:rsidR="00841040" w:rsidRPr="00BC234D">
        <w:rPr>
          <w:sz w:val="28"/>
          <w:szCs w:val="28"/>
        </w:rPr>
        <w:t xml:space="preserve"> €.</w:t>
      </w:r>
    </w:p>
    <w:p w:rsidR="00773340" w:rsidRDefault="004F291D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="00773340">
        <w:rPr>
          <w:b/>
          <w:sz w:val="28"/>
          <w:szCs w:val="28"/>
        </w:rPr>
        <w:t>nformácie o iných aktívach a iných pasívach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má prenajaté priestory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-betonárky v Lehote pod Vtáčnikom s mesačným       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nájmom </w:t>
      </w:r>
      <w:r w:rsidR="001433EE">
        <w:rPr>
          <w:sz w:val="28"/>
          <w:szCs w:val="28"/>
        </w:rPr>
        <w:t>3500</w:t>
      </w:r>
      <w:r>
        <w:rPr>
          <w:sz w:val="28"/>
          <w:szCs w:val="28"/>
        </w:rPr>
        <w:t xml:space="preserve"> €.     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-kancelárskych priestorov </w:t>
      </w:r>
      <w:r w:rsidR="00047CCB">
        <w:rPr>
          <w:sz w:val="28"/>
          <w:szCs w:val="28"/>
        </w:rPr>
        <w:t xml:space="preserve">RM </w:t>
      </w:r>
      <w:proofErr w:type="spellStart"/>
      <w:r w:rsidR="00047CCB">
        <w:rPr>
          <w:sz w:val="28"/>
          <w:szCs w:val="28"/>
        </w:rPr>
        <w:t>Colonys.r.o</w:t>
      </w:r>
      <w:proofErr w:type="spellEnd"/>
      <w:r w:rsidR="005A47D5">
        <w:rPr>
          <w:sz w:val="28"/>
          <w:szCs w:val="28"/>
        </w:rPr>
        <w:t xml:space="preserve">.  s mesačným nájmom </w:t>
      </w:r>
      <w:r w:rsidR="00047CCB">
        <w:rPr>
          <w:sz w:val="28"/>
          <w:szCs w:val="28"/>
        </w:rPr>
        <w:t>767</w:t>
      </w:r>
      <w:r>
        <w:rPr>
          <w:sz w:val="28"/>
          <w:szCs w:val="28"/>
        </w:rPr>
        <w:t>€</w:t>
      </w:r>
    </w:p>
    <w:p w:rsidR="00BC234D" w:rsidRDefault="00BC234D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932BCD">
        <w:rPr>
          <w:sz w:val="28"/>
          <w:szCs w:val="28"/>
        </w:rPr>
        <w:t>stavebnín v Lehote pod Vtáčnikom s mesačným nájmom 456,67€</w:t>
      </w:r>
    </w:p>
    <w:p w:rsidR="00773340" w:rsidRDefault="00773340" w:rsidP="00773340">
      <w:pPr>
        <w:pStyle w:val="Bezriadkovania"/>
        <w:rPr>
          <w:sz w:val="28"/>
          <w:szCs w:val="28"/>
        </w:rPr>
      </w:pPr>
    </w:p>
    <w:p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 ku ktorému sa zostavuje ÚZ</w:t>
      </w:r>
    </w:p>
    <w:p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Nenastali.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:rsidR="00773340" w:rsidRDefault="00773340" w:rsidP="00773340">
      <w:pPr>
        <w:pStyle w:val="Bezriadkovania"/>
        <w:ind w:left="283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Ostatné informácie</w:t>
      </w:r>
    </w:p>
    <w:p w:rsidR="00773340" w:rsidRDefault="00773340" w:rsidP="00773340">
      <w:pPr>
        <w:pStyle w:val="Bezriadkovania"/>
        <w:ind w:firstLine="708"/>
        <w:rPr>
          <w:b/>
          <w:sz w:val="28"/>
          <w:szCs w:val="28"/>
        </w:rPr>
      </w:pP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232C16" w:rsidRDefault="00232C16"/>
    <w:sectPr w:rsidR="00232C16" w:rsidSect="002C66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340"/>
    <w:rsid w:val="00002D0A"/>
    <w:rsid w:val="00047CCB"/>
    <w:rsid w:val="000531A2"/>
    <w:rsid w:val="00105EF5"/>
    <w:rsid w:val="001433EE"/>
    <w:rsid w:val="00232C16"/>
    <w:rsid w:val="002705BE"/>
    <w:rsid w:val="00290DD9"/>
    <w:rsid w:val="002C6620"/>
    <w:rsid w:val="003472CD"/>
    <w:rsid w:val="003614BD"/>
    <w:rsid w:val="004C5CEA"/>
    <w:rsid w:val="004F291D"/>
    <w:rsid w:val="00521EF6"/>
    <w:rsid w:val="005A47D5"/>
    <w:rsid w:val="006502FC"/>
    <w:rsid w:val="0071519D"/>
    <w:rsid w:val="00773340"/>
    <w:rsid w:val="00841040"/>
    <w:rsid w:val="008B1D98"/>
    <w:rsid w:val="008F4167"/>
    <w:rsid w:val="00913D8A"/>
    <w:rsid w:val="00932BCD"/>
    <w:rsid w:val="009B1017"/>
    <w:rsid w:val="00B55244"/>
    <w:rsid w:val="00BC234D"/>
    <w:rsid w:val="00C276C0"/>
    <w:rsid w:val="00DB7B91"/>
    <w:rsid w:val="00EF2A90"/>
    <w:rsid w:val="00F77963"/>
    <w:rsid w:val="00FF0B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3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7334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28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Boise</cp:lastModifiedBy>
  <cp:revision>9</cp:revision>
  <cp:lastPrinted>2021-04-30T09:35:00Z</cp:lastPrinted>
  <dcterms:created xsi:type="dcterms:W3CDTF">2020-11-02T10:13:00Z</dcterms:created>
  <dcterms:modified xsi:type="dcterms:W3CDTF">2022-04-26T13:35:00Z</dcterms:modified>
</cp:coreProperties>
</file>