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E83" w:rsidRDefault="00F14E83" w:rsidP="00F14E83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46247220         DIČ: 2023307781</w:t>
      </w:r>
    </w:p>
    <w:p w:rsidR="00F14E83" w:rsidRDefault="00F14E83" w:rsidP="00F14E83">
      <w:pPr>
        <w:jc w:val="both"/>
        <w:rPr>
          <w:b/>
          <w:sz w:val="24"/>
          <w:szCs w:val="24"/>
        </w:rPr>
      </w:pP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STEMI Slovakia, s.r.o.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 w:rsidR="00744BB9">
        <w:rPr>
          <w:sz w:val="24"/>
          <w:szCs w:val="24"/>
        </w:rPr>
        <w:t xml:space="preserve"> 8. Mája 686</w:t>
      </w:r>
      <w:r>
        <w:rPr>
          <w:sz w:val="24"/>
          <w:szCs w:val="24"/>
        </w:rPr>
        <w:t>, 089 01 Svidník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23.07.2011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 w:rsidR="00744BB9">
        <w:rPr>
          <w:sz w:val="24"/>
          <w:szCs w:val="24"/>
        </w:rPr>
        <w:t xml:space="preserve">  1 (jeden</w:t>
      </w:r>
      <w:r>
        <w:rPr>
          <w:sz w:val="24"/>
          <w:szCs w:val="24"/>
        </w:rPr>
        <w:t>)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F14E83" w:rsidRDefault="00F14E83" w:rsidP="00F14E83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47.64.0 Maloobchod so športovými potrebami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                    </w:t>
      </w:r>
      <w:r w:rsidR="00744BB9">
        <w:rPr>
          <w:sz w:val="24"/>
          <w:szCs w:val="24"/>
        </w:rPr>
        <w:t xml:space="preserve">             197.316</w:t>
      </w:r>
      <w:r>
        <w:rPr>
          <w:sz w:val="24"/>
          <w:szCs w:val="24"/>
        </w:rPr>
        <w:t xml:space="preserve">                               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</w:t>
      </w:r>
      <w:r w:rsidR="00A7269B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5.000</w:t>
      </w:r>
    </w:p>
    <w:p w:rsidR="005E4293" w:rsidRDefault="005E429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Kapitálové fondy                                           </w:t>
      </w:r>
      <w:r w:rsidR="00A7269B">
        <w:rPr>
          <w:sz w:val="24"/>
          <w:szCs w:val="24"/>
        </w:rPr>
        <w:t xml:space="preserve">        </w:t>
      </w:r>
      <w:r>
        <w:rPr>
          <w:sz w:val="24"/>
          <w:szCs w:val="24"/>
        </w:rPr>
        <w:t>43.000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</w:t>
      </w:r>
      <w:r w:rsidR="005E4293">
        <w:rPr>
          <w:sz w:val="24"/>
          <w:szCs w:val="24"/>
        </w:rPr>
        <w:t xml:space="preserve"> </w:t>
      </w:r>
      <w:r w:rsidR="00A7269B">
        <w:rPr>
          <w:sz w:val="24"/>
          <w:szCs w:val="24"/>
        </w:rPr>
        <w:t xml:space="preserve">         </w:t>
      </w:r>
      <w:r w:rsidR="00744BB9">
        <w:rPr>
          <w:sz w:val="24"/>
          <w:szCs w:val="24"/>
        </w:rPr>
        <w:t xml:space="preserve">                          3.252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min. roko</w:t>
      </w:r>
      <w:r w:rsidR="00744BB9">
        <w:rPr>
          <w:sz w:val="24"/>
          <w:szCs w:val="24"/>
        </w:rPr>
        <w:t>v                   11.482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</w:t>
      </w:r>
      <w:r w:rsidR="00A7269B">
        <w:rPr>
          <w:sz w:val="24"/>
          <w:szCs w:val="24"/>
        </w:rPr>
        <w:t xml:space="preserve">       </w:t>
      </w:r>
      <w:r w:rsidR="00744BB9">
        <w:rPr>
          <w:sz w:val="24"/>
          <w:szCs w:val="24"/>
        </w:rPr>
        <w:t xml:space="preserve">                        134.582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z hospodárskej </w:t>
      </w:r>
      <w:r w:rsidR="005E4293">
        <w:rPr>
          <w:sz w:val="24"/>
          <w:szCs w:val="24"/>
        </w:rPr>
        <w:t xml:space="preserve">činnosti spolu           </w:t>
      </w:r>
      <w:r w:rsidR="00744BB9">
        <w:rPr>
          <w:sz w:val="24"/>
          <w:szCs w:val="24"/>
        </w:rPr>
        <w:t xml:space="preserve"> 357.258</w:t>
      </w:r>
    </w:p>
    <w:p w:rsidR="00A7269B" w:rsidRDefault="00A7269B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finančnej činnosti spol</w:t>
      </w:r>
      <w:r w:rsidR="00744BB9">
        <w:rPr>
          <w:sz w:val="24"/>
          <w:szCs w:val="24"/>
        </w:rPr>
        <w:t>u                             19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744BB9">
        <w:rPr>
          <w:sz w:val="24"/>
          <w:szCs w:val="24"/>
        </w:rPr>
        <w:t>činnosť spolu          352.686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činnosť</w:t>
      </w:r>
      <w:r w:rsidR="00A7269B">
        <w:rPr>
          <w:sz w:val="24"/>
          <w:szCs w:val="24"/>
        </w:rPr>
        <w:t xml:space="preserve"> spolu            </w:t>
      </w:r>
      <w:r w:rsidR="00744BB9">
        <w:rPr>
          <w:sz w:val="24"/>
          <w:szCs w:val="24"/>
        </w:rPr>
        <w:t xml:space="preserve">          1.339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F14E83" w:rsidRDefault="00744BB9" w:rsidP="00F14E8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v roku 2021 </w:t>
      </w:r>
      <w:r w:rsidR="00F14E83">
        <w:rPr>
          <w:sz w:val="24"/>
          <w:szCs w:val="24"/>
        </w:rPr>
        <w:t>vykázala výsledok hospodáre</w:t>
      </w:r>
      <w:r w:rsidR="005E4293">
        <w:rPr>
          <w:sz w:val="24"/>
          <w:szCs w:val="24"/>
        </w:rPr>
        <w:t>nia</w:t>
      </w:r>
      <w:r>
        <w:rPr>
          <w:sz w:val="24"/>
          <w:szCs w:val="24"/>
        </w:rPr>
        <w:t xml:space="preserve"> pred zdanením zisk 3.252</w:t>
      </w:r>
      <w:r w:rsidR="00F14E83">
        <w:rPr>
          <w:sz w:val="24"/>
          <w:szCs w:val="24"/>
        </w:rPr>
        <w:t xml:space="preserve"> Eur. 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44BB9">
        <w:rPr>
          <w:sz w:val="24"/>
          <w:szCs w:val="24"/>
        </w:rPr>
        <w:t>Daň na úhradu 0</w:t>
      </w:r>
      <w:r w:rsidR="005E4293">
        <w:rPr>
          <w:sz w:val="24"/>
          <w:szCs w:val="24"/>
        </w:rPr>
        <w:t xml:space="preserve"> Eur.</w:t>
      </w:r>
    </w:p>
    <w:p w:rsidR="00C15DC2" w:rsidRDefault="00C15DC2"/>
    <w:sectPr w:rsidR="00C15DC2" w:rsidSect="004E52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14E83"/>
    <w:rsid w:val="0020311C"/>
    <w:rsid w:val="003A0AD9"/>
    <w:rsid w:val="00446594"/>
    <w:rsid w:val="004E526E"/>
    <w:rsid w:val="005E4293"/>
    <w:rsid w:val="00744BB9"/>
    <w:rsid w:val="00A7269B"/>
    <w:rsid w:val="00C15DC2"/>
    <w:rsid w:val="00F14E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52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4E83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155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5</cp:revision>
  <dcterms:created xsi:type="dcterms:W3CDTF">2019-04-01T16:17:00Z</dcterms:created>
  <dcterms:modified xsi:type="dcterms:W3CDTF">2022-05-01T20:13:00Z</dcterms:modified>
</cp:coreProperties>
</file>