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67FC0A" w14:textId="77777777" w:rsidR="00D07C2A" w:rsidRPr="00D07C2A" w:rsidRDefault="005658B3" w:rsidP="005658B3">
      <w:pPr>
        <w:pStyle w:val="Zkladntext"/>
        <w:tabs>
          <w:tab w:val="left" w:pos="1125"/>
        </w:tabs>
        <w:ind w:left="0"/>
        <w:rPr>
          <w:b/>
          <w:sz w:val="24"/>
        </w:rPr>
      </w:pPr>
      <w:bookmarkStart w:id="0" w:name="_Toc530739894"/>
      <w:r>
        <w:rPr>
          <w:b/>
          <w:sz w:val="24"/>
        </w:rPr>
        <w:tab/>
      </w:r>
    </w:p>
    <w:bookmarkEnd w:id="0"/>
    <w:p w14:paraId="7B3CE0AC" w14:textId="77777777" w:rsidR="00985B1C" w:rsidRDefault="00985B1C" w:rsidP="00985B1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Účtovnej jednotke</w:t>
      </w:r>
    </w:p>
    <w:p w14:paraId="69842CE7" w14:textId="77777777" w:rsidR="004D3B4A" w:rsidRDefault="004D3B4A" w:rsidP="005A5F20">
      <w:pPr>
        <w:pStyle w:val="Zkladntext"/>
        <w:ind w:left="0"/>
      </w:pPr>
    </w:p>
    <w:p w14:paraId="0EBB9507" w14:textId="77777777"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14:paraId="4D50F1BA" w14:textId="77777777" w:rsidR="004D3B4A" w:rsidRDefault="004D3B4A" w:rsidP="004D3B4A">
      <w:pPr>
        <w:pStyle w:val="Zkladntext"/>
      </w:pPr>
      <w:r>
        <w:t xml:space="preserve">Spoločnosť </w:t>
      </w:r>
      <w:r w:rsidR="007D11CF">
        <w:t>MASAM</w:t>
      </w:r>
      <w:r>
        <w:t xml:space="preserve">, </w:t>
      </w:r>
      <w:r w:rsidR="007D11CF">
        <w:t>s.r.o</w:t>
      </w:r>
      <w:r>
        <w:t xml:space="preserve">. (ďalej len Spoločnosť), bola založená </w:t>
      </w:r>
      <w:r w:rsidR="007D11CF">
        <w:t>10.10.2001</w:t>
      </w:r>
      <w:r>
        <w:t xml:space="preserve"> a do obchodného registra bola zapísaná </w:t>
      </w:r>
      <w:r w:rsidR="007D11CF">
        <w:t>13.11.2001</w:t>
      </w:r>
      <w:r>
        <w:t xml:space="preserve"> (Obchodný register Okresného súdu </w:t>
      </w:r>
      <w:r w:rsidR="007D11CF">
        <w:t>Nitra</w:t>
      </w:r>
      <w:r>
        <w:t xml:space="preserve">, oddiel s.r.o., vložka </w:t>
      </w:r>
      <w:r w:rsidR="001E7689">
        <w:t>12901/N</w:t>
      </w:r>
      <w:r>
        <w:t xml:space="preserve">). </w:t>
      </w:r>
    </w:p>
    <w:p w14:paraId="355651A6" w14:textId="77777777" w:rsidR="004D3B4A" w:rsidRDefault="004D3B4A" w:rsidP="004D3B4A"/>
    <w:p w14:paraId="4B87286B" w14:textId="77777777"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14:paraId="1B2665EB" w14:textId="77777777" w:rsidR="007D11CF" w:rsidRPr="007D11CF" w:rsidRDefault="007D11CF" w:rsidP="00BA6351">
      <w:pPr>
        <w:numPr>
          <w:ilvl w:val="0"/>
          <w:numId w:val="14"/>
        </w:numPr>
        <w:tabs>
          <w:tab w:val="clear" w:pos="360"/>
        </w:tabs>
        <w:ind w:left="426" w:hanging="176"/>
        <w:jc w:val="both"/>
        <w:rPr>
          <w:snapToGrid w:val="0"/>
          <w:sz w:val="18"/>
          <w:szCs w:val="18"/>
          <w:lang w:eastAsia="sk-SK"/>
        </w:rPr>
      </w:pPr>
      <w:r w:rsidRPr="007D11CF">
        <w:rPr>
          <w:sz w:val="18"/>
          <w:szCs w:val="18"/>
        </w:rPr>
        <w:t xml:space="preserve">brusičské a </w:t>
      </w:r>
      <w:proofErr w:type="spellStart"/>
      <w:r w:rsidRPr="007D11CF">
        <w:rPr>
          <w:sz w:val="18"/>
          <w:szCs w:val="18"/>
        </w:rPr>
        <w:t>ostričské</w:t>
      </w:r>
      <w:proofErr w:type="spellEnd"/>
      <w:r w:rsidRPr="007D11CF">
        <w:rPr>
          <w:sz w:val="18"/>
          <w:szCs w:val="18"/>
        </w:rPr>
        <w:t xml:space="preserve"> práce</w:t>
      </w:r>
    </w:p>
    <w:p w14:paraId="2B20A211" w14:textId="77777777" w:rsidR="007D11CF" w:rsidRPr="007D11CF" w:rsidRDefault="007D11CF" w:rsidP="00BA6351">
      <w:pPr>
        <w:numPr>
          <w:ilvl w:val="0"/>
          <w:numId w:val="14"/>
        </w:numPr>
        <w:tabs>
          <w:tab w:val="clear" w:pos="360"/>
        </w:tabs>
        <w:ind w:left="426" w:hanging="176"/>
        <w:jc w:val="both"/>
        <w:rPr>
          <w:snapToGrid w:val="0"/>
          <w:sz w:val="18"/>
          <w:szCs w:val="18"/>
          <w:lang w:eastAsia="sk-SK"/>
        </w:rPr>
      </w:pPr>
      <w:r w:rsidRPr="007D11CF">
        <w:rPr>
          <w:sz w:val="18"/>
          <w:szCs w:val="18"/>
        </w:rPr>
        <w:t xml:space="preserve">zámočnícke práce </w:t>
      </w:r>
    </w:p>
    <w:p w14:paraId="1DF63AC6" w14:textId="77777777" w:rsidR="007D11CF" w:rsidRPr="007D11CF" w:rsidRDefault="007D11CF" w:rsidP="00BA6351">
      <w:pPr>
        <w:numPr>
          <w:ilvl w:val="0"/>
          <w:numId w:val="14"/>
        </w:numPr>
        <w:tabs>
          <w:tab w:val="clear" w:pos="360"/>
        </w:tabs>
        <w:ind w:left="426" w:hanging="176"/>
        <w:jc w:val="both"/>
        <w:rPr>
          <w:snapToGrid w:val="0"/>
          <w:sz w:val="18"/>
          <w:szCs w:val="18"/>
          <w:lang w:eastAsia="sk-SK"/>
        </w:rPr>
      </w:pPr>
      <w:r w:rsidRPr="007D11CF">
        <w:rPr>
          <w:sz w:val="18"/>
          <w:szCs w:val="18"/>
        </w:rPr>
        <w:t>frézarské a sústružnícke práce</w:t>
      </w:r>
    </w:p>
    <w:p w14:paraId="0A39742E" w14:textId="77777777" w:rsidR="007D11CF" w:rsidRPr="007D11CF" w:rsidRDefault="007D11CF" w:rsidP="00BA6351">
      <w:pPr>
        <w:numPr>
          <w:ilvl w:val="0"/>
          <w:numId w:val="14"/>
        </w:numPr>
        <w:tabs>
          <w:tab w:val="clear" w:pos="360"/>
        </w:tabs>
        <w:ind w:left="426" w:hanging="176"/>
        <w:jc w:val="both"/>
        <w:rPr>
          <w:snapToGrid w:val="0"/>
          <w:sz w:val="18"/>
          <w:szCs w:val="18"/>
          <w:lang w:eastAsia="sk-SK"/>
        </w:rPr>
      </w:pPr>
      <w:r w:rsidRPr="007D11CF">
        <w:rPr>
          <w:sz w:val="18"/>
          <w:szCs w:val="18"/>
        </w:rPr>
        <w:t xml:space="preserve">výroba nástrojov, foriem a prípravkov </w:t>
      </w:r>
    </w:p>
    <w:p w14:paraId="592ACFAB" w14:textId="77777777" w:rsidR="007D11CF" w:rsidRPr="007D11CF" w:rsidRDefault="007D11CF" w:rsidP="00BA6351">
      <w:pPr>
        <w:numPr>
          <w:ilvl w:val="0"/>
          <w:numId w:val="14"/>
        </w:numPr>
        <w:tabs>
          <w:tab w:val="clear" w:pos="360"/>
        </w:tabs>
        <w:ind w:left="426" w:hanging="176"/>
        <w:jc w:val="both"/>
        <w:rPr>
          <w:snapToGrid w:val="0"/>
          <w:sz w:val="18"/>
          <w:szCs w:val="18"/>
          <w:lang w:eastAsia="sk-SK"/>
        </w:rPr>
      </w:pPr>
      <w:r w:rsidRPr="007D11CF">
        <w:rPr>
          <w:sz w:val="18"/>
          <w:szCs w:val="18"/>
        </w:rPr>
        <w:t xml:space="preserve">kúpa tovaru za účelom jeho predaja konečnému spotrebiteľovi (maloobchod v rozsahu voľných živností) </w:t>
      </w:r>
    </w:p>
    <w:p w14:paraId="5A6DAD7C" w14:textId="77777777" w:rsidR="007D11CF" w:rsidRPr="007D11CF" w:rsidRDefault="007D11CF" w:rsidP="00BA6351">
      <w:pPr>
        <w:numPr>
          <w:ilvl w:val="0"/>
          <w:numId w:val="14"/>
        </w:numPr>
        <w:tabs>
          <w:tab w:val="clear" w:pos="360"/>
        </w:tabs>
        <w:ind w:left="426" w:hanging="176"/>
        <w:jc w:val="both"/>
        <w:rPr>
          <w:snapToGrid w:val="0"/>
          <w:sz w:val="18"/>
          <w:szCs w:val="18"/>
          <w:lang w:eastAsia="sk-SK"/>
        </w:rPr>
      </w:pPr>
      <w:r w:rsidRPr="007D11CF">
        <w:rPr>
          <w:sz w:val="18"/>
          <w:szCs w:val="18"/>
        </w:rPr>
        <w:t>kúpa tovaru za účelom jeho predaja iným prevádzkovateľom živnosti (veľkoobchod v rozsahu voľných živností)</w:t>
      </w:r>
    </w:p>
    <w:p w14:paraId="3CA54A22" w14:textId="77777777" w:rsidR="007D11CF" w:rsidRPr="007D11CF" w:rsidRDefault="007D11CF" w:rsidP="00BA6351">
      <w:pPr>
        <w:numPr>
          <w:ilvl w:val="0"/>
          <w:numId w:val="14"/>
        </w:numPr>
        <w:tabs>
          <w:tab w:val="clear" w:pos="360"/>
        </w:tabs>
        <w:ind w:left="426" w:hanging="176"/>
        <w:jc w:val="both"/>
        <w:rPr>
          <w:snapToGrid w:val="0"/>
          <w:sz w:val="18"/>
          <w:szCs w:val="18"/>
          <w:lang w:eastAsia="sk-SK"/>
        </w:rPr>
      </w:pPr>
      <w:r w:rsidRPr="007D11CF">
        <w:rPr>
          <w:sz w:val="18"/>
          <w:szCs w:val="18"/>
        </w:rPr>
        <w:t>sprostredkovanie obchodu, služieb a výroby</w:t>
      </w:r>
    </w:p>
    <w:p w14:paraId="2C19DD42" w14:textId="77777777" w:rsidR="007D11CF" w:rsidRPr="007D11CF" w:rsidRDefault="007D11CF" w:rsidP="00BA6351">
      <w:pPr>
        <w:numPr>
          <w:ilvl w:val="0"/>
          <w:numId w:val="14"/>
        </w:numPr>
        <w:tabs>
          <w:tab w:val="clear" w:pos="360"/>
        </w:tabs>
        <w:ind w:left="426" w:hanging="176"/>
        <w:jc w:val="both"/>
        <w:rPr>
          <w:snapToGrid w:val="0"/>
          <w:sz w:val="18"/>
          <w:szCs w:val="18"/>
          <w:lang w:eastAsia="sk-SK"/>
        </w:rPr>
      </w:pPr>
      <w:r w:rsidRPr="007D11CF">
        <w:rPr>
          <w:sz w:val="18"/>
          <w:szCs w:val="18"/>
        </w:rPr>
        <w:t>prevádzkovanie solária a</w:t>
      </w:r>
      <w:r>
        <w:rPr>
          <w:sz w:val="18"/>
          <w:szCs w:val="18"/>
        </w:rPr>
        <w:t> </w:t>
      </w:r>
      <w:r w:rsidRPr="007D11CF">
        <w:rPr>
          <w:sz w:val="18"/>
          <w:szCs w:val="18"/>
        </w:rPr>
        <w:t>sauny</w:t>
      </w:r>
    </w:p>
    <w:p w14:paraId="7749FDD2" w14:textId="77777777" w:rsidR="004D3B4A" w:rsidRPr="007D11CF" w:rsidRDefault="007D11CF" w:rsidP="00BA6351">
      <w:pPr>
        <w:numPr>
          <w:ilvl w:val="0"/>
          <w:numId w:val="14"/>
        </w:numPr>
        <w:tabs>
          <w:tab w:val="clear" w:pos="360"/>
        </w:tabs>
        <w:ind w:left="426" w:hanging="176"/>
        <w:jc w:val="both"/>
        <w:rPr>
          <w:snapToGrid w:val="0"/>
          <w:sz w:val="18"/>
          <w:szCs w:val="18"/>
          <w:lang w:eastAsia="sk-SK"/>
        </w:rPr>
      </w:pPr>
      <w:r w:rsidRPr="007D11CF">
        <w:rPr>
          <w:sz w:val="18"/>
          <w:szCs w:val="18"/>
        </w:rPr>
        <w:t xml:space="preserve">prevádzkovanie </w:t>
      </w:r>
      <w:proofErr w:type="spellStart"/>
      <w:r w:rsidRPr="007D11CF">
        <w:rPr>
          <w:sz w:val="18"/>
          <w:szCs w:val="18"/>
        </w:rPr>
        <w:t>fitnesscentier</w:t>
      </w:r>
      <w:proofErr w:type="spellEnd"/>
      <w:r w:rsidRPr="007D11CF">
        <w:rPr>
          <w:sz w:val="18"/>
          <w:szCs w:val="18"/>
        </w:rPr>
        <w:t>, telovýchovných zariadení a zariadení slúžiacich regenerácii</w:t>
      </w:r>
    </w:p>
    <w:p w14:paraId="6C9B611D" w14:textId="77777777" w:rsidR="007D11CF" w:rsidRPr="007D11CF" w:rsidRDefault="007D11CF" w:rsidP="007D11CF">
      <w:pPr>
        <w:ind w:left="426"/>
        <w:jc w:val="both"/>
        <w:rPr>
          <w:snapToGrid w:val="0"/>
          <w:sz w:val="18"/>
          <w:szCs w:val="18"/>
          <w:lang w:eastAsia="sk-SK"/>
        </w:rPr>
      </w:pPr>
    </w:p>
    <w:p w14:paraId="1FE9913E" w14:textId="77777777" w:rsidR="004D3B4A" w:rsidRDefault="005F5D4F" w:rsidP="007D11CF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14:paraId="5E75CD2A" w14:textId="77777777"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14:paraId="684CB5B2" w14:textId="77777777" w:rsidR="005F5D4F" w:rsidRDefault="005F5D4F" w:rsidP="004D3B4A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77"/>
        <w:gridCol w:w="2923"/>
        <w:gridCol w:w="3175"/>
      </w:tblGrid>
      <w:tr w:rsidR="007D11CF" w:rsidRPr="002B2E75" w14:paraId="6A06716A" w14:textId="77777777" w:rsidTr="005F719F">
        <w:trPr>
          <w:jc w:val="center"/>
        </w:trPr>
        <w:tc>
          <w:tcPr>
            <w:tcW w:w="407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E36E04" w14:textId="77777777" w:rsidR="007D11CF" w:rsidRPr="002B2E75" w:rsidRDefault="007D11CF" w:rsidP="007D11CF">
            <w:pPr>
              <w:pStyle w:val="TopHeader"/>
            </w:pPr>
            <w:r w:rsidRPr="002B2E75">
              <w:t>Názov položky</w:t>
            </w:r>
          </w:p>
        </w:tc>
        <w:tc>
          <w:tcPr>
            <w:tcW w:w="29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006F0F" w14:textId="77777777" w:rsidR="007D11CF" w:rsidRPr="002B2E75" w:rsidRDefault="007D11CF" w:rsidP="007D11C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17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4B189F6" w14:textId="77777777" w:rsidR="007D11CF" w:rsidRPr="002B2E75" w:rsidRDefault="007D11CF" w:rsidP="007D11C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27AD7" w:rsidRPr="002B2E75" w14:paraId="2A3FE3D5" w14:textId="77777777" w:rsidTr="005F719F">
        <w:trPr>
          <w:jc w:val="center"/>
        </w:trPr>
        <w:tc>
          <w:tcPr>
            <w:tcW w:w="407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39E18D" w14:textId="77777777" w:rsidR="00F27AD7" w:rsidRPr="002B2E75" w:rsidRDefault="00F27AD7" w:rsidP="00F27AD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9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8EA33C" w14:textId="305CD2AE" w:rsidR="00F27AD7" w:rsidRPr="007D6967" w:rsidRDefault="00F27AD7" w:rsidP="00F27AD7">
            <w:pPr>
              <w:spacing w:line="360" w:lineRule="auto"/>
              <w:jc w:val="center"/>
              <w:rPr>
                <w:rFonts w:cs="Arial"/>
                <w:color w:val="000000" w:themeColor="text1"/>
                <w:szCs w:val="22"/>
              </w:rPr>
            </w:pPr>
            <w:r>
              <w:rPr>
                <w:rFonts w:cs="Arial"/>
                <w:color w:val="000000" w:themeColor="text1"/>
                <w:szCs w:val="22"/>
              </w:rPr>
              <w:t>37</w:t>
            </w:r>
          </w:p>
        </w:tc>
        <w:tc>
          <w:tcPr>
            <w:tcW w:w="31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18F36F" w14:textId="72478FC9" w:rsidR="00F27AD7" w:rsidRPr="007D6967" w:rsidRDefault="00E852C1" w:rsidP="00F27AD7">
            <w:pPr>
              <w:spacing w:line="360" w:lineRule="auto"/>
              <w:jc w:val="center"/>
              <w:rPr>
                <w:rFonts w:cs="Arial"/>
                <w:color w:val="000000" w:themeColor="text1"/>
                <w:szCs w:val="22"/>
              </w:rPr>
            </w:pPr>
            <w:r>
              <w:rPr>
                <w:rFonts w:cs="Arial"/>
                <w:color w:val="000000" w:themeColor="text1"/>
                <w:szCs w:val="22"/>
              </w:rPr>
              <w:t>37</w:t>
            </w:r>
          </w:p>
        </w:tc>
      </w:tr>
      <w:tr w:rsidR="00F27AD7" w:rsidRPr="002B2E75" w14:paraId="7D6966CF" w14:textId="77777777" w:rsidTr="005F719F">
        <w:trPr>
          <w:trHeight w:val="285"/>
          <w:jc w:val="center"/>
        </w:trPr>
        <w:tc>
          <w:tcPr>
            <w:tcW w:w="4077" w:type="dxa"/>
            <w:tcBorders>
              <w:right w:val="single" w:sz="12" w:space="0" w:color="auto"/>
            </w:tcBorders>
            <w:vAlign w:val="center"/>
          </w:tcPr>
          <w:p w14:paraId="70143B9E" w14:textId="77777777" w:rsidR="00F27AD7" w:rsidRPr="002B2E75" w:rsidRDefault="00F27AD7" w:rsidP="00F27AD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92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40030D" w14:textId="7DD656D7" w:rsidR="00F27AD7" w:rsidRPr="002B2E75" w:rsidRDefault="00E852C1" w:rsidP="00F27AD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39</w:t>
            </w:r>
          </w:p>
        </w:tc>
        <w:tc>
          <w:tcPr>
            <w:tcW w:w="3175" w:type="dxa"/>
            <w:tcBorders>
              <w:left w:val="single" w:sz="12" w:space="0" w:color="auto"/>
            </w:tcBorders>
            <w:vAlign w:val="center"/>
          </w:tcPr>
          <w:p w14:paraId="59C1DDDE" w14:textId="2F0E71A1" w:rsidR="00F27AD7" w:rsidRPr="002B2E75" w:rsidRDefault="00E852C1" w:rsidP="00F27AD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35</w:t>
            </w:r>
          </w:p>
        </w:tc>
      </w:tr>
      <w:tr w:rsidR="00F27AD7" w:rsidRPr="002B2E75" w14:paraId="04C3EE52" w14:textId="77777777" w:rsidTr="005F719F">
        <w:trPr>
          <w:trHeight w:val="285"/>
          <w:jc w:val="center"/>
        </w:trPr>
        <w:tc>
          <w:tcPr>
            <w:tcW w:w="40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9A193F" w14:textId="77777777" w:rsidR="00F27AD7" w:rsidRPr="002B2E75" w:rsidRDefault="00F27AD7" w:rsidP="00F27AD7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9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C75E13" w14:textId="3A8EC188" w:rsidR="00F27AD7" w:rsidRPr="002B2E75" w:rsidRDefault="00F27AD7" w:rsidP="00F27AD7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7</w:t>
            </w:r>
          </w:p>
        </w:tc>
        <w:tc>
          <w:tcPr>
            <w:tcW w:w="31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70F717" w14:textId="5E1D620F" w:rsidR="00F27AD7" w:rsidRPr="002B2E75" w:rsidRDefault="00E852C1" w:rsidP="00F27AD7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7</w:t>
            </w:r>
          </w:p>
        </w:tc>
      </w:tr>
    </w:tbl>
    <w:p w14:paraId="6B9A85C5" w14:textId="77777777" w:rsidR="000A1BBA" w:rsidRDefault="000A1BBA" w:rsidP="004D3B4A">
      <w:pPr>
        <w:pStyle w:val="Zkladntext"/>
      </w:pPr>
    </w:p>
    <w:p w14:paraId="220AC96F" w14:textId="77777777" w:rsidR="004D3B4A" w:rsidRDefault="004D3B4A" w:rsidP="004D3B4A">
      <w:pPr>
        <w:pStyle w:val="Zkladntext"/>
      </w:pPr>
    </w:p>
    <w:p w14:paraId="12DE6C56" w14:textId="77777777"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14:paraId="79EEDDE1" w14:textId="77777777"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5BC2FB3F" w14:textId="77777777" w:rsidR="004D3B4A" w:rsidRDefault="004D3B4A" w:rsidP="004D3B4A">
      <w:pPr>
        <w:pStyle w:val="Zkladntext"/>
      </w:pPr>
    </w:p>
    <w:p w14:paraId="622D7920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058CA748" w14:textId="3511AD31" w:rsidR="004D3B4A" w:rsidRDefault="004D3B4A" w:rsidP="004D3B4A">
      <w:pPr>
        <w:pStyle w:val="Zkladntext"/>
        <w:ind w:hanging="426"/>
      </w:pPr>
      <w:r>
        <w:tab/>
        <w:t>Účtovná závierka</w:t>
      </w:r>
      <w:r w:rsidR="001F401A">
        <w:t xml:space="preserve"> Spoločnosti k 31. decembru 20</w:t>
      </w:r>
      <w:r w:rsidR="002E2EC0">
        <w:t>2</w:t>
      </w:r>
      <w:r w:rsidR="004F03B0">
        <w:t>1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</w:t>
      </w:r>
      <w:r w:rsidR="001F401A">
        <w:t xml:space="preserve"> 20</w:t>
      </w:r>
      <w:r w:rsidR="002E2EC0">
        <w:t>2</w:t>
      </w:r>
      <w:r w:rsidR="004F03B0">
        <w:t>1</w:t>
      </w:r>
      <w:r>
        <w:t xml:space="preserve"> do 31. decembra 20</w:t>
      </w:r>
      <w:r w:rsidR="002E2EC0">
        <w:t>2</w:t>
      </w:r>
      <w:r w:rsidR="004F03B0">
        <w:t>1</w:t>
      </w:r>
      <w:r>
        <w:t>.</w:t>
      </w:r>
    </w:p>
    <w:p w14:paraId="7FFA22C9" w14:textId="77777777" w:rsidR="004D3B4A" w:rsidRDefault="004D3B4A" w:rsidP="004D3B4A">
      <w:pPr>
        <w:pStyle w:val="Zkladntext"/>
        <w:ind w:hanging="426"/>
      </w:pPr>
    </w:p>
    <w:p w14:paraId="3A156A9D" w14:textId="77777777"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62A7CA98" w14:textId="17511625" w:rsidR="004D3B4A" w:rsidRDefault="004D3B4A" w:rsidP="004D3B4A">
      <w:pPr>
        <w:pStyle w:val="Zkladntext"/>
        <w:ind w:hanging="426"/>
      </w:pPr>
      <w:r>
        <w:tab/>
        <w:t>Účtovná závierka Spoločnosti k 31. decembru 20</w:t>
      </w:r>
      <w:r w:rsidR="004F03B0">
        <w:t>20</w:t>
      </w:r>
      <w:r>
        <w:t xml:space="preserve">, za predchádzajúce účtovné obdobie, bola schválená valným zhromaždením Spoločnosti </w:t>
      </w:r>
      <w:r w:rsidR="002E2EC0">
        <w:t>30</w:t>
      </w:r>
      <w:r w:rsidR="001E7689" w:rsidRPr="00330257">
        <w:rPr>
          <w:color w:val="FF0000"/>
        </w:rPr>
        <w:t>.</w:t>
      </w:r>
      <w:r w:rsidR="001E7689" w:rsidRPr="00B166C9">
        <w:t xml:space="preserve"> </w:t>
      </w:r>
      <w:r w:rsidR="002E2EC0">
        <w:t>apríla</w:t>
      </w:r>
      <w:r w:rsidR="00330257">
        <w:t xml:space="preserve"> 20</w:t>
      </w:r>
      <w:r w:rsidR="002E2EC0">
        <w:t>2</w:t>
      </w:r>
      <w:r w:rsidR="00972197">
        <w:t>1</w:t>
      </w:r>
      <w:r w:rsidR="00E16A21">
        <w:t>.</w:t>
      </w:r>
    </w:p>
    <w:p w14:paraId="5A1426F2" w14:textId="77777777" w:rsidR="004D3B4A" w:rsidRDefault="004D3B4A" w:rsidP="004D3B4A">
      <w:pPr>
        <w:pStyle w:val="Zkladntext"/>
        <w:ind w:hanging="426"/>
      </w:pPr>
    </w:p>
    <w:p w14:paraId="52270A2C" w14:textId="77777777" w:rsidR="00EE5708" w:rsidRDefault="00EE5708" w:rsidP="00933182">
      <w:pPr>
        <w:pStyle w:val="Zkladntext"/>
        <w:ind w:left="0"/>
      </w:pPr>
    </w:p>
    <w:p w14:paraId="3EBE2847" w14:textId="77777777" w:rsidR="005A5F20" w:rsidRPr="005A5F20" w:rsidRDefault="005A5F20" w:rsidP="005A5F20"/>
    <w:p w14:paraId="201C1405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14:paraId="7038D0B1" w14:textId="77777777" w:rsidR="004D3B4A" w:rsidRDefault="004D3B4A" w:rsidP="004D3B4A">
      <w:pPr>
        <w:pStyle w:val="Zkladntext"/>
      </w:pPr>
    </w:p>
    <w:p w14:paraId="4EAAFE13" w14:textId="77777777" w:rsidR="00651689" w:rsidRDefault="004D3B4A" w:rsidP="00E83CB7">
      <w:pPr>
        <w:pStyle w:val="Zkladntext"/>
        <w:ind w:hanging="426"/>
      </w:pPr>
      <w:r>
        <w:rPr>
          <w:b/>
        </w:rPr>
        <w:tab/>
      </w:r>
      <w:r>
        <w:t xml:space="preserve">Spoločnosť sa </w:t>
      </w:r>
      <w:r w:rsidR="00E83CB7">
        <w:t>ne</w:t>
      </w:r>
      <w:r>
        <w:t xml:space="preserve">zahŕňa do konsolidovanej účtovnej závierky </w:t>
      </w:r>
    </w:p>
    <w:p w14:paraId="10E20EC6" w14:textId="77777777" w:rsidR="004D3B4A" w:rsidRDefault="004D3B4A" w:rsidP="004D3B4A">
      <w:pPr>
        <w:pStyle w:val="Zkladntext"/>
      </w:pPr>
    </w:p>
    <w:p w14:paraId="4B5D7CAC" w14:textId="77777777" w:rsidR="006F7A96" w:rsidRDefault="006F7A96" w:rsidP="00933182">
      <w:pPr>
        <w:pStyle w:val="Nadpis1"/>
        <w:numPr>
          <w:ilvl w:val="0"/>
          <w:numId w:val="0"/>
        </w:numPr>
        <w:spacing w:before="120" w:after="60"/>
        <w:ind w:left="450" w:hanging="360"/>
      </w:pPr>
      <w:bookmarkStart w:id="2" w:name="_Toc530739899"/>
    </w:p>
    <w:p w14:paraId="5C84BBE8" w14:textId="77777777" w:rsidR="004D3B4A" w:rsidRDefault="004D3B4A" w:rsidP="006F7A96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účtovných zásadách a účtovných metódach</w:t>
      </w:r>
      <w:bookmarkEnd w:id="2"/>
    </w:p>
    <w:p w14:paraId="6B29A2EC" w14:textId="77777777" w:rsidR="004D3B4A" w:rsidRDefault="004D3B4A" w:rsidP="004D3B4A">
      <w:pPr>
        <w:pStyle w:val="Zkladntext"/>
      </w:pPr>
    </w:p>
    <w:p w14:paraId="375C2A4D" w14:textId="77777777" w:rsidR="00655D1C" w:rsidRDefault="00655D1C" w:rsidP="00655D1C">
      <w:pPr>
        <w:pStyle w:val="Pismenka"/>
        <w:tabs>
          <w:tab w:val="clear" w:pos="426"/>
        </w:tabs>
        <w:ind w:left="426"/>
      </w:pPr>
      <w:bookmarkStart w:id="3" w:name="_Toc530739900"/>
      <w:r>
        <w:t>Východiská pre zostavenie účtovnej závierky</w:t>
      </w:r>
    </w:p>
    <w:p w14:paraId="65CF9B78" w14:textId="77777777" w:rsidR="00655D1C" w:rsidRDefault="00655D1C" w:rsidP="00655D1C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14:paraId="688C4014" w14:textId="77777777" w:rsidR="00655D1C" w:rsidRDefault="00655D1C" w:rsidP="00655D1C">
      <w:pPr>
        <w:pStyle w:val="Zkladntext"/>
        <w:ind w:left="450"/>
      </w:pPr>
    </w:p>
    <w:p w14:paraId="67833846" w14:textId="77777777" w:rsidR="00655D1C" w:rsidRPr="005B7882" w:rsidRDefault="00655D1C" w:rsidP="00655D1C">
      <w:pPr>
        <w:ind w:left="426"/>
        <w:jc w:val="both"/>
        <w:rPr>
          <w:rFonts w:cs="Arial"/>
          <w:snapToGrid w:val="0"/>
          <w:lang w:eastAsia="sk-SK"/>
        </w:rPr>
      </w:pPr>
      <w:r w:rsidRPr="005B7882">
        <w:rPr>
          <w:rFonts w:cs="Arial"/>
          <w:snapToGrid w:val="0"/>
          <w:lang w:eastAsia="sk-SK"/>
        </w:rPr>
        <w:t xml:space="preserve">Spoločnosť uplatňuje účtovné princípy a postupy účtovania v súlade so zákonom o účtovníctve a s postupmi účtovania pre podnikateľov, ktoré platia v Slovenskej republike. Účtovníctvo sa vedie v peňažných jednotkách </w:t>
      </w:r>
      <w:r>
        <w:rPr>
          <w:rFonts w:cs="Arial"/>
          <w:snapToGrid w:val="0"/>
          <w:lang w:eastAsia="sk-SK"/>
        </w:rPr>
        <w:t>v mene EUR</w:t>
      </w:r>
      <w:r w:rsidRPr="005B7882">
        <w:rPr>
          <w:rFonts w:cs="Arial"/>
          <w:snapToGrid w:val="0"/>
          <w:lang w:eastAsia="sk-SK"/>
        </w:rPr>
        <w:t xml:space="preserve">. </w:t>
      </w:r>
    </w:p>
    <w:p w14:paraId="3012BCAF" w14:textId="77777777" w:rsidR="00655D1C" w:rsidRDefault="00655D1C" w:rsidP="00655D1C">
      <w:pPr>
        <w:pStyle w:val="Zkladntext"/>
        <w:ind w:left="0"/>
      </w:pPr>
    </w:p>
    <w:p w14:paraId="59DD4496" w14:textId="77777777" w:rsidR="00655D1C" w:rsidRDefault="00655D1C" w:rsidP="00655D1C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14:paraId="189D257B" w14:textId="77777777" w:rsidR="00655D1C" w:rsidRDefault="00655D1C" w:rsidP="00655D1C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5FB3A43E" w14:textId="77777777" w:rsidR="00655D1C" w:rsidRDefault="00655D1C" w:rsidP="00655D1C">
      <w:pPr>
        <w:pStyle w:val="Zkladntext"/>
      </w:pPr>
    </w:p>
    <w:p w14:paraId="09B0C015" w14:textId="77777777" w:rsidR="00655D1C" w:rsidRDefault="00655D1C" w:rsidP="00655D1C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14:paraId="5CC5AC23" w14:textId="77777777" w:rsidR="00655D1C" w:rsidRDefault="00655D1C" w:rsidP="00655D1C">
      <w:pPr>
        <w:pStyle w:val="Zkladntext"/>
      </w:pPr>
    </w:p>
    <w:p w14:paraId="266991A2" w14:textId="77777777" w:rsidR="00655D1C" w:rsidRDefault="00655D1C" w:rsidP="00655D1C">
      <w:pPr>
        <w:pStyle w:val="Zkladntext"/>
      </w:pPr>
      <w:r>
        <w:lastRenderedPageBreak/>
        <w:t>Súčasťou obstarávacej ceny dlhodobého nehmotného majetku nie sú od 1. júla 2010 úroky z cudzích zdrojov, ktoré vznikli do momentu zaradenia dlhodobého nehmotného majetku do používania.</w:t>
      </w:r>
    </w:p>
    <w:p w14:paraId="3B04C24D" w14:textId="77777777" w:rsidR="00655D1C" w:rsidRDefault="00655D1C" w:rsidP="00655D1C">
      <w:pPr>
        <w:pStyle w:val="Zkladntext"/>
      </w:pPr>
    </w:p>
    <w:p w14:paraId="409EE4A1" w14:textId="77777777" w:rsidR="00655D1C" w:rsidRDefault="00655D1C" w:rsidP="00655D1C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2AB5DA78" w14:textId="77777777" w:rsidR="00655D1C" w:rsidRDefault="00655D1C" w:rsidP="00655D1C">
      <w:pPr>
        <w:pStyle w:val="Zkladntext"/>
      </w:pPr>
    </w:p>
    <w:p w14:paraId="1D8AE93D" w14:textId="77777777" w:rsidR="00655D1C" w:rsidRDefault="00655D1C" w:rsidP="00655D1C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14:paraId="7522931D" w14:textId="77777777" w:rsidR="00655D1C" w:rsidRDefault="00655D1C" w:rsidP="00655D1C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222"/>
        <w:gridCol w:w="1842"/>
        <w:gridCol w:w="222"/>
        <w:gridCol w:w="1730"/>
      </w:tblGrid>
      <w:tr w:rsidR="00655D1C" w14:paraId="0DE5DE86" w14:textId="77777777" w:rsidTr="00655D1C">
        <w:trPr>
          <w:trHeight w:val="250"/>
        </w:trPr>
        <w:tc>
          <w:tcPr>
            <w:tcW w:w="3402" w:type="dxa"/>
            <w:gridSpan w:val="2"/>
          </w:tcPr>
          <w:p w14:paraId="4A72A417" w14:textId="77777777" w:rsidR="00655D1C" w:rsidRDefault="00655D1C" w:rsidP="00655D1C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14:paraId="2B0DD734" w14:textId="77777777" w:rsidR="00655D1C" w:rsidRDefault="00655D1C" w:rsidP="00655D1C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14:paraId="4D05BF5B" w14:textId="77777777" w:rsidR="00655D1C" w:rsidRDefault="00655D1C" w:rsidP="00655D1C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08ADB40" w14:textId="77777777" w:rsidR="00655D1C" w:rsidRDefault="00655D1C" w:rsidP="00655D1C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1A0A143F" w14:textId="77777777" w:rsidR="00655D1C" w:rsidRDefault="00655D1C" w:rsidP="00655D1C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0FB7813E" w14:textId="77777777" w:rsidR="00655D1C" w:rsidRDefault="00655D1C" w:rsidP="00655D1C">
            <w:pPr>
              <w:pStyle w:val="Tabulka"/>
              <w:jc w:val="center"/>
            </w:pPr>
            <w:r>
              <w:t>Ročná odpisová</w:t>
            </w:r>
          </w:p>
        </w:tc>
      </w:tr>
      <w:tr w:rsidR="00655D1C" w14:paraId="386FAFEC" w14:textId="77777777" w:rsidTr="00655D1C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6967A98" w14:textId="77777777" w:rsidR="00655D1C" w:rsidRDefault="00655D1C" w:rsidP="00655D1C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15E9F0BD" w14:textId="77777777" w:rsidR="00655D1C" w:rsidRDefault="00655D1C" w:rsidP="00655D1C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AC53C21" w14:textId="77777777" w:rsidR="00655D1C" w:rsidRDefault="00655D1C" w:rsidP="00655D1C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BA0A40B" w14:textId="77777777" w:rsidR="00655D1C" w:rsidRDefault="00655D1C" w:rsidP="00655D1C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CC1FC9C" w14:textId="77777777" w:rsidR="00655D1C" w:rsidRDefault="00655D1C" w:rsidP="00655D1C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904B282" w14:textId="77777777" w:rsidR="00655D1C" w:rsidRDefault="00655D1C" w:rsidP="00655D1C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3440E3CB" w14:textId="77777777" w:rsidR="00655D1C" w:rsidRDefault="00655D1C" w:rsidP="00655D1C">
            <w:pPr>
              <w:pStyle w:val="Tabulka"/>
              <w:jc w:val="center"/>
            </w:pPr>
            <w:r>
              <w:t>sadzba v %</w:t>
            </w:r>
          </w:p>
        </w:tc>
      </w:tr>
      <w:tr w:rsidR="00655D1C" w14:paraId="3D4017E9" w14:textId="77777777" w:rsidTr="00655D1C">
        <w:trPr>
          <w:trHeight w:val="250"/>
        </w:trPr>
        <w:tc>
          <w:tcPr>
            <w:tcW w:w="3402" w:type="dxa"/>
            <w:gridSpan w:val="2"/>
          </w:tcPr>
          <w:p w14:paraId="2FBCCE05" w14:textId="77777777" w:rsidR="00655D1C" w:rsidRDefault="00655D1C" w:rsidP="00655D1C">
            <w:pPr>
              <w:pStyle w:val="Tabulka"/>
            </w:pPr>
          </w:p>
        </w:tc>
        <w:tc>
          <w:tcPr>
            <w:tcW w:w="1559" w:type="dxa"/>
          </w:tcPr>
          <w:p w14:paraId="7938751F" w14:textId="77777777" w:rsidR="00655D1C" w:rsidRDefault="00655D1C" w:rsidP="00655D1C">
            <w:pPr>
              <w:pStyle w:val="Tabulka"/>
              <w:jc w:val="center"/>
            </w:pPr>
          </w:p>
        </w:tc>
        <w:tc>
          <w:tcPr>
            <w:tcW w:w="142" w:type="dxa"/>
          </w:tcPr>
          <w:p w14:paraId="05F22844" w14:textId="77777777" w:rsidR="00655D1C" w:rsidRDefault="00655D1C" w:rsidP="00655D1C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5FF71E0" w14:textId="77777777" w:rsidR="00655D1C" w:rsidRDefault="00655D1C" w:rsidP="00655D1C">
            <w:pPr>
              <w:pStyle w:val="Tabulka"/>
              <w:jc w:val="center"/>
            </w:pPr>
          </w:p>
        </w:tc>
        <w:tc>
          <w:tcPr>
            <w:tcW w:w="142" w:type="dxa"/>
          </w:tcPr>
          <w:p w14:paraId="23C0688E" w14:textId="77777777" w:rsidR="00655D1C" w:rsidRDefault="00655D1C" w:rsidP="00655D1C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2777E2AF" w14:textId="77777777" w:rsidR="00655D1C" w:rsidRDefault="00655D1C" w:rsidP="00655D1C">
            <w:pPr>
              <w:pStyle w:val="Tabulka"/>
              <w:jc w:val="center"/>
            </w:pPr>
          </w:p>
        </w:tc>
      </w:tr>
      <w:tr w:rsidR="00655D1C" w14:paraId="36A4C02C" w14:textId="77777777" w:rsidTr="00655D1C">
        <w:trPr>
          <w:trHeight w:val="250"/>
        </w:trPr>
        <w:tc>
          <w:tcPr>
            <w:tcW w:w="3402" w:type="dxa"/>
            <w:gridSpan w:val="2"/>
          </w:tcPr>
          <w:p w14:paraId="5EE2124B" w14:textId="77777777" w:rsidR="00655D1C" w:rsidRDefault="00655D1C" w:rsidP="00655D1C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14:paraId="21E4C07B" w14:textId="77777777" w:rsidR="00655D1C" w:rsidRDefault="00F448AF" w:rsidP="00655D1C">
            <w:pPr>
              <w:pStyle w:val="Tabulka"/>
              <w:jc w:val="center"/>
            </w:pPr>
            <w:r>
              <w:t>2-</w:t>
            </w:r>
            <w:r w:rsidR="00655D1C">
              <w:t>4</w:t>
            </w:r>
          </w:p>
        </w:tc>
        <w:tc>
          <w:tcPr>
            <w:tcW w:w="142" w:type="dxa"/>
          </w:tcPr>
          <w:p w14:paraId="5FB9047A" w14:textId="77777777" w:rsidR="00655D1C" w:rsidRDefault="00655D1C" w:rsidP="00655D1C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7ED9556" w14:textId="77777777" w:rsidR="00655D1C" w:rsidRDefault="00451D45" w:rsidP="00655D1C">
            <w:pPr>
              <w:pStyle w:val="Tabulka"/>
              <w:jc w:val="center"/>
            </w:pPr>
            <w:r>
              <w:t>rovnomerný</w:t>
            </w:r>
          </w:p>
        </w:tc>
        <w:tc>
          <w:tcPr>
            <w:tcW w:w="142" w:type="dxa"/>
          </w:tcPr>
          <w:p w14:paraId="5086D5FD" w14:textId="77777777" w:rsidR="00655D1C" w:rsidRDefault="00655D1C" w:rsidP="00655D1C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5FCC2B44" w14:textId="77777777" w:rsidR="00655D1C" w:rsidRDefault="00655D1C" w:rsidP="00655D1C">
            <w:pPr>
              <w:pStyle w:val="Tabulka"/>
              <w:jc w:val="center"/>
            </w:pPr>
            <w:r>
              <w:t>25</w:t>
            </w:r>
            <w:r w:rsidR="00F448AF">
              <w:t>-50</w:t>
            </w:r>
          </w:p>
        </w:tc>
      </w:tr>
      <w:tr w:rsidR="00655D1C" w14:paraId="3AC1F996" w14:textId="77777777" w:rsidTr="00655D1C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696D241C" w14:textId="77777777" w:rsidR="00655D1C" w:rsidRDefault="00655D1C" w:rsidP="00655D1C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14:paraId="1B0F34FE" w14:textId="77777777" w:rsidR="00655D1C" w:rsidRDefault="00F448AF" w:rsidP="00655D1C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14:paraId="3170C08D" w14:textId="77777777" w:rsidR="00655D1C" w:rsidRDefault="00655D1C" w:rsidP="00655D1C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D97B79D" w14:textId="77777777" w:rsidR="00655D1C" w:rsidRDefault="00451D45" w:rsidP="00655D1C">
            <w:pPr>
              <w:pStyle w:val="Tabulka"/>
              <w:jc w:val="center"/>
            </w:pPr>
            <w:r>
              <w:t>rovnomerný</w:t>
            </w:r>
          </w:p>
        </w:tc>
        <w:tc>
          <w:tcPr>
            <w:tcW w:w="142" w:type="dxa"/>
          </w:tcPr>
          <w:p w14:paraId="506BEC6F" w14:textId="77777777" w:rsidR="00655D1C" w:rsidRDefault="00655D1C" w:rsidP="00655D1C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575A3577" w14:textId="77777777" w:rsidR="00655D1C" w:rsidRDefault="00F448AF" w:rsidP="00655D1C">
            <w:pPr>
              <w:pStyle w:val="Tabulka"/>
              <w:jc w:val="center"/>
            </w:pPr>
            <w:r>
              <w:t>25</w:t>
            </w:r>
          </w:p>
        </w:tc>
      </w:tr>
      <w:tr w:rsidR="00655D1C" w14:paraId="2CB5361E" w14:textId="77777777" w:rsidTr="00655D1C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3E90C3C9" w14:textId="77777777" w:rsidR="00655D1C" w:rsidRDefault="00655D1C" w:rsidP="00655D1C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14:paraId="52B3DD1F" w14:textId="77777777" w:rsidR="00655D1C" w:rsidRDefault="00655D1C" w:rsidP="00655D1C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14:paraId="5936C5B4" w14:textId="77777777" w:rsidR="00655D1C" w:rsidRDefault="00655D1C" w:rsidP="00655D1C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54B6342" w14:textId="77777777" w:rsidR="00655D1C" w:rsidRDefault="00655D1C" w:rsidP="00655D1C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582B9EC9" w14:textId="77777777" w:rsidR="00655D1C" w:rsidRDefault="00655D1C" w:rsidP="00655D1C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1C776D9F" w14:textId="77777777" w:rsidR="00655D1C" w:rsidRDefault="00655D1C" w:rsidP="00655D1C">
            <w:pPr>
              <w:pStyle w:val="Tabulka"/>
              <w:jc w:val="center"/>
            </w:pPr>
            <w:r>
              <w:t>100</w:t>
            </w:r>
          </w:p>
        </w:tc>
      </w:tr>
    </w:tbl>
    <w:p w14:paraId="3EE9F012" w14:textId="77777777" w:rsidR="00655D1C" w:rsidRDefault="00655D1C" w:rsidP="00655D1C">
      <w:pPr>
        <w:pStyle w:val="Zkladntext"/>
      </w:pPr>
    </w:p>
    <w:p w14:paraId="2FABADD8" w14:textId="77777777" w:rsidR="00655D1C" w:rsidRDefault="00655D1C" w:rsidP="00655D1C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6838FFFF" w14:textId="77777777" w:rsidR="00655D1C" w:rsidRDefault="00655D1C" w:rsidP="00655D1C">
      <w:pPr>
        <w:pStyle w:val="Zkladntext"/>
      </w:pPr>
    </w:p>
    <w:tbl>
      <w:tblPr>
        <w:tblW w:w="9609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104"/>
        <w:gridCol w:w="142"/>
        <w:gridCol w:w="3119"/>
      </w:tblGrid>
      <w:tr w:rsidR="00655D1C" w14:paraId="0022530B" w14:textId="77777777" w:rsidTr="00F77148">
        <w:trPr>
          <w:trHeight w:val="250"/>
        </w:trPr>
        <w:tc>
          <w:tcPr>
            <w:tcW w:w="3118" w:type="dxa"/>
            <w:gridSpan w:val="2"/>
          </w:tcPr>
          <w:p w14:paraId="6DC1D33E" w14:textId="77777777" w:rsidR="00655D1C" w:rsidRDefault="00655D1C" w:rsidP="00655D1C">
            <w:pPr>
              <w:pStyle w:val="Tabulka"/>
            </w:pPr>
          </w:p>
        </w:tc>
        <w:tc>
          <w:tcPr>
            <w:tcW w:w="1985" w:type="dxa"/>
          </w:tcPr>
          <w:p w14:paraId="3FD1EA29" w14:textId="77777777" w:rsidR="00655D1C" w:rsidRDefault="00655D1C" w:rsidP="00655D1C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7310EB73" w14:textId="77777777" w:rsidR="00655D1C" w:rsidRDefault="00655D1C" w:rsidP="00655D1C">
            <w:pPr>
              <w:pStyle w:val="Tabulka"/>
              <w:jc w:val="center"/>
            </w:pPr>
          </w:p>
        </w:tc>
        <w:tc>
          <w:tcPr>
            <w:tcW w:w="1104" w:type="dxa"/>
          </w:tcPr>
          <w:p w14:paraId="6B25A2B2" w14:textId="77777777" w:rsidR="00655D1C" w:rsidRDefault="00655D1C" w:rsidP="00655D1C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1DDF73B0" w14:textId="77777777" w:rsidR="00655D1C" w:rsidRDefault="00655D1C" w:rsidP="00655D1C">
            <w:pPr>
              <w:pStyle w:val="Tabulka"/>
              <w:jc w:val="center"/>
            </w:pPr>
          </w:p>
        </w:tc>
        <w:tc>
          <w:tcPr>
            <w:tcW w:w="3119" w:type="dxa"/>
          </w:tcPr>
          <w:p w14:paraId="2065E581" w14:textId="77777777" w:rsidR="00655D1C" w:rsidRDefault="00655D1C" w:rsidP="00655D1C">
            <w:pPr>
              <w:pStyle w:val="Tabulka"/>
              <w:jc w:val="center"/>
            </w:pPr>
            <w:r>
              <w:t>Ročná odpisová</w:t>
            </w:r>
          </w:p>
        </w:tc>
      </w:tr>
      <w:tr w:rsidR="00655D1C" w14:paraId="53FC2633" w14:textId="77777777" w:rsidTr="00F77148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FD883EB" w14:textId="77777777" w:rsidR="00655D1C" w:rsidRDefault="00655D1C" w:rsidP="00655D1C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049ADAE" w14:textId="77777777" w:rsidR="00655D1C" w:rsidRDefault="00655D1C" w:rsidP="00655D1C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5598D63C" w14:textId="77777777" w:rsidR="00655D1C" w:rsidRDefault="00655D1C" w:rsidP="00655D1C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635F9689" w14:textId="77777777" w:rsidR="00655D1C" w:rsidRDefault="00655D1C" w:rsidP="00655D1C">
            <w:pPr>
              <w:pStyle w:val="Tabulka"/>
              <w:jc w:val="center"/>
            </w:pPr>
          </w:p>
        </w:tc>
        <w:tc>
          <w:tcPr>
            <w:tcW w:w="1104" w:type="dxa"/>
            <w:tcBorders>
              <w:bottom w:val="single" w:sz="4" w:space="0" w:color="auto"/>
            </w:tcBorders>
          </w:tcPr>
          <w:p w14:paraId="651EDE55" w14:textId="77777777" w:rsidR="00655D1C" w:rsidRDefault="00655D1C" w:rsidP="00655D1C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C44578A" w14:textId="77777777" w:rsidR="00655D1C" w:rsidRDefault="00655D1C" w:rsidP="00655D1C">
            <w:pPr>
              <w:pStyle w:val="Tabulka"/>
              <w:jc w:val="center"/>
            </w:pPr>
          </w:p>
        </w:tc>
        <w:tc>
          <w:tcPr>
            <w:tcW w:w="3119" w:type="dxa"/>
            <w:tcBorders>
              <w:bottom w:val="single" w:sz="4" w:space="0" w:color="auto"/>
            </w:tcBorders>
          </w:tcPr>
          <w:p w14:paraId="14DF4238" w14:textId="77777777" w:rsidR="00655D1C" w:rsidRDefault="00655D1C" w:rsidP="00655D1C">
            <w:pPr>
              <w:pStyle w:val="Tabulka"/>
              <w:jc w:val="center"/>
            </w:pPr>
            <w:r>
              <w:t>sadzba v %</w:t>
            </w:r>
            <w:r w:rsidR="00F77148">
              <w:t xml:space="preserve"> - koeficient</w:t>
            </w:r>
          </w:p>
        </w:tc>
      </w:tr>
      <w:tr w:rsidR="00655D1C" w14:paraId="410E767A" w14:textId="77777777" w:rsidTr="00F77148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0B5253CA" w14:textId="77777777" w:rsidR="00655D1C" w:rsidRDefault="00655D1C" w:rsidP="00655D1C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70651704" w14:textId="77777777" w:rsidR="00655D1C" w:rsidRDefault="00F448AF" w:rsidP="00655D1C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7130DBDA" w14:textId="77777777" w:rsidR="00655D1C" w:rsidRDefault="00655D1C" w:rsidP="00655D1C">
            <w:pPr>
              <w:pStyle w:val="Tabulka"/>
              <w:jc w:val="center"/>
            </w:pPr>
          </w:p>
        </w:tc>
        <w:tc>
          <w:tcPr>
            <w:tcW w:w="1104" w:type="dxa"/>
            <w:tcBorders>
              <w:top w:val="single" w:sz="4" w:space="0" w:color="auto"/>
            </w:tcBorders>
          </w:tcPr>
          <w:p w14:paraId="7A6F2D82" w14:textId="77777777" w:rsidR="00655D1C" w:rsidRDefault="00451D45" w:rsidP="00655D1C">
            <w:pPr>
              <w:pStyle w:val="Tabulka"/>
              <w:jc w:val="center"/>
            </w:pPr>
            <w:r>
              <w:t>rovnomerný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1631C30C" w14:textId="77777777" w:rsidR="00655D1C" w:rsidRDefault="00655D1C" w:rsidP="00655D1C">
            <w:pPr>
              <w:pStyle w:val="Tabulka"/>
              <w:jc w:val="center"/>
            </w:pPr>
          </w:p>
        </w:tc>
        <w:tc>
          <w:tcPr>
            <w:tcW w:w="3119" w:type="dxa"/>
            <w:tcBorders>
              <w:top w:val="single" w:sz="4" w:space="0" w:color="auto"/>
            </w:tcBorders>
          </w:tcPr>
          <w:p w14:paraId="0E146FB7" w14:textId="77777777" w:rsidR="00655D1C" w:rsidRDefault="00F448AF" w:rsidP="00655D1C">
            <w:pPr>
              <w:pStyle w:val="Tabulka"/>
              <w:jc w:val="center"/>
            </w:pPr>
            <w:r>
              <w:t>5</w:t>
            </w:r>
          </w:p>
        </w:tc>
      </w:tr>
      <w:tr w:rsidR="00655D1C" w14:paraId="5994579D" w14:textId="77777777" w:rsidTr="00F77148">
        <w:trPr>
          <w:trHeight w:val="250"/>
        </w:trPr>
        <w:tc>
          <w:tcPr>
            <w:tcW w:w="3118" w:type="dxa"/>
            <w:gridSpan w:val="2"/>
          </w:tcPr>
          <w:p w14:paraId="62E40C98" w14:textId="77777777" w:rsidR="00655D1C" w:rsidRDefault="00655D1C" w:rsidP="00655D1C">
            <w:pPr>
              <w:pStyle w:val="Tabulka"/>
            </w:pPr>
            <w:r>
              <w:t>Stroje, prístroje a</w:t>
            </w:r>
            <w:r w:rsidR="00536AC1">
              <w:t> </w:t>
            </w:r>
            <w:r>
              <w:t>zariadenia</w:t>
            </w:r>
          </w:p>
        </w:tc>
        <w:tc>
          <w:tcPr>
            <w:tcW w:w="1985" w:type="dxa"/>
          </w:tcPr>
          <w:p w14:paraId="61C42119" w14:textId="77777777" w:rsidR="00655D1C" w:rsidRDefault="00F448AF" w:rsidP="00655D1C">
            <w:pPr>
              <w:pStyle w:val="Tabulka"/>
              <w:jc w:val="center"/>
            </w:pPr>
            <w:r>
              <w:t>6</w:t>
            </w:r>
            <w:r w:rsidR="00F77148">
              <w:t xml:space="preserve"> (8)</w:t>
            </w:r>
          </w:p>
          <w:p w14:paraId="3C369BEA" w14:textId="77777777" w:rsidR="00F77148" w:rsidRDefault="00F77148" w:rsidP="00655D1C">
            <w:pPr>
              <w:pStyle w:val="Tabulka"/>
              <w:jc w:val="center"/>
            </w:pPr>
            <w:r>
              <w:t>6 (8)</w:t>
            </w:r>
          </w:p>
        </w:tc>
        <w:tc>
          <w:tcPr>
            <w:tcW w:w="141" w:type="dxa"/>
          </w:tcPr>
          <w:p w14:paraId="16084610" w14:textId="77777777" w:rsidR="00655D1C" w:rsidRDefault="00655D1C" w:rsidP="00655D1C">
            <w:pPr>
              <w:pStyle w:val="Tabulka"/>
              <w:jc w:val="center"/>
            </w:pPr>
          </w:p>
        </w:tc>
        <w:tc>
          <w:tcPr>
            <w:tcW w:w="1104" w:type="dxa"/>
          </w:tcPr>
          <w:p w14:paraId="5674966C" w14:textId="77777777" w:rsidR="00655D1C" w:rsidRDefault="00F77148" w:rsidP="00655D1C">
            <w:pPr>
              <w:pStyle w:val="Tabulka"/>
              <w:jc w:val="center"/>
            </w:pPr>
            <w:r>
              <w:t>r</w:t>
            </w:r>
            <w:r w:rsidR="00451D45">
              <w:t>ovnomerný</w:t>
            </w:r>
          </w:p>
          <w:p w14:paraId="51BB996E" w14:textId="77777777" w:rsidR="00F77148" w:rsidRDefault="00F77148" w:rsidP="00655D1C">
            <w:pPr>
              <w:pStyle w:val="Tabulka"/>
              <w:jc w:val="center"/>
            </w:pPr>
            <w:r>
              <w:t>zrýchlený</w:t>
            </w:r>
          </w:p>
        </w:tc>
        <w:tc>
          <w:tcPr>
            <w:tcW w:w="142" w:type="dxa"/>
          </w:tcPr>
          <w:p w14:paraId="24F9F5E4" w14:textId="77777777" w:rsidR="00655D1C" w:rsidRDefault="00655D1C" w:rsidP="00655D1C">
            <w:pPr>
              <w:pStyle w:val="Tabulka"/>
              <w:jc w:val="center"/>
            </w:pPr>
          </w:p>
        </w:tc>
        <w:tc>
          <w:tcPr>
            <w:tcW w:w="3119" w:type="dxa"/>
          </w:tcPr>
          <w:p w14:paraId="245AF902" w14:textId="77777777" w:rsidR="00F77148" w:rsidRDefault="00F77148" w:rsidP="00F77148">
            <w:pPr>
              <w:pStyle w:val="Tabulka"/>
              <w:jc w:val="center"/>
            </w:pPr>
            <w:r>
              <w:t>16,7 (8,33)</w:t>
            </w:r>
          </w:p>
          <w:p w14:paraId="510F78A6" w14:textId="77777777" w:rsidR="00F77148" w:rsidRDefault="00F77148" w:rsidP="00655D1C">
            <w:pPr>
              <w:pStyle w:val="Tabulka"/>
              <w:jc w:val="center"/>
            </w:pPr>
            <w:r>
              <w:t>V 1. roku 6 (8)  ďalších rokoch 7 (9)</w:t>
            </w:r>
          </w:p>
        </w:tc>
      </w:tr>
      <w:tr w:rsidR="00655D1C" w14:paraId="5F6CA4D3" w14:textId="77777777" w:rsidTr="00F77148">
        <w:trPr>
          <w:trHeight w:val="250"/>
        </w:trPr>
        <w:tc>
          <w:tcPr>
            <w:tcW w:w="3118" w:type="dxa"/>
            <w:gridSpan w:val="2"/>
          </w:tcPr>
          <w:p w14:paraId="2AF1FDAD" w14:textId="77777777" w:rsidR="00655D1C" w:rsidRDefault="00655D1C" w:rsidP="00655D1C">
            <w:pPr>
              <w:pStyle w:val="Tabulka"/>
            </w:pPr>
            <w:r>
              <w:t>Dopravné prostriedky</w:t>
            </w:r>
            <w:r w:rsidR="00F448AF">
              <w:t>, stroje</w:t>
            </w:r>
          </w:p>
        </w:tc>
        <w:tc>
          <w:tcPr>
            <w:tcW w:w="1985" w:type="dxa"/>
          </w:tcPr>
          <w:p w14:paraId="209D8EF2" w14:textId="77777777" w:rsidR="00655D1C" w:rsidRDefault="00F448AF" w:rsidP="00655D1C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</w:tcPr>
          <w:p w14:paraId="57819D20" w14:textId="77777777" w:rsidR="00655D1C" w:rsidRDefault="00655D1C" w:rsidP="00655D1C">
            <w:pPr>
              <w:pStyle w:val="Tabulka"/>
              <w:jc w:val="center"/>
            </w:pPr>
          </w:p>
        </w:tc>
        <w:tc>
          <w:tcPr>
            <w:tcW w:w="1104" w:type="dxa"/>
          </w:tcPr>
          <w:p w14:paraId="2275ABD8" w14:textId="77777777" w:rsidR="00655D1C" w:rsidRDefault="00451D45" w:rsidP="00655D1C">
            <w:pPr>
              <w:pStyle w:val="Tabulka"/>
              <w:jc w:val="center"/>
            </w:pPr>
            <w:r>
              <w:t>rovnomerný</w:t>
            </w:r>
          </w:p>
        </w:tc>
        <w:tc>
          <w:tcPr>
            <w:tcW w:w="142" w:type="dxa"/>
          </w:tcPr>
          <w:p w14:paraId="174E416E" w14:textId="77777777" w:rsidR="00655D1C" w:rsidRDefault="00655D1C" w:rsidP="00655D1C">
            <w:pPr>
              <w:pStyle w:val="Tabulka"/>
              <w:jc w:val="center"/>
            </w:pPr>
          </w:p>
        </w:tc>
        <w:tc>
          <w:tcPr>
            <w:tcW w:w="3119" w:type="dxa"/>
          </w:tcPr>
          <w:p w14:paraId="3030E923" w14:textId="77777777" w:rsidR="00655D1C" w:rsidRDefault="00F448AF" w:rsidP="00655D1C">
            <w:pPr>
              <w:pStyle w:val="Tabulka"/>
              <w:jc w:val="center"/>
            </w:pPr>
            <w:r>
              <w:t>25</w:t>
            </w:r>
          </w:p>
        </w:tc>
      </w:tr>
      <w:tr w:rsidR="00655D1C" w14:paraId="7F25A36D" w14:textId="77777777" w:rsidTr="00F77148">
        <w:trPr>
          <w:trHeight w:val="250"/>
        </w:trPr>
        <w:tc>
          <w:tcPr>
            <w:tcW w:w="3118" w:type="dxa"/>
            <w:gridSpan w:val="2"/>
          </w:tcPr>
          <w:p w14:paraId="65FC2CEF" w14:textId="77777777" w:rsidR="00655D1C" w:rsidRDefault="00655D1C" w:rsidP="00655D1C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14:paraId="1654B773" w14:textId="77777777" w:rsidR="00655D1C" w:rsidRDefault="00655D1C" w:rsidP="00655D1C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14:paraId="4B0E7C76" w14:textId="77777777" w:rsidR="00655D1C" w:rsidRDefault="00655D1C" w:rsidP="00655D1C">
            <w:pPr>
              <w:pStyle w:val="Tabulka"/>
              <w:jc w:val="center"/>
            </w:pPr>
          </w:p>
        </w:tc>
        <w:tc>
          <w:tcPr>
            <w:tcW w:w="1104" w:type="dxa"/>
          </w:tcPr>
          <w:p w14:paraId="05C991DD" w14:textId="77777777" w:rsidR="00655D1C" w:rsidRDefault="00655D1C" w:rsidP="00655D1C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20ED7A58" w14:textId="77777777" w:rsidR="00655D1C" w:rsidRDefault="00655D1C" w:rsidP="00655D1C">
            <w:pPr>
              <w:pStyle w:val="Tabulka"/>
              <w:jc w:val="center"/>
            </w:pPr>
          </w:p>
        </w:tc>
        <w:tc>
          <w:tcPr>
            <w:tcW w:w="3119" w:type="dxa"/>
          </w:tcPr>
          <w:p w14:paraId="517B3824" w14:textId="77777777" w:rsidR="00655D1C" w:rsidRDefault="00655D1C" w:rsidP="00655D1C">
            <w:pPr>
              <w:pStyle w:val="Tabulka"/>
              <w:jc w:val="center"/>
            </w:pPr>
            <w:r>
              <w:t>100</w:t>
            </w:r>
          </w:p>
        </w:tc>
      </w:tr>
    </w:tbl>
    <w:p w14:paraId="61FB9172" w14:textId="77777777" w:rsidR="00655D1C" w:rsidRDefault="00655D1C" w:rsidP="00655D1C">
      <w:pPr>
        <w:pStyle w:val="Pismenka"/>
        <w:numPr>
          <w:ilvl w:val="0"/>
          <w:numId w:val="0"/>
        </w:numPr>
      </w:pPr>
    </w:p>
    <w:p w14:paraId="0B079E34" w14:textId="77777777" w:rsidR="00655D1C" w:rsidRDefault="00655D1C" w:rsidP="00655D1C">
      <w:pPr>
        <w:pStyle w:val="Pismenka"/>
        <w:tabs>
          <w:tab w:val="clear" w:pos="426"/>
        </w:tabs>
        <w:ind w:left="426"/>
      </w:pPr>
      <w:r>
        <w:t>Cenné papiere a podiely</w:t>
      </w:r>
    </w:p>
    <w:p w14:paraId="3E4CF7EC" w14:textId="77777777" w:rsidR="00655D1C" w:rsidRDefault="00655D1C" w:rsidP="00655D1C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14:paraId="29CFFA11" w14:textId="77777777" w:rsidR="00655D1C" w:rsidRDefault="00655D1C" w:rsidP="00655D1C">
      <w:pPr>
        <w:pStyle w:val="Zkladntext"/>
      </w:pPr>
    </w:p>
    <w:p w14:paraId="2AB93625" w14:textId="77777777" w:rsidR="00655D1C" w:rsidRDefault="00655D1C" w:rsidP="00655D1C">
      <w:pPr>
        <w:pStyle w:val="Pismenka"/>
        <w:tabs>
          <w:tab w:val="clear" w:pos="426"/>
        </w:tabs>
        <w:ind w:left="426"/>
      </w:pPr>
      <w:r>
        <w:t xml:space="preserve">Zásoby </w:t>
      </w:r>
    </w:p>
    <w:p w14:paraId="1E5EE65C" w14:textId="77777777" w:rsidR="00655D1C" w:rsidRDefault="00655D1C" w:rsidP="00655D1C">
      <w:pPr>
        <w:pStyle w:val="Zkladntext"/>
      </w:pPr>
      <w:r>
        <w:t>Zásoby sa oceňujú obstarávacou cenou (nakupované zásoby) alebo vlastnými nákladmi (zásoby vytvorené vlastnou činnosťou) alebo čistou realizačnou hodnotou.</w:t>
      </w:r>
    </w:p>
    <w:p w14:paraId="39B824C0" w14:textId="77777777" w:rsidR="00655D1C" w:rsidRDefault="00655D1C" w:rsidP="00655D1C">
      <w:pPr>
        <w:pStyle w:val="Zkladntext"/>
      </w:pPr>
      <w:r>
        <w:t xml:space="preserve">Obstarávacia cena zahŕňa cenu zásob a náklady súvisiace s obstaraním (clo, prepravu, poistné, provízie, skonto a pod.). </w:t>
      </w:r>
    </w:p>
    <w:p w14:paraId="68669E9B" w14:textId="77777777" w:rsidR="00C04D87" w:rsidRDefault="00C04D87" w:rsidP="00655D1C">
      <w:pPr>
        <w:pStyle w:val="Zkladntext"/>
      </w:pPr>
    </w:p>
    <w:p w14:paraId="43DF9DBD" w14:textId="77777777" w:rsidR="00C04D87" w:rsidRDefault="00655D1C" w:rsidP="00655D1C">
      <w:pPr>
        <w:pStyle w:val="Zkladntext"/>
      </w:pPr>
      <w: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</w:t>
      </w:r>
    </w:p>
    <w:p w14:paraId="74B3380B" w14:textId="77777777" w:rsidR="00655D1C" w:rsidRDefault="00655D1C" w:rsidP="00655D1C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14:paraId="1A79FCC7" w14:textId="77777777" w:rsidR="00655D1C" w:rsidRDefault="00655D1C" w:rsidP="00655D1C">
      <w:pPr>
        <w:pStyle w:val="Zkladntext"/>
      </w:pPr>
    </w:p>
    <w:p w14:paraId="54E31EA8" w14:textId="77777777" w:rsidR="00655D1C" w:rsidRDefault="00655D1C" w:rsidP="00655D1C">
      <w:pPr>
        <w:pStyle w:val="Zkladntext"/>
      </w:pPr>
      <w:r>
        <w:t>Zníženie hodnoty zásob sa upravuje vytvorením opravnej položky.</w:t>
      </w:r>
    </w:p>
    <w:p w14:paraId="281BEDFF" w14:textId="77777777" w:rsidR="00C04D87" w:rsidRDefault="00C04D87" w:rsidP="00655D1C">
      <w:pPr>
        <w:pStyle w:val="Zkladntext"/>
      </w:pPr>
    </w:p>
    <w:p w14:paraId="528616BE" w14:textId="694065F0" w:rsidR="00C04D87" w:rsidRDefault="00C04D87" w:rsidP="00655D1C">
      <w:pPr>
        <w:pStyle w:val="Zkladntext"/>
      </w:pPr>
      <w:r>
        <w:t>Účtovná jednotka v účtovnom období od 1.1.20</w:t>
      </w:r>
      <w:r w:rsidR="00D72BF8">
        <w:t>2</w:t>
      </w:r>
      <w:r w:rsidR="00E852C1">
        <w:t>1</w:t>
      </w:r>
      <w:r>
        <w:t xml:space="preserve"> do 31.12.20</w:t>
      </w:r>
      <w:r w:rsidR="00D72BF8">
        <w:t>2</w:t>
      </w:r>
      <w:r w:rsidR="0092536B">
        <w:t>1</w:t>
      </w:r>
      <w:r>
        <w:t xml:space="preserve"> účtovala spôsobom A. Pričom účtovná jednotka účtuje všetky pohyby zásob cez účty obstarania a evidencie zásob materiálu a tovaru.</w:t>
      </w:r>
    </w:p>
    <w:p w14:paraId="7D235F52" w14:textId="77777777" w:rsidR="00933182" w:rsidRDefault="00933182" w:rsidP="00655D1C">
      <w:pPr>
        <w:pStyle w:val="Zkladntext"/>
      </w:pPr>
    </w:p>
    <w:p w14:paraId="510CC6FF" w14:textId="77777777" w:rsidR="00933182" w:rsidRPr="00B50225" w:rsidRDefault="00933182" w:rsidP="0093318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výroba</w:t>
      </w:r>
    </w:p>
    <w:p w14:paraId="723B085D" w14:textId="77777777" w:rsidR="00655D1C" w:rsidRDefault="00933182" w:rsidP="00933182">
      <w:pPr>
        <w:pStyle w:val="Zkladntext"/>
        <w:rPr>
          <w:szCs w:val="18"/>
        </w:rPr>
      </w:pPr>
      <w:r w:rsidRPr="00B50225">
        <w:rPr>
          <w:szCs w:val="18"/>
        </w:rPr>
        <w:t xml:space="preserve">Zákazková výroba sa vykazuje použitím metódy stupňa dokončenia zákazky (angl. </w:t>
      </w:r>
      <w:proofErr w:type="spellStart"/>
      <w:r w:rsidRPr="00B50225">
        <w:rPr>
          <w:szCs w:val="18"/>
        </w:rPr>
        <w:t>percentage</w:t>
      </w:r>
      <w:proofErr w:type="spellEnd"/>
      <w:r w:rsidRPr="00B50225">
        <w:rPr>
          <w:szCs w:val="18"/>
        </w:rPr>
        <w:t>-of-</w:t>
      </w:r>
      <w:proofErr w:type="spellStart"/>
      <w:r w:rsidRPr="00B50225">
        <w:rPr>
          <w:szCs w:val="18"/>
        </w:rPr>
        <w:t>completion</w:t>
      </w:r>
      <w:proofErr w:type="spellEnd"/>
      <w:r w:rsidRPr="00B50225">
        <w:rPr>
          <w:szCs w:val="18"/>
        </w:rPr>
        <w:t>-</w:t>
      </w:r>
      <w:proofErr w:type="spellStart"/>
      <w:r w:rsidRPr="00B50225">
        <w:rPr>
          <w:szCs w:val="18"/>
        </w:rPr>
        <w:t>metho</w:t>
      </w:r>
      <w:proofErr w:type="spellEnd"/>
    </w:p>
    <w:p w14:paraId="5DBCCEEB" w14:textId="77777777" w:rsidR="00933182" w:rsidRDefault="00933182" w:rsidP="00933182">
      <w:pPr>
        <w:pStyle w:val="Zkladntext"/>
      </w:pPr>
    </w:p>
    <w:p w14:paraId="2F5B0662" w14:textId="77777777" w:rsidR="00655D1C" w:rsidRDefault="00655D1C" w:rsidP="00655D1C">
      <w:pPr>
        <w:pStyle w:val="Pismenka"/>
        <w:tabs>
          <w:tab w:val="clear" w:pos="426"/>
        </w:tabs>
        <w:ind w:left="426"/>
      </w:pPr>
      <w:r>
        <w:t>Pohľadávky</w:t>
      </w:r>
    </w:p>
    <w:p w14:paraId="52109E7D" w14:textId="77777777" w:rsidR="00655D1C" w:rsidRDefault="00655D1C" w:rsidP="00655D1C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629D06C9" w14:textId="77777777" w:rsidR="00655D1C" w:rsidRDefault="00655D1C" w:rsidP="00655D1C">
      <w:pPr>
        <w:pStyle w:val="Zkladntext"/>
      </w:pPr>
    </w:p>
    <w:p w14:paraId="3D1A4402" w14:textId="77777777" w:rsidR="0024037A" w:rsidRDefault="0024037A" w:rsidP="00655D1C">
      <w:pPr>
        <w:pStyle w:val="Zkladntext"/>
      </w:pPr>
    </w:p>
    <w:p w14:paraId="33AFC549" w14:textId="77777777" w:rsidR="00655D1C" w:rsidRDefault="00655D1C" w:rsidP="00655D1C">
      <w:pPr>
        <w:pStyle w:val="Pismenka"/>
        <w:tabs>
          <w:tab w:val="clear" w:pos="426"/>
        </w:tabs>
        <w:ind w:left="426"/>
      </w:pPr>
      <w:r>
        <w:t>Peňažné prostriedky a ceniny</w:t>
      </w:r>
    </w:p>
    <w:p w14:paraId="79306313" w14:textId="77777777" w:rsidR="00655D1C" w:rsidRDefault="00655D1C" w:rsidP="00655D1C">
      <w:pPr>
        <w:pStyle w:val="Zkladntext"/>
      </w:pPr>
      <w:r>
        <w:t>Peňažné prostriedky a ceniny sa oceňujú ich menovitou hodnotou. Zníženie ich hodnoty sa vyjadruje opravnou položkou.</w:t>
      </w:r>
    </w:p>
    <w:p w14:paraId="5055BCC6" w14:textId="77777777" w:rsidR="00655D1C" w:rsidRDefault="00655D1C" w:rsidP="00655D1C">
      <w:pPr>
        <w:pStyle w:val="Zkladntext"/>
      </w:pPr>
    </w:p>
    <w:p w14:paraId="0437CEED" w14:textId="77777777" w:rsidR="00655D1C" w:rsidRDefault="00655D1C" w:rsidP="00655D1C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14:paraId="6C0A0926" w14:textId="77777777" w:rsidR="00655D1C" w:rsidRDefault="00655D1C" w:rsidP="00655D1C">
      <w:pPr>
        <w:pStyle w:val="Zkladntext"/>
      </w:pPr>
      <w:r>
        <w:lastRenderedPageBreak/>
        <w:t>Náklady budúcich období a príjmy budúcich období sa vykazujú vo výške, ktorá je potrebná na dodržanie zásady vecnej a časovej súvislosti s účtovným obdobím.</w:t>
      </w:r>
    </w:p>
    <w:p w14:paraId="580DF9B4" w14:textId="77777777" w:rsidR="00655D1C" w:rsidRDefault="00655D1C" w:rsidP="00655D1C">
      <w:pPr>
        <w:pStyle w:val="Zkladntext"/>
      </w:pPr>
    </w:p>
    <w:p w14:paraId="2B3154D2" w14:textId="77777777" w:rsidR="00655D1C" w:rsidRDefault="00655D1C" w:rsidP="00655D1C">
      <w:pPr>
        <w:pStyle w:val="Pismenka"/>
        <w:tabs>
          <w:tab w:val="clear" w:pos="426"/>
        </w:tabs>
        <w:ind w:left="426"/>
      </w:pPr>
      <w:r>
        <w:t>Rezervy</w:t>
      </w:r>
    </w:p>
    <w:p w14:paraId="1E8FBB62" w14:textId="77777777" w:rsidR="00655D1C" w:rsidRDefault="00655D1C" w:rsidP="00655D1C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0B144FD5" w14:textId="77777777" w:rsidR="00655D1C" w:rsidRDefault="00655D1C" w:rsidP="00655D1C">
      <w:pPr>
        <w:pStyle w:val="Pismenka"/>
        <w:numPr>
          <w:ilvl w:val="0"/>
          <w:numId w:val="0"/>
        </w:numPr>
        <w:ind w:left="360"/>
      </w:pPr>
    </w:p>
    <w:p w14:paraId="25475ED2" w14:textId="77777777" w:rsidR="00655D1C" w:rsidRDefault="00655D1C" w:rsidP="00655D1C">
      <w:pPr>
        <w:pStyle w:val="Pismenka"/>
        <w:tabs>
          <w:tab w:val="clear" w:pos="426"/>
        </w:tabs>
        <w:ind w:left="426"/>
      </w:pPr>
      <w:r>
        <w:t>Záväzky</w:t>
      </w:r>
    </w:p>
    <w:p w14:paraId="3E0D59DC" w14:textId="77777777" w:rsidR="00655D1C" w:rsidRDefault="00655D1C" w:rsidP="00655D1C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213D0FE9" w14:textId="77777777" w:rsidR="00655D1C" w:rsidRDefault="00655D1C" w:rsidP="00655D1C">
      <w:pPr>
        <w:pStyle w:val="Pismenka"/>
        <w:numPr>
          <w:ilvl w:val="0"/>
          <w:numId w:val="0"/>
        </w:numPr>
        <w:ind w:left="360"/>
      </w:pPr>
    </w:p>
    <w:p w14:paraId="3E981FF5" w14:textId="77777777" w:rsidR="00655D1C" w:rsidRDefault="00655D1C" w:rsidP="00655D1C">
      <w:pPr>
        <w:pStyle w:val="Pismenka"/>
        <w:tabs>
          <w:tab w:val="clear" w:pos="426"/>
        </w:tabs>
        <w:ind w:left="426"/>
      </w:pPr>
      <w:r>
        <w:t>Odložené dane</w:t>
      </w:r>
    </w:p>
    <w:p w14:paraId="6D0ECA53" w14:textId="77777777" w:rsidR="00655D1C" w:rsidRDefault="00655D1C" w:rsidP="00655D1C">
      <w:pPr>
        <w:pStyle w:val="Zkladntext"/>
      </w:pPr>
      <w:r>
        <w:t xml:space="preserve">Odložené dane (odložená daňová pohľadávka a odložený daňový záväzok) sa vzťahujú na: </w:t>
      </w:r>
    </w:p>
    <w:p w14:paraId="6B74C790" w14:textId="77777777" w:rsidR="00655D1C" w:rsidRDefault="00655D1C" w:rsidP="00BA6351">
      <w:pPr>
        <w:pStyle w:val="Zkladntext"/>
        <w:numPr>
          <w:ilvl w:val="0"/>
          <w:numId w:val="4"/>
        </w:numPr>
      </w:pPr>
      <w:r>
        <w:t>dočasné rozdiely medzi účtovnou hodnotou majetku a účtovnou hodnotou záväzkov vykázanou v súvahe a ich daňovou základňou,</w:t>
      </w:r>
    </w:p>
    <w:p w14:paraId="7A18D16D" w14:textId="77777777" w:rsidR="00655D1C" w:rsidRDefault="00655D1C" w:rsidP="00BA6351">
      <w:pPr>
        <w:pStyle w:val="Zkladntext"/>
        <w:numPr>
          <w:ilvl w:val="0"/>
          <w:numId w:val="4"/>
        </w:numPr>
      </w:pPr>
      <w:r>
        <w:t>možnosť umorovať daňovú stratu v budúcnosti, ktorou sa rozumie možnosť odpočítať daňovú stratu od základu dane v budúcnosti,</w:t>
      </w:r>
    </w:p>
    <w:p w14:paraId="25273504" w14:textId="77777777" w:rsidR="00655D1C" w:rsidRDefault="00655D1C" w:rsidP="00BA6351">
      <w:pPr>
        <w:pStyle w:val="Zkladntext"/>
        <w:numPr>
          <w:ilvl w:val="0"/>
          <w:numId w:val="4"/>
        </w:numPr>
      </w:pPr>
      <w:r>
        <w:t>možnosť previesť nevyužité daňové odpočty a iné daňové nároky do budúcich období.</w:t>
      </w:r>
    </w:p>
    <w:p w14:paraId="6C299C03" w14:textId="77777777" w:rsidR="00655D1C" w:rsidRDefault="00655D1C" w:rsidP="00655D1C">
      <w:pPr>
        <w:pStyle w:val="Zkladntext"/>
      </w:pPr>
    </w:p>
    <w:p w14:paraId="13531CD3" w14:textId="77777777" w:rsidR="00655D1C" w:rsidRDefault="00655D1C" w:rsidP="00655D1C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14:paraId="76857655" w14:textId="77777777" w:rsidR="00655D1C" w:rsidRDefault="00655D1C" w:rsidP="00655D1C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14:paraId="7919971B" w14:textId="77777777" w:rsidR="00655D1C" w:rsidRDefault="00655D1C" w:rsidP="00655D1C">
      <w:pPr>
        <w:pStyle w:val="Zkladntext"/>
      </w:pPr>
    </w:p>
    <w:p w14:paraId="65C6ED4E" w14:textId="77777777" w:rsidR="00655D1C" w:rsidRDefault="00655D1C" w:rsidP="00655D1C">
      <w:pPr>
        <w:pStyle w:val="Pismenka"/>
        <w:tabs>
          <w:tab w:val="clear" w:pos="426"/>
        </w:tabs>
        <w:ind w:left="426"/>
      </w:pPr>
      <w:r>
        <w:t>Dotácie zo štátneho rozpočtu</w:t>
      </w:r>
    </w:p>
    <w:p w14:paraId="1B8AA4FA" w14:textId="77777777" w:rsidR="00655D1C" w:rsidRPr="00E92175" w:rsidRDefault="00655D1C" w:rsidP="00655D1C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14:paraId="30E7C3EB" w14:textId="77777777" w:rsidR="00655D1C" w:rsidRPr="00E92175" w:rsidRDefault="00655D1C" w:rsidP="00655D1C">
      <w:pPr>
        <w:ind w:left="450"/>
        <w:jc w:val="both"/>
        <w:rPr>
          <w:sz w:val="18"/>
        </w:rPr>
      </w:pPr>
    </w:p>
    <w:p w14:paraId="4653D195" w14:textId="77777777" w:rsidR="00655D1C" w:rsidRPr="00E92175" w:rsidRDefault="00655D1C" w:rsidP="00655D1C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14:paraId="189C1859" w14:textId="77777777" w:rsidR="00655D1C" w:rsidRPr="00E92175" w:rsidRDefault="00655D1C" w:rsidP="00655D1C">
      <w:pPr>
        <w:ind w:left="450"/>
        <w:jc w:val="both"/>
        <w:rPr>
          <w:sz w:val="18"/>
        </w:rPr>
      </w:pPr>
    </w:p>
    <w:p w14:paraId="375ED24B" w14:textId="77777777" w:rsidR="00655D1C" w:rsidRPr="00E92175" w:rsidRDefault="00655D1C" w:rsidP="00655D1C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14:paraId="4BB6576B" w14:textId="77777777" w:rsidR="00655D1C" w:rsidRPr="00B1412B" w:rsidRDefault="00655D1C" w:rsidP="00655D1C">
      <w:pPr>
        <w:pStyle w:val="Zkladntext"/>
        <w:rPr>
          <w:sz w:val="16"/>
          <w:szCs w:val="16"/>
        </w:rPr>
      </w:pPr>
    </w:p>
    <w:p w14:paraId="2D448B59" w14:textId="77777777" w:rsidR="00655D1C" w:rsidRDefault="00655D1C" w:rsidP="00655D1C">
      <w:pPr>
        <w:pStyle w:val="Pismenka"/>
        <w:tabs>
          <w:tab w:val="clear" w:pos="426"/>
        </w:tabs>
        <w:ind w:left="426"/>
      </w:pPr>
      <w:r>
        <w:t>Prenájom (lízing)</w:t>
      </w:r>
    </w:p>
    <w:p w14:paraId="39A2A941" w14:textId="77777777" w:rsidR="00655D1C" w:rsidRDefault="00655D1C" w:rsidP="00655D1C">
      <w:pPr>
        <w:pStyle w:val="Zkladntext"/>
      </w:pPr>
      <w:r>
        <w:t>Operatívny prenájom. Majetok prenajatý na základe operatívneho prenájmu vykazuje ako svoj majetok jeho vlastník, nie nájomca.</w:t>
      </w:r>
    </w:p>
    <w:p w14:paraId="3043E6E0" w14:textId="77777777" w:rsidR="00655D1C" w:rsidRDefault="00655D1C" w:rsidP="00655D1C">
      <w:pPr>
        <w:pStyle w:val="Zkladntext"/>
      </w:pPr>
    </w:p>
    <w:p w14:paraId="37FCE50F" w14:textId="77777777" w:rsidR="00655D1C" w:rsidRDefault="00655D1C" w:rsidP="00655D1C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14:paraId="7BEC4770" w14:textId="77777777" w:rsidR="00F448AF" w:rsidRDefault="00F448AF" w:rsidP="00655D1C">
      <w:pPr>
        <w:pStyle w:val="Zkladntext"/>
      </w:pPr>
      <w:r>
        <w:t>Súvisiaci záväzok voči prenajímateľovi je v súvahe vykázaný v ostatných dlhodobých záväzkoch a krátkodobá časť v ostatných záväzkoch.</w:t>
      </w:r>
    </w:p>
    <w:p w14:paraId="327D8F78" w14:textId="77777777" w:rsidR="00655D1C" w:rsidRPr="00B1412B" w:rsidRDefault="00655D1C" w:rsidP="00655D1C">
      <w:pPr>
        <w:pStyle w:val="Zkladntext"/>
        <w:rPr>
          <w:sz w:val="16"/>
          <w:szCs w:val="16"/>
        </w:rPr>
      </w:pPr>
    </w:p>
    <w:p w14:paraId="15F5CB22" w14:textId="77777777" w:rsidR="00655D1C" w:rsidRDefault="00655D1C" w:rsidP="00655D1C">
      <w:pPr>
        <w:pStyle w:val="Pismenka"/>
        <w:tabs>
          <w:tab w:val="clear" w:pos="426"/>
        </w:tabs>
        <w:ind w:left="426"/>
      </w:pPr>
      <w:r>
        <w:t>Cudzia mena</w:t>
      </w:r>
    </w:p>
    <w:p w14:paraId="117E9758" w14:textId="77777777" w:rsidR="00655D1C" w:rsidRDefault="00655D1C" w:rsidP="00655D1C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4080C317" w14:textId="77777777" w:rsidR="00655D1C" w:rsidRDefault="00655D1C" w:rsidP="00655D1C">
      <w:pPr>
        <w:pStyle w:val="Zkladntext"/>
      </w:pPr>
    </w:p>
    <w:p w14:paraId="26C92512" w14:textId="77777777" w:rsidR="00655D1C" w:rsidRDefault="00655D1C" w:rsidP="00655D1C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0D9FE39B" w14:textId="77777777" w:rsidR="00655D1C" w:rsidRDefault="00655D1C" w:rsidP="00655D1C">
      <w:pPr>
        <w:pStyle w:val="Zkladntext"/>
      </w:pPr>
    </w:p>
    <w:p w14:paraId="49EB7066" w14:textId="77777777" w:rsidR="00655D1C" w:rsidRDefault="00655D1C" w:rsidP="00655D1C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6843D0A5" w14:textId="77777777" w:rsidR="00655D1C" w:rsidRDefault="00655D1C" w:rsidP="00655D1C">
      <w:pPr>
        <w:pStyle w:val="Zkladntext"/>
      </w:pPr>
    </w:p>
    <w:p w14:paraId="0CA830BF" w14:textId="77777777" w:rsidR="00655D1C" w:rsidRDefault="00655D1C" w:rsidP="00655D1C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2B62CAF5" w14:textId="77777777" w:rsidR="00655D1C" w:rsidRDefault="00655D1C" w:rsidP="00655D1C">
      <w:pPr>
        <w:pStyle w:val="Zkladntext"/>
      </w:pPr>
    </w:p>
    <w:p w14:paraId="0810DBFE" w14:textId="77777777" w:rsidR="00655D1C" w:rsidRDefault="00655D1C" w:rsidP="00655D1C">
      <w:pPr>
        <w:pStyle w:val="Zkladntext"/>
      </w:pPr>
      <w:r>
        <w:t xml:space="preserve">Prijaté a poskytnuté preddavky sa ku dňu, ku ktorému sa zostavuje účtovná závierka, na menu euro už neprepočítavajú. </w:t>
      </w:r>
    </w:p>
    <w:p w14:paraId="09D46197" w14:textId="77777777" w:rsidR="00655D1C" w:rsidRDefault="00655D1C" w:rsidP="00655D1C">
      <w:pPr>
        <w:pStyle w:val="Zkladntext"/>
      </w:pPr>
    </w:p>
    <w:p w14:paraId="33B087D1" w14:textId="77777777" w:rsidR="00655D1C" w:rsidRDefault="00655D1C" w:rsidP="00655D1C">
      <w:pPr>
        <w:pStyle w:val="Pismenka"/>
        <w:tabs>
          <w:tab w:val="clear" w:pos="426"/>
        </w:tabs>
        <w:ind w:left="426"/>
      </w:pPr>
      <w:r>
        <w:t>Výnosy</w:t>
      </w:r>
    </w:p>
    <w:p w14:paraId="16572BFA" w14:textId="77777777" w:rsidR="00655D1C" w:rsidRDefault="00655D1C" w:rsidP="00655D1C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293EE180" w14:textId="77777777" w:rsidR="0024037A" w:rsidRDefault="0024037A" w:rsidP="00655D1C">
      <w:pPr>
        <w:pStyle w:val="Zkladntext"/>
      </w:pPr>
    </w:p>
    <w:p w14:paraId="6C5DB082" w14:textId="77777777" w:rsidR="0024037A" w:rsidRDefault="0024037A" w:rsidP="00655D1C">
      <w:pPr>
        <w:pStyle w:val="Zkladntext"/>
      </w:pPr>
    </w:p>
    <w:p w14:paraId="6149503A" w14:textId="77777777" w:rsidR="0024037A" w:rsidRDefault="0024037A" w:rsidP="00655D1C">
      <w:pPr>
        <w:pStyle w:val="Zkladntext"/>
        <w:rPr>
          <w:sz w:val="16"/>
          <w:szCs w:val="16"/>
        </w:rPr>
      </w:pPr>
    </w:p>
    <w:p w14:paraId="5497BB94" w14:textId="77777777" w:rsidR="00C64BEA" w:rsidRDefault="00C64BEA" w:rsidP="00655D1C">
      <w:pPr>
        <w:pStyle w:val="Zkladntext"/>
        <w:rPr>
          <w:sz w:val="16"/>
          <w:szCs w:val="16"/>
        </w:rPr>
      </w:pPr>
    </w:p>
    <w:p w14:paraId="5C03F5EE" w14:textId="77777777" w:rsidR="00C64BEA" w:rsidRDefault="00C64BEA" w:rsidP="00655D1C">
      <w:pPr>
        <w:pStyle w:val="Zkladntext"/>
        <w:rPr>
          <w:sz w:val="16"/>
          <w:szCs w:val="16"/>
        </w:rPr>
      </w:pPr>
    </w:p>
    <w:p w14:paraId="1EFE8B26" w14:textId="77777777" w:rsidR="004D3B4A" w:rsidRPr="001C2F6D" w:rsidRDefault="004D3B4A" w:rsidP="00655D1C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color w:val="000000" w:themeColor="text1"/>
        </w:rPr>
      </w:pPr>
      <w:r>
        <w:lastRenderedPageBreak/>
        <w:t xml:space="preserve">informácie o údajoch na strane </w:t>
      </w:r>
      <w:r w:rsidRPr="001C2F6D">
        <w:rPr>
          <w:color w:val="000000" w:themeColor="text1"/>
        </w:rPr>
        <w:t xml:space="preserve">aktív </w:t>
      </w:r>
      <w:r w:rsidR="00E5639B" w:rsidRPr="001C2F6D">
        <w:rPr>
          <w:color w:val="000000" w:themeColor="text1"/>
        </w:rPr>
        <w:t xml:space="preserve">a PASÍV </w:t>
      </w:r>
      <w:r w:rsidRPr="001C2F6D">
        <w:rPr>
          <w:color w:val="000000" w:themeColor="text1"/>
        </w:rPr>
        <w:t>súvahy</w:t>
      </w:r>
      <w:bookmarkEnd w:id="3"/>
    </w:p>
    <w:p w14:paraId="262CE28F" w14:textId="77777777"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14:paraId="22FC52CE" w14:textId="77777777" w:rsidR="004D3B4A" w:rsidRPr="00303D36" w:rsidRDefault="004D3B4A" w:rsidP="00435EBD">
      <w:pPr>
        <w:pStyle w:val="Nadpis2"/>
        <w:numPr>
          <w:ilvl w:val="0"/>
          <w:numId w:val="9"/>
        </w:numPr>
        <w:tabs>
          <w:tab w:val="clear" w:pos="360"/>
          <w:tab w:val="num" w:pos="426"/>
        </w:tabs>
        <w:rPr>
          <w:sz w:val="16"/>
          <w:szCs w:val="16"/>
        </w:rPr>
      </w:pPr>
      <w:bookmarkStart w:id="4" w:name="_Toc530739901"/>
      <w:bookmarkStart w:id="5" w:name="_Hlk506378812"/>
      <w:r>
        <w:t xml:space="preserve">Dlhodobý nehmotný majetok </w:t>
      </w:r>
      <w:bookmarkEnd w:id="4"/>
    </w:p>
    <w:bookmarkEnd w:id="5"/>
    <w:p w14:paraId="45016DEB" w14:textId="77777777" w:rsidR="00CA516E" w:rsidRDefault="00CA516E" w:rsidP="004D3B4A">
      <w:pPr>
        <w:pStyle w:val="Zkladntext"/>
        <w:rPr>
          <w:szCs w:val="18"/>
        </w:rPr>
      </w:pPr>
    </w:p>
    <w:p w14:paraId="62E2BC57" w14:textId="77777777" w:rsidR="00CA516E" w:rsidRDefault="00303D36" w:rsidP="004D3B4A">
      <w:pPr>
        <w:pStyle w:val="Zkladntext"/>
        <w:rPr>
          <w:szCs w:val="18"/>
        </w:rPr>
      </w:pPr>
      <w:r>
        <w:rPr>
          <w:szCs w:val="18"/>
        </w:rPr>
        <w:t>Spoločnosť neúčtuje o</w:t>
      </w:r>
      <w:r w:rsidR="008143A5">
        <w:rPr>
          <w:szCs w:val="18"/>
        </w:rPr>
        <w:t> </w:t>
      </w:r>
      <w:proofErr w:type="spellStart"/>
      <w:r>
        <w:rPr>
          <w:szCs w:val="18"/>
        </w:rPr>
        <w:t>goodwille</w:t>
      </w:r>
      <w:proofErr w:type="spellEnd"/>
    </w:p>
    <w:p w14:paraId="2F604BFE" w14:textId="77777777" w:rsidR="008143A5" w:rsidRDefault="008143A5" w:rsidP="004D3B4A">
      <w:pPr>
        <w:pStyle w:val="Zkladntext"/>
        <w:rPr>
          <w:szCs w:val="18"/>
        </w:rPr>
      </w:pPr>
    </w:p>
    <w:p w14:paraId="1C5028D1" w14:textId="77777777" w:rsidR="00491AF0" w:rsidRPr="00B166C9" w:rsidRDefault="00491AF0" w:rsidP="00D56238">
      <w:pPr>
        <w:pStyle w:val="Nadpis2"/>
        <w:numPr>
          <w:ilvl w:val="0"/>
          <w:numId w:val="9"/>
        </w:numPr>
        <w:tabs>
          <w:tab w:val="clear" w:pos="360"/>
          <w:tab w:val="num" w:pos="426"/>
        </w:tabs>
      </w:pPr>
      <w:bookmarkStart w:id="6" w:name="_Toc530739909"/>
      <w:r w:rsidRPr="00B166C9">
        <w:t>Záväzky</w:t>
      </w:r>
      <w:bookmarkEnd w:id="6"/>
    </w:p>
    <w:p w14:paraId="4A3A8FB9" w14:textId="77777777" w:rsidR="00A21A08" w:rsidRPr="00B166C9" w:rsidRDefault="00A21A08" w:rsidP="00A21A08"/>
    <w:p w14:paraId="43A89615" w14:textId="77777777" w:rsidR="00303D36" w:rsidRPr="00B50225" w:rsidRDefault="00303D36" w:rsidP="005C0DCB">
      <w:pPr>
        <w:pStyle w:val="Zkladntext"/>
        <w:rPr>
          <w:szCs w:val="18"/>
        </w:rPr>
      </w:pPr>
      <w:r w:rsidRPr="00B50225">
        <w:rPr>
          <w:szCs w:val="18"/>
        </w:rPr>
        <w:t xml:space="preserve">Štruktúra záväzkov </w:t>
      </w:r>
      <w:r w:rsidRPr="00885629">
        <w:rPr>
          <w:szCs w:val="18"/>
        </w:rPr>
        <w:t xml:space="preserve">so zostatkovou dobou splatnosti dlhšou ako päť rokov </w:t>
      </w:r>
      <w:r w:rsidRPr="00B50225">
        <w:rPr>
          <w:szCs w:val="18"/>
        </w:rPr>
        <w:t>je uvedená v nasledujúcom prehľade:</w:t>
      </w:r>
    </w:p>
    <w:p w14:paraId="3592705B" w14:textId="77777777" w:rsidR="00303D36" w:rsidRPr="00FC603B" w:rsidRDefault="00303D36" w:rsidP="00303D36">
      <w:pPr>
        <w:pStyle w:val="Zkladntext"/>
        <w:rPr>
          <w:i/>
          <w:szCs w:val="18"/>
          <w:u w:val="single"/>
        </w:rPr>
      </w:pPr>
    </w:p>
    <w:tbl>
      <w:tblPr>
        <w:tblW w:w="4949" w:type="pct"/>
        <w:jc w:val="center"/>
        <w:tblLook w:val="04A0" w:firstRow="1" w:lastRow="0" w:firstColumn="1" w:lastColumn="0" w:noHBand="0" w:noVBand="1"/>
      </w:tblPr>
      <w:tblGrid>
        <w:gridCol w:w="4115"/>
        <w:gridCol w:w="3201"/>
        <w:gridCol w:w="2755"/>
      </w:tblGrid>
      <w:tr w:rsidR="00CA7E95" w:rsidRPr="00B166C9" w14:paraId="7074CC17" w14:textId="77777777" w:rsidTr="005658B3">
        <w:trPr>
          <w:trHeight w:val="920"/>
          <w:jc w:val="center"/>
        </w:trPr>
        <w:tc>
          <w:tcPr>
            <w:tcW w:w="204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D2CE6" w14:textId="77777777" w:rsidR="00CA7E95" w:rsidRPr="00B166C9" w:rsidRDefault="00CA7E95" w:rsidP="006F7A96">
            <w:pPr>
              <w:pStyle w:val="TopHeader"/>
            </w:pPr>
            <w:r w:rsidRPr="00B166C9">
              <w:t>Názov položky</w:t>
            </w:r>
          </w:p>
        </w:tc>
        <w:tc>
          <w:tcPr>
            <w:tcW w:w="158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0453B" w14:textId="77777777" w:rsidR="00CA7E95" w:rsidRPr="00B166C9" w:rsidRDefault="00CA7E95" w:rsidP="006F7A96">
            <w:pPr>
              <w:pStyle w:val="TopHeader"/>
            </w:pPr>
            <w:r w:rsidRPr="00B166C9">
              <w:t>Bežné účtovné obdobie</w:t>
            </w:r>
          </w:p>
        </w:tc>
        <w:tc>
          <w:tcPr>
            <w:tcW w:w="13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C9B76" w14:textId="77777777" w:rsidR="00CA7E95" w:rsidRPr="00B166C9" w:rsidRDefault="00CA7E95" w:rsidP="006F7A96">
            <w:pPr>
              <w:pStyle w:val="TopHeader"/>
            </w:pPr>
            <w:r w:rsidRPr="00B166C9">
              <w:t>Bezprostredne predchádzajúce účtovné obdobie</w:t>
            </w:r>
          </w:p>
        </w:tc>
      </w:tr>
      <w:tr w:rsidR="009A37A3" w:rsidRPr="00B166C9" w14:paraId="2686402A" w14:textId="77777777" w:rsidTr="005658B3">
        <w:trPr>
          <w:trHeight w:val="397"/>
          <w:jc w:val="center"/>
        </w:trPr>
        <w:tc>
          <w:tcPr>
            <w:tcW w:w="204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C68079" w14:textId="77777777" w:rsidR="009A37A3" w:rsidRPr="00B166C9" w:rsidRDefault="009A37A3" w:rsidP="009A37A3">
            <w:pPr>
              <w:rPr>
                <w:szCs w:val="22"/>
              </w:rPr>
            </w:pPr>
            <w:r w:rsidRPr="00B166C9">
              <w:rPr>
                <w:b/>
                <w:bCs/>
                <w:szCs w:val="22"/>
              </w:rPr>
              <w:t xml:space="preserve">Dlhodobé záväzky </w:t>
            </w:r>
          </w:p>
        </w:tc>
        <w:tc>
          <w:tcPr>
            <w:tcW w:w="158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3B6E03" w14:textId="4F6394AA" w:rsidR="009A37A3" w:rsidRPr="00FD7444" w:rsidRDefault="009930FD" w:rsidP="009A37A3">
            <w:pPr>
              <w:jc w:val="center"/>
              <w:rPr>
                <w:b/>
                <w:color w:val="000000" w:themeColor="text1"/>
                <w:szCs w:val="22"/>
              </w:rPr>
            </w:pPr>
            <w:r>
              <w:rPr>
                <w:b/>
                <w:color w:val="000000" w:themeColor="text1"/>
                <w:szCs w:val="22"/>
              </w:rPr>
              <w:t>0</w:t>
            </w:r>
          </w:p>
        </w:tc>
        <w:tc>
          <w:tcPr>
            <w:tcW w:w="136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F82A94" w14:textId="21108DD0" w:rsidR="009A37A3" w:rsidRPr="00FD7444" w:rsidRDefault="008E50E1" w:rsidP="009A37A3">
            <w:pPr>
              <w:jc w:val="center"/>
              <w:rPr>
                <w:b/>
                <w:color w:val="000000" w:themeColor="text1"/>
                <w:szCs w:val="22"/>
              </w:rPr>
            </w:pPr>
            <w:r>
              <w:rPr>
                <w:b/>
                <w:color w:val="000000" w:themeColor="text1"/>
                <w:szCs w:val="22"/>
              </w:rPr>
              <w:t>44 205</w:t>
            </w:r>
          </w:p>
        </w:tc>
      </w:tr>
      <w:tr w:rsidR="009A37A3" w:rsidRPr="00B166C9" w14:paraId="6149C2BF" w14:textId="77777777" w:rsidTr="001D2628">
        <w:trPr>
          <w:trHeight w:val="567"/>
          <w:jc w:val="center"/>
        </w:trPr>
        <w:tc>
          <w:tcPr>
            <w:tcW w:w="204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586147" w14:textId="77777777" w:rsidR="009A37A3" w:rsidRPr="00B166C9" w:rsidRDefault="009A37A3" w:rsidP="009A37A3">
            <w:pPr>
              <w:rPr>
                <w:szCs w:val="22"/>
              </w:rPr>
            </w:pPr>
            <w:r w:rsidRPr="00B166C9">
              <w:rPr>
                <w:szCs w:val="22"/>
              </w:rPr>
              <w:t>Záväzky so zostatkovou dobou splatnosti nad  päť rokov</w:t>
            </w:r>
          </w:p>
        </w:tc>
        <w:tc>
          <w:tcPr>
            <w:tcW w:w="158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498A859" w14:textId="6E453535" w:rsidR="009A37A3" w:rsidRPr="00FD7444" w:rsidRDefault="009930FD" w:rsidP="009A37A3">
            <w:pPr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0</w:t>
            </w:r>
          </w:p>
        </w:tc>
        <w:tc>
          <w:tcPr>
            <w:tcW w:w="1368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7F4A14" w14:textId="4A2F6FEC" w:rsidR="009A37A3" w:rsidRPr="00FD7444" w:rsidRDefault="008E50E1" w:rsidP="009A37A3">
            <w:pPr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44 205</w:t>
            </w:r>
          </w:p>
        </w:tc>
      </w:tr>
    </w:tbl>
    <w:p w14:paraId="65C0FF4A" w14:textId="77777777" w:rsidR="00CA7E95" w:rsidRDefault="00CA7E95" w:rsidP="00A21A08">
      <w:pPr>
        <w:spacing w:after="200" w:line="276" w:lineRule="auto"/>
        <w:ind w:left="709"/>
      </w:pPr>
    </w:p>
    <w:p w14:paraId="380E94EC" w14:textId="77777777" w:rsidR="00303D36" w:rsidRDefault="00303D36" w:rsidP="00303D36">
      <w:pPr>
        <w:pStyle w:val="Zkladntext"/>
        <w:rPr>
          <w:szCs w:val="18"/>
        </w:rPr>
      </w:pPr>
    </w:p>
    <w:p w14:paraId="2273EFD0" w14:textId="43CF717F" w:rsidR="00303D36" w:rsidRPr="00251309" w:rsidRDefault="00303D36" w:rsidP="00303D36">
      <w:pPr>
        <w:pStyle w:val="Zkladntext"/>
        <w:numPr>
          <w:ilvl w:val="0"/>
          <w:numId w:val="22"/>
        </w:numPr>
        <w:rPr>
          <w:szCs w:val="18"/>
        </w:rPr>
      </w:pPr>
      <w:r w:rsidRPr="005426E4">
        <w:rPr>
          <w:szCs w:val="18"/>
        </w:rPr>
        <w:t>celkov</w:t>
      </w:r>
      <w:r>
        <w:rPr>
          <w:szCs w:val="18"/>
        </w:rPr>
        <w:t>á</w:t>
      </w:r>
      <w:r w:rsidRPr="005426E4">
        <w:rPr>
          <w:szCs w:val="18"/>
        </w:rPr>
        <w:t xml:space="preserve"> sum</w:t>
      </w:r>
      <w:r>
        <w:rPr>
          <w:szCs w:val="18"/>
        </w:rPr>
        <w:t>a</w:t>
      </w:r>
      <w:r w:rsidRPr="005426E4">
        <w:rPr>
          <w:szCs w:val="18"/>
        </w:rPr>
        <w:t xml:space="preserve"> </w:t>
      </w:r>
      <w:r>
        <w:rPr>
          <w:szCs w:val="18"/>
        </w:rPr>
        <w:t xml:space="preserve">všetkých zabezpečených </w:t>
      </w:r>
      <w:r w:rsidR="00251309">
        <w:rPr>
          <w:szCs w:val="18"/>
        </w:rPr>
        <w:t xml:space="preserve">dlhodobých </w:t>
      </w:r>
      <w:r>
        <w:rPr>
          <w:szCs w:val="18"/>
        </w:rPr>
        <w:t xml:space="preserve">záväzkov </w:t>
      </w:r>
      <w:r w:rsidR="009930FD">
        <w:rPr>
          <w:szCs w:val="18"/>
        </w:rPr>
        <w:t>0</w:t>
      </w:r>
      <w:r w:rsidR="007B4A96">
        <w:rPr>
          <w:szCs w:val="18"/>
        </w:rPr>
        <w:t>,-</w:t>
      </w:r>
      <w:r w:rsidRPr="009A37A3">
        <w:rPr>
          <w:color w:val="FF0000"/>
          <w:szCs w:val="18"/>
        </w:rPr>
        <w:t xml:space="preserve"> </w:t>
      </w:r>
      <w:r w:rsidRPr="00FD7444">
        <w:rPr>
          <w:color w:val="000000" w:themeColor="text1"/>
          <w:szCs w:val="18"/>
        </w:rPr>
        <w:t>eur</w:t>
      </w:r>
    </w:p>
    <w:p w14:paraId="54C3BC61" w14:textId="77777777" w:rsidR="00251309" w:rsidRDefault="00251309" w:rsidP="00251309">
      <w:pPr>
        <w:pStyle w:val="Zkladntext"/>
        <w:ind w:left="1146"/>
        <w:rPr>
          <w:color w:val="000000" w:themeColor="text1"/>
          <w:szCs w:val="18"/>
        </w:rPr>
      </w:pPr>
    </w:p>
    <w:p w14:paraId="741EA974" w14:textId="77777777" w:rsidR="00251309" w:rsidRDefault="00251309" w:rsidP="00251309">
      <w:pPr>
        <w:pStyle w:val="Zkladntext"/>
        <w:ind w:left="1146"/>
        <w:rPr>
          <w:color w:val="000000" w:themeColor="text1"/>
          <w:szCs w:val="18"/>
        </w:rPr>
      </w:pPr>
    </w:p>
    <w:p w14:paraId="5757CDA3" w14:textId="77777777" w:rsidR="00251309" w:rsidRPr="00B166C9" w:rsidRDefault="00251309" w:rsidP="00251309">
      <w:pPr>
        <w:pStyle w:val="Nadpis2"/>
        <w:numPr>
          <w:ilvl w:val="0"/>
          <w:numId w:val="9"/>
        </w:numPr>
        <w:tabs>
          <w:tab w:val="clear" w:pos="360"/>
          <w:tab w:val="num" w:pos="426"/>
        </w:tabs>
      </w:pPr>
      <w:r>
        <w:t>Dotácie</w:t>
      </w:r>
    </w:p>
    <w:p w14:paraId="5E78C1DA" w14:textId="77777777" w:rsidR="00251309" w:rsidRDefault="00251309" w:rsidP="00251309">
      <w:pPr>
        <w:pStyle w:val="Zkladntext"/>
        <w:ind w:left="1146"/>
        <w:rPr>
          <w:color w:val="000000" w:themeColor="text1"/>
          <w:szCs w:val="18"/>
        </w:rPr>
      </w:pPr>
    </w:p>
    <w:p w14:paraId="5CEDD8B1" w14:textId="4A2ECF91" w:rsidR="00807A1A" w:rsidRDefault="00D56238" w:rsidP="00807A1A">
      <w:pPr>
        <w:pStyle w:val="Zkladntext"/>
        <w:rPr>
          <w:color w:val="000000" w:themeColor="text1"/>
          <w:szCs w:val="18"/>
        </w:rPr>
      </w:pPr>
      <w:r w:rsidRPr="00836F8D">
        <w:rPr>
          <w:color w:val="000000" w:themeColor="text1"/>
          <w:szCs w:val="18"/>
        </w:rPr>
        <w:t>Spoločnosť v roku 201</w:t>
      </w:r>
      <w:r w:rsidR="005F719F" w:rsidRPr="00836F8D">
        <w:rPr>
          <w:color w:val="000000" w:themeColor="text1"/>
          <w:szCs w:val="18"/>
        </w:rPr>
        <w:t>9</w:t>
      </w:r>
      <w:r w:rsidRPr="00836F8D">
        <w:rPr>
          <w:color w:val="000000" w:themeColor="text1"/>
          <w:szCs w:val="18"/>
        </w:rPr>
        <w:t xml:space="preserve"> uzatvorila Zmluvu o poskytnutí nenávratného finančného príspevku na realizáciu projektu: „</w:t>
      </w:r>
      <w:r w:rsidR="00F66D7D" w:rsidRPr="00836F8D">
        <w:rPr>
          <w:color w:val="000000" w:themeColor="text1"/>
          <w:szCs w:val="18"/>
        </w:rPr>
        <w:t xml:space="preserve">Využitie nových progresívnych materiálov pri optimalizácii geometrie rezného náradia vrátane konečnej úpravy využívanej ako podklad pre </w:t>
      </w:r>
      <w:proofErr w:type="spellStart"/>
      <w:r w:rsidR="00F66D7D" w:rsidRPr="00836F8D">
        <w:rPr>
          <w:color w:val="000000" w:themeColor="text1"/>
          <w:szCs w:val="18"/>
        </w:rPr>
        <w:t>nanovrstvy</w:t>
      </w:r>
      <w:proofErr w:type="spellEnd"/>
      <w:r w:rsidR="00F66D7D" w:rsidRPr="00836F8D">
        <w:rPr>
          <w:color w:val="000000" w:themeColor="text1"/>
          <w:szCs w:val="18"/>
        </w:rPr>
        <w:t xml:space="preserve"> povlakov za účelom zvýšenia trvanlivosti a výkonu rezného náradia vo výrobnom procese</w:t>
      </w:r>
      <w:r w:rsidRPr="00836F8D">
        <w:rPr>
          <w:color w:val="000000" w:themeColor="text1"/>
          <w:szCs w:val="18"/>
        </w:rPr>
        <w:t xml:space="preserve">.“ so zmluvne dohodnutou čiastkou </w:t>
      </w:r>
      <w:r w:rsidR="00F66D7D" w:rsidRPr="00836F8D">
        <w:t xml:space="preserve">1 663 806,84 </w:t>
      </w:r>
      <w:r w:rsidR="00C27E65">
        <w:t>EUR</w:t>
      </w:r>
      <w:r w:rsidR="00F66D7D" w:rsidRPr="00836F8D">
        <w:rPr>
          <w:color w:val="000000" w:themeColor="text1"/>
          <w:szCs w:val="18"/>
        </w:rPr>
        <w:t xml:space="preserve"> </w:t>
      </w:r>
      <w:r w:rsidR="00015E3F" w:rsidRPr="00836F8D">
        <w:rPr>
          <w:color w:val="000000" w:themeColor="text1"/>
          <w:szCs w:val="18"/>
        </w:rPr>
        <w:t xml:space="preserve">Projekt je financovaný Európskym fondom regionálneho rozvoja  systémom </w:t>
      </w:r>
      <w:proofErr w:type="spellStart"/>
      <w:r w:rsidR="00015E3F" w:rsidRPr="00836F8D">
        <w:rPr>
          <w:color w:val="000000" w:themeColor="text1"/>
          <w:szCs w:val="18"/>
        </w:rPr>
        <w:t>predfinancovania</w:t>
      </w:r>
      <w:proofErr w:type="spellEnd"/>
      <w:r w:rsidR="00015E3F" w:rsidRPr="00836F8D">
        <w:rPr>
          <w:color w:val="000000" w:themeColor="text1"/>
          <w:szCs w:val="18"/>
        </w:rPr>
        <w:t xml:space="preserve"> a</w:t>
      </w:r>
      <w:r w:rsidR="00C0736B" w:rsidRPr="00836F8D">
        <w:rPr>
          <w:color w:val="000000" w:themeColor="text1"/>
          <w:szCs w:val="18"/>
        </w:rPr>
        <w:t> </w:t>
      </w:r>
      <w:r w:rsidR="00015E3F" w:rsidRPr="00836F8D">
        <w:rPr>
          <w:color w:val="000000" w:themeColor="text1"/>
          <w:szCs w:val="18"/>
        </w:rPr>
        <w:t>refundácie</w:t>
      </w:r>
      <w:r w:rsidR="00C0736B" w:rsidRPr="00836F8D">
        <w:rPr>
          <w:color w:val="000000" w:themeColor="text1"/>
          <w:szCs w:val="18"/>
        </w:rPr>
        <w:t xml:space="preserve"> odpisov a miezd</w:t>
      </w:r>
      <w:r w:rsidR="0014685D" w:rsidRPr="00836F8D">
        <w:rPr>
          <w:color w:val="000000" w:themeColor="text1"/>
          <w:szCs w:val="18"/>
        </w:rPr>
        <w:t>.</w:t>
      </w:r>
      <w:r w:rsidR="00015E3F" w:rsidRPr="00836F8D">
        <w:rPr>
          <w:color w:val="000000" w:themeColor="text1"/>
          <w:szCs w:val="18"/>
        </w:rPr>
        <w:t xml:space="preserve"> </w:t>
      </w:r>
      <w:r w:rsidR="00C0736B" w:rsidRPr="00836F8D">
        <w:rPr>
          <w:color w:val="000000" w:themeColor="text1"/>
          <w:szCs w:val="18"/>
        </w:rPr>
        <w:t>V zmysle tejto zmluvy sa spätne refundujú náklady za rok 2019 vo výške 60% z oprávnených výdavkov, čo predstavuje celkovú sumu 647.147 EUR, ktorá bola v</w:t>
      </w:r>
      <w:r w:rsidR="00251309" w:rsidRPr="00836F8D">
        <w:rPr>
          <w:color w:val="000000" w:themeColor="text1"/>
          <w:szCs w:val="18"/>
        </w:rPr>
        <w:t xml:space="preserve"> </w:t>
      </w:r>
      <w:r w:rsidR="00C0736B" w:rsidRPr="00836F8D">
        <w:rPr>
          <w:color w:val="000000" w:themeColor="text1"/>
          <w:szCs w:val="18"/>
        </w:rPr>
        <w:t xml:space="preserve"> roku </w:t>
      </w:r>
      <w:r w:rsidR="00251309" w:rsidRPr="00836F8D">
        <w:rPr>
          <w:color w:val="000000" w:themeColor="text1"/>
          <w:szCs w:val="18"/>
        </w:rPr>
        <w:t xml:space="preserve">2019 </w:t>
      </w:r>
      <w:r w:rsidR="00C0736B" w:rsidRPr="00836F8D">
        <w:rPr>
          <w:color w:val="000000" w:themeColor="text1"/>
          <w:szCs w:val="18"/>
        </w:rPr>
        <w:t>zaúčtovaná v prospech účtu 648</w:t>
      </w:r>
      <w:r w:rsidR="004617EA">
        <w:rPr>
          <w:color w:val="000000" w:themeColor="text1"/>
          <w:szCs w:val="18"/>
        </w:rPr>
        <w:t>. Ď</w:t>
      </w:r>
      <w:r w:rsidR="009930FD">
        <w:rPr>
          <w:color w:val="000000" w:themeColor="text1"/>
          <w:szCs w:val="18"/>
        </w:rPr>
        <w:t xml:space="preserve">alej sa refundujú </w:t>
      </w:r>
      <w:r w:rsidR="009930FD" w:rsidRPr="00836F8D">
        <w:rPr>
          <w:color w:val="000000" w:themeColor="text1"/>
          <w:szCs w:val="18"/>
        </w:rPr>
        <w:t>náklady za rok 20</w:t>
      </w:r>
      <w:r w:rsidR="009930FD">
        <w:rPr>
          <w:color w:val="000000" w:themeColor="text1"/>
          <w:szCs w:val="18"/>
        </w:rPr>
        <w:t>20</w:t>
      </w:r>
      <w:r w:rsidR="009930FD" w:rsidRPr="00836F8D">
        <w:rPr>
          <w:color w:val="000000" w:themeColor="text1"/>
          <w:szCs w:val="18"/>
        </w:rPr>
        <w:t xml:space="preserve"> vo výške 60% z oprávnených výdavkov, čo predstavuje celkovú sumu </w:t>
      </w:r>
      <w:r w:rsidR="00EA7211">
        <w:rPr>
          <w:color w:val="000000" w:themeColor="text1"/>
          <w:szCs w:val="18"/>
        </w:rPr>
        <w:t>559 783</w:t>
      </w:r>
      <w:r w:rsidR="009930FD" w:rsidRPr="00836F8D">
        <w:rPr>
          <w:color w:val="000000" w:themeColor="text1"/>
          <w:szCs w:val="18"/>
        </w:rPr>
        <w:t xml:space="preserve"> EUR, ktorá bola v  roku 20</w:t>
      </w:r>
      <w:r w:rsidR="00EA7211">
        <w:rPr>
          <w:color w:val="000000" w:themeColor="text1"/>
          <w:szCs w:val="18"/>
        </w:rPr>
        <w:t>20</w:t>
      </w:r>
      <w:r w:rsidR="009930FD" w:rsidRPr="00836F8D">
        <w:rPr>
          <w:color w:val="000000" w:themeColor="text1"/>
          <w:szCs w:val="18"/>
        </w:rPr>
        <w:t xml:space="preserve"> zaúčtovaná v prospech účtu 648</w:t>
      </w:r>
      <w:r w:rsidR="00EA7211">
        <w:rPr>
          <w:color w:val="000000" w:themeColor="text1"/>
          <w:szCs w:val="18"/>
        </w:rPr>
        <w:t xml:space="preserve">, ďalej sa refundujú </w:t>
      </w:r>
      <w:r w:rsidR="00EA7211" w:rsidRPr="00836F8D">
        <w:rPr>
          <w:color w:val="000000" w:themeColor="text1"/>
          <w:szCs w:val="18"/>
        </w:rPr>
        <w:t>náklady za rok 20</w:t>
      </w:r>
      <w:r w:rsidR="00EA7211">
        <w:rPr>
          <w:color w:val="000000" w:themeColor="text1"/>
          <w:szCs w:val="18"/>
        </w:rPr>
        <w:t>21</w:t>
      </w:r>
      <w:r w:rsidR="00EA7211" w:rsidRPr="00836F8D">
        <w:rPr>
          <w:color w:val="000000" w:themeColor="text1"/>
          <w:szCs w:val="18"/>
        </w:rPr>
        <w:t xml:space="preserve"> vo výške 60% z oprávnených výdavkov, čo predstavuje celkovú sumu </w:t>
      </w:r>
      <w:r w:rsidR="00EA7211">
        <w:rPr>
          <w:color w:val="000000" w:themeColor="text1"/>
          <w:szCs w:val="18"/>
        </w:rPr>
        <w:t>451 550</w:t>
      </w:r>
      <w:r w:rsidR="00EA7211" w:rsidRPr="00836F8D">
        <w:rPr>
          <w:color w:val="000000" w:themeColor="text1"/>
          <w:szCs w:val="18"/>
        </w:rPr>
        <w:t xml:space="preserve"> EUR, ktorá bola v  roku 20</w:t>
      </w:r>
      <w:r w:rsidR="00EA7211">
        <w:rPr>
          <w:color w:val="000000" w:themeColor="text1"/>
          <w:szCs w:val="18"/>
        </w:rPr>
        <w:t>21</w:t>
      </w:r>
      <w:r w:rsidR="00EA7211" w:rsidRPr="00836F8D">
        <w:rPr>
          <w:color w:val="000000" w:themeColor="text1"/>
          <w:szCs w:val="18"/>
        </w:rPr>
        <w:t xml:space="preserve"> zaúčtovaná v prospech účtu 648</w:t>
      </w:r>
      <w:r w:rsidR="00C0736B" w:rsidRPr="00836F8D">
        <w:rPr>
          <w:color w:val="000000" w:themeColor="text1"/>
          <w:szCs w:val="18"/>
        </w:rPr>
        <w:t>.  Žiados</w:t>
      </w:r>
      <w:r w:rsidR="00807A1A">
        <w:rPr>
          <w:color w:val="000000" w:themeColor="text1"/>
          <w:szCs w:val="18"/>
        </w:rPr>
        <w:t>ti</w:t>
      </w:r>
      <w:r w:rsidR="00C0736B" w:rsidRPr="00836F8D">
        <w:rPr>
          <w:color w:val="000000" w:themeColor="text1"/>
          <w:szCs w:val="18"/>
        </w:rPr>
        <w:t xml:space="preserve"> o platbu na odpisy bol</w:t>
      </w:r>
      <w:r w:rsidR="00807A1A">
        <w:rPr>
          <w:color w:val="000000" w:themeColor="text1"/>
          <w:szCs w:val="18"/>
        </w:rPr>
        <w:t>i v roku 202</w:t>
      </w:r>
      <w:r w:rsidR="00EA7211">
        <w:rPr>
          <w:color w:val="000000" w:themeColor="text1"/>
          <w:szCs w:val="18"/>
        </w:rPr>
        <w:t>1</w:t>
      </w:r>
      <w:r w:rsidR="00807A1A">
        <w:rPr>
          <w:color w:val="000000" w:themeColor="text1"/>
          <w:szCs w:val="18"/>
        </w:rPr>
        <w:t xml:space="preserve"> priebežne podávané</w:t>
      </w:r>
      <w:r w:rsidR="00C0736B" w:rsidRPr="00836F8D">
        <w:rPr>
          <w:color w:val="000000" w:themeColor="text1"/>
          <w:szCs w:val="18"/>
        </w:rPr>
        <w:t xml:space="preserve"> </w:t>
      </w:r>
      <w:r w:rsidR="00E71CB3" w:rsidRPr="00836F8D">
        <w:rPr>
          <w:color w:val="000000" w:themeColor="text1"/>
          <w:szCs w:val="18"/>
        </w:rPr>
        <w:t xml:space="preserve"> </w:t>
      </w:r>
      <w:r w:rsidR="00C0736B" w:rsidRPr="00836F8D">
        <w:rPr>
          <w:color w:val="000000" w:themeColor="text1"/>
          <w:szCs w:val="18"/>
        </w:rPr>
        <w:t xml:space="preserve">a spoločnosť </w:t>
      </w:r>
      <w:r w:rsidR="00807A1A">
        <w:rPr>
          <w:color w:val="000000" w:themeColor="text1"/>
          <w:szCs w:val="18"/>
        </w:rPr>
        <w:t>čerpala finančné prostriedky</w:t>
      </w:r>
      <w:r w:rsidR="00EA7211">
        <w:rPr>
          <w:color w:val="000000" w:themeColor="text1"/>
          <w:szCs w:val="18"/>
        </w:rPr>
        <w:t xml:space="preserve"> </w:t>
      </w:r>
      <w:r w:rsidR="00BC022B">
        <w:rPr>
          <w:color w:val="000000" w:themeColor="text1"/>
          <w:szCs w:val="18"/>
        </w:rPr>
        <w:t>za obdobie I.2021-III.2021,</w:t>
      </w:r>
      <w:r w:rsidR="000731D3">
        <w:rPr>
          <w:color w:val="000000" w:themeColor="text1"/>
          <w:szCs w:val="18"/>
        </w:rPr>
        <w:t xml:space="preserve"> čakáme na vyplatenie odpisov za obdobie </w:t>
      </w:r>
      <w:r w:rsidR="00BC022B">
        <w:rPr>
          <w:color w:val="000000" w:themeColor="text1"/>
          <w:szCs w:val="18"/>
        </w:rPr>
        <w:t>IV.2021 – XI.2021</w:t>
      </w:r>
      <w:r w:rsidR="000731D3">
        <w:rPr>
          <w:color w:val="000000" w:themeColor="text1"/>
          <w:szCs w:val="18"/>
        </w:rPr>
        <w:t xml:space="preserve"> </w:t>
      </w:r>
      <w:r w:rsidR="00E71CB3" w:rsidRPr="00836F8D">
        <w:rPr>
          <w:color w:val="000000" w:themeColor="text1"/>
          <w:szCs w:val="18"/>
        </w:rPr>
        <w:t xml:space="preserve">. </w:t>
      </w:r>
      <w:r w:rsidR="00E71CB3" w:rsidRPr="001613CF">
        <w:rPr>
          <w:color w:val="000000" w:themeColor="text1"/>
          <w:szCs w:val="18"/>
        </w:rPr>
        <w:t>Žiados</w:t>
      </w:r>
      <w:r w:rsidR="00BC022B" w:rsidRPr="001613CF">
        <w:rPr>
          <w:color w:val="000000" w:themeColor="text1"/>
          <w:szCs w:val="18"/>
        </w:rPr>
        <w:t>ti</w:t>
      </w:r>
      <w:r w:rsidR="00E71CB3" w:rsidRPr="001613CF">
        <w:rPr>
          <w:color w:val="000000" w:themeColor="text1"/>
          <w:szCs w:val="18"/>
        </w:rPr>
        <w:t xml:space="preserve"> o platbu na mzdové náklady </w:t>
      </w:r>
      <w:r w:rsidR="00807A1A" w:rsidRPr="001613CF">
        <w:rPr>
          <w:color w:val="000000" w:themeColor="text1"/>
          <w:szCs w:val="18"/>
        </w:rPr>
        <w:t>za rok 20</w:t>
      </w:r>
      <w:r w:rsidR="00EA7211" w:rsidRPr="001613CF">
        <w:rPr>
          <w:color w:val="000000" w:themeColor="text1"/>
          <w:szCs w:val="18"/>
        </w:rPr>
        <w:t>21</w:t>
      </w:r>
      <w:r w:rsidR="00807A1A" w:rsidRPr="001613CF">
        <w:rPr>
          <w:color w:val="000000" w:themeColor="text1"/>
          <w:szCs w:val="18"/>
        </w:rPr>
        <w:t xml:space="preserve"> bol</w:t>
      </w:r>
      <w:r w:rsidR="00BC022B" w:rsidRPr="001613CF">
        <w:rPr>
          <w:color w:val="000000" w:themeColor="text1"/>
          <w:szCs w:val="18"/>
        </w:rPr>
        <w:t>i</w:t>
      </w:r>
      <w:r w:rsidR="001613CF" w:rsidRPr="001613CF">
        <w:rPr>
          <w:color w:val="000000" w:themeColor="text1"/>
          <w:szCs w:val="18"/>
        </w:rPr>
        <w:t xml:space="preserve"> v</w:t>
      </w:r>
      <w:r w:rsidR="00807A1A" w:rsidRPr="001613CF">
        <w:rPr>
          <w:color w:val="000000" w:themeColor="text1"/>
          <w:szCs w:val="18"/>
        </w:rPr>
        <w:t> roku 202</w:t>
      </w:r>
      <w:r w:rsidR="00EA7211" w:rsidRPr="001613CF">
        <w:rPr>
          <w:color w:val="000000" w:themeColor="text1"/>
          <w:szCs w:val="18"/>
        </w:rPr>
        <w:t>1</w:t>
      </w:r>
      <w:r w:rsidR="00807A1A" w:rsidRPr="001613CF">
        <w:rPr>
          <w:color w:val="000000" w:themeColor="text1"/>
          <w:szCs w:val="18"/>
        </w:rPr>
        <w:t xml:space="preserve"> podan</w:t>
      </w:r>
      <w:r w:rsidR="00BC022B" w:rsidRPr="001613CF">
        <w:rPr>
          <w:color w:val="000000" w:themeColor="text1"/>
          <w:szCs w:val="18"/>
        </w:rPr>
        <w:t>é a spoločnosť čerpala finančné prostriedky za obdobie I.2021-III.2021</w:t>
      </w:r>
      <w:r w:rsidR="00807A1A" w:rsidRPr="001613CF">
        <w:rPr>
          <w:color w:val="000000" w:themeColor="text1"/>
          <w:szCs w:val="18"/>
        </w:rPr>
        <w:t>,</w:t>
      </w:r>
      <w:r w:rsidR="001613CF" w:rsidRPr="001613CF">
        <w:rPr>
          <w:color w:val="000000" w:themeColor="text1"/>
          <w:szCs w:val="18"/>
        </w:rPr>
        <w:t xml:space="preserve"> čakáme na vyplatenie mzdových nákladov za obdobie IV.2021 – XI.2021.</w:t>
      </w:r>
      <w:r w:rsidR="00807A1A" w:rsidRPr="001613CF">
        <w:rPr>
          <w:color w:val="000000" w:themeColor="text1"/>
          <w:szCs w:val="18"/>
        </w:rPr>
        <w:t xml:space="preserve"> </w:t>
      </w:r>
    </w:p>
    <w:p w14:paraId="40341282" w14:textId="2F3CCE39" w:rsidR="00807A1A" w:rsidRDefault="00807A1A" w:rsidP="00807A1A">
      <w:pPr>
        <w:pStyle w:val="Zkladntext"/>
        <w:rPr>
          <w:szCs w:val="18"/>
        </w:rPr>
      </w:pPr>
      <w:r w:rsidRPr="00807A1A">
        <w:rPr>
          <w:color w:val="000000" w:themeColor="text1"/>
          <w:szCs w:val="18"/>
        </w:rPr>
        <w:t xml:space="preserve">Spoločnosť v roku 2020 uzatvorila </w:t>
      </w:r>
      <w:r w:rsidRPr="00807A1A">
        <w:rPr>
          <w:szCs w:val="18"/>
          <w:lang w:eastAsia="sk-SK"/>
        </w:rPr>
        <w:t>Dohody o poskytnutí finančného príspevku</w:t>
      </w:r>
      <w:r w:rsidRPr="00807A1A">
        <w:rPr>
          <w:b/>
          <w:szCs w:val="18"/>
        </w:rPr>
        <w:t xml:space="preserve"> v rámci projektu „Prvá pomoc“ </w:t>
      </w:r>
      <w:r w:rsidRPr="00807A1A">
        <w:rPr>
          <w:szCs w:val="18"/>
        </w:rPr>
        <w:t>na podporu udržania zamestnanosti a zachovanie pracovných miest a v čase pandémie koronavírusu</w:t>
      </w:r>
      <w:r>
        <w:rPr>
          <w:szCs w:val="18"/>
        </w:rPr>
        <w:t>. Dotácia sa čerpala  priebežne mesačne počas roku 2020 od apríla 2020</w:t>
      </w:r>
      <w:r w:rsidR="008E50E1">
        <w:rPr>
          <w:szCs w:val="18"/>
        </w:rPr>
        <w:t xml:space="preserve">, pokračovala v roku 2021 </w:t>
      </w:r>
      <w:r>
        <w:rPr>
          <w:szCs w:val="18"/>
        </w:rPr>
        <w:t>a pokračuje aj v roku 202</w:t>
      </w:r>
      <w:r w:rsidR="008E50E1">
        <w:rPr>
          <w:szCs w:val="18"/>
        </w:rPr>
        <w:t>2</w:t>
      </w:r>
      <w:r>
        <w:rPr>
          <w:szCs w:val="18"/>
        </w:rPr>
        <w:t>.</w:t>
      </w:r>
    </w:p>
    <w:p w14:paraId="4AC02784" w14:textId="22BCBF6C" w:rsidR="000E7B86" w:rsidRDefault="000E7B86" w:rsidP="00807A1A">
      <w:pPr>
        <w:pStyle w:val="Zkladntext"/>
        <w:rPr>
          <w:szCs w:val="18"/>
        </w:rPr>
      </w:pPr>
    </w:p>
    <w:p w14:paraId="3E08561F" w14:textId="404EE7FC" w:rsidR="000E7B86" w:rsidRDefault="000E7B86" w:rsidP="00807A1A">
      <w:pPr>
        <w:pStyle w:val="Zkladntext"/>
        <w:rPr>
          <w:szCs w:val="18"/>
        </w:rPr>
      </w:pPr>
      <w:r w:rsidRPr="00836F8D">
        <w:rPr>
          <w:color w:val="000000" w:themeColor="text1"/>
          <w:szCs w:val="18"/>
        </w:rPr>
        <w:t xml:space="preserve">Spoločnosť </w:t>
      </w:r>
      <w:r w:rsidR="009A2231">
        <w:rPr>
          <w:color w:val="000000" w:themeColor="text1"/>
          <w:szCs w:val="18"/>
        </w:rPr>
        <w:t>v máji 2020</w:t>
      </w:r>
      <w:r w:rsidRPr="00836F8D">
        <w:rPr>
          <w:color w:val="000000" w:themeColor="text1"/>
          <w:szCs w:val="18"/>
        </w:rPr>
        <w:t xml:space="preserve"> uzatvorila</w:t>
      </w:r>
      <w:r w:rsidR="009A2231">
        <w:rPr>
          <w:color w:val="000000" w:themeColor="text1"/>
          <w:szCs w:val="18"/>
        </w:rPr>
        <w:t xml:space="preserve"> Zmluvu o úvere č. 02/2020/COV s Exportno-importnou bankou Slovenskej republiky. Úver poskytnutý na základe tejto zmluvy sa poskytuje za účelom zmiernenia negatívnych následkov pandémie, ktorá vznikla z dôvodu och</w:t>
      </w:r>
      <w:r w:rsidR="00C27E65">
        <w:rPr>
          <w:color w:val="000000" w:themeColor="text1"/>
          <w:szCs w:val="18"/>
        </w:rPr>
        <w:t>o</w:t>
      </w:r>
      <w:r w:rsidR="009A2231">
        <w:rPr>
          <w:color w:val="000000" w:themeColor="text1"/>
          <w:szCs w:val="18"/>
        </w:rPr>
        <w:t>renia COVID 19 spôsobeným korona vírusom SARS-CoV-2 na podporu udržania prevádzky a zamestnanosti v malých alebo stredných podnikoch</w:t>
      </w:r>
      <w:r w:rsidR="00C27E65">
        <w:rPr>
          <w:color w:val="000000" w:themeColor="text1"/>
          <w:szCs w:val="18"/>
        </w:rPr>
        <w:t>. Spoločnosť v roku 2021 čerpala finančnú pomoc od štátu  - úroky k úveru platené MF SR vo výške 12 600,- EUR.</w:t>
      </w:r>
    </w:p>
    <w:p w14:paraId="0F799B3F" w14:textId="28B6EEBA" w:rsidR="00D56238" w:rsidRPr="001C2F6D" w:rsidRDefault="00D56238" w:rsidP="00D56238">
      <w:pPr>
        <w:pStyle w:val="Zkladntext"/>
        <w:rPr>
          <w:color w:val="000000" w:themeColor="text1"/>
          <w:szCs w:val="18"/>
        </w:rPr>
      </w:pPr>
    </w:p>
    <w:p w14:paraId="474570BD" w14:textId="77777777" w:rsidR="003244BE" w:rsidRPr="001C2F6D" w:rsidRDefault="003244BE" w:rsidP="0038256F">
      <w:pPr>
        <w:pStyle w:val="Zkladntext"/>
        <w:rPr>
          <w:color w:val="000000" w:themeColor="text1"/>
          <w:szCs w:val="18"/>
        </w:rPr>
      </w:pPr>
    </w:p>
    <w:p w14:paraId="4E02ECFC" w14:textId="77777777" w:rsidR="00D5090D" w:rsidRDefault="00D5090D" w:rsidP="00D5090D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Deriváty</w:t>
      </w:r>
    </w:p>
    <w:p w14:paraId="614A4FB8" w14:textId="77777777" w:rsidR="00D5090D" w:rsidRPr="00D5090D" w:rsidRDefault="00D5090D" w:rsidP="00D5090D"/>
    <w:p w14:paraId="7AE12D51" w14:textId="77777777" w:rsidR="00D5090D" w:rsidRDefault="00D5090D" w:rsidP="0024037A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>
        <w:rPr>
          <w:szCs w:val="18"/>
        </w:rPr>
        <w:t>ne</w:t>
      </w:r>
      <w:r w:rsidRPr="00B50225">
        <w:rPr>
          <w:szCs w:val="18"/>
        </w:rPr>
        <w:t xml:space="preserve">má </w:t>
      </w:r>
      <w:r>
        <w:rPr>
          <w:szCs w:val="18"/>
        </w:rPr>
        <w:t>uzavreté žiadne deriváty</w:t>
      </w:r>
    </w:p>
    <w:p w14:paraId="2B9476B6" w14:textId="77777777" w:rsidR="00303D36" w:rsidRDefault="00303D36" w:rsidP="00303D36">
      <w:pPr>
        <w:pStyle w:val="Zkladntext"/>
        <w:rPr>
          <w:szCs w:val="18"/>
        </w:rPr>
      </w:pPr>
    </w:p>
    <w:p w14:paraId="799AE860" w14:textId="77777777"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14:paraId="46D196EC" w14:textId="77777777" w:rsidR="00E231BA" w:rsidRDefault="00E231BA" w:rsidP="00E231BA">
      <w:pPr>
        <w:pStyle w:val="Nadpis2"/>
        <w:numPr>
          <w:ilvl w:val="0"/>
          <w:numId w:val="0"/>
        </w:numPr>
      </w:pPr>
      <w:bookmarkStart w:id="7" w:name="_Toc530739914"/>
    </w:p>
    <w:p w14:paraId="7197B2E0" w14:textId="77777777" w:rsidR="00D5090D" w:rsidRDefault="00D5090D" w:rsidP="00251309">
      <w:pPr>
        <w:pStyle w:val="Nadpis2"/>
        <w:numPr>
          <w:ilvl w:val="0"/>
          <w:numId w:val="9"/>
        </w:numPr>
        <w:rPr>
          <w:szCs w:val="18"/>
        </w:rPr>
      </w:pPr>
      <w:r w:rsidRPr="00F658A5">
        <w:rPr>
          <w:szCs w:val="18"/>
        </w:rPr>
        <w:t>Výnosy</w:t>
      </w:r>
      <w:r>
        <w:rPr>
          <w:szCs w:val="18"/>
        </w:rPr>
        <w:t>, ktoré</w:t>
      </w:r>
      <w:r w:rsidRPr="00F658A5">
        <w:rPr>
          <w:szCs w:val="18"/>
        </w:rPr>
        <w:t xml:space="preserve"> maj</w:t>
      </w:r>
      <w:r>
        <w:rPr>
          <w:szCs w:val="18"/>
        </w:rPr>
        <w:t>ú mimoriadny rozsah alebo vý</w:t>
      </w:r>
      <w:r w:rsidRPr="00F658A5">
        <w:rPr>
          <w:szCs w:val="18"/>
        </w:rPr>
        <w:t>skyt</w:t>
      </w:r>
    </w:p>
    <w:p w14:paraId="63B61EBA" w14:textId="77777777" w:rsidR="00D5090D" w:rsidRDefault="00D5090D" w:rsidP="00D5090D"/>
    <w:p w14:paraId="5CC5C060" w14:textId="77777777" w:rsidR="00D5090D" w:rsidRPr="00D5090D" w:rsidRDefault="00D5090D" w:rsidP="0024037A">
      <w:pPr>
        <w:ind w:firstLine="360"/>
      </w:pPr>
      <w:r>
        <w:t>Spoločnosť nemala výnosy mimoriadneho rozsahu alebo výskytu</w:t>
      </w:r>
    </w:p>
    <w:bookmarkEnd w:id="7"/>
    <w:p w14:paraId="297217EA" w14:textId="77777777" w:rsidR="00051A9D" w:rsidRDefault="00051A9D" w:rsidP="00882780">
      <w:pPr>
        <w:pStyle w:val="Zkladntext"/>
        <w:ind w:left="0"/>
      </w:pPr>
    </w:p>
    <w:p w14:paraId="190C3B36" w14:textId="77777777" w:rsidR="00051A9D" w:rsidRDefault="00051A9D" w:rsidP="00F84A73">
      <w:pPr>
        <w:pStyle w:val="Zkladntext"/>
        <w:ind w:left="0"/>
      </w:pPr>
    </w:p>
    <w:p w14:paraId="054839DF" w14:textId="77777777" w:rsidR="00051A9D" w:rsidRPr="00B166C9" w:rsidRDefault="00051A9D" w:rsidP="0000290B">
      <w:pPr>
        <w:pStyle w:val="Zkladntext"/>
      </w:pPr>
    </w:p>
    <w:p w14:paraId="3EE0DCC7" w14:textId="77777777" w:rsidR="0000290B" w:rsidRPr="00B166C9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B166C9">
        <w:t>Informácie o nákladoch</w:t>
      </w:r>
    </w:p>
    <w:p w14:paraId="5382A40B" w14:textId="77777777" w:rsidR="0000290B" w:rsidRPr="00B166C9" w:rsidRDefault="0000290B" w:rsidP="0000290B">
      <w:pPr>
        <w:pStyle w:val="Zkladntext"/>
      </w:pPr>
    </w:p>
    <w:p w14:paraId="55DC2D76" w14:textId="77777777" w:rsidR="00D5090D" w:rsidRPr="00D5090D" w:rsidRDefault="00D5090D" w:rsidP="00D5090D">
      <w:pPr>
        <w:pStyle w:val="Nadpis2"/>
        <w:numPr>
          <w:ilvl w:val="0"/>
          <w:numId w:val="23"/>
        </w:numPr>
        <w:rPr>
          <w:szCs w:val="18"/>
        </w:rPr>
      </w:pPr>
      <w:r w:rsidRPr="00D5090D">
        <w:rPr>
          <w:szCs w:val="18"/>
        </w:rPr>
        <w:t>Náklady na poskytnuté služby voči audítorovi a náklady, ktoré majú mimoriadny rozsah alebo výskyt</w:t>
      </w:r>
    </w:p>
    <w:p w14:paraId="7AC8DE2E" w14:textId="77777777" w:rsidR="00820E68" w:rsidRDefault="00820E68" w:rsidP="00820E68"/>
    <w:p w14:paraId="07009482" w14:textId="77777777" w:rsidR="00D5090D" w:rsidRPr="00B50225" w:rsidRDefault="00D5090D" w:rsidP="00D5090D">
      <w:pPr>
        <w:pStyle w:val="Zkladntext"/>
        <w:rPr>
          <w:szCs w:val="18"/>
        </w:rPr>
      </w:pPr>
      <w:r w:rsidRPr="00891481">
        <w:rPr>
          <w:szCs w:val="18"/>
        </w:rPr>
        <w:t>Prehľad o nákladoch na poskytnuté služby</w:t>
      </w:r>
      <w:r w:rsidRPr="00885629">
        <w:t xml:space="preserve"> </w:t>
      </w:r>
      <w:r w:rsidRPr="00885629">
        <w:rPr>
          <w:szCs w:val="18"/>
        </w:rPr>
        <w:t>voči audítorovi</w:t>
      </w:r>
      <w:r w:rsidRPr="00B50225">
        <w:rPr>
          <w:szCs w:val="18"/>
        </w:rPr>
        <w:t xml:space="preserve">, </w:t>
      </w:r>
      <w:r>
        <w:rPr>
          <w:szCs w:val="18"/>
        </w:rPr>
        <w:t>a nákladoch, ktoré</w:t>
      </w:r>
      <w:r w:rsidRPr="00F658A5">
        <w:rPr>
          <w:szCs w:val="18"/>
        </w:rPr>
        <w:t xml:space="preserve"> maj</w:t>
      </w:r>
      <w:r>
        <w:rPr>
          <w:szCs w:val="18"/>
        </w:rPr>
        <w:t>ú mimoriadny rozsah alebo vý</w:t>
      </w:r>
      <w:r w:rsidRPr="00F658A5">
        <w:rPr>
          <w:szCs w:val="18"/>
        </w:rPr>
        <w:t>skyt</w:t>
      </w:r>
      <w:r w:rsidRPr="00B50225">
        <w:rPr>
          <w:szCs w:val="18"/>
        </w:rPr>
        <w:t>:</w:t>
      </w:r>
    </w:p>
    <w:p w14:paraId="3C4DF434" w14:textId="77777777" w:rsidR="00820E68" w:rsidRPr="0083601E" w:rsidRDefault="00820E68" w:rsidP="00D5090D">
      <w:pPr>
        <w:pStyle w:val="Zkladntext"/>
        <w:ind w:left="0"/>
      </w:pPr>
    </w:p>
    <w:tbl>
      <w:tblPr>
        <w:tblW w:w="4949" w:type="pct"/>
        <w:jc w:val="center"/>
        <w:tblLook w:val="04A0" w:firstRow="1" w:lastRow="0" w:firstColumn="1" w:lastColumn="0" w:noHBand="0" w:noVBand="1"/>
      </w:tblPr>
      <w:tblGrid>
        <w:gridCol w:w="6021"/>
        <w:gridCol w:w="2020"/>
        <w:gridCol w:w="2030"/>
      </w:tblGrid>
      <w:tr w:rsidR="00820E68" w:rsidRPr="0083601E" w14:paraId="4DAEB308" w14:textId="77777777" w:rsidTr="005658B3">
        <w:trPr>
          <w:trHeight w:val="1005"/>
          <w:jc w:val="center"/>
        </w:trPr>
        <w:tc>
          <w:tcPr>
            <w:tcW w:w="298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E327B" w14:textId="77777777" w:rsidR="00820E68" w:rsidRPr="0083601E" w:rsidRDefault="00820E68" w:rsidP="009C06CF">
            <w:pPr>
              <w:pStyle w:val="TopHeader"/>
            </w:pPr>
            <w:r w:rsidRPr="0083601E">
              <w:t>Názov položky</w:t>
            </w:r>
          </w:p>
        </w:tc>
        <w:tc>
          <w:tcPr>
            <w:tcW w:w="10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34603" w14:textId="77777777" w:rsidR="00820E68" w:rsidRPr="0083601E" w:rsidRDefault="00820E68" w:rsidP="009C06CF">
            <w:pPr>
              <w:pStyle w:val="TopHeader"/>
            </w:pPr>
            <w:r w:rsidRPr="0083601E">
              <w:t>Bežné účtovné obdobie</w:t>
            </w: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1DD2C" w14:textId="77777777" w:rsidR="00820E68" w:rsidRPr="0083601E" w:rsidRDefault="00820E68" w:rsidP="009C06CF">
            <w:pPr>
              <w:pStyle w:val="TopHeader"/>
            </w:pPr>
            <w:r w:rsidRPr="0083601E">
              <w:t>Bezprostredne predchádzajúce účtovné obdobie</w:t>
            </w:r>
          </w:p>
        </w:tc>
      </w:tr>
      <w:tr w:rsidR="009A02FB" w:rsidRPr="0083601E" w14:paraId="33AE3B96" w14:textId="77777777" w:rsidTr="005F719F">
        <w:trPr>
          <w:trHeight w:val="369"/>
          <w:jc w:val="center"/>
        </w:trPr>
        <w:tc>
          <w:tcPr>
            <w:tcW w:w="298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170FC6" w14:textId="77777777" w:rsidR="009A02FB" w:rsidRPr="0083601E" w:rsidRDefault="009A02FB" w:rsidP="009A02FB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Náklady voči </w:t>
            </w:r>
            <w:proofErr w:type="spellStart"/>
            <w:r>
              <w:rPr>
                <w:b/>
                <w:szCs w:val="22"/>
              </w:rPr>
              <w:t>auditorovi</w:t>
            </w:r>
            <w:proofErr w:type="spellEnd"/>
            <w:r>
              <w:rPr>
                <w:b/>
                <w:szCs w:val="22"/>
              </w:rPr>
              <w:t xml:space="preserve">, </w:t>
            </w:r>
            <w:proofErr w:type="spellStart"/>
            <w:r>
              <w:rPr>
                <w:b/>
                <w:szCs w:val="22"/>
              </w:rPr>
              <w:t>auditorskej</w:t>
            </w:r>
            <w:proofErr w:type="spellEnd"/>
            <w:r>
              <w:rPr>
                <w:b/>
                <w:szCs w:val="22"/>
              </w:rPr>
              <w:t xml:space="preserve"> </w:t>
            </w:r>
            <w:proofErr w:type="spellStart"/>
            <w:r>
              <w:rPr>
                <w:b/>
                <w:szCs w:val="22"/>
              </w:rPr>
              <w:t>spološnosti</w:t>
            </w:r>
            <w:proofErr w:type="spellEnd"/>
            <w:r>
              <w:rPr>
                <w:b/>
                <w:szCs w:val="22"/>
              </w:rPr>
              <w:t>, z toho:</w:t>
            </w:r>
          </w:p>
        </w:tc>
        <w:tc>
          <w:tcPr>
            <w:tcW w:w="100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C4FEEB" w14:textId="03502A5E" w:rsidR="009A02FB" w:rsidRPr="00F1503F" w:rsidRDefault="007B4A96" w:rsidP="009A02FB">
            <w:pPr>
              <w:jc w:val="center"/>
              <w:rPr>
                <w:b/>
                <w:color w:val="000000" w:themeColor="text1"/>
                <w:szCs w:val="22"/>
              </w:rPr>
            </w:pPr>
            <w:r w:rsidRPr="00F850B8">
              <w:rPr>
                <w:b/>
                <w:color w:val="000000" w:themeColor="text1"/>
                <w:szCs w:val="22"/>
              </w:rPr>
              <w:t>6665</w:t>
            </w:r>
          </w:p>
        </w:tc>
        <w:tc>
          <w:tcPr>
            <w:tcW w:w="10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424A2" w14:textId="4E000EC2" w:rsidR="009A02FB" w:rsidRPr="00F1503F" w:rsidRDefault="009A02FB" w:rsidP="009A02FB">
            <w:pPr>
              <w:jc w:val="center"/>
              <w:rPr>
                <w:b/>
                <w:color w:val="000000" w:themeColor="text1"/>
                <w:szCs w:val="22"/>
              </w:rPr>
            </w:pPr>
            <w:r>
              <w:rPr>
                <w:b/>
                <w:color w:val="000000" w:themeColor="text1"/>
                <w:szCs w:val="22"/>
              </w:rPr>
              <w:t>6665</w:t>
            </w:r>
          </w:p>
        </w:tc>
      </w:tr>
      <w:tr w:rsidR="009A02FB" w:rsidRPr="0083601E" w14:paraId="512DF026" w14:textId="77777777" w:rsidTr="005F719F">
        <w:trPr>
          <w:trHeight w:val="369"/>
          <w:jc w:val="center"/>
        </w:trPr>
        <w:tc>
          <w:tcPr>
            <w:tcW w:w="298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30B013" w14:textId="77777777" w:rsidR="009A02FB" w:rsidRPr="0083601E" w:rsidRDefault="009A02FB" w:rsidP="009A02FB">
            <w:pPr>
              <w:rPr>
                <w:szCs w:val="22"/>
              </w:rPr>
            </w:pPr>
            <w:r w:rsidRPr="0083601E">
              <w:rPr>
                <w:szCs w:val="22"/>
              </w:rPr>
              <w:t>náklady za overenie individuálnej účtovnej závierky</w:t>
            </w:r>
          </w:p>
        </w:tc>
        <w:tc>
          <w:tcPr>
            <w:tcW w:w="100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DFA6C9" w14:textId="15E3EA5B" w:rsidR="009A02FB" w:rsidRPr="00F1503F" w:rsidRDefault="007B4A96" w:rsidP="009A02FB">
            <w:pPr>
              <w:jc w:val="center"/>
              <w:rPr>
                <w:color w:val="000000" w:themeColor="text1"/>
                <w:szCs w:val="22"/>
              </w:rPr>
            </w:pPr>
            <w:r w:rsidRPr="00F850B8">
              <w:rPr>
                <w:color w:val="000000" w:themeColor="text1"/>
                <w:szCs w:val="22"/>
              </w:rPr>
              <w:t>6665</w:t>
            </w:r>
          </w:p>
        </w:tc>
        <w:tc>
          <w:tcPr>
            <w:tcW w:w="10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0E5DB6" w14:textId="6D88C5EA" w:rsidR="009A02FB" w:rsidRPr="00F1503F" w:rsidRDefault="009A02FB" w:rsidP="009A02FB">
            <w:pPr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6665</w:t>
            </w:r>
          </w:p>
        </w:tc>
      </w:tr>
      <w:tr w:rsidR="0083601E" w:rsidRPr="0083601E" w14:paraId="6CFAD523" w14:textId="77777777" w:rsidTr="005658B3">
        <w:trPr>
          <w:trHeight w:val="369"/>
          <w:jc w:val="center"/>
        </w:trPr>
        <w:tc>
          <w:tcPr>
            <w:tcW w:w="298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2C442" w14:textId="77777777" w:rsidR="0083601E" w:rsidRPr="0083601E" w:rsidRDefault="0083601E" w:rsidP="0083601E">
            <w:pPr>
              <w:rPr>
                <w:szCs w:val="22"/>
              </w:rPr>
            </w:pPr>
            <w:r w:rsidRPr="0083601E">
              <w:rPr>
                <w:szCs w:val="22"/>
              </w:rPr>
              <w:t xml:space="preserve">iné </w:t>
            </w:r>
            <w:proofErr w:type="spellStart"/>
            <w:r w:rsidRPr="0083601E">
              <w:rPr>
                <w:szCs w:val="22"/>
              </w:rPr>
              <w:t>uisťovacie</w:t>
            </w:r>
            <w:proofErr w:type="spellEnd"/>
            <w:r w:rsidRPr="0083601E">
              <w:rPr>
                <w:szCs w:val="22"/>
              </w:rPr>
              <w:t xml:space="preserve"> audítorské služby</w:t>
            </w:r>
          </w:p>
        </w:tc>
        <w:tc>
          <w:tcPr>
            <w:tcW w:w="100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00BBD" w14:textId="77777777" w:rsidR="0083601E" w:rsidRPr="00330257" w:rsidRDefault="0083601E" w:rsidP="0083601E">
            <w:pPr>
              <w:jc w:val="center"/>
              <w:rPr>
                <w:color w:val="FF0000"/>
                <w:szCs w:val="22"/>
              </w:rPr>
            </w:pPr>
          </w:p>
        </w:tc>
        <w:tc>
          <w:tcPr>
            <w:tcW w:w="10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F43DB" w14:textId="77777777" w:rsidR="0083601E" w:rsidRPr="0083601E" w:rsidRDefault="0083601E" w:rsidP="0083601E">
            <w:pPr>
              <w:jc w:val="center"/>
              <w:rPr>
                <w:szCs w:val="22"/>
              </w:rPr>
            </w:pPr>
          </w:p>
        </w:tc>
      </w:tr>
      <w:tr w:rsidR="0083601E" w:rsidRPr="0083601E" w14:paraId="600BDEC0" w14:textId="77777777" w:rsidTr="005658B3">
        <w:trPr>
          <w:trHeight w:val="369"/>
          <w:jc w:val="center"/>
        </w:trPr>
        <w:tc>
          <w:tcPr>
            <w:tcW w:w="298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FA2D6" w14:textId="77777777" w:rsidR="0083601E" w:rsidRPr="0083601E" w:rsidRDefault="0083601E" w:rsidP="0083601E">
            <w:pPr>
              <w:rPr>
                <w:szCs w:val="22"/>
              </w:rPr>
            </w:pPr>
            <w:r w:rsidRPr="0083601E">
              <w:rPr>
                <w:szCs w:val="22"/>
              </w:rPr>
              <w:t>súvisiace audítorské služby</w:t>
            </w:r>
          </w:p>
        </w:tc>
        <w:tc>
          <w:tcPr>
            <w:tcW w:w="100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6E726" w14:textId="77777777" w:rsidR="0083601E" w:rsidRPr="0083601E" w:rsidRDefault="0083601E" w:rsidP="0083601E">
            <w:pPr>
              <w:jc w:val="center"/>
              <w:rPr>
                <w:szCs w:val="22"/>
              </w:rPr>
            </w:pPr>
          </w:p>
        </w:tc>
        <w:tc>
          <w:tcPr>
            <w:tcW w:w="10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E7CF1" w14:textId="77777777" w:rsidR="0083601E" w:rsidRPr="0083601E" w:rsidRDefault="0083601E" w:rsidP="0083601E">
            <w:pPr>
              <w:jc w:val="center"/>
              <w:rPr>
                <w:szCs w:val="22"/>
              </w:rPr>
            </w:pPr>
          </w:p>
        </w:tc>
      </w:tr>
      <w:tr w:rsidR="0083601E" w:rsidRPr="0083601E" w14:paraId="34C4EBFA" w14:textId="77777777" w:rsidTr="005658B3">
        <w:trPr>
          <w:trHeight w:val="369"/>
          <w:jc w:val="center"/>
        </w:trPr>
        <w:tc>
          <w:tcPr>
            <w:tcW w:w="298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D443E" w14:textId="77777777" w:rsidR="0083601E" w:rsidRPr="0083601E" w:rsidRDefault="0083601E" w:rsidP="0083601E">
            <w:pPr>
              <w:rPr>
                <w:szCs w:val="22"/>
              </w:rPr>
            </w:pPr>
            <w:r w:rsidRPr="0083601E">
              <w:rPr>
                <w:szCs w:val="22"/>
              </w:rPr>
              <w:t>daňové poradenstvo</w:t>
            </w:r>
          </w:p>
        </w:tc>
        <w:tc>
          <w:tcPr>
            <w:tcW w:w="100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FC5DA" w14:textId="77777777" w:rsidR="0083601E" w:rsidRPr="0083601E" w:rsidRDefault="0083601E" w:rsidP="0083601E">
            <w:pPr>
              <w:jc w:val="center"/>
              <w:rPr>
                <w:szCs w:val="22"/>
              </w:rPr>
            </w:pPr>
          </w:p>
        </w:tc>
        <w:tc>
          <w:tcPr>
            <w:tcW w:w="10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63966" w14:textId="77777777" w:rsidR="0083601E" w:rsidRPr="0083601E" w:rsidRDefault="0083601E" w:rsidP="0083601E">
            <w:pPr>
              <w:jc w:val="center"/>
              <w:rPr>
                <w:szCs w:val="22"/>
              </w:rPr>
            </w:pPr>
          </w:p>
        </w:tc>
      </w:tr>
      <w:tr w:rsidR="00820E68" w:rsidRPr="003F477D" w14:paraId="3F67360C" w14:textId="77777777" w:rsidTr="005658B3">
        <w:trPr>
          <w:trHeight w:val="369"/>
          <w:jc w:val="center"/>
        </w:trPr>
        <w:tc>
          <w:tcPr>
            <w:tcW w:w="298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D9B35" w14:textId="77777777" w:rsidR="00820E68" w:rsidRPr="003F477D" w:rsidRDefault="00820E68" w:rsidP="009C06CF">
            <w:pPr>
              <w:rPr>
                <w:szCs w:val="22"/>
              </w:rPr>
            </w:pPr>
            <w:r w:rsidRPr="0083601E">
              <w:rPr>
                <w:szCs w:val="22"/>
              </w:rPr>
              <w:t>ostatné neaudítorské služby</w:t>
            </w:r>
          </w:p>
        </w:tc>
        <w:tc>
          <w:tcPr>
            <w:tcW w:w="100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7FB60" w14:textId="77777777" w:rsidR="00820E68" w:rsidRPr="003F477D" w:rsidRDefault="00820E68" w:rsidP="0083601E">
            <w:pPr>
              <w:jc w:val="center"/>
              <w:rPr>
                <w:szCs w:val="22"/>
              </w:rPr>
            </w:pPr>
          </w:p>
        </w:tc>
        <w:tc>
          <w:tcPr>
            <w:tcW w:w="10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3516A" w14:textId="77777777" w:rsidR="00820E68" w:rsidRPr="003F477D" w:rsidRDefault="00820E68" w:rsidP="0083601E">
            <w:pPr>
              <w:jc w:val="center"/>
              <w:rPr>
                <w:szCs w:val="22"/>
              </w:rPr>
            </w:pPr>
          </w:p>
        </w:tc>
      </w:tr>
    </w:tbl>
    <w:p w14:paraId="7591471E" w14:textId="77777777" w:rsidR="00820E68" w:rsidRPr="003F477D" w:rsidRDefault="00820E68" w:rsidP="00820E68">
      <w:pPr>
        <w:pStyle w:val="Nzov"/>
        <w:spacing w:before="0" w:beforeAutospacing="0" w:after="0"/>
        <w:jc w:val="left"/>
        <w:rPr>
          <w:szCs w:val="22"/>
        </w:rPr>
      </w:pPr>
    </w:p>
    <w:p w14:paraId="61624527" w14:textId="77777777" w:rsidR="00627B6C" w:rsidRDefault="006F4689" w:rsidP="00B73E87">
      <w:pPr>
        <w:pStyle w:val="Zkladntext"/>
        <w:ind w:left="0"/>
        <w:rPr>
          <w:sz w:val="20"/>
        </w:rPr>
      </w:pPr>
      <w:r>
        <w:rPr>
          <w:sz w:val="20"/>
        </w:rPr>
        <w:t>Spoločnosť nemala náklady, ktoré majú výnimočný výskyt alebo rozsah.</w:t>
      </w:r>
    </w:p>
    <w:p w14:paraId="1203E1BB" w14:textId="77777777" w:rsidR="00B73E87" w:rsidRPr="00B73E87" w:rsidRDefault="00B73E87" w:rsidP="00B73E87">
      <w:pPr>
        <w:pStyle w:val="Zkladntext"/>
        <w:ind w:left="0"/>
      </w:pPr>
    </w:p>
    <w:p w14:paraId="39F78060" w14:textId="77777777"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14:paraId="6704BA9D" w14:textId="77777777" w:rsidR="0000290B" w:rsidRDefault="0000290B" w:rsidP="0000290B">
      <w:pPr>
        <w:pStyle w:val="Zkladntext"/>
      </w:pPr>
    </w:p>
    <w:p w14:paraId="3B780DC6" w14:textId="77777777" w:rsidR="0000290B" w:rsidRDefault="0000290B" w:rsidP="00BA6351">
      <w:pPr>
        <w:pStyle w:val="Nadpis2"/>
        <w:numPr>
          <w:ilvl w:val="0"/>
          <w:numId w:val="12"/>
        </w:numPr>
      </w:pPr>
      <w:bookmarkStart w:id="8" w:name="_Toc530739920"/>
      <w:r>
        <w:t>Najatý majetok</w:t>
      </w:r>
      <w:bookmarkEnd w:id="8"/>
    </w:p>
    <w:p w14:paraId="07B53E9F" w14:textId="77777777" w:rsidR="0000290B" w:rsidRDefault="0000290B" w:rsidP="0000290B">
      <w:pPr>
        <w:pStyle w:val="Zkladntext"/>
      </w:pPr>
    </w:p>
    <w:p w14:paraId="4F301D7F" w14:textId="77777777" w:rsidR="001465C7" w:rsidRDefault="0000290B" w:rsidP="0000290B">
      <w:pPr>
        <w:pStyle w:val="Zkladntext"/>
      </w:pPr>
      <w:r>
        <w:t xml:space="preserve">Spoločnosť </w:t>
      </w:r>
      <w:r w:rsidR="001465C7">
        <w:t>ne</w:t>
      </w:r>
      <w:r>
        <w:t>má v nájme (finančný prenájom</w:t>
      </w:r>
      <w:r w:rsidR="00B51976">
        <w:t xml:space="preserve">) </w:t>
      </w:r>
      <w:r>
        <w:t>svoj majetok.</w:t>
      </w:r>
    </w:p>
    <w:p w14:paraId="03E872C6" w14:textId="77777777" w:rsidR="00B51976" w:rsidRDefault="002A4453" w:rsidP="0000290B">
      <w:pPr>
        <w:pStyle w:val="Zkladntext"/>
      </w:pPr>
      <w:r>
        <w:t xml:space="preserve"> </w:t>
      </w:r>
    </w:p>
    <w:p w14:paraId="0787BD0C" w14:textId="77777777" w:rsidR="00D0661F" w:rsidRDefault="001465C7" w:rsidP="00D0661F">
      <w:pPr>
        <w:pStyle w:val="Zkladntext"/>
        <w:numPr>
          <w:ilvl w:val="0"/>
          <w:numId w:val="20"/>
        </w:numPr>
      </w:pPr>
      <w:r>
        <w:t>spoločnosť</w:t>
      </w:r>
      <w:r w:rsidR="0000290B">
        <w:t xml:space="preserve"> má </w:t>
      </w:r>
      <w:r w:rsidR="00B51976">
        <w:t>administratívnu budovu v rátane zastavanej plochy, nádvoria a záhrady</w:t>
      </w:r>
      <w:r w:rsidR="0000290B">
        <w:t xml:space="preserve"> (</w:t>
      </w:r>
      <w:r w:rsidR="00B51976">
        <w:t>1410</w:t>
      </w:r>
      <w:r w:rsidR="0000290B">
        <w:t xml:space="preserve"> m²) v nájme od </w:t>
      </w:r>
      <w:r w:rsidR="00B51976">
        <w:t xml:space="preserve">spriaznenej </w:t>
      </w:r>
      <w:r w:rsidR="0000290B">
        <w:t xml:space="preserve">osoby. Nájomná zmluva je uzatvorená </w:t>
      </w:r>
      <w:r w:rsidR="00B51976">
        <w:t>na dobu neurčitú</w:t>
      </w:r>
      <w:r w:rsidR="0000290B">
        <w:t xml:space="preserve"> s možnosťou výpovede v určených </w:t>
      </w:r>
      <w:r w:rsidR="00B51976">
        <w:t>prípadoch. Výpovedná lehota je 3 mesiace</w:t>
      </w:r>
      <w:r w:rsidR="0000290B">
        <w:t>.</w:t>
      </w:r>
      <w:r w:rsidR="00D0661F">
        <w:t xml:space="preserve"> </w:t>
      </w:r>
      <w:r w:rsidR="00393B85">
        <w:t>r</w:t>
      </w:r>
      <w:r w:rsidR="00D0661F" w:rsidRPr="00003788">
        <w:t xml:space="preserve">očné nájomné predstavuje </w:t>
      </w:r>
      <w:r w:rsidR="00D0661F">
        <w:t>12</w:t>
      </w:r>
      <w:r w:rsidR="00D0661F" w:rsidRPr="00003788">
        <w:t xml:space="preserve"> </w:t>
      </w:r>
      <w:r w:rsidR="00D0661F">
        <w:t>EUR</w:t>
      </w:r>
      <w:r w:rsidR="00D0661F" w:rsidRPr="00003788">
        <w:t xml:space="preserve">. </w:t>
      </w:r>
    </w:p>
    <w:p w14:paraId="7D6C21CA" w14:textId="77777777" w:rsidR="00D0661F" w:rsidRDefault="00D0661F" w:rsidP="00D0661F">
      <w:pPr>
        <w:pStyle w:val="Zkladntext"/>
        <w:numPr>
          <w:ilvl w:val="0"/>
          <w:numId w:val="20"/>
        </w:numPr>
      </w:pPr>
      <w:r>
        <w:t>Spoločnosť v roku 2013</w:t>
      </w:r>
      <w:r w:rsidRPr="00003788">
        <w:t xml:space="preserve"> </w:t>
      </w:r>
      <w:r>
        <w:t>dostavala novú  výrobnú halu v časti priemyselného parku vo Vrábľoch. Dôvod novej výstavby bolo rozšírenie výrobného</w:t>
      </w:r>
      <w:r w:rsidRPr="00003788">
        <w:t xml:space="preserve"> sortimentu</w:t>
      </w:r>
      <w:r>
        <w:t>, následne zakúpenie novej inovatívnej technológie. Financovanie výrobnej haly prebehlo formou spätného leasingu</w:t>
      </w:r>
      <w:r w:rsidR="00B578E3">
        <w:t xml:space="preserve">, v roku 2016 bola výrobná hala spätne odkúpená od leasingovej spoločnosti </w:t>
      </w:r>
      <w:proofErr w:type="spellStart"/>
      <w:r w:rsidR="00B578E3">
        <w:t>Oberbank</w:t>
      </w:r>
      <w:proofErr w:type="spellEnd"/>
      <w:r w:rsidR="00B578E3">
        <w:t xml:space="preserve"> leasing a </w:t>
      </w:r>
      <w:proofErr w:type="spellStart"/>
      <w:r w:rsidR="00B578E3">
        <w:t>prefinancovaná</w:t>
      </w:r>
      <w:proofErr w:type="spellEnd"/>
      <w:r w:rsidR="00B578E3">
        <w:t xml:space="preserve"> investičným úverom VÚB banky.</w:t>
      </w:r>
    </w:p>
    <w:p w14:paraId="38593792" w14:textId="77777777" w:rsidR="00EB0F01" w:rsidRDefault="00EB0F01" w:rsidP="00EB0F01">
      <w:pPr>
        <w:pStyle w:val="Zkladntext"/>
      </w:pPr>
    </w:p>
    <w:p w14:paraId="51B5B92D" w14:textId="77777777" w:rsidR="00EB0F01" w:rsidRDefault="00EB0F01" w:rsidP="0000290B">
      <w:pPr>
        <w:pStyle w:val="Zkladntext"/>
      </w:pPr>
    </w:p>
    <w:p w14:paraId="438DC4B8" w14:textId="77777777" w:rsidR="0000290B" w:rsidRDefault="0000290B" w:rsidP="0000290B">
      <w:pPr>
        <w:pStyle w:val="Nadpis2"/>
      </w:pPr>
      <w:r>
        <w:t>Prenajatý majetok</w:t>
      </w:r>
    </w:p>
    <w:p w14:paraId="30C0AAB9" w14:textId="77777777" w:rsidR="0000290B" w:rsidRDefault="0000290B" w:rsidP="0000290B">
      <w:pPr>
        <w:pStyle w:val="Zkladntext"/>
      </w:pPr>
    </w:p>
    <w:p w14:paraId="6A6259EA" w14:textId="3B9642BC" w:rsidR="0000290B" w:rsidRDefault="0000290B" w:rsidP="0000290B">
      <w:pPr>
        <w:pStyle w:val="Zkladntext"/>
      </w:pPr>
      <w:r>
        <w:t>Spoločnosť</w:t>
      </w:r>
      <w:r w:rsidR="00762471">
        <w:t xml:space="preserve"> do 31.5.2013</w:t>
      </w:r>
      <w:r>
        <w:t xml:space="preserve"> prenajíma</w:t>
      </w:r>
      <w:r w:rsidR="00762471">
        <w:t>la</w:t>
      </w:r>
      <w:r>
        <w:t xml:space="preserve"> časť výrobnej haly </w:t>
      </w:r>
      <w:proofErr w:type="spellStart"/>
      <w:r w:rsidR="00762471">
        <w:t>Dyčka</w:t>
      </w:r>
      <w:proofErr w:type="spellEnd"/>
      <w:r w:rsidR="00762471">
        <w:t xml:space="preserve"> </w:t>
      </w:r>
      <w:r>
        <w:t>(</w:t>
      </w:r>
      <w:r w:rsidR="00DF5FEC">
        <w:t>50</w:t>
      </w:r>
      <w:r>
        <w:t xml:space="preserve"> m</w:t>
      </w:r>
      <w:r>
        <w:rPr>
          <w:vertAlign w:val="superscript"/>
        </w:rPr>
        <w:t>2</w:t>
      </w:r>
      <w:r>
        <w:t>)</w:t>
      </w:r>
      <w:r w:rsidR="00762471">
        <w:t>, od 1.6.2013 časť výrobnej haly vo Vrábľoch</w:t>
      </w:r>
      <w:r w:rsidR="00E45EA7">
        <w:t xml:space="preserve"> a od 1.5.2015 časť  administratívnych priestorov vo Vrábľoch</w:t>
      </w:r>
      <w:r>
        <w:t xml:space="preserve"> </w:t>
      </w:r>
      <w:r w:rsidR="00DF5FEC">
        <w:t>spriaznenej osobe</w:t>
      </w:r>
      <w:r>
        <w:t xml:space="preserve"> na výrobné </w:t>
      </w:r>
      <w:r w:rsidR="00E45EA7">
        <w:t xml:space="preserve">a administratívne </w:t>
      </w:r>
      <w:r>
        <w:t>účely. Ročné výnosy</w:t>
      </w:r>
      <w:r w:rsidR="00762471">
        <w:t xml:space="preserve"> </w:t>
      </w:r>
      <w:r>
        <w:t xml:space="preserve">z nájomného </w:t>
      </w:r>
      <w:r w:rsidR="00762471">
        <w:t>boli</w:t>
      </w:r>
      <w:r>
        <w:t xml:space="preserve"> </w:t>
      </w:r>
      <w:r w:rsidR="00E45EA7" w:rsidRPr="00503B18">
        <w:t>17.400</w:t>
      </w:r>
      <w:r w:rsidR="003F1359" w:rsidRPr="00503B18">
        <w:t>,-</w:t>
      </w:r>
      <w:r w:rsidRPr="00503B18">
        <w:t xml:space="preserve"> EUR.</w:t>
      </w:r>
      <w:r>
        <w:t xml:space="preserve"> Nájomná zmluva je uzatvorená </w:t>
      </w:r>
      <w:r w:rsidR="00DF5FEC">
        <w:t>na dobu neurčitú</w:t>
      </w:r>
      <w:r>
        <w:t>. Prenajatú časť výrobnej haly</w:t>
      </w:r>
      <w:r w:rsidR="00762471">
        <w:t xml:space="preserve"> </w:t>
      </w:r>
      <w:r>
        <w:t xml:space="preserve"> vykazuje v súvahe ako dlhodobý hmotný majetok.</w:t>
      </w:r>
    </w:p>
    <w:p w14:paraId="5A64723A" w14:textId="288FE959" w:rsidR="00503B18" w:rsidRDefault="00503B18" w:rsidP="00503B18">
      <w:pPr>
        <w:pStyle w:val="Zkladntext"/>
      </w:pPr>
      <w:r>
        <w:t>Ďalej s</w:t>
      </w:r>
      <w:r w:rsidR="00F850B8">
        <w:t xml:space="preserve">poločnosť od </w:t>
      </w:r>
      <w:r>
        <w:t xml:space="preserve">01.10.2021 </w:t>
      </w:r>
      <w:r w:rsidR="00F850B8">
        <w:t xml:space="preserve">prenajíma časť </w:t>
      </w:r>
      <w:r>
        <w:t xml:space="preserve">výrobnej haly </w:t>
      </w:r>
      <w:proofErr w:type="spellStart"/>
      <w:r>
        <w:t>Dyčka</w:t>
      </w:r>
      <w:proofErr w:type="spellEnd"/>
      <w:r>
        <w:t xml:space="preserve"> (139</w:t>
      </w:r>
      <w:r w:rsidRPr="00503B18">
        <w:t xml:space="preserve"> </w:t>
      </w:r>
      <w:r>
        <w:t>m</w:t>
      </w:r>
      <w:r>
        <w:rPr>
          <w:vertAlign w:val="superscript"/>
        </w:rPr>
        <w:t>2</w:t>
      </w:r>
      <w:r>
        <w:t>) . Výnosy z nájomného za obdobie od 01.10.2021 do 31.12.2021 boli 1 650,-EUR. Nájomná zmluva je uzatvorená na dobu neurčitú. Prenajatú časť výrobnej haly  vykazuje v súvahe ako dlhodobý hmotný majetok.</w:t>
      </w:r>
    </w:p>
    <w:p w14:paraId="0E8AFA12" w14:textId="5A7EF73B" w:rsidR="00F850B8" w:rsidRDefault="00F850B8" w:rsidP="0000290B">
      <w:pPr>
        <w:pStyle w:val="Zkladntext"/>
      </w:pPr>
    </w:p>
    <w:p w14:paraId="5A2056A0" w14:textId="77777777" w:rsidR="00D0661F" w:rsidRDefault="00D0661F" w:rsidP="0000290B">
      <w:pPr>
        <w:pStyle w:val="Zkladntext"/>
      </w:pPr>
    </w:p>
    <w:p w14:paraId="25A81231" w14:textId="77777777" w:rsidR="00D0661F" w:rsidRDefault="00D0661F" w:rsidP="00D0661F">
      <w:pPr>
        <w:pStyle w:val="Nadpis2"/>
      </w:pPr>
      <w:r>
        <w:t>Ostatné finančné povinnosti</w:t>
      </w:r>
    </w:p>
    <w:p w14:paraId="3BCEA204" w14:textId="77777777" w:rsidR="0000290B" w:rsidRDefault="0000290B" w:rsidP="0000290B">
      <w:pPr>
        <w:pStyle w:val="Zkladntext"/>
      </w:pPr>
    </w:p>
    <w:p w14:paraId="012A407C" w14:textId="77777777"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14:paraId="4CF87E08" w14:textId="77777777" w:rsidR="0000290B" w:rsidRDefault="0000290B" w:rsidP="0000290B">
      <w:pPr>
        <w:pStyle w:val="Zkladntext"/>
        <w:ind w:left="0"/>
      </w:pPr>
    </w:p>
    <w:p w14:paraId="7407E075" w14:textId="77777777" w:rsidR="0000290B" w:rsidRDefault="0000290B" w:rsidP="00BA6351">
      <w:pPr>
        <w:pStyle w:val="Nadpis2"/>
        <w:numPr>
          <w:ilvl w:val="0"/>
          <w:numId w:val="13"/>
        </w:numPr>
      </w:pPr>
      <w:bookmarkStart w:id="9" w:name="_Toc530739921"/>
      <w:r>
        <w:t>Podmienené záväzky</w:t>
      </w:r>
      <w:bookmarkEnd w:id="9"/>
    </w:p>
    <w:p w14:paraId="6D3ACEDB" w14:textId="77777777" w:rsidR="0000290B" w:rsidRDefault="0000290B" w:rsidP="0000290B">
      <w:pPr>
        <w:pStyle w:val="Zkladntext"/>
      </w:pPr>
    </w:p>
    <w:p w14:paraId="041E8632" w14:textId="77777777" w:rsidR="0000290B" w:rsidRDefault="0000290B" w:rsidP="0000290B">
      <w:pPr>
        <w:pStyle w:val="Zkladntext"/>
      </w:pPr>
      <w:r>
        <w:t xml:space="preserve">Spoločnosť </w:t>
      </w:r>
      <w:r w:rsidR="0090714D">
        <w:t>ne</w:t>
      </w:r>
      <w:r>
        <w:t>má podmienené záväzky</w:t>
      </w:r>
      <w:r w:rsidR="0090714D">
        <w:t>.</w:t>
      </w:r>
    </w:p>
    <w:p w14:paraId="220EEF87" w14:textId="77777777" w:rsidR="0000290B" w:rsidRDefault="0000290B" w:rsidP="00095AF1">
      <w:pPr>
        <w:pStyle w:val="Zkladntext"/>
        <w:ind w:left="0"/>
      </w:pPr>
    </w:p>
    <w:p w14:paraId="3207CCD6" w14:textId="77777777" w:rsidR="0000290B" w:rsidRDefault="0000290B" w:rsidP="00D0661F">
      <w:pPr>
        <w:pStyle w:val="Nadpis2"/>
        <w:numPr>
          <w:ilvl w:val="0"/>
          <w:numId w:val="13"/>
        </w:numPr>
      </w:pPr>
      <w:r>
        <w:t>Podmienený majetok</w:t>
      </w:r>
    </w:p>
    <w:p w14:paraId="7049E975" w14:textId="77777777" w:rsidR="0000290B" w:rsidRPr="00DB0ECB" w:rsidRDefault="0000290B" w:rsidP="0000290B"/>
    <w:p w14:paraId="5E8E24CA" w14:textId="77777777" w:rsidR="00FA6C5D" w:rsidRDefault="0000290B" w:rsidP="006F535F">
      <w:pPr>
        <w:pStyle w:val="Zkladntext"/>
      </w:pPr>
      <w:r>
        <w:t xml:space="preserve">Spoločnosť </w:t>
      </w:r>
      <w:r w:rsidR="006F535F">
        <w:t>nemá podmienený majetok</w:t>
      </w:r>
    </w:p>
    <w:p w14:paraId="0E2639D2" w14:textId="77777777" w:rsidR="00006F02" w:rsidRDefault="00006F02" w:rsidP="00B73E87">
      <w:pPr>
        <w:pStyle w:val="Zkladntext"/>
        <w:ind w:left="0"/>
      </w:pPr>
    </w:p>
    <w:p w14:paraId="0114B004" w14:textId="28511FCC" w:rsidR="000E7B86" w:rsidRPr="000E7B86" w:rsidRDefault="0070411D" w:rsidP="000E7B86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10" w:name="_Toc530739923"/>
      <w:r w:rsidRPr="00000886">
        <w:rPr>
          <w:szCs w:val="18"/>
        </w:rPr>
        <w:t>Informácie o príjmoch a výhodách členov štatutárnych orgánov, dozorných orgánov</w:t>
      </w:r>
      <w:bookmarkEnd w:id="10"/>
      <w:r w:rsidRPr="00000886">
        <w:rPr>
          <w:szCs w:val="18"/>
        </w:rPr>
        <w:t xml:space="preserve"> a iných orgánov účtovnej jednotky</w:t>
      </w:r>
    </w:p>
    <w:p w14:paraId="625F4001" w14:textId="4B3DB026" w:rsidR="0070411D" w:rsidRDefault="0070411D" w:rsidP="0070411D">
      <w:pPr>
        <w:pStyle w:val="Zkladntext"/>
        <w:rPr>
          <w:szCs w:val="18"/>
        </w:rPr>
      </w:pPr>
    </w:p>
    <w:p w14:paraId="24775330" w14:textId="31F215D8" w:rsidR="000E7B86" w:rsidRDefault="000E7B86" w:rsidP="000E7B86">
      <w:pPr>
        <w:pStyle w:val="Zkladntext"/>
        <w:rPr>
          <w:szCs w:val="18"/>
        </w:rPr>
      </w:pPr>
      <w:r>
        <w:rPr>
          <w:szCs w:val="18"/>
        </w:rPr>
        <w:t>Členom štatutárnemu orgánu neboli v roku 2020 poskytnuté žiadne pôžičky, záruky alebo iné formy zabezpečenia, ani finančné prostriedky alebo iné plnenia na súkromné účely členov, ktoré sa vyúčtovávajú.</w:t>
      </w:r>
    </w:p>
    <w:p w14:paraId="189B6FE2" w14:textId="77777777" w:rsidR="000E7B86" w:rsidRPr="00000886" w:rsidRDefault="000E7B86" w:rsidP="0070411D">
      <w:pPr>
        <w:pStyle w:val="Zkladntext"/>
        <w:rPr>
          <w:szCs w:val="18"/>
        </w:rPr>
      </w:pPr>
    </w:p>
    <w:p w14:paraId="7B2755A1" w14:textId="4D7A2181" w:rsidR="0070411D" w:rsidRDefault="0070411D" w:rsidP="0070411D">
      <w:pPr>
        <w:pStyle w:val="Zkladntext"/>
        <w:rPr>
          <w:szCs w:val="18"/>
        </w:rPr>
      </w:pPr>
      <w:r w:rsidRPr="00000886">
        <w:rPr>
          <w:szCs w:val="18"/>
        </w:rPr>
        <w:t xml:space="preserve">Členom štatutárnemu orgánu </w:t>
      </w:r>
      <w:r w:rsidRPr="008627BE">
        <w:rPr>
          <w:szCs w:val="18"/>
        </w:rPr>
        <w:t>bol</w:t>
      </w:r>
      <w:r w:rsidR="008627BE" w:rsidRPr="008627BE">
        <w:rPr>
          <w:szCs w:val="18"/>
        </w:rPr>
        <w:t>a</w:t>
      </w:r>
      <w:r w:rsidRPr="008627BE">
        <w:rPr>
          <w:szCs w:val="18"/>
        </w:rPr>
        <w:t xml:space="preserve"> v roku 20</w:t>
      </w:r>
      <w:r w:rsidR="00023E08" w:rsidRPr="008627BE">
        <w:rPr>
          <w:szCs w:val="18"/>
        </w:rPr>
        <w:t>2</w:t>
      </w:r>
      <w:r w:rsidR="008E50E1" w:rsidRPr="008627BE">
        <w:rPr>
          <w:szCs w:val="18"/>
        </w:rPr>
        <w:t>1</w:t>
      </w:r>
      <w:r w:rsidRPr="00000886">
        <w:rPr>
          <w:szCs w:val="18"/>
        </w:rPr>
        <w:t xml:space="preserve"> poskytnut</w:t>
      </w:r>
      <w:r w:rsidR="008627BE">
        <w:rPr>
          <w:szCs w:val="18"/>
        </w:rPr>
        <w:t>á</w:t>
      </w:r>
      <w:r w:rsidRPr="00000886">
        <w:rPr>
          <w:szCs w:val="18"/>
        </w:rPr>
        <w:t xml:space="preserve"> </w:t>
      </w:r>
      <w:r w:rsidR="008627BE">
        <w:rPr>
          <w:szCs w:val="18"/>
        </w:rPr>
        <w:t>finančná</w:t>
      </w:r>
      <w:r w:rsidRPr="00000886">
        <w:rPr>
          <w:szCs w:val="18"/>
        </w:rPr>
        <w:t xml:space="preserve"> pôžičk</w:t>
      </w:r>
      <w:r w:rsidR="008627BE">
        <w:rPr>
          <w:szCs w:val="18"/>
        </w:rPr>
        <w:t xml:space="preserve">a vo výške 50 000,-EUR, </w:t>
      </w:r>
      <w:r w:rsidRPr="00000886">
        <w:rPr>
          <w:szCs w:val="18"/>
        </w:rPr>
        <w:t>ktor</w:t>
      </w:r>
      <w:r w:rsidR="008627BE">
        <w:rPr>
          <w:szCs w:val="18"/>
        </w:rPr>
        <w:t>á je</w:t>
      </w:r>
      <w:r w:rsidRPr="00000886">
        <w:rPr>
          <w:szCs w:val="18"/>
        </w:rPr>
        <w:t xml:space="preserve"> </w:t>
      </w:r>
      <w:r w:rsidR="008627BE">
        <w:rPr>
          <w:szCs w:val="18"/>
        </w:rPr>
        <w:t>vyk</w:t>
      </w:r>
      <w:r w:rsidR="00AB5756">
        <w:rPr>
          <w:szCs w:val="18"/>
        </w:rPr>
        <w:t>á</w:t>
      </w:r>
      <w:r w:rsidR="008627BE">
        <w:rPr>
          <w:szCs w:val="18"/>
        </w:rPr>
        <w:t>z</w:t>
      </w:r>
      <w:r w:rsidR="00AB5756">
        <w:rPr>
          <w:szCs w:val="18"/>
        </w:rPr>
        <w:t>a</w:t>
      </w:r>
      <w:r w:rsidR="008627BE">
        <w:rPr>
          <w:szCs w:val="18"/>
        </w:rPr>
        <w:t>ná v súvahe.</w:t>
      </w:r>
    </w:p>
    <w:p w14:paraId="2F0CF794" w14:textId="77777777" w:rsidR="00D0661F" w:rsidRDefault="00D0661F" w:rsidP="0070411D">
      <w:pPr>
        <w:pStyle w:val="Zkladntext"/>
        <w:rPr>
          <w:szCs w:val="18"/>
        </w:rPr>
      </w:pPr>
    </w:p>
    <w:p w14:paraId="1F82A66F" w14:textId="1F497B1B" w:rsidR="00D0661F" w:rsidRPr="00B50225" w:rsidRDefault="00D0661F" w:rsidP="00D0661F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11" w:name="_Toc530739925"/>
      <w:r w:rsidRPr="00B50225">
        <w:rPr>
          <w:szCs w:val="18"/>
        </w:rPr>
        <w:lastRenderedPageBreak/>
        <w:t>Informácie o skutočnostiach, ktoré nastali po dni, ku ktorému sa zostavuje účtovná závierka, do dňa zostavenia účtovnej závierky</w:t>
      </w:r>
      <w:bookmarkEnd w:id="11"/>
    </w:p>
    <w:p w14:paraId="7237B69B" w14:textId="77777777" w:rsidR="00D0661F" w:rsidRPr="00B50225" w:rsidRDefault="00D0661F" w:rsidP="00D0661F">
      <w:pPr>
        <w:pStyle w:val="Zkladntext"/>
        <w:rPr>
          <w:szCs w:val="18"/>
        </w:rPr>
      </w:pPr>
    </w:p>
    <w:p w14:paraId="5E6540AF" w14:textId="2AB089AE" w:rsidR="00BB2A6E" w:rsidRDefault="002F7C36" w:rsidP="006B0CD3">
      <w:pPr>
        <w:pStyle w:val="Zkladntext"/>
        <w:ind w:left="360"/>
        <w:rPr>
          <w:szCs w:val="18"/>
        </w:rPr>
      </w:pPr>
      <w:r w:rsidRPr="00836F8D">
        <w:rPr>
          <w:szCs w:val="18"/>
        </w:rPr>
        <w:t>Zvážili sme všetky potenciálne dopady COVID 19 na naše podnikateľské aktivity a dospeli sme k záveru, že nemajú významný vplyv na našu schopnosť pokračovať nepretržite v činnosti  a fungovať ako zdravý subjekt nasledujúcich 12 mesiacov.</w:t>
      </w:r>
    </w:p>
    <w:p w14:paraId="519EADC7" w14:textId="4F7D95C4" w:rsidR="006F2F97" w:rsidRDefault="006F2F97" w:rsidP="006B0CD3">
      <w:pPr>
        <w:pStyle w:val="Zkladntext"/>
        <w:ind w:left="360"/>
        <w:rPr>
          <w:szCs w:val="18"/>
        </w:rPr>
      </w:pPr>
    </w:p>
    <w:p w14:paraId="0A1A024D" w14:textId="3E0E5A0C" w:rsidR="006F2F97" w:rsidRDefault="006F2F97" w:rsidP="006F2F97">
      <w:pPr>
        <w:pStyle w:val="Zkladntext"/>
        <w:ind w:left="360"/>
        <w:rPr>
          <w:szCs w:val="18"/>
        </w:rPr>
      </w:pPr>
      <w:r>
        <w:rPr>
          <w:szCs w:val="18"/>
        </w:rPr>
        <w:t xml:space="preserve">Tak isto sme dospeli k záveru, že vojna na Ukrajine nemá </w:t>
      </w:r>
      <w:r w:rsidRPr="00836F8D">
        <w:rPr>
          <w:szCs w:val="18"/>
        </w:rPr>
        <w:t>na naše podnikateľské</w:t>
      </w:r>
      <w:r>
        <w:rPr>
          <w:szCs w:val="18"/>
        </w:rPr>
        <w:t xml:space="preserve"> aktivity </w:t>
      </w:r>
      <w:r w:rsidRPr="00836F8D">
        <w:rPr>
          <w:szCs w:val="18"/>
        </w:rPr>
        <w:t xml:space="preserve"> významný vplyv </w:t>
      </w:r>
      <w:r>
        <w:rPr>
          <w:szCs w:val="18"/>
        </w:rPr>
        <w:t xml:space="preserve"> a </w:t>
      </w:r>
      <w:r w:rsidR="00A960F5">
        <w:rPr>
          <w:szCs w:val="18"/>
        </w:rPr>
        <w:t>máme</w:t>
      </w:r>
      <w:r w:rsidRPr="00836F8D">
        <w:rPr>
          <w:szCs w:val="18"/>
        </w:rPr>
        <w:t xml:space="preserve"> schopnosť pokračovať nepretržite v činnosti  a fungovať ako zdravý subjekt nasledujúcich 12 mesiacov.</w:t>
      </w:r>
    </w:p>
    <w:p w14:paraId="22D6F248" w14:textId="77777777" w:rsidR="006F2F97" w:rsidRDefault="006F2F97" w:rsidP="006F2F97">
      <w:pPr>
        <w:pStyle w:val="Zkladntext"/>
        <w:ind w:left="0"/>
      </w:pPr>
    </w:p>
    <w:p w14:paraId="1FE75E51" w14:textId="77777777" w:rsidR="006F2F97" w:rsidRDefault="006F2F97" w:rsidP="006B0CD3">
      <w:pPr>
        <w:pStyle w:val="Zkladntext"/>
        <w:ind w:left="360"/>
        <w:rPr>
          <w:szCs w:val="18"/>
        </w:rPr>
      </w:pPr>
    </w:p>
    <w:p w14:paraId="6D6F5476" w14:textId="77777777" w:rsidR="00571B33" w:rsidRDefault="00571B33" w:rsidP="00C64BEA">
      <w:pPr>
        <w:pStyle w:val="Zkladntext"/>
        <w:ind w:left="0"/>
      </w:pPr>
    </w:p>
    <w:sectPr w:rsidR="00571B33" w:rsidSect="005658B3">
      <w:headerReference w:type="default" r:id="rId8"/>
      <w:headerReference w:type="first" r:id="rId9"/>
      <w:pgSz w:w="11906" w:h="16838" w:code="9"/>
      <w:pgMar w:top="1418" w:right="567" w:bottom="992" w:left="1134" w:header="0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BA83F0" w14:textId="77777777" w:rsidR="00CB7897" w:rsidRDefault="00CB7897" w:rsidP="00E95128">
      <w:r>
        <w:separator/>
      </w:r>
    </w:p>
  </w:endnote>
  <w:endnote w:type="continuationSeparator" w:id="0">
    <w:p w14:paraId="58F3ECCB" w14:textId="77777777" w:rsidR="00CB7897" w:rsidRDefault="00CB7897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DD0D9B" w14:textId="77777777" w:rsidR="00CB7897" w:rsidRDefault="00CB7897" w:rsidP="00E95128">
      <w:r>
        <w:separator/>
      </w:r>
    </w:p>
  </w:footnote>
  <w:footnote w:type="continuationSeparator" w:id="0">
    <w:p w14:paraId="153D6B4C" w14:textId="77777777" w:rsidR="00CB7897" w:rsidRDefault="00CB7897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3C1555" w14:textId="77777777" w:rsidR="0024037A" w:rsidRDefault="0024037A"/>
  <w:p w14:paraId="120B4848" w14:textId="77777777" w:rsidR="005658B3" w:rsidRDefault="005658B3"/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24037A" w:rsidRPr="00C14925" w14:paraId="0D9A657F" w14:textId="77777777" w:rsidTr="004C455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5E0A2EF" w14:textId="77777777" w:rsidR="0024037A" w:rsidRPr="00C14925" w:rsidRDefault="0024037A" w:rsidP="004C455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5D78E2E" w14:textId="77777777" w:rsidR="0024037A" w:rsidRPr="00C14925" w:rsidRDefault="0024037A" w:rsidP="004C455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9764F01" w14:textId="77777777" w:rsidR="0024037A" w:rsidRPr="00833D0C" w:rsidRDefault="0024037A" w:rsidP="004C455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AC1C077" w14:textId="77777777" w:rsidR="0024037A" w:rsidRPr="00833D0C" w:rsidRDefault="0024037A" w:rsidP="004C455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6016CAB" w14:textId="77777777" w:rsidR="0024037A" w:rsidRPr="00833D0C" w:rsidRDefault="0024037A" w:rsidP="004C455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FB2DB59" w14:textId="77777777" w:rsidR="0024037A" w:rsidRPr="00833D0C" w:rsidRDefault="0024037A" w:rsidP="004C455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95CF81" w14:textId="77777777" w:rsidR="0024037A" w:rsidRPr="00833D0C" w:rsidRDefault="0024037A" w:rsidP="004C455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D467076" w14:textId="77777777" w:rsidR="0024037A" w:rsidRPr="00833D0C" w:rsidRDefault="0024037A" w:rsidP="004C455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2554E96" w14:textId="77777777" w:rsidR="0024037A" w:rsidRPr="00833D0C" w:rsidRDefault="0024037A" w:rsidP="004C455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DB4A3BC" w14:textId="77777777" w:rsidR="0024037A" w:rsidRPr="00833D0C" w:rsidRDefault="0024037A" w:rsidP="004C455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5FA5BEE" w14:textId="77777777" w:rsidR="0024037A" w:rsidRPr="00833D0C" w:rsidRDefault="0024037A" w:rsidP="004C455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0A5A43C" w14:textId="77777777" w:rsidR="0024037A" w:rsidRPr="00833D0C" w:rsidRDefault="0024037A" w:rsidP="004C455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7734687D" w14:textId="77777777" w:rsidR="0024037A" w:rsidRPr="00833D0C" w:rsidRDefault="0024037A" w:rsidP="0024037A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24037A" w:rsidRPr="00C14925" w14:paraId="3F5EDB9F" w14:textId="77777777" w:rsidTr="004C455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0997BD2" w14:textId="77777777" w:rsidR="0024037A" w:rsidRPr="00C14925" w:rsidRDefault="0024037A" w:rsidP="004C455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0B2FFD3C" w14:textId="77777777" w:rsidR="0024037A" w:rsidRPr="00C14925" w:rsidRDefault="0024037A" w:rsidP="004C455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B12A762" w14:textId="77777777" w:rsidR="0024037A" w:rsidRPr="00833D0C" w:rsidRDefault="0024037A" w:rsidP="004C455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5AC4A79" w14:textId="77777777" w:rsidR="0024037A" w:rsidRPr="00833D0C" w:rsidRDefault="0024037A" w:rsidP="004C455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DB1BEB3" w14:textId="77777777" w:rsidR="0024037A" w:rsidRPr="00833D0C" w:rsidRDefault="0024037A" w:rsidP="004C455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6EDC275" w14:textId="77777777" w:rsidR="0024037A" w:rsidRPr="00833D0C" w:rsidRDefault="0024037A" w:rsidP="004C455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A49A56B" w14:textId="77777777" w:rsidR="0024037A" w:rsidRPr="00833D0C" w:rsidRDefault="0024037A" w:rsidP="004C455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65BEC70" w14:textId="77777777" w:rsidR="0024037A" w:rsidRPr="00833D0C" w:rsidRDefault="0024037A" w:rsidP="004C455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F8A541D" w14:textId="77777777" w:rsidR="0024037A" w:rsidRPr="00833D0C" w:rsidRDefault="0024037A" w:rsidP="004C455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8C9A4B0" w14:textId="77777777" w:rsidR="0024037A" w:rsidRPr="00833D0C" w:rsidRDefault="0024037A" w:rsidP="004C455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ABFF112" w14:textId="77777777" w:rsidR="0024037A" w:rsidRPr="00833D0C" w:rsidRDefault="0024037A" w:rsidP="004C455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090000D" w14:textId="77777777" w:rsidR="0024037A" w:rsidRPr="00833D0C" w:rsidRDefault="0024037A" w:rsidP="004C455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351C47FE" w14:textId="77777777" w:rsidR="00933182" w:rsidRDefault="00933182" w:rsidP="00985B1C">
    <w:pPr>
      <w:pStyle w:val="Hlavika"/>
      <w:tabs>
        <w:tab w:val="center" w:pos="4820"/>
        <w:tab w:val="right" w:pos="9214"/>
      </w:tabs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72B32C" w14:textId="77777777" w:rsidR="0024037A" w:rsidRDefault="0024037A">
    <w:pPr>
      <w:pStyle w:val="Hlavika"/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24037A" w:rsidRPr="00C14925" w14:paraId="03309242" w14:textId="77777777" w:rsidTr="004C455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F50596F" w14:textId="77777777" w:rsidR="0024037A" w:rsidRPr="00C14925" w:rsidRDefault="0024037A" w:rsidP="004C455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8839E84" w14:textId="77777777" w:rsidR="0024037A" w:rsidRPr="00C14925" w:rsidRDefault="0024037A" w:rsidP="004C455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C64E15B" w14:textId="77777777" w:rsidR="0024037A" w:rsidRPr="00833D0C" w:rsidRDefault="0024037A" w:rsidP="004C455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15262AC4" w14:textId="77777777" w:rsidR="0024037A" w:rsidRPr="00833D0C" w:rsidRDefault="0024037A" w:rsidP="004C455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4435859" w14:textId="77777777" w:rsidR="0024037A" w:rsidRPr="00833D0C" w:rsidRDefault="0024037A" w:rsidP="004C455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6A1428B" w14:textId="77777777" w:rsidR="0024037A" w:rsidRPr="00833D0C" w:rsidRDefault="0024037A" w:rsidP="004C455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382C436" w14:textId="77777777" w:rsidR="0024037A" w:rsidRPr="00833D0C" w:rsidRDefault="0024037A" w:rsidP="004C455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AAE0CCE" w14:textId="77777777" w:rsidR="0024037A" w:rsidRPr="00833D0C" w:rsidRDefault="0024037A" w:rsidP="004C455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22E15BA" w14:textId="77777777" w:rsidR="0024037A" w:rsidRPr="00833D0C" w:rsidRDefault="0024037A" w:rsidP="004C455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D0440B6" w14:textId="77777777" w:rsidR="0024037A" w:rsidRPr="00833D0C" w:rsidRDefault="0024037A" w:rsidP="004C455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7334C2C" w14:textId="77777777" w:rsidR="0024037A" w:rsidRPr="00833D0C" w:rsidRDefault="0024037A" w:rsidP="004C455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5FE2DD2" w14:textId="77777777" w:rsidR="0024037A" w:rsidRPr="00833D0C" w:rsidRDefault="0024037A" w:rsidP="004C455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79678D98" w14:textId="77777777" w:rsidR="0024037A" w:rsidRPr="00833D0C" w:rsidRDefault="0024037A" w:rsidP="0024037A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24037A" w:rsidRPr="00C14925" w14:paraId="2D0DB1C3" w14:textId="77777777" w:rsidTr="004C455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4AFF317" w14:textId="77777777" w:rsidR="0024037A" w:rsidRPr="00C14925" w:rsidRDefault="0024037A" w:rsidP="004C455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3D0D6EEE" w14:textId="77777777" w:rsidR="0024037A" w:rsidRPr="00C14925" w:rsidRDefault="0024037A" w:rsidP="004C455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765756E" w14:textId="77777777" w:rsidR="0024037A" w:rsidRPr="00833D0C" w:rsidRDefault="0024037A" w:rsidP="004C455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A56D60E" w14:textId="77777777" w:rsidR="0024037A" w:rsidRPr="00833D0C" w:rsidRDefault="0024037A" w:rsidP="004C455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05E8971" w14:textId="77777777" w:rsidR="0024037A" w:rsidRPr="00833D0C" w:rsidRDefault="0024037A" w:rsidP="004C455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5CB69ED" w14:textId="77777777" w:rsidR="0024037A" w:rsidRPr="00833D0C" w:rsidRDefault="0024037A" w:rsidP="004C455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7AB7394" w14:textId="77777777" w:rsidR="0024037A" w:rsidRPr="00833D0C" w:rsidRDefault="0024037A" w:rsidP="004C455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77DBD5F" w14:textId="77777777" w:rsidR="0024037A" w:rsidRPr="00833D0C" w:rsidRDefault="0024037A" w:rsidP="004C455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DD6BFBA" w14:textId="77777777" w:rsidR="0024037A" w:rsidRPr="00833D0C" w:rsidRDefault="0024037A" w:rsidP="004C455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28610B8" w14:textId="77777777" w:rsidR="0024037A" w:rsidRPr="00833D0C" w:rsidRDefault="0024037A" w:rsidP="004C455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C3C4DFE" w14:textId="77777777" w:rsidR="0024037A" w:rsidRPr="00833D0C" w:rsidRDefault="0024037A" w:rsidP="004C455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088D985" w14:textId="77777777" w:rsidR="0024037A" w:rsidRPr="00833D0C" w:rsidRDefault="0024037A" w:rsidP="004C455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016955A5" w14:textId="77777777" w:rsidR="0024037A" w:rsidRDefault="0024037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4" w15:restartNumberingAfterBreak="0">
    <w:nsid w:val="2008042E"/>
    <w:multiLevelType w:val="hybridMultilevel"/>
    <w:tmpl w:val="FC561524"/>
    <w:lvl w:ilvl="0" w:tplc="E95AA4F4">
      <w:start w:val="1"/>
      <w:numFmt w:val="bullet"/>
      <w:lvlText w:val=""/>
      <w:lvlJc w:val="left"/>
      <w:pPr>
        <w:tabs>
          <w:tab w:val="num" w:pos="360"/>
        </w:tabs>
        <w:ind w:left="244" w:hanging="244"/>
      </w:pPr>
      <w:rPr>
        <w:rFonts w:ascii="Symbol" w:hAnsi="Symbol" w:hint="default"/>
        <w:b w:val="0"/>
        <w:i w:val="0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BC4DC8"/>
    <w:multiLevelType w:val="hybridMultilevel"/>
    <w:tmpl w:val="4A04FCF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36BE61C3"/>
    <w:multiLevelType w:val="multilevel"/>
    <w:tmpl w:val="727A3024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93A2F73"/>
    <w:multiLevelType w:val="hybridMultilevel"/>
    <w:tmpl w:val="F8EE887C"/>
    <w:lvl w:ilvl="0" w:tplc="618A7DE4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EEA5096"/>
    <w:multiLevelType w:val="hybridMultilevel"/>
    <w:tmpl w:val="72E4264E"/>
    <w:lvl w:ilvl="0" w:tplc="A2949AF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C237610"/>
    <w:multiLevelType w:val="hybridMultilevel"/>
    <w:tmpl w:val="DBA01E20"/>
    <w:lvl w:ilvl="0" w:tplc="2C586FB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D687706"/>
    <w:multiLevelType w:val="hybridMultilevel"/>
    <w:tmpl w:val="DC08B1B0"/>
    <w:lvl w:ilvl="0" w:tplc="55AAC7D0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73473C13"/>
    <w:multiLevelType w:val="singleLevel"/>
    <w:tmpl w:val="8C4252F4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1435246068">
    <w:abstractNumId w:val="11"/>
  </w:num>
  <w:num w:numId="2" w16cid:durableId="245195183">
    <w:abstractNumId w:val="6"/>
  </w:num>
  <w:num w:numId="3" w16cid:durableId="1215577367">
    <w:abstractNumId w:val="12"/>
  </w:num>
  <w:num w:numId="4" w16cid:durableId="1006403094">
    <w:abstractNumId w:val="2"/>
  </w:num>
  <w:num w:numId="5" w16cid:durableId="1075055060">
    <w:abstractNumId w:val="6"/>
  </w:num>
  <w:num w:numId="6" w16cid:durableId="335112595">
    <w:abstractNumId w:val="6"/>
    <w:lvlOverride w:ilvl="0">
      <w:startOverride w:val="1"/>
    </w:lvlOverride>
  </w:num>
  <w:num w:numId="7" w16cid:durableId="1817138153">
    <w:abstractNumId w:val="3"/>
  </w:num>
  <w:num w:numId="8" w16cid:durableId="1387215205">
    <w:abstractNumId w:val="13"/>
  </w:num>
  <w:num w:numId="9" w16cid:durableId="1872453819">
    <w:abstractNumId w:val="6"/>
    <w:lvlOverride w:ilvl="0">
      <w:startOverride w:val="1"/>
    </w:lvlOverride>
  </w:num>
  <w:num w:numId="10" w16cid:durableId="1620720655">
    <w:abstractNumId w:val="6"/>
    <w:lvlOverride w:ilvl="0">
      <w:startOverride w:val="1"/>
    </w:lvlOverride>
  </w:num>
  <w:num w:numId="11" w16cid:durableId="400566777">
    <w:abstractNumId w:val="6"/>
    <w:lvlOverride w:ilvl="0">
      <w:startOverride w:val="1"/>
    </w:lvlOverride>
  </w:num>
  <w:num w:numId="12" w16cid:durableId="392505754">
    <w:abstractNumId w:val="6"/>
    <w:lvlOverride w:ilvl="0">
      <w:startOverride w:val="1"/>
    </w:lvlOverride>
  </w:num>
  <w:num w:numId="13" w16cid:durableId="975450776">
    <w:abstractNumId w:val="6"/>
    <w:lvlOverride w:ilvl="0">
      <w:startOverride w:val="1"/>
    </w:lvlOverride>
  </w:num>
  <w:num w:numId="14" w16cid:durableId="1796748810">
    <w:abstractNumId w:val="4"/>
  </w:num>
  <w:num w:numId="15" w16cid:durableId="1435053324">
    <w:abstractNumId w:val="7"/>
  </w:num>
  <w:num w:numId="16" w16cid:durableId="80032865">
    <w:abstractNumId w:val="11"/>
    <w:lvlOverride w:ilvl="0">
      <w:startOverride w:val="16"/>
    </w:lvlOverride>
  </w:num>
  <w:num w:numId="17" w16cid:durableId="1368331967">
    <w:abstractNumId w:val="8"/>
  </w:num>
  <w:num w:numId="18" w16cid:durableId="1355107364">
    <w:abstractNumId w:val="9"/>
  </w:num>
  <w:num w:numId="19" w16cid:durableId="549726923">
    <w:abstractNumId w:val="1"/>
  </w:num>
  <w:num w:numId="20" w16cid:durableId="1961063563">
    <w:abstractNumId w:val="5"/>
  </w:num>
  <w:num w:numId="21" w16cid:durableId="567611127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2" w16cid:durableId="265774486">
    <w:abstractNumId w:val="10"/>
  </w:num>
  <w:num w:numId="23" w16cid:durableId="465587064">
    <w:abstractNumId w:val="6"/>
    <w:lvlOverride w:ilvl="0">
      <w:startOverride w:val="1"/>
    </w:lvlOverride>
  </w:num>
  <w:num w:numId="24" w16cid:durableId="541282752">
    <w:abstractNumId w:val="6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hideGrammaticalError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886"/>
    <w:rsid w:val="00000DFD"/>
    <w:rsid w:val="0000290B"/>
    <w:rsid w:val="00002921"/>
    <w:rsid w:val="00003C63"/>
    <w:rsid w:val="000040F5"/>
    <w:rsid w:val="00004B03"/>
    <w:rsid w:val="00006F02"/>
    <w:rsid w:val="00007B6D"/>
    <w:rsid w:val="00010822"/>
    <w:rsid w:val="00010C2A"/>
    <w:rsid w:val="00015E3F"/>
    <w:rsid w:val="00017791"/>
    <w:rsid w:val="00023E08"/>
    <w:rsid w:val="00025A4C"/>
    <w:rsid w:val="000331E6"/>
    <w:rsid w:val="00035247"/>
    <w:rsid w:val="0003613A"/>
    <w:rsid w:val="00040E11"/>
    <w:rsid w:val="000422E9"/>
    <w:rsid w:val="00045A17"/>
    <w:rsid w:val="000470EC"/>
    <w:rsid w:val="0004729D"/>
    <w:rsid w:val="0004797D"/>
    <w:rsid w:val="00051A9D"/>
    <w:rsid w:val="00052495"/>
    <w:rsid w:val="000544AA"/>
    <w:rsid w:val="000571F7"/>
    <w:rsid w:val="00062334"/>
    <w:rsid w:val="000658BA"/>
    <w:rsid w:val="00071E13"/>
    <w:rsid w:val="000731D3"/>
    <w:rsid w:val="00073853"/>
    <w:rsid w:val="000738DF"/>
    <w:rsid w:val="00073A6A"/>
    <w:rsid w:val="00075B41"/>
    <w:rsid w:val="00076486"/>
    <w:rsid w:val="0007761B"/>
    <w:rsid w:val="00082DB2"/>
    <w:rsid w:val="0008425B"/>
    <w:rsid w:val="00085A3A"/>
    <w:rsid w:val="00086A82"/>
    <w:rsid w:val="00092C39"/>
    <w:rsid w:val="00093CC4"/>
    <w:rsid w:val="00095AF1"/>
    <w:rsid w:val="000965D0"/>
    <w:rsid w:val="000A04A3"/>
    <w:rsid w:val="000A1BBA"/>
    <w:rsid w:val="000A6FBA"/>
    <w:rsid w:val="000B4629"/>
    <w:rsid w:val="000B6195"/>
    <w:rsid w:val="000B62DA"/>
    <w:rsid w:val="000C2309"/>
    <w:rsid w:val="000C2D66"/>
    <w:rsid w:val="000C343A"/>
    <w:rsid w:val="000C68B3"/>
    <w:rsid w:val="000D22FF"/>
    <w:rsid w:val="000D4BFF"/>
    <w:rsid w:val="000E3F2D"/>
    <w:rsid w:val="000E6FA7"/>
    <w:rsid w:val="000E7B86"/>
    <w:rsid w:val="000F1306"/>
    <w:rsid w:val="000F27A2"/>
    <w:rsid w:val="000F40C4"/>
    <w:rsid w:val="000F5666"/>
    <w:rsid w:val="001000BD"/>
    <w:rsid w:val="00102C1A"/>
    <w:rsid w:val="00103B71"/>
    <w:rsid w:val="001060E5"/>
    <w:rsid w:val="00111C76"/>
    <w:rsid w:val="001144C5"/>
    <w:rsid w:val="00120657"/>
    <w:rsid w:val="00120B66"/>
    <w:rsid w:val="00120F3A"/>
    <w:rsid w:val="00121066"/>
    <w:rsid w:val="0012266C"/>
    <w:rsid w:val="00127D9C"/>
    <w:rsid w:val="00130CE9"/>
    <w:rsid w:val="001359EF"/>
    <w:rsid w:val="00136273"/>
    <w:rsid w:val="00136A4A"/>
    <w:rsid w:val="00136D9E"/>
    <w:rsid w:val="00141691"/>
    <w:rsid w:val="00141832"/>
    <w:rsid w:val="00142DDE"/>
    <w:rsid w:val="001438AC"/>
    <w:rsid w:val="0014486E"/>
    <w:rsid w:val="001465C7"/>
    <w:rsid w:val="0014685D"/>
    <w:rsid w:val="00146904"/>
    <w:rsid w:val="00147FB3"/>
    <w:rsid w:val="0015039D"/>
    <w:rsid w:val="00156231"/>
    <w:rsid w:val="00156311"/>
    <w:rsid w:val="0015674B"/>
    <w:rsid w:val="00160AAA"/>
    <w:rsid w:val="001613CF"/>
    <w:rsid w:val="00165BE3"/>
    <w:rsid w:val="001712A8"/>
    <w:rsid w:val="0017267A"/>
    <w:rsid w:val="00172F3D"/>
    <w:rsid w:val="001733C5"/>
    <w:rsid w:val="00177051"/>
    <w:rsid w:val="00177C59"/>
    <w:rsid w:val="00187B11"/>
    <w:rsid w:val="00193EE6"/>
    <w:rsid w:val="00197D69"/>
    <w:rsid w:val="001A1C39"/>
    <w:rsid w:val="001A1FB4"/>
    <w:rsid w:val="001A566C"/>
    <w:rsid w:val="001A7983"/>
    <w:rsid w:val="001A7CD7"/>
    <w:rsid w:val="001B2B0E"/>
    <w:rsid w:val="001B5156"/>
    <w:rsid w:val="001B5855"/>
    <w:rsid w:val="001C0A6A"/>
    <w:rsid w:val="001C2F6D"/>
    <w:rsid w:val="001D06F0"/>
    <w:rsid w:val="001D181E"/>
    <w:rsid w:val="001D2628"/>
    <w:rsid w:val="001D3DCB"/>
    <w:rsid w:val="001D4E8A"/>
    <w:rsid w:val="001D507C"/>
    <w:rsid w:val="001D519A"/>
    <w:rsid w:val="001E03E6"/>
    <w:rsid w:val="001E3EC9"/>
    <w:rsid w:val="001E4B41"/>
    <w:rsid w:val="001E6BB8"/>
    <w:rsid w:val="001E7689"/>
    <w:rsid w:val="001E7C13"/>
    <w:rsid w:val="001E7DAF"/>
    <w:rsid w:val="001F0E9E"/>
    <w:rsid w:val="001F1932"/>
    <w:rsid w:val="001F338B"/>
    <w:rsid w:val="001F401A"/>
    <w:rsid w:val="0021132B"/>
    <w:rsid w:val="00212E76"/>
    <w:rsid w:val="002130D8"/>
    <w:rsid w:val="0021533B"/>
    <w:rsid w:val="0021540C"/>
    <w:rsid w:val="00216B2C"/>
    <w:rsid w:val="00216E9E"/>
    <w:rsid w:val="0021757D"/>
    <w:rsid w:val="002214AD"/>
    <w:rsid w:val="0022460E"/>
    <w:rsid w:val="00225398"/>
    <w:rsid w:val="00226F68"/>
    <w:rsid w:val="00227C7F"/>
    <w:rsid w:val="002304B6"/>
    <w:rsid w:val="00232FDD"/>
    <w:rsid w:val="00234222"/>
    <w:rsid w:val="0023549F"/>
    <w:rsid w:val="0024037A"/>
    <w:rsid w:val="00240631"/>
    <w:rsid w:val="002418D5"/>
    <w:rsid w:val="002454A0"/>
    <w:rsid w:val="00251309"/>
    <w:rsid w:val="00251BF2"/>
    <w:rsid w:val="00254418"/>
    <w:rsid w:val="0025662A"/>
    <w:rsid w:val="00260C4C"/>
    <w:rsid w:val="00261A4C"/>
    <w:rsid w:val="00262CD4"/>
    <w:rsid w:val="00266C71"/>
    <w:rsid w:val="00266E74"/>
    <w:rsid w:val="00270A78"/>
    <w:rsid w:val="0027298D"/>
    <w:rsid w:val="00280D5B"/>
    <w:rsid w:val="00283139"/>
    <w:rsid w:val="00286A3D"/>
    <w:rsid w:val="00290A84"/>
    <w:rsid w:val="00291A50"/>
    <w:rsid w:val="0029328C"/>
    <w:rsid w:val="00294BAE"/>
    <w:rsid w:val="002953FB"/>
    <w:rsid w:val="002977CC"/>
    <w:rsid w:val="002A0AD2"/>
    <w:rsid w:val="002A0E37"/>
    <w:rsid w:val="002A264B"/>
    <w:rsid w:val="002A4453"/>
    <w:rsid w:val="002A51C1"/>
    <w:rsid w:val="002A7CDF"/>
    <w:rsid w:val="002B2E36"/>
    <w:rsid w:val="002B6D92"/>
    <w:rsid w:val="002C251F"/>
    <w:rsid w:val="002D0326"/>
    <w:rsid w:val="002D4AEE"/>
    <w:rsid w:val="002D69FB"/>
    <w:rsid w:val="002D79BD"/>
    <w:rsid w:val="002E0311"/>
    <w:rsid w:val="002E0E7B"/>
    <w:rsid w:val="002E2EC0"/>
    <w:rsid w:val="002E35FC"/>
    <w:rsid w:val="002E3E03"/>
    <w:rsid w:val="002E4E67"/>
    <w:rsid w:val="002E6463"/>
    <w:rsid w:val="002F05C7"/>
    <w:rsid w:val="002F3C09"/>
    <w:rsid w:val="002F5513"/>
    <w:rsid w:val="002F6268"/>
    <w:rsid w:val="002F626C"/>
    <w:rsid w:val="002F770F"/>
    <w:rsid w:val="002F7C36"/>
    <w:rsid w:val="00301031"/>
    <w:rsid w:val="00301937"/>
    <w:rsid w:val="00301C73"/>
    <w:rsid w:val="00301EBD"/>
    <w:rsid w:val="00302034"/>
    <w:rsid w:val="00303D36"/>
    <w:rsid w:val="00307540"/>
    <w:rsid w:val="003121F0"/>
    <w:rsid w:val="003147AA"/>
    <w:rsid w:val="00320212"/>
    <w:rsid w:val="003244BE"/>
    <w:rsid w:val="00325EE5"/>
    <w:rsid w:val="00326D81"/>
    <w:rsid w:val="00330257"/>
    <w:rsid w:val="00331FD6"/>
    <w:rsid w:val="00335C04"/>
    <w:rsid w:val="00337D0A"/>
    <w:rsid w:val="0034119B"/>
    <w:rsid w:val="00342E08"/>
    <w:rsid w:val="003434C5"/>
    <w:rsid w:val="003457B4"/>
    <w:rsid w:val="00346E41"/>
    <w:rsid w:val="00355C4E"/>
    <w:rsid w:val="0036502B"/>
    <w:rsid w:val="00367A6E"/>
    <w:rsid w:val="003703B6"/>
    <w:rsid w:val="00370EC1"/>
    <w:rsid w:val="0038256F"/>
    <w:rsid w:val="00393B85"/>
    <w:rsid w:val="003B0903"/>
    <w:rsid w:val="003B33E2"/>
    <w:rsid w:val="003B591C"/>
    <w:rsid w:val="003C32EB"/>
    <w:rsid w:val="003C3FDF"/>
    <w:rsid w:val="003C6B7B"/>
    <w:rsid w:val="003D1029"/>
    <w:rsid w:val="003D1403"/>
    <w:rsid w:val="003D140B"/>
    <w:rsid w:val="003D5127"/>
    <w:rsid w:val="003D5501"/>
    <w:rsid w:val="003E0FA2"/>
    <w:rsid w:val="003F1359"/>
    <w:rsid w:val="003F26F6"/>
    <w:rsid w:val="003F28D5"/>
    <w:rsid w:val="004007CA"/>
    <w:rsid w:val="00400A68"/>
    <w:rsid w:val="00400E14"/>
    <w:rsid w:val="00401F9E"/>
    <w:rsid w:val="004027CF"/>
    <w:rsid w:val="00407C43"/>
    <w:rsid w:val="004162BB"/>
    <w:rsid w:val="0042083F"/>
    <w:rsid w:val="00420D87"/>
    <w:rsid w:val="00423AFA"/>
    <w:rsid w:val="004262D7"/>
    <w:rsid w:val="00430148"/>
    <w:rsid w:val="004313A2"/>
    <w:rsid w:val="00431BC7"/>
    <w:rsid w:val="004330B3"/>
    <w:rsid w:val="004346EA"/>
    <w:rsid w:val="004409F5"/>
    <w:rsid w:val="00442157"/>
    <w:rsid w:val="00443C76"/>
    <w:rsid w:val="00444033"/>
    <w:rsid w:val="00446423"/>
    <w:rsid w:val="0044737A"/>
    <w:rsid w:val="004508CD"/>
    <w:rsid w:val="00451D45"/>
    <w:rsid w:val="00452C96"/>
    <w:rsid w:val="0045465E"/>
    <w:rsid w:val="00460337"/>
    <w:rsid w:val="00460696"/>
    <w:rsid w:val="00460A08"/>
    <w:rsid w:val="0046138C"/>
    <w:rsid w:val="0046156C"/>
    <w:rsid w:val="004617EA"/>
    <w:rsid w:val="00461D2D"/>
    <w:rsid w:val="004638AF"/>
    <w:rsid w:val="00467D1F"/>
    <w:rsid w:val="00470BD1"/>
    <w:rsid w:val="00471CBD"/>
    <w:rsid w:val="00483A16"/>
    <w:rsid w:val="00491AF0"/>
    <w:rsid w:val="00491C69"/>
    <w:rsid w:val="004932AF"/>
    <w:rsid w:val="00496A4E"/>
    <w:rsid w:val="004A045E"/>
    <w:rsid w:val="004A085B"/>
    <w:rsid w:val="004A4D80"/>
    <w:rsid w:val="004A6C40"/>
    <w:rsid w:val="004B04E4"/>
    <w:rsid w:val="004B2651"/>
    <w:rsid w:val="004B49D6"/>
    <w:rsid w:val="004B599A"/>
    <w:rsid w:val="004B69E1"/>
    <w:rsid w:val="004C1C27"/>
    <w:rsid w:val="004C3715"/>
    <w:rsid w:val="004C540D"/>
    <w:rsid w:val="004D25F3"/>
    <w:rsid w:val="004D2B22"/>
    <w:rsid w:val="004D3B14"/>
    <w:rsid w:val="004D3B4A"/>
    <w:rsid w:val="004E0BAA"/>
    <w:rsid w:val="004E160F"/>
    <w:rsid w:val="004E7472"/>
    <w:rsid w:val="004F03B0"/>
    <w:rsid w:val="004F6E95"/>
    <w:rsid w:val="00502F90"/>
    <w:rsid w:val="00503B18"/>
    <w:rsid w:val="00506E0F"/>
    <w:rsid w:val="00507B8B"/>
    <w:rsid w:val="005131C0"/>
    <w:rsid w:val="005138B1"/>
    <w:rsid w:val="00515879"/>
    <w:rsid w:val="00527E2F"/>
    <w:rsid w:val="00530338"/>
    <w:rsid w:val="00530CF5"/>
    <w:rsid w:val="00536AC1"/>
    <w:rsid w:val="0054090A"/>
    <w:rsid w:val="00541789"/>
    <w:rsid w:val="00542006"/>
    <w:rsid w:val="0054259E"/>
    <w:rsid w:val="00545B77"/>
    <w:rsid w:val="00546BD3"/>
    <w:rsid w:val="00547384"/>
    <w:rsid w:val="0054786F"/>
    <w:rsid w:val="0055362C"/>
    <w:rsid w:val="00553AFB"/>
    <w:rsid w:val="00564B72"/>
    <w:rsid w:val="005658B3"/>
    <w:rsid w:val="00571B33"/>
    <w:rsid w:val="0057480F"/>
    <w:rsid w:val="0058479C"/>
    <w:rsid w:val="00590421"/>
    <w:rsid w:val="00592B74"/>
    <w:rsid w:val="00596AC0"/>
    <w:rsid w:val="005A38F9"/>
    <w:rsid w:val="005A5F20"/>
    <w:rsid w:val="005A76F0"/>
    <w:rsid w:val="005A7FDD"/>
    <w:rsid w:val="005B1F68"/>
    <w:rsid w:val="005B316E"/>
    <w:rsid w:val="005B4970"/>
    <w:rsid w:val="005B508D"/>
    <w:rsid w:val="005B6DFE"/>
    <w:rsid w:val="005C50FC"/>
    <w:rsid w:val="005C6657"/>
    <w:rsid w:val="005D25E4"/>
    <w:rsid w:val="005D2A89"/>
    <w:rsid w:val="005D4842"/>
    <w:rsid w:val="005D614C"/>
    <w:rsid w:val="005D7620"/>
    <w:rsid w:val="005E09B4"/>
    <w:rsid w:val="005F10B6"/>
    <w:rsid w:val="005F2BC8"/>
    <w:rsid w:val="005F5D4F"/>
    <w:rsid w:val="005F6E8B"/>
    <w:rsid w:val="005F719F"/>
    <w:rsid w:val="005F7FDE"/>
    <w:rsid w:val="00600ABD"/>
    <w:rsid w:val="0060236A"/>
    <w:rsid w:val="00603071"/>
    <w:rsid w:val="00603EFB"/>
    <w:rsid w:val="006069D3"/>
    <w:rsid w:val="00617EC4"/>
    <w:rsid w:val="00627B6C"/>
    <w:rsid w:val="00630386"/>
    <w:rsid w:val="00630DFE"/>
    <w:rsid w:val="006339DC"/>
    <w:rsid w:val="006356F0"/>
    <w:rsid w:val="00637DB4"/>
    <w:rsid w:val="00641554"/>
    <w:rsid w:val="0064520D"/>
    <w:rsid w:val="006510AA"/>
    <w:rsid w:val="00651689"/>
    <w:rsid w:val="00653C01"/>
    <w:rsid w:val="00655D1C"/>
    <w:rsid w:val="00656347"/>
    <w:rsid w:val="006575EA"/>
    <w:rsid w:val="00660A16"/>
    <w:rsid w:val="006626FE"/>
    <w:rsid w:val="00662B1D"/>
    <w:rsid w:val="00662C25"/>
    <w:rsid w:val="00664139"/>
    <w:rsid w:val="0066596C"/>
    <w:rsid w:val="0066618F"/>
    <w:rsid w:val="00666782"/>
    <w:rsid w:val="0067100D"/>
    <w:rsid w:val="00671BB4"/>
    <w:rsid w:val="006738BF"/>
    <w:rsid w:val="006750FE"/>
    <w:rsid w:val="00676D7C"/>
    <w:rsid w:val="006802DC"/>
    <w:rsid w:val="006823FE"/>
    <w:rsid w:val="00683ED0"/>
    <w:rsid w:val="006847A3"/>
    <w:rsid w:val="0068537D"/>
    <w:rsid w:val="00694931"/>
    <w:rsid w:val="006953B0"/>
    <w:rsid w:val="00695835"/>
    <w:rsid w:val="00697F7C"/>
    <w:rsid w:val="006A3C75"/>
    <w:rsid w:val="006A67C6"/>
    <w:rsid w:val="006A737C"/>
    <w:rsid w:val="006B0CD3"/>
    <w:rsid w:val="006B31E6"/>
    <w:rsid w:val="006C1F02"/>
    <w:rsid w:val="006C27AA"/>
    <w:rsid w:val="006C5CEB"/>
    <w:rsid w:val="006C5EC6"/>
    <w:rsid w:val="006D0E64"/>
    <w:rsid w:val="006D1092"/>
    <w:rsid w:val="006D36EA"/>
    <w:rsid w:val="006D3D0B"/>
    <w:rsid w:val="006D4CF8"/>
    <w:rsid w:val="006D583A"/>
    <w:rsid w:val="006D7585"/>
    <w:rsid w:val="006E554A"/>
    <w:rsid w:val="006F110B"/>
    <w:rsid w:val="006F28DA"/>
    <w:rsid w:val="006F2F97"/>
    <w:rsid w:val="006F4689"/>
    <w:rsid w:val="006F535F"/>
    <w:rsid w:val="006F7A96"/>
    <w:rsid w:val="00701BE3"/>
    <w:rsid w:val="00701F03"/>
    <w:rsid w:val="00703344"/>
    <w:rsid w:val="0070411D"/>
    <w:rsid w:val="00714597"/>
    <w:rsid w:val="0072695D"/>
    <w:rsid w:val="00726991"/>
    <w:rsid w:val="00726BEC"/>
    <w:rsid w:val="007313B4"/>
    <w:rsid w:val="00732F70"/>
    <w:rsid w:val="00741092"/>
    <w:rsid w:val="00742680"/>
    <w:rsid w:val="0074460F"/>
    <w:rsid w:val="00744694"/>
    <w:rsid w:val="00744822"/>
    <w:rsid w:val="00746C9E"/>
    <w:rsid w:val="0074702D"/>
    <w:rsid w:val="00750259"/>
    <w:rsid w:val="007508D8"/>
    <w:rsid w:val="0075139D"/>
    <w:rsid w:val="00753715"/>
    <w:rsid w:val="00756ABC"/>
    <w:rsid w:val="00762471"/>
    <w:rsid w:val="007658EA"/>
    <w:rsid w:val="0076738B"/>
    <w:rsid w:val="0077399F"/>
    <w:rsid w:val="00777324"/>
    <w:rsid w:val="00783C0F"/>
    <w:rsid w:val="00783CCE"/>
    <w:rsid w:val="0078754C"/>
    <w:rsid w:val="0079008C"/>
    <w:rsid w:val="007902B7"/>
    <w:rsid w:val="0079191F"/>
    <w:rsid w:val="00791AE4"/>
    <w:rsid w:val="00796735"/>
    <w:rsid w:val="00796F7C"/>
    <w:rsid w:val="007A005F"/>
    <w:rsid w:val="007A1781"/>
    <w:rsid w:val="007A491D"/>
    <w:rsid w:val="007B2031"/>
    <w:rsid w:val="007B2E7A"/>
    <w:rsid w:val="007B314C"/>
    <w:rsid w:val="007B3A69"/>
    <w:rsid w:val="007B4A96"/>
    <w:rsid w:val="007B7255"/>
    <w:rsid w:val="007C3B50"/>
    <w:rsid w:val="007D11CF"/>
    <w:rsid w:val="007D3E38"/>
    <w:rsid w:val="007D6502"/>
    <w:rsid w:val="007D6967"/>
    <w:rsid w:val="007E47FA"/>
    <w:rsid w:val="007E4E9F"/>
    <w:rsid w:val="007E73F7"/>
    <w:rsid w:val="007F0B4B"/>
    <w:rsid w:val="007F3C43"/>
    <w:rsid w:val="007F3C65"/>
    <w:rsid w:val="007F4606"/>
    <w:rsid w:val="00803236"/>
    <w:rsid w:val="00803931"/>
    <w:rsid w:val="0080548E"/>
    <w:rsid w:val="00806EE2"/>
    <w:rsid w:val="00807A1A"/>
    <w:rsid w:val="00812537"/>
    <w:rsid w:val="008143A5"/>
    <w:rsid w:val="00814FF4"/>
    <w:rsid w:val="00815894"/>
    <w:rsid w:val="00815A32"/>
    <w:rsid w:val="00820E68"/>
    <w:rsid w:val="00823AFA"/>
    <w:rsid w:val="008246F0"/>
    <w:rsid w:val="008323FB"/>
    <w:rsid w:val="008343C0"/>
    <w:rsid w:val="0083467A"/>
    <w:rsid w:val="0083601E"/>
    <w:rsid w:val="00836338"/>
    <w:rsid w:val="00836F8D"/>
    <w:rsid w:val="0084634E"/>
    <w:rsid w:val="00847BF9"/>
    <w:rsid w:val="008543BA"/>
    <w:rsid w:val="00854A31"/>
    <w:rsid w:val="00857559"/>
    <w:rsid w:val="00861749"/>
    <w:rsid w:val="008627BE"/>
    <w:rsid w:val="008648B4"/>
    <w:rsid w:val="00864CBA"/>
    <w:rsid w:val="008669C1"/>
    <w:rsid w:val="0087041F"/>
    <w:rsid w:val="00872C50"/>
    <w:rsid w:val="008743CD"/>
    <w:rsid w:val="00874443"/>
    <w:rsid w:val="008770A1"/>
    <w:rsid w:val="00881E2B"/>
    <w:rsid w:val="008825C4"/>
    <w:rsid w:val="00882780"/>
    <w:rsid w:val="00883B20"/>
    <w:rsid w:val="00887683"/>
    <w:rsid w:val="00887C84"/>
    <w:rsid w:val="008908F6"/>
    <w:rsid w:val="0089652C"/>
    <w:rsid w:val="008A0DB4"/>
    <w:rsid w:val="008A2D79"/>
    <w:rsid w:val="008A4062"/>
    <w:rsid w:val="008A6AA2"/>
    <w:rsid w:val="008A6D28"/>
    <w:rsid w:val="008B1B50"/>
    <w:rsid w:val="008B206F"/>
    <w:rsid w:val="008B5756"/>
    <w:rsid w:val="008B6694"/>
    <w:rsid w:val="008C326F"/>
    <w:rsid w:val="008D0944"/>
    <w:rsid w:val="008D178A"/>
    <w:rsid w:val="008D2F11"/>
    <w:rsid w:val="008D4282"/>
    <w:rsid w:val="008D657C"/>
    <w:rsid w:val="008D7145"/>
    <w:rsid w:val="008E04AE"/>
    <w:rsid w:val="008E50E1"/>
    <w:rsid w:val="008E68A4"/>
    <w:rsid w:val="008F0030"/>
    <w:rsid w:val="008F0245"/>
    <w:rsid w:val="008F3212"/>
    <w:rsid w:val="00900696"/>
    <w:rsid w:val="0090078A"/>
    <w:rsid w:val="009016D5"/>
    <w:rsid w:val="00903B6B"/>
    <w:rsid w:val="009068AF"/>
    <w:rsid w:val="0090714D"/>
    <w:rsid w:val="009104B4"/>
    <w:rsid w:val="00910B44"/>
    <w:rsid w:val="00913066"/>
    <w:rsid w:val="009222D1"/>
    <w:rsid w:val="009226CD"/>
    <w:rsid w:val="00923A2F"/>
    <w:rsid w:val="0092536B"/>
    <w:rsid w:val="00933182"/>
    <w:rsid w:val="00941570"/>
    <w:rsid w:val="009419B0"/>
    <w:rsid w:val="00942722"/>
    <w:rsid w:val="00943EB2"/>
    <w:rsid w:val="009441EB"/>
    <w:rsid w:val="009458E0"/>
    <w:rsid w:val="0095003F"/>
    <w:rsid w:val="00951D2B"/>
    <w:rsid w:val="00954399"/>
    <w:rsid w:val="00955182"/>
    <w:rsid w:val="0095593D"/>
    <w:rsid w:val="00971207"/>
    <w:rsid w:val="00972197"/>
    <w:rsid w:val="009738C3"/>
    <w:rsid w:val="00973FE0"/>
    <w:rsid w:val="009743BF"/>
    <w:rsid w:val="00981092"/>
    <w:rsid w:val="0098136C"/>
    <w:rsid w:val="00981B2D"/>
    <w:rsid w:val="00983023"/>
    <w:rsid w:val="00983190"/>
    <w:rsid w:val="00984716"/>
    <w:rsid w:val="0098537D"/>
    <w:rsid w:val="00985B1C"/>
    <w:rsid w:val="00985D23"/>
    <w:rsid w:val="0098647C"/>
    <w:rsid w:val="00990DCB"/>
    <w:rsid w:val="00991940"/>
    <w:rsid w:val="00991C72"/>
    <w:rsid w:val="009930FD"/>
    <w:rsid w:val="009932A5"/>
    <w:rsid w:val="00997280"/>
    <w:rsid w:val="009A02FB"/>
    <w:rsid w:val="009A2231"/>
    <w:rsid w:val="009A2C0C"/>
    <w:rsid w:val="009A37A3"/>
    <w:rsid w:val="009B4869"/>
    <w:rsid w:val="009B5B76"/>
    <w:rsid w:val="009B60B7"/>
    <w:rsid w:val="009B7785"/>
    <w:rsid w:val="009C06CF"/>
    <w:rsid w:val="009D02E9"/>
    <w:rsid w:val="009D0700"/>
    <w:rsid w:val="009D2ECF"/>
    <w:rsid w:val="009D3411"/>
    <w:rsid w:val="009D359B"/>
    <w:rsid w:val="009D75E7"/>
    <w:rsid w:val="009E16EA"/>
    <w:rsid w:val="009E5270"/>
    <w:rsid w:val="009E75A1"/>
    <w:rsid w:val="009E7AFD"/>
    <w:rsid w:val="009F160D"/>
    <w:rsid w:val="009F5F68"/>
    <w:rsid w:val="009F614A"/>
    <w:rsid w:val="009F6927"/>
    <w:rsid w:val="009F6E7B"/>
    <w:rsid w:val="00A01919"/>
    <w:rsid w:val="00A01BE9"/>
    <w:rsid w:val="00A02942"/>
    <w:rsid w:val="00A05FBA"/>
    <w:rsid w:val="00A07873"/>
    <w:rsid w:val="00A13E99"/>
    <w:rsid w:val="00A15627"/>
    <w:rsid w:val="00A1658A"/>
    <w:rsid w:val="00A2012A"/>
    <w:rsid w:val="00A21A08"/>
    <w:rsid w:val="00A25722"/>
    <w:rsid w:val="00A26359"/>
    <w:rsid w:val="00A27279"/>
    <w:rsid w:val="00A31DFF"/>
    <w:rsid w:val="00A41743"/>
    <w:rsid w:val="00A430AB"/>
    <w:rsid w:val="00A52431"/>
    <w:rsid w:val="00A5618F"/>
    <w:rsid w:val="00A62E30"/>
    <w:rsid w:val="00A639F4"/>
    <w:rsid w:val="00A70B8E"/>
    <w:rsid w:val="00A7144F"/>
    <w:rsid w:val="00A72805"/>
    <w:rsid w:val="00A73577"/>
    <w:rsid w:val="00A73D45"/>
    <w:rsid w:val="00A8108C"/>
    <w:rsid w:val="00A9048F"/>
    <w:rsid w:val="00A92516"/>
    <w:rsid w:val="00A947C7"/>
    <w:rsid w:val="00A95312"/>
    <w:rsid w:val="00A960F5"/>
    <w:rsid w:val="00AB3FDB"/>
    <w:rsid w:val="00AB572C"/>
    <w:rsid w:val="00AB5756"/>
    <w:rsid w:val="00AB60A1"/>
    <w:rsid w:val="00AB6B04"/>
    <w:rsid w:val="00AC12B2"/>
    <w:rsid w:val="00AC29DF"/>
    <w:rsid w:val="00AD4809"/>
    <w:rsid w:val="00AD4FCA"/>
    <w:rsid w:val="00AD6758"/>
    <w:rsid w:val="00AE69EC"/>
    <w:rsid w:val="00AF68B2"/>
    <w:rsid w:val="00B03577"/>
    <w:rsid w:val="00B0368E"/>
    <w:rsid w:val="00B0568E"/>
    <w:rsid w:val="00B12204"/>
    <w:rsid w:val="00B12629"/>
    <w:rsid w:val="00B13A09"/>
    <w:rsid w:val="00B141E8"/>
    <w:rsid w:val="00B146E6"/>
    <w:rsid w:val="00B15FEA"/>
    <w:rsid w:val="00B166C9"/>
    <w:rsid w:val="00B20DB9"/>
    <w:rsid w:val="00B212B0"/>
    <w:rsid w:val="00B2264B"/>
    <w:rsid w:val="00B22E77"/>
    <w:rsid w:val="00B26DDB"/>
    <w:rsid w:val="00B345EE"/>
    <w:rsid w:val="00B402EE"/>
    <w:rsid w:val="00B41B3B"/>
    <w:rsid w:val="00B4734E"/>
    <w:rsid w:val="00B51976"/>
    <w:rsid w:val="00B55A09"/>
    <w:rsid w:val="00B564FF"/>
    <w:rsid w:val="00B578E3"/>
    <w:rsid w:val="00B6076C"/>
    <w:rsid w:val="00B61524"/>
    <w:rsid w:val="00B62DE9"/>
    <w:rsid w:val="00B67573"/>
    <w:rsid w:val="00B708B2"/>
    <w:rsid w:val="00B71C86"/>
    <w:rsid w:val="00B73E87"/>
    <w:rsid w:val="00B765D9"/>
    <w:rsid w:val="00B766D8"/>
    <w:rsid w:val="00B77494"/>
    <w:rsid w:val="00B80383"/>
    <w:rsid w:val="00B80AAE"/>
    <w:rsid w:val="00B825EB"/>
    <w:rsid w:val="00B84860"/>
    <w:rsid w:val="00B94E1C"/>
    <w:rsid w:val="00B96BFB"/>
    <w:rsid w:val="00B97ED0"/>
    <w:rsid w:val="00BA0998"/>
    <w:rsid w:val="00BA11AF"/>
    <w:rsid w:val="00BA1527"/>
    <w:rsid w:val="00BA3FB7"/>
    <w:rsid w:val="00BA6351"/>
    <w:rsid w:val="00BB218F"/>
    <w:rsid w:val="00BB2336"/>
    <w:rsid w:val="00BB2A6E"/>
    <w:rsid w:val="00BB6738"/>
    <w:rsid w:val="00BC022B"/>
    <w:rsid w:val="00BC09C5"/>
    <w:rsid w:val="00BC4A85"/>
    <w:rsid w:val="00BC631F"/>
    <w:rsid w:val="00BC6698"/>
    <w:rsid w:val="00BD4D51"/>
    <w:rsid w:val="00BD4E18"/>
    <w:rsid w:val="00BE075E"/>
    <w:rsid w:val="00BE1AA7"/>
    <w:rsid w:val="00BE48CB"/>
    <w:rsid w:val="00BF17BF"/>
    <w:rsid w:val="00BF5CA9"/>
    <w:rsid w:val="00C0257D"/>
    <w:rsid w:val="00C02C96"/>
    <w:rsid w:val="00C03840"/>
    <w:rsid w:val="00C03B46"/>
    <w:rsid w:val="00C04D87"/>
    <w:rsid w:val="00C058DC"/>
    <w:rsid w:val="00C0736B"/>
    <w:rsid w:val="00C12F2A"/>
    <w:rsid w:val="00C13216"/>
    <w:rsid w:val="00C13722"/>
    <w:rsid w:val="00C1795D"/>
    <w:rsid w:val="00C22B63"/>
    <w:rsid w:val="00C22C68"/>
    <w:rsid w:val="00C235CB"/>
    <w:rsid w:val="00C24B6B"/>
    <w:rsid w:val="00C279E6"/>
    <w:rsid w:val="00C27E65"/>
    <w:rsid w:val="00C27E6B"/>
    <w:rsid w:val="00C363A4"/>
    <w:rsid w:val="00C4132F"/>
    <w:rsid w:val="00C4409A"/>
    <w:rsid w:val="00C44120"/>
    <w:rsid w:val="00C459DC"/>
    <w:rsid w:val="00C460D7"/>
    <w:rsid w:val="00C464A9"/>
    <w:rsid w:val="00C520AC"/>
    <w:rsid w:val="00C575CA"/>
    <w:rsid w:val="00C60AFB"/>
    <w:rsid w:val="00C64515"/>
    <w:rsid w:val="00C64BEA"/>
    <w:rsid w:val="00C6561C"/>
    <w:rsid w:val="00C672BA"/>
    <w:rsid w:val="00C712A3"/>
    <w:rsid w:val="00C730D3"/>
    <w:rsid w:val="00C76A57"/>
    <w:rsid w:val="00C76D67"/>
    <w:rsid w:val="00C76D6A"/>
    <w:rsid w:val="00C76DFC"/>
    <w:rsid w:val="00C81F78"/>
    <w:rsid w:val="00C83FF3"/>
    <w:rsid w:val="00C854E3"/>
    <w:rsid w:val="00C914C9"/>
    <w:rsid w:val="00C94FB8"/>
    <w:rsid w:val="00CA0147"/>
    <w:rsid w:val="00CA031D"/>
    <w:rsid w:val="00CA0F7D"/>
    <w:rsid w:val="00CA1CFF"/>
    <w:rsid w:val="00CA3E89"/>
    <w:rsid w:val="00CA441D"/>
    <w:rsid w:val="00CA516E"/>
    <w:rsid w:val="00CA59C6"/>
    <w:rsid w:val="00CA703E"/>
    <w:rsid w:val="00CA7E95"/>
    <w:rsid w:val="00CB09D3"/>
    <w:rsid w:val="00CB0CD3"/>
    <w:rsid w:val="00CB3140"/>
    <w:rsid w:val="00CB7897"/>
    <w:rsid w:val="00CC153E"/>
    <w:rsid w:val="00CC3798"/>
    <w:rsid w:val="00CD0265"/>
    <w:rsid w:val="00CD0810"/>
    <w:rsid w:val="00CD3A8A"/>
    <w:rsid w:val="00CD4F6B"/>
    <w:rsid w:val="00CD6751"/>
    <w:rsid w:val="00CE184E"/>
    <w:rsid w:val="00CE612B"/>
    <w:rsid w:val="00CE63B5"/>
    <w:rsid w:val="00CF2329"/>
    <w:rsid w:val="00CF2FC7"/>
    <w:rsid w:val="00CF7C4C"/>
    <w:rsid w:val="00D02B99"/>
    <w:rsid w:val="00D044C1"/>
    <w:rsid w:val="00D04670"/>
    <w:rsid w:val="00D04D91"/>
    <w:rsid w:val="00D06153"/>
    <w:rsid w:val="00D0661F"/>
    <w:rsid w:val="00D0749B"/>
    <w:rsid w:val="00D07C2A"/>
    <w:rsid w:val="00D11C06"/>
    <w:rsid w:val="00D2040C"/>
    <w:rsid w:val="00D21626"/>
    <w:rsid w:val="00D2440A"/>
    <w:rsid w:val="00D24870"/>
    <w:rsid w:val="00D24D2B"/>
    <w:rsid w:val="00D34932"/>
    <w:rsid w:val="00D422DB"/>
    <w:rsid w:val="00D4302D"/>
    <w:rsid w:val="00D43B1D"/>
    <w:rsid w:val="00D4583E"/>
    <w:rsid w:val="00D45B70"/>
    <w:rsid w:val="00D4614E"/>
    <w:rsid w:val="00D5090D"/>
    <w:rsid w:val="00D529F9"/>
    <w:rsid w:val="00D54563"/>
    <w:rsid w:val="00D551EB"/>
    <w:rsid w:val="00D56238"/>
    <w:rsid w:val="00D57A9E"/>
    <w:rsid w:val="00D6036B"/>
    <w:rsid w:val="00D62FCF"/>
    <w:rsid w:val="00D6661E"/>
    <w:rsid w:val="00D72087"/>
    <w:rsid w:val="00D72BF8"/>
    <w:rsid w:val="00D75116"/>
    <w:rsid w:val="00D75C9B"/>
    <w:rsid w:val="00D80F41"/>
    <w:rsid w:val="00D820EE"/>
    <w:rsid w:val="00D85422"/>
    <w:rsid w:val="00D90AF1"/>
    <w:rsid w:val="00D91BEC"/>
    <w:rsid w:val="00D933FB"/>
    <w:rsid w:val="00D93972"/>
    <w:rsid w:val="00D93A44"/>
    <w:rsid w:val="00D95443"/>
    <w:rsid w:val="00D95687"/>
    <w:rsid w:val="00D9796A"/>
    <w:rsid w:val="00DA2806"/>
    <w:rsid w:val="00DA5B14"/>
    <w:rsid w:val="00DB1FDB"/>
    <w:rsid w:val="00DB4BB7"/>
    <w:rsid w:val="00DB5FF7"/>
    <w:rsid w:val="00DC17B1"/>
    <w:rsid w:val="00DC26EA"/>
    <w:rsid w:val="00DC27D2"/>
    <w:rsid w:val="00DC2A64"/>
    <w:rsid w:val="00DC54F2"/>
    <w:rsid w:val="00DC66B7"/>
    <w:rsid w:val="00DC68C3"/>
    <w:rsid w:val="00DD23C0"/>
    <w:rsid w:val="00DE16DE"/>
    <w:rsid w:val="00DE1D1A"/>
    <w:rsid w:val="00DE2D75"/>
    <w:rsid w:val="00DE358C"/>
    <w:rsid w:val="00DE3939"/>
    <w:rsid w:val="00DE41E0"/>
    <w:rsid w:val="00DE5898"/>
    <w:rsid w:val="00DF0E59"/>
    <w:rsid w:val="00DF5FEC"/>
    <w:rsid w:val="00DF7357"/>
    <w:rsid w:val="00E047EF"/>
    <w:rsid w:val="00E1390D"/>
    <w:rsid w:val="00E16A21"/>
    <w:rsid w:val="00E1728C"/>
    <w:rsid w:val="00E231BA"/>
    <w:rsid w:val="00E2794A"/>
    <w:rsid w:val="00E33218"/>
    <w:rsid w:val="00E332EA"/>
    <w:rsid w:val="00E334CA"/>
    <w:rsid w:val="00E335DF"/>
    <w:rsid w:val="00E34699"/>
    <w:rsid w:val="00E34DCA"/>
    <w:rsid w:val="00E34E5E"/>
    <w:rsid w:val="00E3652A"/>
    <w:rsid w:val="00E37223"/>
    <w:rsid w:val="00E42929"/>
    <w:rsid w:val="00E43950"/>
    <w:rsid w:val="00E45EA7"/>
    <w:rsid w:val="00E5639B"/>
    <w:rsid w:val="00E56466"/>
    <w:rsid w:val="00E5726F"/>
    <w:rsid w:val="00E626B1"/>
    <w:rsid w:val="00E627BF"/>
    <w:rsid w:val="00E66D1D"/>
    <w:rsid w:val="00E70C89"/>
    <w:rsid w:val="00E71CB3"/>
    <w:rsid w:val="00E72C65"/>
    <w:rsid w:val="00E77BCF"/>
    <w:rsid w:val="00E80605"/>
    <w:rsid w:val="00E82447"/>
    <w:rsid w:val="00E83CB7"/>
    <w:rsid w:val="00E844C5"/>
    <w:rsid w:val="00E852C1"/>
    <w:rsid w:val="00E90DF1"/>
    <w:rsid w:val="00E936A6"/>
    <w:rsid w:val="00E95128"/>
    <w:rsid w:val="00E9728E"/>
    <w:rsid w:val="00EA1E84"/>
    <w:rsid w:val="00EA7211"/>
    <w:rsid w:val="00EA7B8D"/>
    <w:rsid w:val="00EB0931"/>
    <w:rsid w:val="00EB0F01"/>
    <w:rsid w:val="00EB2E54"/>
    <w:rsid w:val="00EC0820"/>
    <w:rsid w:val="00EC304B"/>
    <w:rsid w:val="00EC582D"/>
    <w:rsid w:val="00EC603C"/>
    <w:rsid w:val="00ED1758"/>
    <w:rsid w:val="00ED1E76"/>
    <w:rsid w:val="00ED1E98"/>
    <w:rsid w:val="00ED5F95"/>
    <w:rsid w:val="00ED67D4"/>
    <w:rsid w:val="00EE0E21"/>
    <w:rsid w:val="00EE5708"/>
    <w:rsid w:val="00EF0B01"/>
    <w:rsid w:val="00EF34AE"/>
    <w:rsid w:val="00EF4E72"/>
    <w:rsid w:val="00EF688C"/>
    <w:rsid w:val="00F05D61"/>
    <w:rsid w:val="00F10E0E"/>
    <w:rsid w:val="00F11FFA"/>
    <w:rsid w:val="00F1225C"/>
    <w:rsid w:val="00F1503F"/>
    <w:rsid w:val="00F150F1"/>
    <w:rsid w:val="00F16F26"/>
    <w:rsid w:val="00F20205"/>
    <w:rsid w:val="00F2281C"/>
    <w:rsid w:val="00F25767"/>
    <w:rsid w:val="00F27004"/>
    <w:rsid w:val="00F27AD7"/>
    <w:rsid w:val="00F34ED6"/>
    <w:rsid w:val="00F3512E"/>
    <w:rsid w:val="00F3550F"/>
    <w:rsid w:val="00F35CAB"/>
    <w:rsid w:val="00F4385F"/>
    <w:rsid w:val="00F448AF"/>
    <w:rsid w:val="00F501FB"/>
    <w:rsid w:val="00F513EE"/>
    <w:rsid w:val="00F51743"/>
    <w:rsid w:val="00F54864"/>
    <w:rsid w:val="00F551EF"/>
    <w:rsid w:val="00F575A1"/>
    <w:rsid w:val="00F60A2C"/>
    <w:rsid w:val="00F60A3F"/>
    <w:rsid w:val="00F66D7D"/>
    <w:rsid w:val="00F709E2"/>
    <w:rsid w:val="00F70C00"/>
    <w:rsid w:val="00F71552"/>
    <w:rsid w:val="00F736CD"/>
    <w:rsid w:val="00F75DF5"/>
    <w:rsid w:val="00F768CC"/>
    <w:rsid w:val="00F77148"/>
    <w:rsid w:val="00F802C8"/>
    <w:rsid w:val="00F83126"/>
    <w:rsid w:val="00F838BE"/>
    <w:rsid w:val="00F83A95"/>
    <w:rsid w:val="00F84A73"/>
    <w:rsid w:val="00F84C1B"/>
    <w:rsid w:val="00F850B8"/>
    <w:rsid w:val="00F865E8"/>
    <w:rsid w:val="00F91913"/>
    <w:rsid w:val="00F9359C"/>
    <w:rsid w:val="00F940D0"/>
    <w:rsid w:val="00F9506A"/>
    <w:rsid w:val="00FA065F"/>
    <w:rsid w:val="00FA1EF8"/>
    <w:rsid w:val="00FA2A9D"/>
    <w:rsid w:val="00FA45F6"/>
    <w:rsid w:val="00FA4652"/>
    <w:rsid w:val="00FA6ADD"/>
    <w:rsid w:val="00FA6C5D"/>
    <w:rsid w:val="00FA6D0F"/>
    <w:rsid w:val="00FB0EC1"/>
    <w:rsid w:val="00FC02BC"/>
    <w:rsid w:val="00FC381A"/>
    <w:rsid w:val="00FC3F9D"/>
    <w:rsid w:val="00FD01F2"/>
    <w:rsid w:val="00FD14F8"/>
    <w:rsid w:val="00FD44E7"/>
    <w:rsid w:val="00FD4736"/>
    <w:rsid w:val="00FD5FCE"/>
    <w:rsid w:val="00FD7444"/>
    <w:rsid w:val="00FE0172"/>
    <w:rsid w:val="00FE2CC6"/>
    <w:rsid w:val="00FE2E2D"/>
    <w:rsid w:val="00FE3749"/>
    <w:rsid w:val="00FE3AB4"/>
    <w:rsid w:val="00FF121B"/>
    <w:rsid w:val="00FF159B"/>
    <w:rsid w:val="00FF21ED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53217E85"/>
  <w15:docId w15:val="{F3B27AF4-6D1E-43AF-A60A-54D242DB4D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5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7D11CF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7D11CF"/>
    <w:rPr>
      <w:rFonts w:ascii="Times New Roman" w:eastAsia="Times New Roman" w:hAnsi="Times New Roman" w:cs="Times New Roman"/>
      <w:sz w:val="20"/>
      <w:szCs w:val="20"/>
    </w:rPr>
  </w:style>
  <w:style w:type="paragraph" w:customStyle="1" w:styleId="TopHeader">
    <w:name w:val="Top Header"/>
    <w:basedOn w:val="Normlny"/>
    <w:qFormat/>
    <w:rsid w:val="007D11CF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983190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983190"/>
    <w:rPr>
      <w:rFonts w:ascii="Times New Roman" w:eastAsia="Times New Roman" w:hAnsi="Times New Roman" w:cs="Times New Roman"/>
      <w:sz w:val="20"/>
      <w:szCs w:val="20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983190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983190"/>
    <w:rPr>
      <w:rFonts w:ascii="Times New Roman" w:eastAsia="Times New Roman" w:hAnsi="Times New Roman" w:cs="Times New Roman"/>
      <w:sz w:val="16"/>
      <w:szCs w:val="16"/>
    </w:rPr>
  </w:style>
  <w:style w:type="paragraph" w:customStyle="1" w:styleId="tableheader">
    <w:name w:val="table header"/>
    <w:basedOn w:val="Normlny"/>
    <w:rsid w:val="006D1092"/>
    <w:pPr>
      <w:jc w:val="center"/>
    </w:pPr>
    <w:rPr>
      <w:rFonts w:ascii="Verdana" w:hAnsi="Verdana"/>
      <w:b/>
      <w:i/>
      <w:snapToGrid w:val="0"/>
      <w:sz w:val="15"/>
      <w:lang w:eastAsia="sk-SK"/>
    </w:rPr>
  </w:style>
  <w:style w:type="paragraph" w:customStyle="1" w:styleId="tabletext">
    <w:name w:val="table text"/>
    <w:basedOn w:val="Normlny"/>
    <w:rsid w:val="006D1092"/>
    <w:pPr>
      <w:jc w:val="both"/>
    </w:pPr>
    <w:rPr>
      <w:rFonts w:ascii="Verdana" w:hAnsi="Verdana"/>
      <w:sz w:val="18"/>
    </w:rPr>
  </w:style>
  <w:style w:type="paragraph" w:styleId="Nzov">
    <w:name w:val="Title"/>
    <w:basedOn w:val="Normlny"/>
    <w:next w:val="Normlny"/>
    <w:link w:val="NzovChar"/>
    <w:uiPriority w:val="99"/>
    <w:qFormat/>
    <w:rsid w:val="00FC381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FC381A"/>
    <w:rPr>
      <w:rFonts w:ascii="Arial Narrow" w:eastAsia="Times New Roman" w:hAnsi="Arial Narrow" w:cs="Times New Roman"/>
      <w:b/>
      <w:bCs/>
      <w:kern w:val="28"/>
      <w:szCs w:val="32"/>
    </w:rPr>
  </w:style>
  <w:style w:type="table" w:styleId="Mriekatabuky">
    <w:name w:val="Table Grid"/>
    <w:basedOn w:val="Normlnatabuka"/>
    <w:uiPriority w:val="59"/>
    <w:rsid w:val="00630DFE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63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F48C8B-1C9D-457F-AF1F-6BB6ECD888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180</TotalTime>
  <Pages>6</Pages>
  <Words>2550</Words>
  <Characters>14537</Characters>
  <Application>Microsoft Office Word</Application>
  <DocSecurity>0</DocSecurity>
  <Lines>121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17053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Kamasova</cp:lastModifiedBy>
  <cp:revision>11</cp:revision>
  <cp:lastPrinted>2018-02-16T13:38:00Z</cp:lastPrinted>
  <dcterms:created xsi:type="dcterms:W3CDTF">2021-04-21T11:52:00Z</dcterms:created>
  <dcterms:modified xsi:type="dcterms:W3CDTF">2022-04-29T07:14:00Z</dcterms:modified>
</cp:coreProperties>
</file>