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9E35A6">
        <w:rPr>
          <w:sz w:val="20"/>
          <w:szCs w:val="20"/>
        </w:rPr>
        <w:t>51736039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9E35A6">
        <w:rPr>
          <w:sz w:val="20"/>
          <w:szCs w:val="20"/>
        </w:rPr>
        <w:t>2120765900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E770CA">
        <w:rPr>
          <w:b/>
          <w:sz w:val="24"/>
          <w:szCs w:val="24"/>
        </w:rPr>
        <w:t>2021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9E35A6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Pohrebné a kamenárske služby </w:t>
      </w:r>
      <w:proofErr w:type="spellStart"/>
      <w:r>
        <w:rPr>
          <w:b/>
          <w:sz w:val="24"/>
          <w:szCs w:val="24"/>
        </w:rPr>
        <w:t>Paciga</w:t>
      </w:r>
      <w:proofErr w:type="spellEnd"/>
      <w:r>
        <w:rPr>
          <w:b/>
          <w:sz w:val="24"/>
          <w:szCs w:val="24"/>
        </w:rPr>
        <w:t xml:space="preserve"> , s.r.o.</w:t>
      </w:r>
      <w:r w:rsidR="00F256D3">
        <w:rPr>
          <w:b/>
          <w:sz w:val="24"/>
          <w:szCs w:val="24"/>
        </w:rPr>
        <w:t>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9E35A6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Partizánska 1140/22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9E35A6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51736039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2120765900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E770CA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E770CA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E770CA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76" w:type="dxa"/>
          </w:tcPr>
          <w:p w:rsidR="00B51657" w:rsidRPr="00A956A3" w:rsidRDefault="00E770CA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E770CA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2276" w:type="dxa"/>
          </w:tcPr>
          <w:p w:rsidR="00B51657" w:rsidRPr="00A956A3" w:rsidRDefault="00E770CA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9E35A6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9E35A6" w:rsidRDefault="009E35A6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9E35A6" w:rsidRPr="00A956A3" w:rsidRDefault="009E35A6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9E35A6">
        <w:rPr>
          <w:sz w:val="20"/>
          <w:szCs w:val="20"/>
        </w:rPr>
        <w:t xml:space="preserve">51736039  </w:t>
      </w:r>
      <w:r w:rsidR="00A562FE">
        <w:rPr>
          <w:sz w:val="20"/>
          <w:szCs w:val="20"/>
        </w:rPr>
        <w:t xml:space="preserve"> 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9E35A6">
        <w:rPr>
          <w:sz w:val="20"/>
          <w:szCs w:val="20"/>
        </w:rPr>
        <w:t>2120765900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F256D3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Oceňované obstarávacou cenou</w:t>
      </w:r>
    </w:p>
    <w:p w:rsidR="00DA1C37" w:rsidRPr="00A956A3" w:rsidRDefault="00DA1C37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F256D3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Sa oceňovali obstarávacou cenou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9E35A6" w:rsidRPr="00A956A3" w:rsidRDefault="00C873BF" w:rsidP="009E35A6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="009E35A6" w:rsidRPr="00A956A3">
        <w:rPr>
          <w:sz w:val="24"/>
          <w:szCs w:val="24"/>
        </w:rPr>
        <w:t>tieto účtovné prípady sa v bežnom účtovnom období nevyskytli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rovnomerný 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8238A5" w:rsidP="00C8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9E35A6">
        <w:rPr>
          <w:sz w:val="20"/>
          <w:szCs w:val="20"/>
        </w:rPr>
        <w:t>51736039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9E35A6">
        <w:rPr>
          <w:sz w:val="20"/>
          <w:szCs w:val="20"/>
        </w:rPr>
        <w:t>212765900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22A37"/>
    <w:rsid w:val="002E69D3"/>
    <w:rsid w:val="00314031"/>
    <w:rsid w:val="0035002D"/>
    <w:rsid w:val="004E751E"/>
    <w:rsid w:val="00777D1A"/>
    <w:rsid w:val="008238A5"/>
    <w:rsid w:val="009E35A6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DA1C37"/>
    <w:rsid w:val="00DD5FB0"/>
    <w:rsid w:val="00E415F8"/>
    <w:rsid w:val="00E770CA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954AB-86D0-4627-BFB9-05A69223E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2022-05-13T19:46:00Z</dcterms:created>
  <dcterms:modified xsi:type="dcterms:W3CDTF">2022-05-13T19:46:00Z</dcterms:modified>
</cp:coreProperties>
</file>