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F487C" w14:textId="5AAB0302" w:rsidR="00901970" w:rsidRPr="00A159B3" w:rsidRDefault="00803F8F" w:rsidP="00803F8F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MAMALUK</w:t>
      </w:r>
      <w:r w:rsidR="00A159B3" w:rsidRPr="00A159B3">
        <w:rPr>
          <w:b/>
          <w:bCs/>
          <w:u w:val="single"/>
        </w:rPr>
        <w:t xml:space="preserve">, </w:t>
      </w:r>
      <w:proofErr w:type="spellStart"/>
      <w:r w:rsidR="00A159B3" w:rsidRPr="00A159B3">
        <w:rPr>
          <w:b/>
          <w:bCs/>
          <w:u w:val="single"/>
        </w:rPr>
        <w:t>s.r.o</w:t>
      </w:r>
      <w:proofErr w:type="spellEnd"/>
      <w:r w:rsidR="00A159B3" w:rsidRPr="00A159B3">
        <w:rPr>
          <w:b/>
          <w:bCs/>
          <w:u w:val="single"/>
        </w:rPr>
        <w:t xml:space="preserve">., Dolné Rudiny 3735, 010 01 Žilina, IČO </w:t>
      </w:r>
      <w:r>
        <w:rPr>
          <w:b/>
          <w:bCs/>
          <w:u w:val="single"/>
        </w:rPr>
        <w:t>54103801</w:t>
      </w:r>
      <w:r w:rsidR="00A159B3" w:rsidRPr="00A159B3">
        <w:rPr>
          <w:b/>
          <w:bCs/>
          <w:u w:val="single"/>
        </w:rPr>
        <w:t xml:space="preserve">, DIČ </w:t>
      </w:r>
      <w:r>
        <w:rPr>
          <w:b/>
          <w:bCs/>
          <w:u w:val="single"/>
        </w:rPr>
        <w:t>2121602241</w:t>
      </w:r>
    </w:p>
    <w:p w14:paraId="56CFB800" w14:textId="52CD3A32" w:rsidR="00A159B3" w:rsidRDefault="00A159B3"/>
    <w:p w14:paraId="263E7086" w14:textId="446F8EC9" w:rsidR="00A159B3" w:rsidRDefault="00A159B3"/>
    <w:p w14:paraId="06C58127" w14:textId="48311C0D" w:rsidR="00A159B3" w:rsidRDefault="00A159B3" w:rsidP="00A159B3">
      <w:pPr>
        <w:jc w:val="center"/>
      </w:pPr>
      <w:r>
        <w:t>Poznámky k účtovnej závierke k 31. 12. 2021</w:t>
      </w:r>
    </w:p>
    <w:p w14:paraId="1F0DE862" w14:textId="7398B0EB" w:rsidR="00A159B3" w:rsidRDefault="00A159B3"/>
    <w:p w14:paraId="43C825DA" w14:textId="6F6C9779" w:rsidR="00A159B3" w:rsidRDefault="00A159B3" w:rsidP="00C44246">
      <w:pPr>
        <w:jc w:val="center"/>
      </w:pPr>
      <w:r>
        <w:t>Čl. I Všeobecné údaje</w:t>
      </w:r>
    </w:p>
    <w:p w14:paraId="33FBE841" w14:textId="2E9561CB" w:rsidR="00A159B3" w:rsidRDefault="00803F8F" w:rsidP="00A159B3">
      <w:pPr>
        <w:pStyle w:val="Odsekzoznamu"/>
        <w:numPr>
          <w:ilvl w:val="0"/>
          <w:numId w:val="1"/>
        </w:numPr>
      </w:pPr>
      <w:r>
        <w:t>MAMALUK</w:t>
      </w:r>
      <w:r w:rsidR="00A159B3" w:rsidRPr="00A159B3">
        <w:t xml:space="preserve">, </w:t>
      </w:r>
      <w:proofErr w:type="spellStart"/>
      <w:r w:rsidR="00A159B3" w:rsidRPr="00A159B3">
        <w:t>s.r.o</w:t>
      </w:r>
      <w:proofErr w:type="spellEnd"/>
      <w:r w:rsidR="00A159B3" w:rsidRPr="00A159B3">
        <w:t>., Dolné Rudiny 3735, 010 01 Žilina</w:t>
      </w:r>
    </w:p>
    <w:p w14:paraId="601C4CB6" w14:textId="2C7FF7BE" w:rsidR="00A159B3" w:rsidRDefault="00A159B3" w:rsidP="00A159B3">
      <w:pPr>
        <w:pStyle w:val="Odsekzoznamu"/>
        <w:numPr>
          <w:ilvl w:val="0"/>
          <w:numId w:val="1"/>
        </w:numPr>
      </w:pPr>
      <w:r>
        <w:t>Spoločnosť nie je súčasťou žiadneho konsolidačného celku</w:t>
      </w:r>
    </w:p>
    <w:p w14:paraId="44500386" w14:textId="58120228" w:rsidR="00A159B3" w:rsidRDefault="00A159B3" w:rsidP="00A159B3">
      <w:pPr>
        <w:pStyle w:val="Odsekzoznamu"/>
        <w:numPr>
          <w:ilvl w:val="0"/>
          <w:numId w:val="1"/>
        </w:numPr>
      </w:pPr>
      <w:r>
        <w:t>Spoločnosť nezamestnávala žiadnych pracovníkov, prácu pre spoločnosť vykonával konateľ.</w:t>
      </w:r>
    </w:p>
    <w:p w14:paraId="45E9A9BF" w14:textId="6496857D" w:rsidR="00A159B3" w:rsidRDefault="00A159B3" w:rsidP="00C44246">
      <w:pPr>
        <w:jc w:val="center"/>
      </w:pPr>
      <w:r>
        <w:t>Čl. 2 Informácie o prijatých postupoch</w:t>
      </w:r>
    </w:p>
    <w:p w14:paraId="20BBAAEC" w14:textId="1EDA94C5" w:rsidR="00C44246" w:rsidRDefault="00C44246" w:rsidP="00A159B3">
      <w:pPr>
        <w:pStyle w:val="Odsekzoznamu"/>
        <w:numPr>
          <w:ilvl w:val="0"/>
          <w:numId w:val="2"/>
        </w:numPr>
      </w:pPr>
      <w:r>
        <w:t>Účtovná závierka bola zostavená ako riadna za predpokladu nepretržitého pokračovania v činnosti.</w:t>
      </w:r>
    </w:p>
    <w:p w14:paraId="7D8BF0BC" w14:textId="7466A458" w:rsidR="00A159B3" w:rsidRDefault="00A159B3" w:rsidP="00A159B3">
      <w:pPr>
        <w:pStyle w:val="Odsekzoznamu"/>
        <w:numPr>
          <w:ilvl w:val="0"/>
          <w:numId w:val="2"/>
        </w:numPr>
      </w:pPr>
      <w:r>
        <w:t>Spoločnosť oce</w:t>
      </w:r>
      <w:r w:rsidR="00C44246">
        <w:t>ňovala zložky majetku takto:</w:t>
      </w:r>
      <w:r w:rsidR="00C44246">
        <w:br/>
        <w:t>zásoby obstarávacou cenou</w:t>
      </w:r>
      <w:r w:rsidR="00C44246">
        <w:br/>
        <w:t>pohľadávky a záväzky v menovitej hodnote</w:t>
      </w:r>
      <w:r w:rsidR="00C44246">
        <w:br/>
        <w:t>krátkodobý finančný majetok v menovitej hodnote</w:t>
      </w:r>
    </w:p>
    <w:p w14:paraId="3F567B83" w14:textId="3B341222" w:rsidR="00C44246" w:rsidRDefault="00C44246" w:rsidP="00A159B3">
      <w:pPr>
        <w:pStyle w:val="Odsekzoznamu"/>
        <w:numPr>
          <w:ilvl w:val="0"/>
          <w:numId w:val="2"/>
        </w:numPr>
      </w:pPr>
      <w:r>
        <w:t>Spoločnosť nevlastní žiaden dlhodobý majetok, nezostavovala odpisový plán.</w:t>
      </w:r>
    </w:p>
    <w:p w14:paraId="57A87393" w14:textId="428A0A88" w:rsidR="00C44246" w:rsidRDefault="00C44246" w:rsidP="00C44246">
      <w:pPr>
        <w:pStyle w:val="Odsekzoznamu"/>
      </w:pPr>
    </w:p>
    <w:p w14:paraId="56492950" w14:textId="0696E99A" w:rsidR="00C44246" w:rsidRDefault="00C44246" w:rsidP="00C44246">
      <w:pPr>
        <w:pStyle w:val="Odsekzoznamu"/>
        <w:jc w:val="center"/>
      </w:pPr>
      <w:r>
        <w:t>Čl. III. Informácie, ktoré vysvetľujú a dopĺňajú súvahu a výkaz ziskov a</w:t>
      </w:r>
      <w:r w:rsidR="00F447F3">
        <w:t> </w:t>
      </w:r>
      <w:r>
        <w:t>strát</w:t>
      </w:r>
    </w:p>
    <w:p w14:paraId="5D1347C4" w14:textId="77777777" w:rsidR="00F447F3" w:rsidRDefault="00F447F3" w:rsidP="00C44246">
      <w:pPr>
        <w:pStyle w:val="Odsekzoznamu"/>
        <w:jc w:val="center"/>
      </w:pPr>
    </w:p>
    <w:p w14:paraId="190A3577" w14:textId="668C76C2" w:rsidR="00C44246" w:rsidRDefault="00C44246" w:rsidP="00F447F3">
      <w:pPr>
        <w:pStyle w:val="Odsekzoznamu"/>
        <w:numPr>
          <w:ilvl w:val="0"/>
          <w:numId w:val="3"/>
        </w:numPr>
      </w:pPr>
      <w:r>
        <w:t>V roku 2021 sa nevyskytli žiadne výn</w:t>
      </w:r>
      <w:r w:rsidR="00F447F3">
        <w:t>imočné náklady alebo výnosy.</w:t>
      </w:r>
    </w:p>
    <w:p w14:paraId="35B4EB0F" w14:textId="62779A92" w:rsidR="00F447F3" w:rsidRDefault="00F447F3" w:rsidP="00F447F3">
      <w:pPr>
        <w:pStyle w:val="Odsekzoznamu"/>
        <w:numPr>
          <w:ilvl w:val="0"/>
          <w:numId w:val="3"/>
        </w:numPr>
      </w:pPr>
      <w:r>
        <w:t>Všetky záväzky vykázané v účtovnej závierke sú so zostatkovou dobou splatnosti do 5 rokov, žiaden záväzok nie je zabezpečený záložným právom.</w:t>
      </w:r>
    </w:p>
    <w:p w14:paraId="2171BAE4" w14:textId="0A62F2E8" w:rsidR="00F447F3" w:rsidRDefault="00F447F3" w:rsidP="00F447F3">
      <w:pPr>
        <w:pStyle w:val="Odsekzoznamu"/>
        <w:numPr>
          <w:ilvl w:val="0"/>
          <w:numId w:val="3"/>
        </w:numPr>
      </w:pPr>
      <w:r>
        <w:t>Štatutárnym orgánom spoločnosti je konateľ, ktorý je jediným spoločníkom. Neboli mu poskytnuté žiadne záruky, zabezpečenia, pôžičky ani iné plnenia.</w:t>
      </w:r>
    </w:p>
    <w:p w14:paraId="110D5732" w14:textId="03CEF82B" w:rsidR="00F447F3" w:rsidRDefault="00F447F3" w:rsidP="00F447F3">
      <w:pPr>
        <w:pStyle w:val="Odsekzoznamu"/>
        <w:numPr>
          <w:ilvl w:val="0"/>
          <w:numId w:val="3"/>
        </w:numPr>
      </w:pPr>
      <w:r>
        <w:t>Spoločnosť nemá žiadne finančné povinnosti, ktoré sa nevykazujú v súvahe, žiadne podmienené záväzky, ani iné povinnosti nezachytené v účtovníctve.</w:t>
      </w:r>
    </w:p>
    <w:p w14:paraId="36132F29" w14:textId="2ECE86BE" w:rsidR="00F447F3" w:rsidRDefault="00F447F3" w:rsidP="00F447F3"/>
    <w:p w14:paraId="4413E42A" w14:textId="563EC7F6" w:rsidR="00F447F3" w:rsidRDefault="00F447F3" w:rsidP="00F447F3">
      <w:r>
        <w:t xml:space="preserve">Žilina, </w:t>
      </w:r>
      <w:r w:rsidR="00803F8F">
        <w:t>30</w:t>
      </w:r>
      <w:r>
        <w:t>. 0</w:t>
      </w:r>
      <w:r w:rsidR="00803F8F">
        <w:t>5</w:t>
      </w:r>
      <w:r>
        <w:t>. 2022</w:t>
      </w:r>
    </w:p>
    <w:p w14:paraId="737382DF" w14:textId="3170A763" w:rsidR="00F447F3" w:rsidRDefault="00F447F3" w:rsidP="00F447F3"/>
    <w:p w14:paraId="49D25CE7" w14:textId="77777777" w:rsidR="00F447F3" w:rsidRDefault="00F447F3" w:rsidP="00F447F3"/>
    <w:p w14:paraId="6D95C9CB" w14:textId="77777777" w:rsidR="00F447F3" w:rsidRPr="00A159B3" w:rsidRDefault="00F447F3" w:rsidP="00C44246"/>
    <w:p w14:paraId="25A97800" w14:textId="716D5BA8" w:rsidR="00A159B3" w:rsidRDefault="00A159B3"/>
    <w:p w14:paraId="0B623D10" w14:textId="77777777" w:rsidR="00A159B3" w:rsidRDefault="00A159B3"/>
    <w:sectPr w:rsidR="00A159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21C59"/>
    <w:multiLevelType w:val="hybridMultilevel"/>
    <w:tmpl w:val="2D3A95A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218B7"/>
    <w:multiLevelType w:val="hybridMultilevel"/>
    <w:tmpl w:val="2D3A95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6F46AD"/>
    <w:multiLevelType w:val="hybridMultilevel"/>
    <w:tmpl w:val="3BCC5F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1959713">
    <w:abstractNumId w:val="2"/>
  </w:num>
  <w:num w:numId="2" w16cid:durableId="709643699">
    <w:abstractNumId w:val="1"/>
  </w:num>
  <w:num w:numId="3" w16cid:durableId="7278436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9B3"/>
    <w:rsid w:val="00803F8F"/>
    <w:rsid w:val="00901970"/>
    <w:rsid w:val="00A159B3"/>
    <w:rsid w:val="00C44246"/>
    <w:rsid w:val="00F44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7AD3A"/>
  <w15:chartTrackingRefBased/>
  <w15:docId w15:val="{456E97C6-69D1-472D-BF0A-A4D401B7B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159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Zacharova</dc:creator>
  <cp:keywords/>
  <dc:description/>
  <cp:lastModifiedBy>Lucia Zacharová</cp:lastModifiedBy>
  <cp:revision>2</cp:revision>
  <dcterms:created xsi:type="dcterms:W3CDTF">2022-05-30T08:32:00Z</dcterms:created>
  <dcterms:modified xsi:type="dcterms:W3CDTF">2022-05-30T08:32:00Z</dcterms:modified>
</cp:coreProperties>
</file>