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BD228D">
            <w:r w:rsidRPr="002C0794">
              <w:t> </w:t>
            </w:r>
            <w:r w:rsidR="00BD228D">
              <w:t xml:space="preserve">Mediza </w:t>
            </w:r>
            <w:r w:rsidR="00825D7E">
              <w:t>s.r.o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BD228D" w:rsidP="00BD228D">
            <w:pPr>
              <w:spacing w:after="0"/>
            </w:pPr>
            <w:r>
              <w:t xml:space="preserve">Selyeho 2958/15 </w:t>
            </w:r>
            <w:r w:rsidR="00761086">
              <w:t xml:space="preserve">    94</w:t>
            </w:r>
            <w:r>
              <w:t>501 Komárno</w:t>
            </w:r>
            <w:r w:rsidR="00761086">
              <w:t>k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 xml:space="preserve">Poznámky k 31.12.2021 </w:t>
      </w:r>
    </w:p>
    <w:p w:rsidR="00761086" w:rsidRDefault="00761086" w:rsidP="003D1D35">
      <w:pPr>
        <w:jc w:val="both"/>
      </w:pPr>
      <w:r>
        <w:t xml:space="preserve">Vznik spoločnosti : </w:t>
      </w:r>
      <w:r w:rsidR="00BD228D">
        <w:t>2</w:t>
      </w:r>
      <w:r>
        <w:t>6.10.20</w:t>
      </w:r>
      <w:r w:rsidR="00BD228D">
        <w:t>0</w:t>
      </w:r>
      <w:r>
        <w:t>6</w:t>
      </w:r>
    </w:p>
    <w:p w:rsidR="00BD228D" w:rsidRDefault="00761086" w:rsidP="00825D7E">
      <w:pPr>
        <w:jc w:val="both"/>
      </w:pPr>
      <w:r>
        <w:t xml:space="preserve">Prevažujúca činnosť </w:t>
      </w:r>
      <w:r w:rsidR="00BD228D">
        <w:t>: Všeobecná lekárska prax      86.21.0</w:t>
      </w:r>
    </w:p>
    <w:p w:rsidR="00825D7E" w:rsidRDefault="00204A90" w:rsidP="00825D7E">
      <w:pPr>
        <w:jc w:val="both"/>
      </w:pPr>
      <w:r w:rsidRPr="002C0794">
        <w:t>Dátum schválenia účtovnej závierky za bezprostredne predchádzajúce účtovné obdobie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761086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761086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BD228D" w:rsidRDefault="00204A90" w:rsidP="00BD228D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BD228D" w:rsidP="00BD228D">
            <w:pPr>
              <w:spacing w:after="0" w:line="240" w:lineRule="auto"/>
            </w:pPr>
            <w:r>
              <w:t>15</w:t>
            </w:r>
            <w:r w:rsidR="00761086">
              <w:t xml:space="preserve"> 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lastRenderedPageBreak/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lastRenderedPageBreak/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B3A" w:rsidRDefault="004D7B3A" w:rsidP="00107589">
      <w:pPr>
        <w:spacing w:after="0" w:line="240" w:lineRule="auto"/>
      </w:pPr>
      <w:r>
        <w:separator/>
      </w:r>
    </w:p>
  </w:endnote>
  <w:endnote w:type="continuationSeparator" w:id="1">
    <w:p w:rsidR="004D7B3A" w:rsidRDefault="004D7B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760530">
    <w:pPr>
      <w:pStyle w:val="Pta"/>
      <w:jc w:val="center"/>
    </w:pPr>
    <w:fldSimple w:instr=" PAGE   \* MERGEFORMAT ">
      <w:r w:rsidR="00BD228D">
        <w:rPr>
          <w:noProof/>
        </w:rPr>
        <w:t>7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B3A" w:rsidRDefault="004D7B3A" w:rsidP="00107589">
      <w:pPr>
        <w:spacing w:after="0" w:line="240" w:lineRule="auto"/>
      </w:pPr>
      <w:r>
        <w:separator/>
      </w:r>
    </w:p>
  </w:footnote>
  <w:footnote w:type="continuationSeparator" w:id="1">
    <w:p w:rsidR="004D7B3A" w:rsidRDefault="004D7B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BD228D">
          <w:pPr>
            <w:spacing w:after="0" w:line="240" w:lineRule="auto"/>
          </w:pPr>
          <w:r>
            <w:t>IČO:</w:t>
          </w:r>
          <w:r w:rsidR="00BD228D">
            <w:t xml:space="preserve"> 36691402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BD228D">
          <w:pPr>
            <w:spacing w:after="0" w:line="240" w:lineRule="auto"/>
          </w:pPr>
          <w:r>
            <w:t>DIČ</w:t>
          </w:r>
          <w:r w:rsidR="00761086">
            <w:t>2</w:t>
          </w:r>
          <w:r w:rsidR="00BD228D">
            <w:t>022268842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73C9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B3A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530"/>
    <w:rsid w:val="00760D6D"/>
    <w:rsid w:val="00761086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22D4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228D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2022-06-07T10:55:00Z</dcterms:created>
  <dcterms:modified xsi:type="dcterms:W3CDTF">2022-06-07T10:55:00Z</dcterms:modified>
</cp:coreProperties>
</file>