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rin, spol. s 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47374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vytvár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, 4 rok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