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</w:t>
      </w:r>
      <w:r w:rsidR="000837DC">
        <w:rPr>
          <w:rFonts w:ascii="Bookman Old Style" w:hAnsi="Bookman Old Style" w:cs="Helvetica-Narrow-Bold"/>
          <w:b/>
          <w:bCs/>
          <w:color w:val="000000"/>
          <w:lang w:eastAsia="sk-SK"/>
        </w:rPr>
        <w:t>21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</w:t>
      </w:r>
      <w:r w:rsidR="00EC79E3">
        <w:rPr>
          <w:sz w:val="20"/>
        </w:rPr>
        <w:t xml:space="preserve"> </w:t>
      </w:r>
      <w:r w:rsidR="00694F17" w:rsidRPr="009068C8">
        <w:rPr>
          <w:sz w:val="20"/>
        </w:rPr>
        <w:t>:</w:t>
      </w:r>
      <w:r w:rsidR="00103DB3">
        <w:rPr>
          <w:sz w:val="20"/>
        </w:rPr>
        <w:t xml:space="preserve">Yneš ,spol.s r.o. 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F261F4">
        <w:rPr>
          <w:sz w:val="20"/>
        </w:rPr>
        <w:t xml:space="preserve">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F261F4" w:rsidRPr="00F261F4">
        <w:rPr>
          <w:color w:val="000000"/>
          <w:sz w:val="20"/>
        </w:rPr>
        <w:t xml:space="preserve"> </w:t>
      </w:r>
      <w:r w:rsidR="00103DB3">
        <w:rPr>
          <w:color w:val="000000"/>
          <w:sz w:val="20"/>
        </w:rPr>
        <w:t xml:space="preserve">Skuteckého 421 900 61 Gajary 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F261F4" w:rsidRPr="00F261F4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261F4">
        <w:rPr>
          <w:rFonts w:ascii="Bookman Old Style" w:hAnsi="Bookman Old Style"/>
          <w:bCs/>
          <w:sz w:val="20"/>
          <w:szCs w:val="20"/>
        </w:rPr>
        <w:t>-</w:t>
      </w:r>
      <w:r>
        <w:rPr>
          <w:rFonts w:ascii="Bookman Old Style" w:hAnsi="Bookman Old Style"/>
          <w:bCs/>
          <w:sz w:val="20"/>
          <w:szCs w:val="20"/>
        </w:rPr>
        <w:tab/>
      </w:r>
      <w:r w:rsidR="00824340">
        <w:rPr>
          <w:rFonts w:ascii="Bookman Old Style" w:hAnsi="Bookman Old Style"/>
          <w:sz w:val="20"/>
          <w:szCs w:val="20"/>
        </w:rPr>
        <w:t>reklamná činnosť,</w:t>
      </w:r>
    </w:p>
    <w:p w:rsidR="00F261F4" w:rsidRPr="00FA3E6E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A3E6E">
        <w:rPr>
          <w:rFonts w:ascii="Bookman Old Style" w:hAnsi="Bookman Old Style"/>
          <w:bCs/>
          <w:sz w:val="20"/>
          <w:szCs w:val="20"/>
        </w:rPr>
        <w:t>-</w:t>
      </w:r>
      <w:r w:rsidRPr="00FA3E6E">
        <w:rPr>
          <w:rFonts w:ascii="Bookman Old Style" w:hAnsi="Bookman Old Style"/>
          <w:bCs/>
          <w:sz w:val="20"/>
          <w:szCs w:val="20"/>
        </w:rPr>
        <w:tab/>
      </w:r>
      <w:r w:rsidR="00824340" w:rsidRPr="00FA3E6E">
        <w:rPr>
          <w:rFonts w:ascii="Bookman Old Style" w:hAnsi="Bookman Old Style"/>
          <w:sz w:val="20"/>
          <w:szCs w:val="20"/>
        </w:rPr>
        <w:t>vydávanie periodických a neperiodických publikácií.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  <w:r w:rsidRPr="00FA3E6E">
        <w:rPr>
          <w:rFonts w:ascii="Bookman Old Style" w:hAnsi="Bookman Old Style"/>
          <w:sz w:val="18"/>
        </w:rPr>
        <w:t> 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D47A08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1</w:t>
      </w:r>
      <w:r w:rsidR="00694F17" w:rsidRPr="00FA3E6E">
        <w:rPr>
          <w:sz w:val="24"/>
        </w:rPr>
        <w:t xml:space="preserve">. </w:t>
      </w:r>
      <w:r w:rsidR="00C642FD" w:rsidRPr="00FA3E6E">
        <w:rPr>
          <w:sz w:val="24"/>
        </w:rPr>
        <w:t>3.</w:t>
      </w:r>
      <w:r w:rsidR="004E21C9" w:rsidRPr="00FA3E6E">
        <w:rPr>
          <w:sz w:val="24"/>
        </w:rPr>
        <w:tab/>
      </w:r>
      <w:r w:rsidR="00694F17" w:rsidRPr="00FA3E6E">
        <w:rPr>
          <w:sz w:val="24"/>
        </w:rPr>
        <w:t>Priemerný počet zamestnancov počas účtovného obdobia:</w:t>
      </w:r>
    </w:p>
    <w:p w:rsidR="00694F17" w:rsidRPr="00FA3E6E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62"/>
        <w:gridCol w:w="2414"/>
        <w:gridCol w:w="2404"/>
      </w:tblGrid>
      <w:tr w:rsidR="008826A9" w:rsidRPr="00FA3E6E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82434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39343C" w:rsidRPr="00FA3E6E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9343C" w:rsidRPr="00FA3E6E" w:rsidRDefault="00F7050C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</w:t>
            </w:r>
            <w:r w:rsidR="0039343C" w:rsidRPr="00FA3E6E">
              <w:rPr>
                <w:rFonts w:ascii="Bookman Old Style" w:hAnsi="Bookman Old Style" w:cs="Arial Narrow"/>
                <w:sz w:val="16"/>
                <w:szCs w:val="16"/>
              </w:rPr>
              <w:t>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  <w:highlight w:val="green"/>
              </w:rPr>
            </w:pPr>
          </w:p>
        </w:tc>
      </w:tr>
    </w:tbl>
    <w:p w:rsidR="008826A9" w:rsidRPr="00FA3E6E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FA3E6E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C3611" w:rsidRDefault="00D47A08" w:rsidP="00694F17">
      <w:pPr>
        <w:pStyle w:val="Nadpis5"/>
        <w:jc w:val="left"/>
        <w:rPr>
          <w:sz w:val="24"/>
        </w:rPr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C642FD" w:rsidRPr="00EC3611">
        <w:rPr>
          <w:sz w:val="24"/>
        </w:rPr>
        <w:t>5.</w:t>
      </w:r>
      <w:r w:rsidR="004E21C9" w:rsidRPr="00EC3611">
        <w:rPr>
          <w:sz w:val="24"/>
        </w:rPr>
        <w:tab/>
      </w:r>
      <w:r w:rsidR="00694F17" w:rsidRPr="00EC3611">
        <w:rPr>
          <w:sz w:val="24"/>
        </w:rPr>
        <w:t>Právny dôvod na zostavenie účtovnej závierky:</w:t>
      </w:r>
    </w:p>
    <w:p w:rsidR="00694F17" w:rsidRPr="00EC3611" w:rsidRDefault="00694F17" w:rsidP="00694F17">
      <w:pPr>
        <w:pStyle w:val="Zobrazispiatonadresu"/>
        <w:rPr>
          <w:rFonts w:ascii="Bookman Old Style" w:hAnsi="Bookman Old Style"/>
        </w:rPr>
      </w:pPr>
      <w:r w:rsidRPr="00EC3611">
        <w:rPr>
          <w:rFonts w:ascii="Bookman Old Style" w:hAnsi="Bookman Old Style"/>
        </w:rPr>
        <w:t xml:space="preserve">  </w:t>
      </w:r>
    </w:p>
    <w:p w:rsidR="00694F17" w:rsidRPr="00EC3611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EC3611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Z.z. o účtovníctve za účtovné obdobie od 1.1.20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21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21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Pr="00EC3611" w:rsidRDefault="00D47A08" w:rsidP="00694F17">
      <w:pPr>
        <w:pStyle w:val="Zkladntext2"/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EC26BF" w:rsidRPr="00EC3611">
        <w:rPr>
          <w:sz w:val="24"/>
        </w:rPr>
        <w:t>6.</w:t>
      </w:r>
      <w:r w:rsidR="00B97A86" w:rsidRPr="00EC3611">
        <w:rPr>
          <w:sz w:val="24"/>
        </w:rPr>
        <w:tab/>
      </w:r>
      <w:r w:rsidR="00694F17" w:rsidRPr="00EC3611">
        <w:rPr>
          <w:sz w:val="24"/>
        </w:rPr>
        <w:t>Dátum schválenia účtovnej závierky za predchádzajúce obdobie:</w:t>
      </w:r>
      <w:r w:rsidR="00103DB3">
        <w:rPr>
          <w:sz w:val="24"/>
        </w:rPr>
        <w:t>27.04.2021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pStyle w:val="Zkladntext"/>
      </w:pPr>
    </w:p>
    <w:p w:rsidR="000837DC" w:rsidRPr="00EC3611" w:rsidRDefault="000837DC" w:rsidP="00694F17">
      <w:pPr>
        <w:pStyle w:val="Zkladntext"/>
      </w:pPr>
    </w:p>
    <w:p w:rsidR="006B445D" w:rsidRPr="00EC3611" w:rsidRDefault="006B445D" w:rsidP="00694F17">
      <w:pPr>
        <w:pStyle w:val="Zkladntext"/>
      </w:pPr>
    </w:p>
    <w:p w:rsidR="00694F17" w:rsidRPr="00EC3611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EC3611">
        <w:rPr>
          <w:sz w:val="24"/>
          <w:szCs w:val="24"/>
        </w:rPr>
        <w:t>Informácie o</w:t>
      </w:r>
      <w:r w:rsidR="00F745E2" w:rsidRPr="00EC3611">
        <w:rPr>
          <w:sz w:val="24"/>
          <w:szCs w:val="24"/>
        </w:rPr>
        <w:t xml:space="preserve"> </w:t>
      </w:r>
      <w:r w:rsidRPr="00EC3611">
        <w:rPr>
          <w:sz w:val="24"/>
          <w:szCs w:val="24"/>
        </w:rPr>
        <w:t>konsolidovanom celku, ak je účtovná jednotka jeho súčasťou</w:t>
      </w:r>
    </w:p>
    <w:p w:rsidR="004C1B0F" w:rsidRPr="00EC3611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lastRenderedPageBreak/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96C52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96C52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96C52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863C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E863C9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E863C9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E863C9" w:rsidRDefault="00EC26BF" w:rsidP="00694F17">
      <w:pPr>
        <w:pStyle w:val="Nadpis5"/>
        <w:jc w:val="left"/>
        <w:rPr>
          <w:sz w:val="24"/>
        </w:rPr>
      </w:pPr>
      <w:r w:rsidRPr="00E863C9">
        <w:rPr>
          <w:sz w:val="24"/>
        </w:rPr>
        <w:t>3.</w:t>
      </w:r>
      <w:r w:rsidR="001F6303" w:rsidRPr="00E863C9">
        <w:rPr>
          <w:sz w:val="24"/>
        </w:rPr>
        <w:tab/>
      </w:r>
      <w:r w:rsidR="00694F17" w:rsidRPr="00E863C9">
        <w:rPr>
          <w:sz w:val="24"/>
        </w:rPr>
        <w:t>Spôsob oceňovania jednotlivých zložiek majetku a</w:t>
      </w:r>
      <w:r w:rsidR="001F6303" w:rsidRPr="00E863C9">
        <w:rPr>
          <w:sz w:val="24"/>
        </w:rPr>
        <w:t xml:space="preserve"> </w:t>
      </w:r>
      <w:r w:rsidR="00694F17" w:rsidRPr="00E863C9">
        <w:rPr>
          <w:sz w:val="24"/>
        </w:rPr>
        <w:t>záväzkov:</w:t>
      </w:r>
    </w:p>
    <w:p w:rsidR="001F6303" w:rsidRPr="00E863C9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E863C9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E863C9" w:rsidRDefault="0065698B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E863C9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E863C9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5" w:name="Začiarkov13"/>
    <w:p w:rsidR="0039343C" w:rsidRPr="00E863C9" w:rsidRDefault="0065698B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E863C9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E863C9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E863C9">
        <w:rPr>
          <w:rFonts w:ascii="Bookman Old Style" w:hAnsi="Bookman Old Style"/>
          <w:sz w:val="20"/>
          <w:szCs w:val="20"/>
        </w:rPr>
        <w:t xml:space="preserve">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t>Dlhodobý nehmotný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8" w:name="Začiarkov16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bookmarkEnd w:id="8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E863C9">
        <w:rPr>
          <w:rFonts w:ascii="Bookman Old Style" w:hAnsi="Bookman Old Style"/>
          <w:sz w:val="20"/>
          <w:szCs w:val="20"/>
        </w:rPr>
        <w:tab/>
      </w:r>
    </w:p>
    <w:p w:rsidR="0039343C" w:rsidRPr="00E863C9" w:rsidRDefault="0065698B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7"/>
      <w:r w:rsid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E863C9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E863C9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E863C9" w:rsidRDefault="0065698B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39343C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Pr="00E863C9">
        <w:rPr>
          <w:rFonts w:ascii="Bookman Old Style" w:hAnsi="Bookman Old Style"/>
          <w:sz w:val="20"/>
          <w:szCs w:val="20"/>
        </w:rPr>
        <w:tab/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vlastnil cenné papiere</w:t>
      </w:r>
      <w:r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E863C9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E863C9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E863C9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601745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Podnik nakupoval zásoby</w:t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="00E66650"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>Áno</w:t>
      </w:r>
      <w:r w:rsidR="009B0848" w:rsidRPr="00601745">
        <w:rPr>
          <w:rFonts w:ascii="Bookman Old Style" w:hAnsi="Bookman Old Style"/>
          <w:sz w:val="20"/>
          <w:szCs w:val="20"/>
        </w:rPr>
        <w:t xml:space="preserve"> </w:t>
      </w:r>
      <w:r w:rsidRPr="00601745">
        <w:rPr>
          <w:rFonts w:ascii="Bookman Old Style" w:hAnsi="Bookman Old Style"/>
          <w:sz w:val="20"/>
          <w:szCs w:val="20"/>
        </w:rPr>
        <w:tab/>
      </w:r>
      <w:r w:rsidR="00103DB3">
        <w:rPr>
          <w:rFonts w:ascii="Bookman Old Style" w:hAnsi="Bookman Old Style"/>
          <w:sz w:val="20"/>
          <w:szCs w:val="20"/>
        </w:rPr>
        <w:t>x</w:t>
      </w:r>
      <w:r w:rsidR="0065698B"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601745">
        <w:rPr>
          <w:rFonts w:ascii="Bookman Old Style" w:hAnsi="Bookman Old Style"/>
          <w:sz w:val="20"/>
          <w:szCs w:val="20"/>
        </w:rPr>
        <w:fldChar w:fldCharType="end"/>
      </w:r>
      <w:r w:rsidRPr="00601745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39343C" w:rsidRPr="00601745">
        <w:rPr>
          <w:rFonts w:ascii="Bookman Old Style" w:hAnsi="Bookman Old Style"/>
          <w:sz w:val="20"/>
          <w:szCs w:val="20"/>
        </w:rPr>
        <w:t xml:space="preserve"> spôsobom A účtovania zásob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C22C64" w:rsidRPr="00601745">
        <w:rPr>
          <w:rFonts w:ascii="Bookman Old Style" w:hAnsi="Bookman Old Style"/>
          <w:sz w:val="20"/>
          <w:szCs w:val="20"/>
        </w:rPr>
        <w:t xml:space="preserve"> </w:t>
      </w:r>
      <w:r w:rsidR="0039343C" w:rsidRPr="00601745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601745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C22C64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ostatné VON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E863C9" w:rsidRDefault="0065698B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E863C9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E863C9">
        <w:rPr>
          <w:rFonts w:ascii="Bookman Old Style" w:hAnsi="Bookman Old Style"/>
          <w:sz w:val="20"/>
          <w:szCs w:val="20"/>
        </w:rPr>
        <w:t>obstaranej zásoby,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C22C64" w:rsidRDefault="0065698B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C22C64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C22C64" w:rsidRDefault="0065698B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C22C64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     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Pr="00C22C64">
        <w:rPr>
          <w:rFonts w:ascii="Bookman Old Style" w:hAnsi="Bookman Old Style"/>
          <w:sz w:val="20"/>
          <w:szCs w:val="20"/>
        </w:rPr>
        <w:t>Nie</w:t>
      </w:r>
    </w:p>
    <w:p w:rsidR="0039343C" w:rsidRPr="00C22C64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C22C64" w:rsidRDefault="0065698B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priame náklady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C22C64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lastRenderedPageBreak/>
        <w:t>Podnik obstaral bežnom roku zásoby iným spôsobom</w:t>
      </w:r>
      <w:r w:rsidR="00E66650" w:rsidRPr="00C22C64">
        <w:rPr>
          <w:rFonts w:ascii="Bookman Old Style" w:hAnsi="Bookman Old Style"/>
          <w:sz w:val="20"/>
          <w:szCs w:val="20"/>
        </w:rPr>
        <w:tab/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050C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  <w:r w:rsidR="00F7050C">
        <w:rPr>
          <w:rFonts w:ascii="Bookman Old Style" w:hAnsi="Bookman Old Style"/>
          <w:sz w:val="20"/>
          <w:szCs w:val="20"/>
        </w:rPr>
        <w:t>Nie</w:t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</w:p>
    <w:p w:rsidR="0039343C" w:rsidRPr="00C22C64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K</w:t>
      </w:r>
      <w:r w:rsidR="0039343C" w:rsidRPr="00C22C64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39343C" w:rsidRPr="00C22C64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FA3E6E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BE49AF" w:rsidRPr="00C22C64">
        <w:rPr>
          <w:rFonts w:ascii="Bookman Old Style" w:hAnsi="Bookman Old Style"/>
          <w:sz w:val="20"/>
          <w:szCs w:val="20"/>
        </w:rPr>
        <w:t xml:space="preserve">aň z príjmov splatná za bežné účtovné obdobie a za zdaňovacie obdobie (ďalej len „splatná daň z príjmov“) a daň z príjmov odložená do budúcich účtovných období </w:t>
      </w:r>
      <w:r w:rsidR="00BE49AF" w:rsidRPr="00FA3E6E">
        <w:rPr>
          <w:rFonts w:ascii="Bookman Old Style" w:hAnsi="Bookman Old Style"/>
          <w:sz w:val="20"/>
          <w:szCs w:val="20"/>
        </w:rPr>
        <w:t>a zdaňovacích období (ďalej len „odložená daň z príjmov ) – menovitou hodnotou.</w:t>
      </w:r>
    </w:p>
    <w:p w:rsidR="00BE49AF" w:rsidRPr="00FA3E6E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FA3E6E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FA3E6E" w:rsidRDefault="00EC26BF" w:rsidP="00694F17">
      <w:pPr>
        <w:pStyle w:val="Nadpis7"/>
        <w:rPr>
          <w:sz w:val="24"/>
        </w:rPr>
      </w:pPr>
      <w:r w:rsidRPr="00FA3E6E">
        <w:rPr>
          <w:sz w:val="24"/>
        </w:rPr>
        <w:t>4.</w:t>
      </w:r>
      <w:r w:rsidR="00F2145A" w:rsidRPr="00FA3E6E">
        <w:rPr>
          <w:sz w:val="24"/>
        </w:rPr>
        <w:tab/>
      </w:r>
      <w:r w:rsidR="00694F17" w:rsidRPr="00FA3E6E">
        <w:rPr>
          <w:sz w:val="24"/>
        </w:rPr>
        <w:t>Spôsob zostavenia odpisového plánu dlhodobého majetku:</w:t>
      </w:r>
    </w:p>
    <w:p w:rsidR="00694F17" w:rsidRPr="00FA3E6E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412"/>
        <w:gridCol w:w="1962"/>
        <w:gridCol w:w="2358"/>
      </w:tblGrid>
      <w:tr w:rsidR="00E66650" w:rsidRPr="00FA3E6E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C22C64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FA3E6E" w:rsidRDefault="00E66650" w:rsidP="00E66650">
      <w:pPr>
        <w:jc w:val="both"/>
        <w:rPr>
          <w:szCs w:val="22"/>
        </w:rPr>
      </w:pPr>
    </w:p>
    <w:p w:rsidR="005A17E3" w:rsidRPr="00601745" w:rsidRDefault="0065698B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FA3E6E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FA3E6E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FA3E6E">
        <w:rPr>
          <w:rFonts w:ascii="Bookman Old Style" w:hAnsi="Bookman Old Style"/>
          <w:sz w:val="20"/>
          <w:szCs w:val="20"/>
        </w:rPr>
        <w:fldChar w:fldCharType="end"/>
      </w:r>
      <w:r w:rsidR="00E66650" w:rsidRPr="00FA3E6E">
        <w:rPr>
          <w:rFonts w:ascii="Bookman Old Style" w:hAnsi="Bookman Old Style"/>
          <w:sz w:val="20"/>
          <w:szCs w:val="20"/>
        </w:rPr>
        <w:t xml:space="preserve"> Odpisový</w:t>
      </w:r>
      <w:r w:rsidR="00E66650" w:rsidRPr="00601745">
        <w:rPr>
          <w:rFonts w:ascii="Bookman Old Style" w:hAnsi="Bookman Old Style"/>
          <w:sz w:val="20"/>
          <w:szCs w:val="20"/>
        </w:rPr>
        <w:t xml:space="preserve"> plán účtovných odpisov nehmotného majetku vychádzal z požiadavky zákona č. 431/2002 Z.z. o účtovníctve. Dodržiavala sa zásada jeho odpísania v účtovníctve najneskôr do 5 rokov od jeho obstarania.</w:t>
      </w:r>
    </w:p>
    <w:p w:rsidR="00E66650" w:rsidRPr="00601745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601745" w:rsidRPr="00601745">
        <w:rPr>
          <w:rFonts w:ascii="Bookman Old Style" w:hAnsi="Bookman Old Style"/>
          <w:sz w:val="20"/>
          <w:szCs w:val="20"/>
        </w:rPr>
        <w:t xml:space="preserve"> </w:t>
      </w:r>
      <w:r w:rsidR="00E66650" w:rsidRPr="00601745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601745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103DB3">
        <w:rPr>
          <w:rFonts w:ascii="Bookman Old Style" w:hAnsi="Bookman Old Style"/>
          <w:sz w:val="20"/>
          <w:szCs w:val="20"/>
        </w:rPr>
      </w:r>
      <w:r w:rsidR="00103DB3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E66650" w:rsidRPr="00601745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601745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601745" w:rsidRDefault="00694F17" w:rsidP="00694F17">
      <w:pPr>
        <w:rPr>
          <w:rFonts w:ascii="Bookman Old Style" w:hAnsi="Bookman Old Style"/>
          <w:sz w:val="18"/>
        </w:rPr>
      </w:pPr>
    </w:p>
    <w:p w:rsidR="00F26CDE" w:rsidRPr="00601745" w:rsidRDefault="00F26CDE" w:rsidP="00694F17">
      <w:pPr>
        <w:rPr>
          <w:rFonts w:ascii="Bookman Old Style" w:hAnsi="Bookman Old Style"/>
          <w:sz w:val="18"/>
        </w:rPr>
      </w:pPr>
    </w:p>
    <w:p w:rsidR="00694F17" w:rsidRPr="00601745" w:rsidRDefault="00EC26BF" w:rsidP="00694F17">
      <w:pPr>
        <w:pStyle w:val="Nadpis5"/>
        <w:jc w:val="left"/>
        <w:rPr>
          <w:sz w:val="24"/>
        </w:rPr>
      </w:pPr>
      <w:r w:rsidRPr="00601745">
        <w:rPr>
          <w:sz w:val="24"/>
        </w:rPr>
        <w:t>5.</w:t>
      </w:r>
      <w:r w:rsidR="00F2145A" w:rsidRPr="00601745">
        <w:rPr>
          <w:sz w:val="24"/>
        </w:rPr>
        <w:tab/>
      </w:r>
      <w:r w:rsidR="00694F17" w:rsidRPr="00601745">
        <w:rPr>
          <w:sz w:val="24"/>
        </w:rPr>
        <w:t>Dotácie poskytnuté na obstaranie majetku:</w:t>
      </w:r>
    </w:p>
    <w:p w:rsidR="00694F17" w:rsidRPr="00601745" w:rsidRDefault="00694F17" w:rsidP="00694F17">
      <w:pPr>
        <w:rPr>
          <w:rFonts w:ascii="Bookman Old Style" w:hAnsi="Bookman Old Style"/>
        </w:rPr>
      </w:pPr>
    </w:p>
    <w:p w:rsidR="00694F17" w:rsidRPr="00F7050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7050C" w:rsidRDefault="00694F17" w:rsidP="00694F17">
      <w:pPr>
        <w:rPr>
          <w:rFonts w:ascii="Bookman Old Style" w:hAnsi="Bookman Old Style"/>
          <w:sz w:val="18"/>
        </w:rPr>
      </w:pPr>
    </w:p>
    <w:p w:rsidR="004E6539" w:rsidRPr="00F7050C" w:rsidRDefault="004E6539" w:rsidP="00694F17">
      <w:pPr>
        <w:rPr>
          <w:rFonts w:ascii="Bookman Old Style" w:hAnsi="Bookman Old Style"/>
          <w:sz w:val="18"/>
        </w:rPr>
      </w:pPr>
    </w:p>
    <w:p w:rsidR="00A9693D" w:rsidRPr="00F7050C" w:rsidRDefault="00EC26BF" w:rsidP="00C023F6">
      <w:pPr>
        <w:pStyle w:val="Nadpis5"/>
        <w:ind w:left="709" w:hanging="709"/>
        <w:jc w:val="both"/>
        <w:rPr>
          <w:sz w:val="24"/>
        </w:rPr>
      </w:pPr>
      <w:r w:rsidRPr="00F7050C">
        <w:rPr>
          <w:sz w:val="24"/>
        </w:rPr>
        <w:t>6.</w:t>
      </w:r>
      <w:r w:rsidR="00A9693D" w:rsidRPr="00F7050C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F7050C">
        <w:rPr>
          <w:sz w:val="24"/>
        </w:rPr>
        <w:t xml:space="preserve">rokov alebo na neuhradenú stratu minulých rokov a o oprave nevýznamných chýb minulých účtovných období </w:t>
      </w:r>
      <w:r w:rsidR="00C023F6" w:rsidRPr="00F7050C">
        <w:rPr>
          <w:sz w:val="24"/>
        </w:rPr>
        <w:t>účtovanej v bežnom účtovnom období s uvedením sumy vplyvu na výsledok hospodárenia bežného účtovného obdobia</w:t>
      </w:r>
    </w:p>
    <w:p w:rsidR="00A9693D" w:rsidRPr="00F7050C" w:rsidRDefault="00A9693D" w:rsidP="00A9693D">
      <w:pPr>
        <w:rPr>
          <w:rFonts w:ascii="Bookman Old Style" w:hAnsi="Bookman Old Style"/>
        </w:rPr>
      </w:pPr>
    </w:p>
    <w:p w:rsidR="00A9693D" w:rsidRPr="00F7050C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3685" w:rsidRPr="0075181D" w:rsidRDefault="00B43685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75181D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5181D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:rsidR="004C1B0F" w:rsidRPr="0075181D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75181D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75181D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EF0203" w:rsidRDefault="00F65B71" w:rsidP="00694F17">
      <w:pPr>
        <w:pStyle w:val="Nadpis7"/>
        <w:rPr>
          <w:sz w:val="24"/>
        </w:rPr>
      </w:pPr>
    </w:p>
    <w:p w:rsidR="004E6539" w:rsidRPr="00EF0203" w:rsidRDefault="00EA4B19" w:rsidP="00EA4B19">
      <w:pPr>
        <w:pStyle w:val="Nadpis7"/>
        <w:rPr>
          <w:sz w:val="24"/>
        </w:rPr>
      </w:pPr>
      <w:r w:rsidRPr="00EF0203">
        <w:rPr>
          <w:sz w:val="24"/>
        </w:rPr>
        <w:t>1.</w:t>
      </w:r>
      <w:r w:rsidRPr="00EF0203">
        <w:rPr>
          <w:sz w:val="24"/>
        </w:rPr>
        <w:tab/>
        <w:t>Informácie o dlhodobom nehmotnom a dlhodobom hmotnom majetku</w:t>
      </w:r>
    </w:p>
    <w:p w:rsidR="004E6539" w:rsidRPr="00EF0203" w:rsidRDefault="004E6539" w:rsidP="004E6539">
      <w:pPr>
        <w:pStyle w:val="Nadpis7"/>
        <w:ind w:left="360"/>
        <w:rPr>
          <w:sz w:val="24"/>
        </w:rPr>
      </w:pPr>
    </w:p>
    <w:p w:rsidR="00043E2A" w:rsidRPr="00EF0203" w:rsidRDefault="00043E2A" w:rsidP="00043E2A">
      <w:pPr>
        <w:rPr>
          <w:lang w:eastAsia="sk-SK"/>
        </w:rPr>
      </w:pPr>
    </w:p>
    <w:p w:rsidR="00694F17" w:rsidRPr="00EF0203" w:rsidRDefault="004C1B0F" w:rsidP="004C1B0F">
      <w:pPr>
        <w:pStyle w:val="Nadpis7"/>
        <w:ind w:left="360" w:hanging="360"/>
        <w:jc w:val="both"/>
        <w:rPr>
          <w:sz w:val="24"/>
        </w:rPr>
      </w:pPr>
      <w:r w:rsidRPr="00EF0203">
        <w:rPr>
          <w:sz w:val="24"/>
        </w:rPr>
        <w:t>1</w:t>
      </w:r>
      <w:r w:rsidRPr="00EF0203">
        <w:rPr>
          <w:b w:val="0"/>
          <w:sz w:val="24"/>
        </w:rPr>
        <w:t>.</w:t>
      </w:r>
      <w:r w:rsidRPr="00EF0203">
        <w:rPr>
          <w:sz w:val="24"/>
        </w:rPr>
        <w:t>1.</w:t>
      </w:r>
      <w:r w:rsidRPr="00EF0203">
        <w:rPr>
          <w:sz w:val="24"/>
        </w:rPr>
        <w:tab/>
      </w:r>
      <w:r w:rsidR="00694F17" w:rsidRPr="00EF0203">
        <w:rPr>
          <w:sz w:val="24"/>
        </w:rPr>
        <w:t>Informácie o</w:t>
      </w:r>
      <w:r w:rsidR="00F2145A" w:rsidRPr="00EF0203">
        <w:rPr>
          <w:sz w:val="24"/>
        </w:rPr>
        <w:t xml:space="preserve"> </w:t>
      </w:r>
      <w:r w:rsidR="00694F17" w:rsidRPr="00EF0203">
        <w:rPr>
          <w:sz w:val="24"/>
        </w:rPr>
        <w:t>dlhodobom nehmotnom majetku</w:t>
      </w:r>
    </w:p>
    <w:p w:rsidR="00694F17" w:rsidRPr="00EF0203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EF0203" w:rsidRDefault="005A17E3" w:rsidP="005A17E3">
      <w:pPr>
        <w:rPr>
          <w:rFonts w:ascii="Bookman Old Style" w:hAnsi="Bookman Old Style"/>
          <w:sz w:val="20"/>
          <w:szCs w:val="20"/>
        </w:rPr>
      </w:pPr>
      <w:r w:rsidRPr="00EF0203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EF0203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4E4FCB" w:rsidRPr="00EF0203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EF0203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EF0203">
        <w:rPr>
          <w:b w:val="0"/>
          <w:sz w:val="18"/>
          <w:szCs w:val="18"/>
        </w:rPr>
        <w:t>Tabuľka č. 2</w:t>
      </w: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EF0203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FA3E6E" w:rsidRPr="00EF0203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694F17">
      <w:pPr>
        <w:pStyle w:val="Nadpis7"/>
        <w:rPr>
          <w:sz w:val="24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694F17" w:rsidRPr="00DC2EF4" w:rsidRDefault="00EA4B19" w:rsidP="00694F17">
      <w:pPr>
        <w:pStyle w:val="Nadpis7"/>
        <w:rPr>
          <w:sz w:val="24"/>
        </w:rPr>
      </w:pPr>
      <w:r w:rsidRPr="00DC2EF4">
        <w:rPr>
          <w:sz w:val="24"/>
        </w:rPr>
        <w:t>1.2.</w:t>
      </w:r>
      <w:r w:rsidRPr="00DC2EF4">
        <w:rPr>
          <w:sz w:val="24"/>
        </w:rPr>
        <w:tab/>
      </w:r>
      <w:r w:rsidR="00694F17" w:rsidRPr="00DC2EF4">
        <w:rPr>
          <w:sz w:val="24"/>
        </w:rPr>
        <w:t>Informácie o dlhodobom hmotnom majetku</w:t>
      </w:r>
    </w:p>
    <w:p w:rsidR="00694F17" w:rsidRPr="00DC2EF4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DC2EF4" w:rsidRDefault="00007522" w:rsidP="00007522">
      <w:pPr>
        <w:rPr>
          <w:rFonts w:ascii="Bookman Old Style" w:hAnsi="Bookman Old Style"/>
          <w:sz w:val="20"/>
          <w:szCs w:val="20"/>
        </w:rPr>
      </w:pPr>
      <w:r w:rsidRPr="00DC2EF4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814"/>
        <w:gridCol w:w="692"/>
        <w:gridCol w:w="832"/>
        <w:gridCol w:w="1049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DC2EF4" w:rsidTr="00D52E1F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D52E1F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103DB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103DB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C2EF4" w:rsidRPr="00DC2EF4" w:rsidTr="00D52E1F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C2EF4" w:rsidRPr="00DC2EF4" w:rsidTr="00D52E1F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DC2EF4" w:rsidRDefault="00007522" w:rsidP="00007522">
      <w:pPr>
        <w:rPr>
          <w:rFonts w:ascii="Bookman Old Style" w:hAnsi="Bookman Old Style"/>
          <w:sz w:val="18"/>
          <w:szCs w:val="18"/>
        </w:rPr>
      </w:pPr>
      <w:r w:rsidRPr="00DC2EF4"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851"/>
        <w:gridCol w:w="708"/>
        <w:gridCol w:w="851"/>
        <w:gridCol w:w="1035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DC2EF4" w:rsidTr="00007522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007522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DC2EF4" w:rsidTr="000E5EF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CA6EDB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CA6EDB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CA6EDB" w:rsidRDefault="00EC26BF" w:rsidP="00694F17">
      <w:pPr>
        <w:pStyle w:val="Nadpis5"/>
        <w:jc w:val="left"/>
        <w:rPr>
          <w:sz w:val="24"/>
        </w:rPr>
      </w:pPr>
      <w:r w:rsidRPr="00CA6EDB">
        <w:rPr>
          <w:sz w:val="24"/>
        </w:rPr>
        <w:t>2.</w:t>
      </w:r>
      <w:r w:rsidR="00930A95" w:rsidRPr="00CA6EDB">
        <w:rPr>
          <w:sz w:val="24"/>
        </w:rPr>
        <w:tab/>
      </w:r>
      <w:r w:rsidR="00694F17" w:rsidRPr="00CA6EDB">
        <w:rPr>
          <w:sz w:val="24"/>
        </w:rPr>
        <w:t>Spôsob a</w:t>
      </w:r>
      <w:r w:rsidR="00930A95" w:rsidRPr="00CA6EDB">
        <w:rPr>
          <w:sz w:val="24"/>
        </w:rPr>
        <w:t xml:space="preserve"> </w:t>
      </w:r>
      <w:r w:rsidR="00694F17" w:rsidRPr="00CA6EDB">
        <w:rPr>
          <w:sz w:val="24"/>
        </w:rPr>
        <w:t xml:space="preserve">výška poistenia dlhodobého </w:t>
      </w:r>
      <w:r w:rsidR="00915378" w:rsidRPr="00CA6EDB">
        <w:rPr>
          <w:sz w:val="24"/>
        </w:rPr>
        <w:t xml:space="preserve">hmotného </w:t>
      </w:r>
      <w:r w:rsidR="00694F17" w:rsidRPr="00CA6EDB">
        <w:rPr>
          <w:sz w:val="24"/>
        </w:rPr>
        <w:t>majetku</w:t>
      </w:r>
    </w:p>
    <w:p w:rsidR="00694F17" w:rsidRPr="00CA6EDB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6"/>
        <w:gridCol w:w="3402"/>
      </w:tblGrid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pStyle w:val="Nadpis3"/>
            </w:pPr>
            <w:r w:rsidRPr="00CA6EDB">
              <w:t>Poistený majetok</w:t>
            </w:r>
          </w:p>
        </w:tc>
        <w:tc>
          <w:tcPr>
            <w:tcW w:w="2976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CA6EDB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Dlhodobý hmotný majetok</w:t>
            </w:r>
          </w:p>
        </w:tc>
        <w:tc>
          <w:tcPr>
            <w:tcW w:w="2976" w:type="dxa"/>
          </w:tcPr>
          <w:p w:rsidR="00694F17" w:rsidRPr="00CA6EDB" w:rsidRDefault="00694F17" w:rsidP="008A7E4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0E5EFD" w:rsidRPr="00CA6EDB" w:rsidRDefault="000E5EFD" w:rsidP="00601745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CA6EDB" w:rsidRDefault="00694F17" w:rsidP="00694F17">
      <w:pPr>
        <w:rPr>
          <w:rFonts w:ascii="Bookman Old Style" w:hAnsi="Bookman Old Style"/>
          <w:b/>
        </w:rPr>
      </w:pPr>
    </w:p>
    <w:p w:rsidR="00043E2A" w:rsidRPr="00CA6EDB" w:rsidRDefault="00043E2A" w:rsidP="00694F17">
      <w:pPr>
        <w:rPr>
          <w:rFonts w:ascii="Bookman Old Style" w:hAnsi="Bookman Old Style"/>
          <w:b/>
        </w:rPr>
      </w:pPr>
    </w:p>
    <w:p w:rsidR="00694F17" w:rsidRPr="00FA3E6E" w:rsidRDefault="00EA4B19" w:rsidP="00EA4B19">
      <w:pPr>
        <w:pStyle w:val="Nadpis5"/>
        <w:ind w:left="709" w:hanging="709"/>
        <w:jc w:val="both"/>
        <w:rPr>
          <w:sz w:val="24"/>
        </w:rPr>
      </w:pPr>
      <w:r w:rsidRPr="00FA3E6E">
        <w:rPr>
          <w:sz w:val="24"/>
        </w:rPr>
        <w:t>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majetku, na ktorý je zriadené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FA3E6E" w:rsidRDefault="00694F17" w:rsidP="00DD10AF">
      <w:pPr>
        <w:pStyle w:val="Nadpis5"/>
        <w:ind w:left="709"/>
        <w:jc w:val="both"/>
        <w:rPr>
          <w:sz w:val="24"/>
        </w:rPr>
      </w:pPr>
      <w:r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dlhodobom hmotnom majetku, na ktorý je zriadené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5F7959">
      <w:pPr>
        <w:rPr>
          <w:rFonts w:ascii="Bookman Old Style" w:hAnsi="Bookman Old Style" w:cs="Courier New"/>
        </w:rPr>
      </w:pPr>
    </w:p>
    <w:p w:rsidR="00694F17" w:rsidRPr="00FA3E6E" w:rsidRDefault="00EC26BF" w:rsidP="00930A95">
      <w:pPr>
        <w:pStyle w:val="Nadpis7"/>
        <w:ind w:left="709" w:hanging="709"/>
        <w:jc w:val="both"/>
        <w:rPr>
          <w:sz w:val="24"/>
        </w:rPr>
      </w:pPr>
      <w:r w:rsidRPr="00FA3E6E">
        <w:rPr>
          <w:sz w:val="24"/>
        </w:rPr>
        <w:t>4.</w:t>
      </w:r>
      <w:r w:rsidR="00930A95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a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hmotnom majetku, pri ktorom vlastnícke práva nadobudol veriteľ zmluvou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zabezpečovacom prevode práva, alebo ktorý užíva účtovná jednotka na základe zmluvy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výpožičke: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930A95">
      <w:pPr>
        <w:pStyle w:val="Zkladntext"/>
        <w:ind w:left="709" w:hanging="709"/>
        <w:rPr>
          <w:b/>
          <w:sz w:val="24"/>
        </w:rPr>
      </w:pPr>
      <w:r w:rsidRPr="00FA3E6E">
        <w:rPr>
          <w:b/>
          <w:sz w:val="24"/>
        </w:rPr>
        <w:t>5.</w:t>
      </w:r>
      <w:r w:rsidR="00930A95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táto ho užíva: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6.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Charakteristika Goodwilu: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B7547C">
      <w:pPr>
        <w:pStyle w:val="Zkladntext2"/>
        <w:ind w:left="709" w:hanging="709"/>
        <w:jc w:val="both"/>
        <w:rPr>
          <w:sz w:val="24"/>
        </w:rPr>
      </w:pPr>
      <w:r w:rsidRPr="00FA3E6E">
        <w:rPr>
          <w:sz w:val="24"/>
        </w:rPr>
        <w:t>7.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Prehľad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o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položkách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účtovaných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na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účte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 097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–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Opravná položka k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nadobudnutému majetku:</w:t>
      </w:r>
    </w:p>
    <w:p w:rsidR="00694F17" w:rsidRPr="00FA3E6E" w:rsidRDefault="00694F17" w:rsidP="00B7547C">
      <w:pPr>
        <w:pStyle w:val="Zkladntext2"/>
        <w:jc w:val="both"/>
        <w:rPr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EC26BF" w:rsidRPr="00FA3E6E" w:rsidRDefault="00EC26BF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8.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Prehľad o výskumnej a vývojovej činnosti v bežnom období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pStyle w:val="Zkladntext"/>
      </w:pPr>
    </w:p>
    <w:p w:rsidR="00694F17" w:rsidRPr="00FA3E6E" w:rsidRDefault="00EC26BF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9.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Informácie o štruktúre dlhodobého finančného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EC26BF" w:rsidP="00D73442">
      <w:pPr>
        <w:pStyle w:val="Nadpis6"/>
        <w:ind w:left="851" w:hanging="851"/>
        <w:rPr>
          <w:sz w:val="24"/>
        </w:rPr>
      </w:pPr>
      <w:r w:rsidRPr="00FA3E6E">
        <w:rPr>
          <w:sz w:val="24"/>
        </w:rPr>
        <w:t>10.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Informácie o dlhodobom finančnom majetku 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6"/>
        <w:ind w:left="851" w:hanging="851"/>
        <w:jc w:val="both"/>
        <w:rPr>
          <w:sz w:val="24"/>
        </w:rPr>
      </w:pPr>
      <w:r w:rsidRPr="00FA3E6E">
        <w:rPr>
          <w:sz w:val="24"/>
        </w:rPr>
        <w:t>11.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B7547C" w:rsidRPr="00FA3E6E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FA3E6E" w:rsidRDefault="00EA4B19" w:rsidP="00B7547C">
      <w:pPr>
        <w:pStyle w:val="Nadpis9"/>
        <w:jc w:val="both"/>
        <w:rPr>
          <w:sz w:val="24"/>
        </w:rPr>
      </w:pPr>
      <w:r w:rsidRPr="00FA3E6E">
        <w:rPr>
          <w:sz w:val="24"/>
        </w:rPr>
        <w:t>12.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dlhových CP držaných do splatnosti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A4B19" w:rsidP="00694F17">
      <w:pPr>
        <w:pStyle w:val="Nadpis9"/>
        <w:rPr>
          <w:sz w:val="24"/>
        </w:rPr>
      </w:pPr>
      <w:r w:rsidRPr="00FA3E6E">
        <w:rPr>
          <w:sz w:val="24"/>
        </w:rPr>
        <w:t>13.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poskytnutých dlhodobých pôžičkách</w:t>
      </w:r>
    </w:p>
    <w:p w:rsidR="00694F17" w:rsidRPr="00FA3E6E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4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Informácie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ním nakladať</w:t>
      </w:r>
    </w:p>
    <w:p w:rsidR="00694F17" w:rsidRPr="00FA3E6E" w:rsidRDefault="00694F17" w:rsidP="00694F17">
      <w:pPr>
        <w:pStyle w:val="Zkladntext"/>
        <w:rPr>
          <w:b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both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5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Ocenenie dlhodobého finančného majetku ku dňu zostavenia účtovnej závierky</w:t>
      </w:r>
    </w:p>
    <w:p w:rsidR="005543C5" w:rsidRPr="00FA3E6E" w:rsidRDefault="005543C5" w:rsidP="005543C5">
      <w:pPr>
        <w:rPr>
          <w:rFonts w:ascii="Bookman Old Style" w:hAnsi="Bookman Old Style"/>
        </w:rPr>
      </w:pPr>
    </w:p>
    <w:p w:rsidR="00694F17" w:rsidRPr="00FA3E6E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left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6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Informácie o opravných položkách k</w:t>
      </w:r>
      <w:r w:rsidR="00A35F56" w:rsidRPr="00FA3E6E">
        <w:rPr>
          <w:sz w:val="24"/>
        </w:rPr>
        <w:t xml:space="preserve"> </w:t>
      </w:r>
      <w:r w:rsidR="00694F17" w:rsidRPr="00FA3E6E">
        <w:rPr>
          <w:sz w:val="24"/>
        </w:rPr>
        <w:t>zásobám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FA3E6E">
        <w:rPr>
          <w:rFonts w:ascii="Bookman Old Style" w:hAnsi="Bookman Old Style" w:cs="Courier New"/>
          <w:sz w:val="22"/>
          <w:szCs w:val="22"/>
        </w:rPr>
        <w:t>tvorila opravné položky k</w:t>
      </w:r>
      <w:r w:rsidRPr="00FA3E6E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FA3E6E">
        <w:rPr>
          <w:rFonts w:ascii="Bookman Old Style" w:hAnsi="Bookman Old Style" w:cs="Courier New"/>
          <w:sz w:val="22"/>
          <w:szCs w:val="22"/>
        </w:rPr>
        <w:t>ám</w:t>
      </w:r>
      <w:r w:rsidRPr="00FA3E6E">
        <w:rPr>
          <w:rFonts w:ascii="Bookman Old Style" w:hAnsi="Bookman Old Style" w:cs="Courier New"/>
          <w:sz w:val="22"/>
          <w:szCs w:val="22"/>
        </w:rPr>
        <w:t>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7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zásobách, na ktoré je zriadené záložné právo, alebo pri ktorých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nimi nakladať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D73442" w:rsidP="00D73442">
      <w:pPr>
        <w:pStyle w:val="Nadpis9"/>
        <w:ind w:left="851" w:hanging="851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8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E624BD" w:rsidRPr="00FA3E6E">
        <w:rPr>
          <w:sz w:val="24"/>
        </w:rPr>
        <w:t xml:space="preserve"> </w:t>
      </w:r>
      <w:r w:rsidR="00694F17" w:rsidRPr="00FA3E6E">
        <w:rPr>
          <w:sz w:val="24"/>
        </w:rPr>
        <w:t>zákazkovej výrobe</w:t>
      </w:r>
      <w:r w:rsidR="00A11C32" w:rsidRPr="00FA3E6E">
        <w:rPr>
          <w:sz w:val="24"/>
        </w:rPr>
        <w:t xml:space="preserve"> a o  zákazkovej výstavbe nehnuteľnosti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863ADD" w:rsidRDefault="00D73442" w:rsidP="00D73442">
      <w:pPr>
        <w:pStyle w:val="Nadpis5"/>
        <w:ind w:left="851" w:hanging="851"/>
        <w:jc w:val="left"/>
        <w:rPr>
          <w:sz w:val="24"/>
        </w:rPr>
      </w:pPr>
      <w:r w:rsidRPr="00863ADD">
        <w:rPr>
          <w:sz w:val="24"/>
        </w:rPr>
        <w:lastRenderedPageBreak/>
        <w:t>1</w:t>
      </w:r>
      <w:r w:rsidR="00EA4B19" w:rsidRPr="00863ADD">
        <w:rPr>
          <w:sz w:val="24"/>
        </w:rPr>
        <w:t>9</w:t>
      </w:r>
      <w:r w:rsidRPr="00863ADD">
        <w:rPr>
          <w:sz w:val="24"/>
        </w:rPr>
        <w:t>.</w:t>
      </w:r>
      <w:r w:rsidR="00A35F56" w:rsidRPr="00863ADD">
        <w:rPr>
          <w:sz w:val="24"/>
        </w:rPr>
        <w:tab/>
      </w:r>
      <w:r w:rsidR="00694F17" w:rsidRPr="00863ADD">
        <w:rPr>
          <w:sz w:val="24"/>
        </w:rPr>
        <w:t>Opravné položky k</w:t>
      </w:r>
      <w:r w:rsidR="00A35F56" w:rsidRPr="00863ADD">
        <w:rPr>
          <w:sz w:val="24"/>
        </w:rPr>
        <w:t xml:space="preserve"> </w:t>
      </w:r>
      <w:r w:rsidR="00694F17" w:rsidRPr="00863ADD">
        <w:rPr>
          <w:sz w:val="24"/>
        </w:rPr>
        <w:t>pohľadávkam</w:t>
      </w:r>
    </w:p>
    <w:p w:rsidR="00A11C32" w:rsidRPr="00863ADD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863ADD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863ADD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Pr="00404938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EA4B19">
      <w:pPr>
        <w:rPr>
          <w:lang w:eastAsia="sk-SK"/>
        </w:rPr>
      </w:pPr>
    </w:p>
    <w:p w:rsidR="00694F17" w:rsidRPr="00D47975" w:rsidRDefault="00EA4B19" w:rsidP="00D73442">
      <w:pPr>
        <w:pStyle w:val="Nadpis9"/>
        <w:ind w:left="851" w:hanging="851"/>
        <w:rPr>
          <w:sz w:val="24"/>
        </w:rPr>
      </w:pPr>
      <w:r w:rsidRPr="00D47975">
        <w:rPr>
          <w:sz w:val="24"/>
        </w:rPr>
        <w:t>20</w:t>
      </w:r>
      <w:r w:rsidR="00D73442" w:rsidRPr="00D47975">
        <w:rPr>
          <w:sz w:val="24"/>
        </w:rPr>
        <w:t>.</w:t>
      </w:r>
      <w:r w:rsidR="00996AB1" w:rsidRPr="00D47975">
        <w:rPr>
          <w:sz w:val="24"/>
        </w:rPr>
        <w:tab/>
      </w:r>
      <w:r w:rsidR="00694F17" w:rsidRPr="00D47975">
        <w:rPr>
          <w:sz w:val="24"/>
        </w:rPr>
        <w:t>Pohľadávky do lehoty a po lehote splatnosti</w:t>
      </w:r>
    </w:p>
    <w:p w:rsidR="00694F17" w:rsidRPr="00D47975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D47975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D47975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D47975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D47975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DC2EF4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BA3A0E" w:rsidRPr="00D47975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56934" w:rsidRPr="00D47975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862FA9" w:rsidRPr="00D47975" w:rsidRDefault="00862FA9" w:rsidP="00694F17">
      <w:pPr>
        <w:rPr>
          <w:rFonts w:ascii="Bookman Old Style" w:hAnsi="Bookman Old Style"/>
        </w:rPr>
      </w:pPr>
    </w:p>
    <w:p w:rsidR="00043E2A" w:rsidRPr="00D47975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D47975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863ADD" w:rsidRDefault="00D73442" w:rsidP="00D73442">
      <w:pPr>
        <w:pStyle w:val="Nadpis9"/>
        <w:ind w:left="851" w:hanging="851"/>
        <w:jc w:val="both"/>
        <w:rPr>
          <w:sz w:val="24"/>
        </w:rPr>
      </w:pPr>
      <w:r w:rsidRPr="00D47975">
        <w:rPr>
          <w:sz w:val="24"/>
        </w:rPr>
        <w:t>2</w:t>
      </w:r>
      <w:r w:rsidR="00EA4B19" w:rsidRPr="00D47975">
        <w:rPr>
          <w:sz w:val="24"/>
        </w:rPr>
        <w:t>1</w:t>
      </w:r>
      <w:r w:rsidRPr="00D47975">
        <w:rPr>
          <w:sz w:val="24"/>
        </w:rPr>
        <w:t>.</w:t>
      </w:r>
      <w:r w:rsidR="000D5DB1" w:rsidRPr="00D47975">
        <w:rPr>
          <w:sz w:val="24"/>
        </w:rPr>
        <w:tab/>
      </w:r>
      <w:r w:rsidR="00694F17" w:rsidRPr="00D47975">
        <w:rPr>
          <w:sz w:val="24"/>
        </w:rPr>
        <w:t>Pohľadávky zabezpečené záložným</w:t>
      </w:r>
      <w:r w:rsidR="00694F17" w:rsidRPr="00863ADD">
        <w:rPr>
          <w:sz w:val="24"/>
        </w:rPr>
        <w:t xml:space="preserve"> právom, alebo inou formou zabezpečenia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863ADD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EA4B19" w:rsidRPr="00863ADD">
        <w:rPr>
          <w:rFonts w:ascii="Bookman Old Style" w:hAnsi="Bookman Old Style"/>
          <w:b/>
          <w:bCs/>
          <w:sz w:val="24"/>
        </w:rPr>
        <w:t>2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D5DB1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863ADD">
        <w:rPr>
          <w:rFonts w:ascii="Bookman Old Style" w:hAnsi="Bookman Old Style"/>
          <w:b/>
          <w:bCs/>
          <w:sz w:val="24"/>
        </w:rPr>
        <w:t xml:space="preserve"> </w:t>
      </w:r>
      <w:r w:rsidR="00694F17" w:rsidRPr="00863ADD">
        <w:rPr>
          <w:rFonts w:ascii="Bookman Old Style" w:hAnsi="Bookman Old Style"/>
          <w:b/>
          <w:bCs/>
          <w:sz w:val="24"/>
        </w:rPr>
        <w:t>nimi nakladať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863ADD" w:rsidRDefault="00043E2A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3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B5500A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863ADD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863ADD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863ADD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4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62969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5</w:t>
      </w:r>
      <w:r w:rsidRPr="00863ADD">
        <w:rPr>
          <w:sz w:val="24"/>
          <w:szCs w:val="24"/>
        </w:rPr>
        <w:t>.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ním nakladať</w:t>
      </w:r>
    </w:p>
    <w:p w:rsidR="00694F17" w:rsidRPr="00863ADD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863ADD" w:rsidRDefault="00862809" w:rsidP="00862809">
      <w:pPr>
        <w:jc w:val="both"/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6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6607EC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6607EC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6607EC">
        <w:rPr>
          <w:sz w:val="24"/>
          <w:szCs w:val="24"/>
        </w:rPr>
        <w:t>2</w:t>
      </w:r>
      <w:r w:rsidR="0029438E" w:rsidRPr="006607EC">
        <w:rPr>
          <w:sz w:val="24"/>
          <w:szCs w:val="24"/>
        </w:rPr>
        <w:t>7</w:t>
      </w:r>
      <w:r w:rsidRPr="006607EC">
        <w:rPr>
          <w:sz w:val="24"/>
          <w:szCs w:val="24"/>
        </w:rPr>
        <w:t>.</w:t>
      </w:r>
      <w:r w:rsidR="00062969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časového rozlíšenia na strane aktív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6607EC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6607EC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F7050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A13A1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predplatné časopisy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databáza firiem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prístup na internet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zdravotná starostlivosť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6607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607EC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provízia - zľava dňa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7954CE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512785" w:rsidP="004E1F1E">
      <w:pPr>
        <w:pStyle w:val="Nadpis9"/>
        <w:ind w:left="851" w:hanging="851"/>
        <w:rPr>
          <w:sz w:val="24"/>
          <w:szCs w:val="24"/>
        </w:rPr>
      </w:pPr>
      <w:r w:rsidRPr="00863ADD">
        <w:rPr>
          <w:sz w:val="24"/>
          <w:szCs w:val="24"/>
        </w:rPr>
        <w:lastRenderedPageBreak/>
        <w:t>2</w:t>
      </w:r>
      <w:r w:rsidR="0029438E" w:rsidRPr="00863ADD">
        <w:rPr>
          <w:sz w:val="24"/>
          <w:szCs w:val="24"/>
        </w:rPr>
        <w:t>8</w:t>
      </w:r>
      <w:r w:rsidR="004E1F1E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Údaje o vlastnom imaní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863ADD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863ADD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863ADD" w:rsidRDefault="00694F17" w:rsidP="00694F17">
            <w:pPr>
              <w:pStyle w:val="Nadpis3"/>
            </w:pPr>
            <w:r w:rsidRPr="00863ADD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863ADD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9"/>
        </w:trPr>
        <w:tc>
          <w:tcPr>
            <w:tcW w:w="6307" w:type="dxa"/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1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7F0036">
        <w:trPr>
          <w:trHeight w:val="418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863ADD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0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5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07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4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863ADD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863ADD" w:rsidRDefault="00694F17" w:rsidP="00694F17">
      <w:pPr>
        <w:rPr>
          <w:rFonts w:ascii="Bookman Old Style" w:hAnsi="Bookman Old Style"/>
        </w:rPr>
      </w:pPr>
    </w:p>
    <w:p w:rsidR="004E1F1E" w:rsidRPr="00863ADD" w:rsidRDefault="004E1F1E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29438E" w:rsidP="00FB5AB6">
      <w:pPr>
        <w:pStyle w:val="Nadpis9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29</w:t>
      </w:r>
      <w:r w:rsidR="00EA4B19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FB5AB6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Rozdelenie účtovného zisku alebo straty z predchádzajúceho roka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4E1F1E">
      <w:pPr>
        <w:pStyle w:val="Zkladntext2"/>
        <w:ind w:left="851"/>
      </w:pPr>
      <w:r w:rsidRPr="00863ADD">
        <w:t>V bežnom roku bol rozdelený hospodársky výsledok – účtovný zisk z minulého účtovného obdobia nasledovným spôsobom</w:t>
      </w:r>
    </w:p>
    <w:p w:rsidR="00694F17" w:rsidRPr="00863ADD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863ADD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bookmarkStart w:id="21" w:name="_GoBack"/>
            <w:bookmarkEnd w:id="21"/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4117B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455F0F" w:rsidRPr="00863ADD" w:rsidRDefault="00B4117B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 xml:space="preserve"> </w:t>
      </w:r>
      <w:r w:rsidR="004E1F1E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55F0F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455F0F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Ind w:w="-5" w:type="dxa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863ADD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455F0F" w:rsidRPr="00863ADD" w:rsidRDefault="00455F0F" w:rsidP="00694F17">
      <w:pPr>
        <w:rPr>
          <w:rFonts w:ascii="Bookman Old Style" w:hAnsi="Bookman Old Style"/>
        </w:rPr>
      </w:pPr>
    </w:p>
    <w:p w:rsidR="00574E29" w:rsidRPr="00863ADD" w:rsidRDefault="00574E29" w:rsidP="00574E2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863ADD" w:rsidRDefault="00455F0F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3</w:t>
      </w:r>
      <w:r w:rsidR="0029438E" w:rsidRPr="00863ADD">
        <w:rPr>
          <w:sz w:val="24"/>
          <w:szCs w:val="24"/>
        </w:rPr>
        <w:t>0</w:t>
      </w:r>
      <w:r w:rsidRPr="00863ADD">
        <w:rPr>
          <w:sz w:val="24"/>
          <w:szCs w:val="24"/>
        </w:rPr>
        <w:t>.</w:t>
      </w:r>
      <w:r w:rsidR="00EA4B1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Prehľad o</w:t>
      </w:r>
      <w:r w:rsidR="000B14E4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5D6B6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5D6B6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5D6B6C" w:rsidRDefault="00694F17" w:rsidP="00694F17">
      <w:pPr>
        <w:rPr>
          <w:rFonts w:ascii="Bookman Old Style" w:hAnsi="Bookman Old Style"/>
        </w:rPr>
      </w:pPr>
    </w:p>
    <w:p w:rsidR="004E1F1E" w:rsidRPr="005D6B6C" w:rsidRDefault="004E1F1E" w:rsidP="00694F17">
      <w:pPr>
        <w:rPr>
          <w:rFonts w:ascii="Bookman Old Style" w:hAnsi="Bookman Old Style"/>
        </w:rPr>
      </w:pPr>
    </w:p>
    <w:p w:rsidR="00694F17" w:rsidRPr="005D6B6C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5D6B6C">
        <w:rPr>
          <w:sz w:val="24"/>
          <w:szCs w:val="24"/>
        </w:rPr>
        <w:t>3</w:t>
      </w:r>
      <w:r w:rsidR="0029438E" w:rsidRPr="005D6B6C">
        <w:rPr>
          <w:sz w:val="24"/>
          <w:szCs w:val="24"/>
        </w:rPr>
        <w:t>1</w:t>
      </w:r>
      <w:r w:rsidR="004E1F1E" w:rsidRPr="005D6B6C">
        <w:rPr>
          <w:sz w:val="24"/>
          <w:szCs w:val="24"/>
        </w:rPr>
        <w:t>.</w:t>
      </w:r>
      <w:r w:rsidR="000B14E4" w:rsidRPr="005D6B6C">
        <w:rPr>
          <w:sz w:val="24"/>
          <w:szCs w:val="24"/>
        </w:rPr>
        <w:tab/>
      </w:r>
      <w:r w:rsidR="00694F17" w:rsidRPr="005D6B6C">
        <w:rPr>
          <w:sz w:val="24"/>
          <w:szCs w:val="24"/>
        </w:rPr>
        <w:t xml:space="preserve">Tvorba a použitie rezerv </w:t>
      </w:r>
    </w:p>
    <w:p w:rsidR="00694F17" w:rsidRPr="005D6B6C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5D6B6C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5D6B6C" w:rsidRDefault="00694F17" w:rsidP="00694F17">
      <w:pPr>
        <w:pStyle w:val="Nadpis7"/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94F17">
      <w:pPr>
        <w:pStyle w:val="Style20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5D6B6C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5D6B6C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6B16" w:rsidRPr="005D6B6C" w:rsidRDefault="00CB6B1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D47975" w:rsidRDefault="00694F17" w:rsidP="00694F17">
      <w:pPr>
        <w:rPr>
          <w:rFonts w:ascii="Bookman Old Style" w:hAnsi="Bookman Old Style"/>
          <w:b/>
        </w:rPr>
      </w:pPr>
    </w:p>
    <w:p w:rsidR="00614729" w:rsidRPr="00D47975" w:rsidRDefault="00614729" w:rsidP="00694F17">
      <w:pPr>
        <w:rPr>
          <w:rFonts w:ascii="Bookman Old Style" w:hAnsi="Bookman Old Style"/>
          <w:b/>
        </w:rPr>
      </w:pPr>
    </w:p>
    <w:p w:rsidR="00694F17" w:rsidRPr="00D47975" w:rsidRDefault="00EA4B19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2</w:t>
      </w:r>
      <w:r w:rsidR="00022F2B" w:rsidRPr="00D47975">
        <w:rPr>
          <w:sz w:val="24"/>
          <w:szCs w:val="24"/>
        </w:rPr>
        <w:t>.</w:t>
      </w:r>
      <w:r w:rsidR="000B14E4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Údaje o záväzkoch</w:t>
      </w:r>
    </w:p>
    <w:p w:rsidR="00694F17" w:rsidRPr="00D47975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D47975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D47975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D47975" w:rsidRDefault="0029438E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94F17" w:rsidRPr="00D47975" w:rsidRDefault="00D12CDF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3</w:t>
      </w:r>
      <w:r w:rsidR="00022F2B" w:rsidRPr="00D47975">
        <w:rPr>
          <w:sz w:val="24"/>
          <w:szCs w:val="24"/>
        </w:rPr>
        <w:t>.</w:t>
      </w:r>
      <w:r w:rsidR="0081688E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Hodnota záväzkov zabezpečená záložným právom</w:t>
      </w:r>
    </w:p>
    <w:p w:rsidR="0029438E" w:rsidRPr="00D47975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D47975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47975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D47975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CA6EDB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CA6ED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4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Údaje o odloženej daňovej pohľadávke alebo o odloženom daňovom záväzku</w:t>
      </w:r>
    </w:p>
    <w:p w:rsidR="00694F17" w:rsidRPr="00CA6EDB" w:rsidRDefault="00694F17" w:rsidP="00C47D1F">
      <w:pPr>
        <w:jc w:val="both"/>
        <w:rPr>
          <w:rFonts w:ascii="Bookman Old Style" w:hAnsi="Bookman Old Style"/>
          <w:b/>
        </w:rPr>
      </w:pPr>
      <w:r w:rsidRPr="00CA6EDB">
        <w:rPr>
          <w:rFonts w:ascii="Bookman Old Style" w:hAnsi="Bookman Old Style"/>
          <w:b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89"/>
        <w:gridCol w:w="2345"/>
        <w:gridCol w:w="2219"/>
      </w:tblGrid>
      <w:tr w:rsidR="00B44E87" w:rsidRPr="00CA6EDB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B44E87" w:rsidRPr="00CA6EDB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CA6EDB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</w:p>
    <w:p w:rsidR="0029438E" w:rsidRPr="00CA6EDB" w:rsidRDefault="0029438E" w:rsidP="0029438E">
      <w:pPr>
        <w:rPr>
          <w:lang w:eastAsia="sk-SK"/>
        </w:rPr>
      </w:pPr>
    </w:p>
    <w:p w:rsidR="00694F17" w:rsidRPr="00CA6ED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5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Záväzky zo sociálneho fondu</w:t>
      </w:r>
    </w:p>
    <w:p w:rsidR="00C97069" w:rsidRPr="00CA6ED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A41A11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A41A11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41A1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C47D1F" w:rsidRPr="00A41A11" w:rsidRDefault="00C47D1F" w:rsidP="00884483">
      <w:pPr>
        <w:pStyle w:val="Nadpis9"/>
        <w:rPr>
          <w:sz w:val="24"/>
          <w:szCs w:val="24"/>
        </w:rPr>
      </w:pPr>
    </w:p>
    <w:p w:rsidR="00614729" w:rsidRPr="00A41A11" w:rsidRDefault="00614729" w:rsidP="00614729">
      <w:pPr>
        <w:rPr>
          <w:lang w:eastAsia="sk-SK"/>
        </w:rPr>
      </w:pPr>
    </w:p>
    <w:p w:rsidR="00614729" w:rsidRPr="00A41A11" w:rsidRDefault="00614729" w:rsidP="00614729">
      <w:pPr>
        <w:rPr>
          <w:lang w:eastAsia="sk-SK"/>
        </w:rPr>
      </w:pPr>
    </w:p>
    <w:p w:rsidR="00694F17" w:rsidRPr="00A41A11" w:rsidRDefault="00D12CDF" w:rsidP="00022F2B">
      <w:pPr>
        <w:pStyle w:val="Nadpis9"/>
        <w:ind w:left="851" w:hanging="851"/>
        <w:rPr>
          <w:sz w:val="24"/>
          <w:szCs w:val="24"/>
        </w:rPr>
      </w:pPr>
      <w:r w:rsidRPr="00A41A11">
        <w:rPr>
          <w:sz w:val="24"/>
          <w:szCs w:val="24"/>
        </w:rPr>
        <w:t>3</w:t>
      </w:r>
      <w:r w:rsidR="0029438E" w:rsidRPr="00A41A11">
        <w:rPr>
          <w:sz w:val="24"/>
          <w:szCs w:val="24"/>
        </w:rPr>
        <w:t>6</w:t>
      </w:r>
      <w:r w:rsidR="00022F2B" w:rsidRPr="00A41A11">
        <w:rPr>
          <w:sz w:val="24"/>
          <w:szCs w:val="24"/>
        </w:rPr>
        <w:t>.</w:t>
      </w:r>
      <w:r w:rsidR="0081688E" w:rsidRPr="00A41A11">
        <w:rPr>
          <w:sz w:val="24"/>
          <w:szCs w:val="24"/>
        </w:rPr>
        <w:tab/>
      </w:r>
      <w:r w:rsidR="00694F17" w:rsidRPr="00A41A11">
        <w:rPr>
          <w:sz w:val="24"/>
          <w:szCs w:val="24"/>
        </w:rPr>
        <w:t>Vydané dlhopisy</w:t>
      </w:r>
      <w:r w:rsidR="00694F17" w:rsidRPr="00A41A11">
        <w:rPr>
          <w:b w:val="0"/>
        </w:rPr>
        <w:t xml:space="preserve"> </w:t>
      </w:r>
    </w:p>
    <w:p w:rsidR="00694F17" w:rsidRPr="00A41A11" w:rsidRDefault="00694F17" w:rsidP="00694F17">
      <w:pPr>
        <w:rPr>
          <w:rFonts w:ascii="Bookman Old Style" w:hAnsi="Bookman Old Style" w:cs="Courier New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A41A11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1913FE" w:rsidRPr="006607EC" w:rsidRDefault="001913FE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022F2B" w:rsidRPr="006607EC" w:rsidRDefault="00022F2B" w:rsidP="00694F17">
      <w:pPr>
        <w:rPr>
          <w:rFonts w:ascii="Bookman Old Style" w:hAnsi="Bookman Old Style"/>
          <w:b/>
        </w:rPr>
      </w:pPr>
    </w:p>
    <w:p w:rsidR="00694F17" w:rsidRPr="006607EC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lastRenderedPageBreak/>
        <w:t>3</w:t>
      </w:r>
      <w:r w:rsidR="0029438E" w:rsidRPr="006607EC">
        <w:rPr>
          <w:sz w:val="24"/>
          <w:szCs w:val="24"/>
        </w:rPr>
        <w:t>7</w:t>
      </w:r>
      <w:r w:rsidR="00022F2B" w:rsidRPr="006607EC">
        <w:rPr>
          <w:sz w:val="24"/>
          <w:szCs w:val="24"/>
        </w:rPr>
        <w:t>.</w:t>
      </w:r>
      <w:r w:rsidR="0081688E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Bankové úvery, pôžičky a krátkodobé finančné výpomoci</w:t>
      </w:r>
    </w:p>
    <w:p w:rsidR="00694F17" w:rsidRPr="006607EC" w:rsidRDefault="00694F17" w:rsidP="00694F17">
      <w:pPr>
        <w:rPr>
          <w:rFonts w:ascii="Bookman Old Style" w:hAnsi="Bookman Old Style"/>
        </w:rPr>
      </w:pPr>
    </w:p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  <w:r w:rsidRPr="006607EC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6607EC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6607EC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892A2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  <w:tcBorders>
              <w:top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</w:p>
    <w:p w:rsidR="001913FE" w:rsidRPr="006607EC" w:rsidRDefault="001913FE" w:rsidP="001913FE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694F17" w:rsidRPr="006607EC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6607EC">
        <w:rPr>
          <w:b/>
          <w:sz w:val="24"/>
          <w:szCs w:val="24"/>
        </w:rPr>
        <w:t>38</w:t>
      </w:r>
      <w:r w:rsidR="00022F2B" w:rsidRPr="006607EC">
        <w:rPr>
          <w:b/>
          <w:sz w:val="24"/>
          <w:szCs w:val="24"/>
        </w:rPr>
        <w:t>.</w:t>
      </w:r>
      <w:r w:rsidR="00FF783B" w:rsidRPr="006607EC">
        <w:rPr>
          <w:b/>
          <w:sz w:val="24"/>
          <w:szCs w:val="24"/>
        </w:rPr>
        <w:tab/>
      </w:r>
      <w:r w:rsidR="00694F17" w:rsidRPr="006607EC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6607EC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Ind w:w="392" w:type="dxa"/>
        <w:tblLook w:val="04A0" w:firstRow="1" w:lastRow="0" w:firstColumn="1" w:lastColumn="0" w:noHBand="0" w:noVBand="1"/>
      </w:tblPr>
      <w:tblGrid>
        <w:gridCol w:w="4258"/>
        <w:gridCol w:w="2719"/>
        <w:gridCol w:w="2484"/>
      </w:tblGrid>
      <w:tr w:rsidR="002B09E4" w:rsidRPr="006607EC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A41A1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6607EC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predplatné časopisov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6607EC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6607EC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39</w:t>
      </w:r>
      <w:r w:rsidR="00022F2B" w:rsidRPr="006607EC">
        <w:rPr>
          <w:sz w:val="24"/>
          <w:szCs w:val="24"/>
        </w:rPr>
        <w:t>.</w:t>
      </w:r>
      <w:r w:rsidR="00FF783B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derivátov za bežné účtovné obdobie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pStyle w:val="Zkladntext"/>
      </w:pPr>
    </w:p>
    <w:p w:rsidR="00694F17" w:rsidRPr="006E3C0E" w:rsidRDefault="00694F17" w:rsidP="00694F17">
      <w:pPr>
        <w:rPr>
          <w:rFonts w:ascii="Bookman Old Style" w:hAnsi="Bookman Old Style"/>
        </w:rPr>
      </w:pPr>
    </w:p>
    <w:p w:rsidR="00694F17" w:rsidRPr="006E3C0E" w:rsidRDefault="00D12CDF" w:rsidP="00022F2B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0</w:t>
      </w:r>
      <w:r w:rsidR="00022F2B" w:rsidRPr="006E3C0E">
        <w:rPr>
          <w:sz w:val="24"/>
          <w:szCs w:val="24"/>
        </w:rPr>
        <w:t>.</w:t>
      </w:r>
      <w:r w:rsidR="00FF783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 položkách zabezpečených derivátmi</w:t>
      </w:r>
    </w:p>
    <w:p w:rsidR="00694F17" w:rsidRPr="006E3C0E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694F17" w:rsidP="00694F17">
      <w:pPr>
        <w:jc w:val="center"/>
        <w:rPr>
          <w:rFonts w:ascii="Bookman Old Style" w:hAnsi="Bookman Old Style" w:cs="Courier New"/>
        </w:rPr>
      </w:pPr>
      <w:r w:rsidRPr="000156CD">
        <w:rPr>
          <w:rFonts w:ascii="Bookman Old Style" w:hAnsi="Bookman Old Style" w:cs="Courier New"/>
        </w:rPr>
        <w:t>Netýka sa.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022F2B" w:rsidP="00022F2B">
      <w:pPr>
        <w:pStyle w:val="Nadpis9"/>
        <w:ind w:left="851" w:hanging="851"/>
        <w:rPr>
          <w:sz w:val="24"/>
          <w:szCs w:val="24"/>
        </w:rPr>
      </w:pPr>
      <w:r w:rsidRPr="000156CD">
        <w:rPr>
          <w:sz w:val="24"/>
          <w:szCs w:val="24"/>
        </w:rPr>
        <w:lastRenderedPageBreak/>
        <w:t>4</w:t>
      </w:r>
      <w:r w:rsidR="0029438E" w:rsidRPr="000156CD">
        <w:rPr>
          <w:sz w:val="24"/>
          <w:szCs w:val="24"/>
        </w:rPr>
        <w:t>1</w:t>
      </w:r>
      <w:r w:rsidRPr="000156CD">
        <w:rPr>
          <w:sz w:val="24"/>
          <w:szCs w:val="24"/>
        </w:rPr>
        <w:t>.</w:t>
      </w:r>
      <w:r w:rsidR="00FF783B" w:rsidRPr="000156CD">
        <w:rPr>
          <w:sz w:val="24"/>
          <w:szCs w:val="24"/>
        </w:rPr>
        <w:tab/>
      </w:r>
      <w:r w:rsidR="00694F17" w:rsidRPr="000156CD">
        <w:rPr>
          <w:sz w:val="24"/>
          <w:szCs w:val="24"/>
        </w:rPr>
        <w:t>Údaje o majetku prenajatom formou finančného prenájmu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Ind w:w="250" w:type="dxa"/>
        <w:tblLayout w:type="fixed"/>
        <w:tblLook w:val="04A0" w:firstRow="1" w:lastRow="0" w:firstColumn="1" w:lastColumn="0" w:noHBand="0" w:noVBand="1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0156CD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0156CD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0156CD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0156CD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0156CD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892A27" w:rsidP="00892A2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0156CD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614729" w:rsidRPr="000156CD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0156CD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8431D1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vykázaným vo výnosoch</w:t>
      </w:r>
    </w:p>
    <w:p w:rsidR="00694F17" w:rsidRPr="008431D1" w:rsidRDefault="00694F17" w:rsidP="00694F17">
      <w:pPr>
        <w:pStyle w:val="Nadpis9"/>
        <w:rPr>
          <w:sz w:val="24"/>
          <w:szCs w:val="24"/>
        </w:rPr>
      </w:pPr>
    </w:p>
    <w:p w:rsidR="00694F17" w:rsidRPr="008431D1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8431D1">
        <w:rPr>
          <w:sz w:val="24"/>
          <w:szCs w:val="24"/>
        </w:rPr>
        <w:t xml:space="preserve">Údaje o tržbách </w:t>
      </w:r>
    </w:p>
    <w:p w:rsidR="00694F17" w:rsidRPr="008431D1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8431D1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vlastné výrobky</w:t>
            </w:r>
            <w:r w:rsidR="00FF783B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8431D1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8431D1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8431D1" w:rsidRPr="008431D1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SK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F708F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03DB3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F708F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D9394E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2</w:t>
      </w:r>
      <w:r w:rsidR="00973567"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>2.</w:t>
      </w:r>
      <w:r w:rsidR="001855EB" w:rsidRPr="00D9394E">
        <w:rPr>
          <w:sz w:val="24"/>
          <w:szCs w:val="24"/>
        </w:rPr>
        <w:tab/>
      </w:r>
      <w:r w:rsidR="00694F17" w:rsidRPr="00D9394E">
        <w:rPr>
          <w:sz w:val="24"/>
          <w:szCs w:val="24"/>
        </w:rPr>
        <w:t>Údaje o zmene stavu vnútroorganizačných zásob</w:t>
      </w:r>
    </w:p>
    <w:p w:rsidR="00694F17" w:rsidRPr="00D9394E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D9394E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D9394E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D9394E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</w:tr>
      <w:tr w:rsidR="00DB6EBE" w:rsidRPr="00D9394E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Nedokončená výroba </w:t>
            </w:r>
            <w:r w:rsidRPr="00D9394E">
              <w:rPr>
                <w:rFonts w:ascii="Bookman Old Style" w:hAnsi="Bookman Old Style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Výrobky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lastRenderedPageBreak/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35F" w:rsidRPr="00D9394E" w:rsidRDefault="006B535F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1913FE" w:rsidRPr="006E3C0E" w:rsidRDefault="001913FE" w:rsidP="001913FE">
      <w:pPr>
        <w:rPr>
          <w:lang w:eastAsia="sk-SK"/>
        </w:rPr>
      </w:pPr>
    </w:p>
    <w:p w:rsidR="00973567" w:rsidRPr="006E3C0E" w:rsidRDefault="00973567" w:rsidP="00973567">
      <w:pPr>
        <w:rPr>
          <w:lang w:eastAsia="sk-SK"/>
        </w:rPr>
      </w:pPr>
    </w:p>
    <w:p w:rsidR="00694F17" w:rsidRPr="006E3C0E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="00973567" w:rsidRPr="006E3C0E">
        <w:rPr>
          <w:sz w:val="24"/>
          <w:szCs w:val="24"/>
        </w:rPr>
        <w:t>.</w:t>
      </w:r>
      <w:r w:rsidRPr="006E3C0E">
        <w:rPr>
          <w:sz w:val="24"/>
          <w:szCs w:val="24"/>
        </w:rPr>
        <w:t>3.</w:t>
      </w:r>
      <w:r w:rsidR="001855E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 výnosoch pri aktivácii nákladov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o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výnosoch</w:t>
      </w:r>
      <w:r w:rsidR="001855EB" w:rsidRPr="006E3C0E">
        <w:rPr>
          <w:sz w:val="24"/>
          <w:szCs w:val="24"/>
        </w:rPr>
        <w:t xml:space="preserve"> z </w:t>
      </w:r>
      <w:r w:rsidR="00694F17" w:rsidRPr="006E3C0E">
        <w:rPr>
          <w:sz w:val="24"/>
          <w:szCs w:val="24"/>
        </w:rPr>
        <w:t>hospodárskej činnosti, finančnej činnosti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mimoriadnej činnosti</w:t>
      </w:r>
    </w:p>
    <w:p w:rsidR="00694F17" w:rsidRPr="006E3C0E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tržby z predaja dlhodobého hmotného majetku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2608D2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dotácia na časopis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6E3C0E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C47D1F" w:rsidRPr="006E3C0E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6E3C0E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8431D1" w:rsidRDefault="00973567" w:rsidP="00D12CDF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Pr="006E3C0E">
        <w:rPr>
          <w:sz w:val="24"/>
          <w:szCs w:val="24"/>
        </w:rPr>
        <w:t>.</w:t>
      </w:r>
      <w:r w:rsidR="00D12CDF" w:rsidRPr="006E3C0E">
        <w:rPr>
          <w:sz w:val="24"/>
          <w:szCs w:val="24"/>
        </w:rPr>
        <w:t>4.</w:t>
      </w:r>
      <w:r w:rsidR="00006CCD" w:rsidRPr="006E3C0E">
        <w:rPr>
          <w:sz w:val="24"/>
          <w:szCs w:val="24"/>
        </w:rPr>
        <w:tab/>
        <w:t>Údaje</w:t>
      </w:r>
      <w:r w:rsidR="00006CCD" w:rsidRPr="008431D1">
        <w:rPr>
          <w:sz w:val="24"/>
          <w:szCs w:val="24"/>
        </w:rPr>
        <w:t xml:space="preserve"> o čistom obrate</w:t>
      </w:r>
    </w:p>
    <w:p w:rsidR="00C97069" w:rsidRPr="008431D1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8431D1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8431D1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431D1" w:rsidRDefault="00694F17" w:rsidP="00694F17">
      <w:pPr>
        <w:rPr>
          <w:rFonts w:ascii="Bookman Old Style" w:hAnsi="Bookman Old Style"/>
        </w:rPr>
      </w:pPr>
    </w:p>
    <w:p w:rsidR="000747FC" w:rsidRPr="008431D1" w:rsidRDefault="000747FC" w:rsidP="00694F17">
      <w:pPr>
        <w:rPr>
          <w:rFonts w:ascii="Bookman Old Style" w:hAnsi="Bookman Old Style"/>
        </w:rPr>
      </w:pPr>
    </w:p>
    <w:p w:rsidR="00006CCD" w:rsidRPr="008431D1" w:rsidRDefault="0029438E" w:rsidP="0029438E">
      <w:pPr>
        <w:pStyle w:val="Nadpis1"/>
        <w:ind w:left="851" w:hanging="851"/>
        <w:jc w:val="left"/>
      </w:pPr>
      <w:r w:rsidRPr="008431D1">
        <w:t>43.</w:t>
      </w:r>
      <w:r w:rsidRPr="008431D1">
        <w:tab/>
      </w:r>
      <w:r w:rsidR="00006CCD" w:rsidRPr="008431D1">
        <w:t>Informácia k údajom vykázaným v nákladoch</w:t>
      </w:r>
    </w:p>
    <w:p w:rsidR="00006CCD" w:rsidRPr="008431D1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8431D1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7377A2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7377A2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7377A2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7377A2" w:rsidRDefault="00C97069" w:rsidP="00C97069">
      <w:pPr>
        <w:rPr>
          <w:rFonts w:ascii="Bookman Old Style" w:hAnsi="Bookman Old Style"/>
          <w:b/>
        </w:rPr>
      </w:pPr>
    </w:p>
    <w:p w:rsidR="000747FC" w:rsidRPr="007377A2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7377A2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A3486" w:rsidRPr="007377A2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2B5289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6B78F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B78F4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0837DC" w:rsidRDefault="006B78F4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0A348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Pr="00D9394E" w:rsidRDefault="00973567" w:rsidP="00973567">
      <w:pPr>
        <w:rPr>
          <w:lang w:eastAsia="sk-SK"/>
        </w:rPr>
      </w:pPr>
    </w:p>
    <w:p w:rsidR="00614729" w:rsidRPr="00D9394E" w:rsidRDefault="00614729" w:rsidP="00362B5F">
      <w:pPr>
        <w:pStyle w:val="Nadpis5"/>
        <w:jc w:val="left"/>
        <w:rPr>
          <w:sz w:val="24"/>
          <w:szCs w:val="24"/>
        </w:rPr>
      </w:pPr>
    </w:p>
    <w:p w:rsidR="00A06B4E" w:rsidRPr="00D9394E" w:rsidRDefault="00362B5F" w:rsidP="00362B5F">
      <w:pPr>
        <w:pStyle w:val="Nadpis5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4</w:t>
      </w:r>
      <w:r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ab/>
      </w:r>
      <w:r w:rsidR="00A06B4E" w:rsidRPr="00D9394E">
        <w:rPr>
          <w:sz w:val="24"/>
          <w:szCs w:val="24"/>
        </w:rPr>
        <w:t>Údaje o daniach z príjmov</w:t>
      </w:r>
    </w:p>
    <w:p w:rsidR="00A06B4E" w:rsidRPr="00D9394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D9394E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D9394E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060C9B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060C9B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D9394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56745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V</w:t>
      </w:r>
    </w:p>
    <w:p w:rsidR="00362B5F" w:rsidRPr="007377A2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7377A2" w:rsidRDefault="00C56745" w:rsidP="00A06B4E">
      <w:pPr>
        <w:rPr>
          <w:rFonts w:ascii="Bookman Old Style" w:hAnsi="Bookman Old Style"/>
          <w:b/>
        </w:rPr>
      </w:pPr>
    </w:p>
    <w:p w:rsidR="00694F17" w:rsidRPr="007377A2" w:rsidRDefault="00362B5F" w:rsidP="00973567">
      <w:pPr>
        <w:pStyle w:val="Nadpis1"/>
        <w:ind w:left="567" w:hanging="567"/>
        <w:jc w:val="left"/>
      </w:pPr>
      <w:r w:rsidRPr="007377A2">
        <w:t>1</w:t>
      </w:r>
      <w:r w:rsidR="00973567" w:rsidRPr="007377A2">
        <w:t>.</w:t>
      </w:r>
      <w:r w:rsidR="00973567" w:rsidRPr="007377A2">
        <w:tab/>
      </w:r>
      <w:r w:rsidR="00694F17" w:rsidRPr="007377A2">
        <w:t>Informácia k údajom na podsúvahových účtoch</w:t>
      </w:r>
    </w:p>
    <w:p w:rsidR="00694F17" w:rsidRPr="007377A2" w:rsidRDefault="00694F17" w:rsidP="00694F17">
      <w:pPr>
        <w:pStyle w:val="Zkladntext2"/>
      </w:pPr>
    </w:p>
    <w:p w:rsidR="00473E6A" w:rsidRPr="007377A2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7377A2" w:rsidRDefault="00473E6A" w:rsidP="00473E6A">
      <w:pPr>
        <w:rPr>
          <w:lang w:eastAsia="sk-SK"/>
        </w:rPr>
      </w:pPr>
    </w:p>
    <w:p w:rsidR="00694F17" w:rsidRPr="007377A2" w:rsidRDefault="00694F17" w:rsidP="00694F17">
      <w:pPr>
        <w:pStyle w:val="Zkladntext2"/>
      </w:pPr>
    </w:p>
    <w:p w:rsidR="00694F17" w:rsidRPr="007377A2" w:rsidRDefault="00362B5F" w:rsidP="00694F17">
      <w:pPr>
        <w:pStyle w:val="Zkladntext2"/>
        <w:rPr>
          <w:sz w:val="24"/>
          <w:szCs w:val="24"/>
        </w:rPr>
      </w:pPr>
      <w:r w:rsidRPr="007377A2">
        <w:rPr>
          <w:sz w:val="24"/>
          <w:szCs w:val="24"/>
        </w:rPr>
        <w:t>2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Pr="007377A2">
        <w:rPr>
          <w:sz w:val="24"/>
          <w:szCs w:val="24"/>
        </w:rPr>
        <w:t>Informácie</w:t>
      </w:r>
      <w:r w:rsidR="00694F17" w:rsidRPr="007377A2">
        <w:rPr>
          <w:sz w:val="24"/>
          <w:szCs w:val="24"/>
        </w:rPr>
        <w:t xml:space="preserve"> o podmienených záväzkoch</w:t>
      </w:r>
    </w:p>
    <w:p w:rsidR="00694F17" w:rsidRPr="007377A2" w:rsidRDefault="00694F17" w:rsidP="00694F17">
      <w:pPr>
        <w:pStyle w:val="Zkladntext2"/>
      </w:pPr>
    </w:p>
    <w:p w:rsidR="00694F17" w:rsidRPr="007377A2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7377A2">
        <w:rPr>
          <w:rFonts w:cs="Courier New"/>
          <w:b w:val="0"/>
          <w:sz w:val="22"/>
          <w:szCs w:val="22"/>
        </w:rPr>
        <w:t>Netýka sa.</w:t>
      </w:r>
    </w:p>
    <w:p w:rsidR="00694F17" w:rsidRPr="007377A2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7377A2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7377A2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7377A2">
        <w:rPr>
          <w:sz w:val="24"/>
          <w:szCs w:val="24"/>
        </w:rPr>
        <w:t>3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="00694F17" w:rsidRPr="007377A2">
        <w:rPr>
          <w:sz w:val="24"/>
          <w:szCs w:val="24"/>
        </w:rPr>
        <w:t>Opis a</w:t>
      </w:r>
      <w:r w:rsidR="00473E6A" w:rsidRPr="007377A2">
        <w:rPr>
          <w:sz w:val="24"/>
          <w:szCs w:val="24"/>
        </w:rPr>
        <w:t xml:space="preserve"> </w:t>
      </w:r>
      <w:r w:rsidR="00694F17" w:rsidRPr="007377A2">
        <w:rPr>
          <w:sz w:val="24"/>
          <w:szCs w:val="24"/>
        </w:rPr>
        <w:t>hodnota budúcich práv a povinností, ktoré sa nevykazujú v súvahe</w:t>
      </w:r>
    </w:p>
    <w:p w:rsidR="00973567" w:rsidRPr="007377A2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7377A2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7377A2" w:rsidRDefault="00362B5F" w:rsidP="00694F17">
      <w:pPr>
        <w:rPr>
          <w:rFonts w:ascii="Bookman Old Style" w:hAnsi="Bookman Old Style"/>
          <w:b/>
        </w:rPr>
      </w:pPr>
      <w:r w:rsidRPr="007377A2">
        <w:rPr>
          <w:rFonts w:ascii="Bookman Old Style" w:hAnsi="Bookman Old Style"/>
          <w:b/>
        </w:rPr>
        <w:t>4</w:t>
      </w:r>
      <w:r w:rsidR="00973567" w:rsidRPr="007377A2">
        <w:rPr>
          <w:rFonts w:ascii="Bookman Old Style" w:hAnsi="Bookman Old Style"/>
          <w:b/>
        </w:rPr>
        <w:t>.</w:t>
      </w:r>
      <w:r w:rsidR="00766BA4" w:rsidRPr="007377A2">
        <w:rPr>
          <w:rFonts w:ascii="Bookman Old Style" w:hAnsi="Bookman Old Style"/>
          <w:b/>
        </w:rPr>
        <w:tab/>
      </w:r>
      <w:r w:rsidRPr="007377A2">
        <w:rPr>
          <w:rFonts w:ascii="Bookman Old Style" w:hAnsi="Bookman Old Style"/>
          <w:b/>
        </w:rPr>
        <w:t>Informácie</w:t>
      </w:r>
      <w:r w:rsidR="00694F17" w:rsidRPr="007377A2">
        <w:rPr>
          <w:rFonts w:ascii="Bookman Old Style" w:hAnsi="Bookman Old Style"/>
          <w:b/>
        </w:rPr>
        <w:t xml:space="preserve"> o</w:t>
      </w:r>
      <w:r w:rsidR="00766BA4" w:rsidRPr="007377A2">
        <w:rPr>
          <w:rFonts w:ascii="Bookman Old Style" w:hAnsi="Bookman Old Style"/>
          <w:b/>
        </w:rPr>
        <w:t xml:space="preserve"> </w:t>
      </w:r>
      <w:r w:rsidR="00694F17" w:rsidRPr="007377A2">
        <w:rPr>
          <w:rFonts w:ascii="Bookman Old Style" w:hAnsi="Bookman Old Style"/>
          <w:b/>
        </w:rPr>
        <w:t>podmienenom majetku</w:t>
      </w:r>
    </w:p>
    <w:p w:rsidR="00694F17" w:rsidRPr="007377A2" w:rsidRDefault="00694F17" w:rsidP="00694F17">
      <w:pPr>
        <w:rPr>
          <w:rFonts w:ascii="Bookman Old Style" w:hAnsi="Bookman Old Style"/>
        </w:rPr>
      </w:pPr>
    </w:p>
    <w:p w:rsidR="00694F17" w:rsidRPr="007377A2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7377A2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7377A2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7377A2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7377A2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Pokles alebo zvýšenie trhovej ceny finančného majetku ako dô-sledku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A92A93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>a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rne /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7377A2" w:rsidRDefault="00694F17" w:rsidP="00694F17">
      <w:pPr>
        <w:rPr>
          <w:rFonts w:ascii="Bookman Old Style" w:hAnsi="Bookman Old Style"/>
          <w:b/>
        </w:rPr>
      </w:pPr>
    </w:p>
    <w:p w:rsidR="00766BA4" w:rsidRPr="007377A2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AB1862" w:rsidRPr="007377A2" w:rsidRDefault="00AB1862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VII</w:t>
      </w:r>
    </w:p>
    <w:p w:rsidR="00362B5F" w:rsidRPr="007377A2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7377A2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1840A9" w:rsidRPr="007377A2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1.</w:t>
      </w:r>
      <w:r w:rsidRPr="007377A2">
        <w:rPr>
          <w:rFonts w:ascii="Bookman Old Style" w:hAnsi="Bookman Old Style"/>
          <w:b/>
          <w:color w:val="auto"/>
        </w:rPr>
        <w:tab/>
      </w:r>
      <w:r w:rsidR="001840A9" w:rsidRPr="007377A2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7377A2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7377A2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7377A2">
        <w:rPr>
          <w:rFonts w:ascii="Bookman Old Style" w:hAnsi="Bookman Old Style"/>
          <w:sz w:val="22"/>
          <w:szCs w:val="22"/>
        </w:rPr>
        <w:t>Netýka sa.</w:t>
      </w:r>
    </w:p>
    <w:p w:rsidR="001840A9" w:rsidRPr="007377A2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7377A2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7377A2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2.</w:t>
      </w:r>
      <w:r w:rsidRPr="007377A2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8431D1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8431D1">
        <w:rPr>
          <w:rFonts w:ascii="Bookman Old Style" w:hAnsi="Bookman Old Style"/>
          <w:sz w:val="22"/>
          <w:szCs w:val="22"/>
        </w:rPr>
        <w:t>Netýka sa.</w:t>
      </w:r>
    </w:p>
    <w:p w:rsidR="001840A9" w:rsidRPr="008431D1" w:rsidRDefault="001840A9" w:rsidP="001840A9">
      <w:pPr>
        <w:rPr>
          <w:rFonts w:ascii="Bookman Old Style" w:hAnsi="Bookman Old Style"/>
          <w:b/>
        </w:rPr>
      </w:pPr>
    </w:p>
    <w:p w:rsidR="006B535F" w:rsidRPr="008431D1" w:rsidRDefault="006B535F" w:rsidP="001840A9">
      <w:pPr>
        <w:rPr>
          <w:rFonts w:ascii="Bookman Old Style" w:hAnsi="Bookman Old Style"/>
          <w:b/>
        </w:rPr>
      </w:pPr>
    </w:p>
    <w:p w:rsidR="00766BA4" w:rsidRPr="008431D1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o zmenách vlastného imania</w:t>
      </w:r>
    </w:p>
    <w:p w:rsidR="00766BA4" w:rsidRPr="008431D1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Ind w:w="-216" w:type="dxa"/>
        <w:tblLayout w:type="fixed"/>
        <w:tblLook w:val="04A0" w:firstRow="1" w:lastRow="0" w:firstColumn="1" w:lastColumn="0" w:noHBand="0" w:noVBand="1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8431D1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8431D1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8431D1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Nzo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8431D1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8431D1" w:rsidRDefault="002A310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lastRenderedPageBreak/>
        <w:t xml:space="preserve"> 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Ind w:w="223" w:type="dxa"/>
        <w:tblLayout w:type="fixed"/>
        <w:tblLook w:val="04A0" w:firstRow="1" w:lastRow="0" w:firstColumn="1" w:lastColumn="0" w:noHBand="0" w:noVBand="1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8431D1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8431D1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Nzo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8431D1" w:rsidRDefault="00766BA4" w:rsidP="00DD10AF">
      <w:pPr>
        <w:rPr>
          <w:lang w:eastAsia="sk-SK"/>
        </w:rPr>
      </w:pPr>
    </w:p>
    <w:sectPr w:rsidR="00766BA4" w:rsidRPr="008431D1" w:rsidSect="00AA5E7E">
      <w:headerReference w:type="default" r:id="rId9"/>
      <w:footerReference w:type="default" r:id="rId10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6BC" w:rsidRDefault="00A556BC" w:rsidP="003055CE">
      <w:r>
        <w:separator/>
      </w:r>
    </w:p>
  </w:endnote>
  <w:endnote w:type="continuationSeparator" w:id="0">
    <w:p w:rsidR="00A556BC" w:rsidRDefault="00A556BC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DB3" w:rsidRDefault="00103DB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07C9">
      <w:rPr>
        <w:noProof/>
      </w:rPr>
      <w:t>- 24 -</w:t>
    </w:r>
    <w:r>
      <w:rPr>
        <w:noProof/>
      </w:rPr>
      <w:fldChar w:fldCharType="end"/>
    </w:r>
  </w:p>
  <w:p w:rsidR="00103DB3" w:rsidRDefault="00103DB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6BC" w:rsidRDefault="00A556BC" w:rsidP="003055CE">
      <w:r>
        <w:separator/>
      </w:r>
    </w:p>
  </w:footnote>
  <w:footnote w:type="continuationSeparator" w:id="0">
    <w:p w:rsidR="00A556BC" w:rsidRDefault="00A556BC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03DB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3DB3" w:rsidRPr="00482574" w:rsidRDefault="00103DB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103DB3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14" w:type="dxa"/>
          <w:tcBorders>
            <w:left w:val="single" w:sz="4" w:space="0" w:color="auto"/>
          </w:tcBorders>
        </w:tcPr>
        <w:p w:rsidR="00103DB3" w:rsidRDefault="00103DB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03DB3" w:rsidRDefault="00103DB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</w:tr>
  </w:tbl>
  <w:p w:rsidR="00103DB3" w:rsidRDefault="00103DB3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D02"/>
    <w:rsid w:val="000014F4"/>
    <w:rsid w:val="00005A7D"/>
    <w:rsid w:val="00006CCD"/>
    <w:rsid w:val="00007522"/>
    <w:rsid w:val="000156CD"/>
    <w:rsid w:val="0001778D"/>
    <w:rsid w:val="00021972"/>
    <w:rsid w:val="00022F2B"/>
    <w:rsid w:val="00043E2A"/>
    <w:rsid w:val="00060BAB"/>
    <w:rsid w:val="00060C9B"/>
    <w:rsid w:val="00062969"/>
    <w:rsid w:val="0006633B"/>
    <w:rsid w:val="00073E43"/>
    <w:rsid w:val="000747FC"/>
    <w:rsid w:val="00081247"/>
    <w:rsid w:val="000835D6"/>
    <w:rsid w:val="000837DC"/>
    <w:rsid w:val="00085814"/>
    <w:rsid w:val="000A313A"/>
    <w:rsid w:val="000A3486"/>
    <w:rsid w:val="000B14E4"/>
    <w:rsid w:val="000C62F6"/>
    <w:rsid w:val="000D5DB1"/>
    <w:rsid w:val="000E5EFD"/>
    <w:rsid w:val="000F2F40"/>
    <w:rsid w:val="00103DB3"/>
    <w:rsid w:val="00111C05"/>
    <w:rsid w:val="00111F0A"/>
    <w:rsid w:val="00116B8F"/>
    <w:rsid w:val="00116D95"/>
    <w:rsid w:val="00121283"/>
    <w:rsid w:val="00126194"/>
    <w:rsid w:val="00131A9D"/>
    <w:rsid w:val="00170B88"/>
    <w:rsid w:val="00173224"/>
    <w:rsid w:val="001840A9"/>
    <w:rsid w:val="001855EB"/>
    <w:rsid w:val="001913FE"/>
    <w:rsid w:val="001B4F34"/>
    <w:rsid w:val="001C45E9"/>
    <w:rsid w:val="001D5105"/>
    <w:rsid w:val="001F6303"/>
    <w:rsid w:val="0022121F"/>
    <w:rsid w:val="002505E9"/>
    <w:rsid w:val="002507C9"/>
    <w:rsid w:val="002608D2"/>
    <w:rsid w:val="002620A4"/>
    <w:rsid w:val="00267C72"/>
    <w:rsid w:val="00274811"/>
    <w:rsid w:val="0027525E"/>
    <w:rsid w:val="00282844"/>
    <w:rsid w:val="0028700D"/>
    <w:rsid w:val="0029391D"/>
    <w:rsid w:val="0029438E"/>
    <w:rsid w:val="002A310D"/>
    <w:rsid w:val="002A3C1A"/>
    <w:rsid w:val="002B09E4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091A"/>
    <w:rsid w:val="00332EF9"/>
    <w:rsid w:val="0034532E"/>
    <w:rsid w:val="003463C5"/>
    <w:rsid w:val="0036194F"/>
    <w:rsid w:val="00362B5F"/>
    <w:rsid w:val="00365816"/>
    <w:rsid w:val="0039343C"/>
    <w:rsid w:val="003B0F0F"/>
    <w:rsid w:val="003B4C77"/>
    <w:rsid w:val="003B75DD"/>
    <w:rsid w:val="003C1A77"/>
    <w:rsid w:val="003C2C06"/>
    <w:rsid w:val="003C6D77"/>
    <w:rsid w:val="003D616F"/>
    <w:rsid w:val="003D6DDB"/>
    <w:rsid w:val="003E07EE"/>
    <w:rsid w:val="003F4502"/>
    <w:rsid w:val="003F52DF"/>
    <w:rsid w:val="00404938"/>
    <w:rsid w:val="00415E06"/>
    <w:rsid w:val="004256E8"/>
    <w:rsid w:val="00437A28"/>
    <w:rsid w:val="0044013E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C31DB"/>
    <w:rsid w:val="004D473C"/>
    <w:rsid w:val="004D59AB"/>
    <w:rsid w:val="004E1F1E"/>
    <w:rsid w:val="004E21C9"/>
    <w:rsid w:val="004E4FCB"/>
    <w:rsid w:val="004E6539"/>
    <w:rsid w:val="004F29CF"/>
    <w:rsid w:val="00505A37"/>
    <w:rsid w:val="00512785"/>
    <w:rsid w:val="00512A9C"/>
    <w:rsid w:val="00513B81"/>
    <w:rsid w:val="0052272F"/>
    <w:rsid w:val="00523F09"/>
    <w:rsid w:val="00524A94"/>
    <w:rsid w:val="0054642E"/>
    <w:rsid w:val="005471E5"/>
    <w:rsid w:val="005543C5"/>
    <w:rsid w:val="00555AC8"/>
    <w:rsid w:val="0057190C"/>
    <w:rsid w:val="00574E29"/>
    <w:rsid w:val="0058373E"/>
    <w:rsid w:val="005947E4"/>
    <w:rsid w:val="005A17E3"/>
    <w:rsid w:val="005A3BE5"/>
    <w:rsid w:val="005C1211"/>
    <w:rsid w:val="005D6B6C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457B5"/>
    <w:rsid w:val="006465FE"/>
    <w:rsid w:val="00656934"/>
    <w:rsid w:val="0065698B"/>
    <w:rsid w:val="00657116"/>
    <w:rsid w:val="0065785A"/>
    <w:rsid w:val="006607EC"/>
    <w:rsid w:val="00664140"/>
    <w:rsid w:val="00664C81"/>
    <w:rsid w:val="00686EBD"/>
    <w:rsid w:val="00694F17"/>
    <w:rsid w:val="006B445D"/>
    <w:rsid w:val="006B535F"/>
    <w:rsid w:val="006B78F4"/>
    <w:rsid w:val="006D1949"/>
    <w:rsid w:val="006E3C0E"/>
    <w:rsid w:val="006F2770"/>
    <w:rsid w:val="006F7ABA"/>
    <w:rsid w:val="00712B50"/>
    <w:rsid w:val="00723B8F"/>
    <w:rsid w:val="00725800"/>
    <w:rsid w:val="00730BCE"/>
    <w:rsid w:val="007377A2"/>
    <w:rsid w:val="0074126B"/>
    <w:rsid w:val="0074160F"/>
    <w:rsid w:val="0075181D"/>
    <w:rsid w:val="00761715"/>
    <w:rsid w:val="0076587F"/>
    <w:rsid w:val="00766BA4"/>
    <w:rsid w:val="007712DD"/>
    <w:rsid w:val="0077563B"/>
    <w:rsid w:val="00790E7E"/>
    <w:rsid w:val="00793543"/>
    <w:rsid w:val="007942D0"/>
    <w:rsid w:val="007954CE"/>
    <w:rsid w:val="007B0EA9"/>
    <w:rsid w:val="007B252E"/>
    <w:rsid w:val="007B28B0"/>
    <w:rsid w:val="007B6642"/>
    <w:rsid w:val="007D49BB"/>
    <w:rsid w:val="007D5FEB"/>
    <w:rsid w:val="007E63F9"/>
    <w:rsid w:val="007F0036"/>
    <w:rsid w:val="007F0574"/>
    <w:rsid w:val="007F1089"/>
    <w:rsid w:val="007F5D3D"/>
    <w:rsid w:val="008049D2"/>
    <w:rsid w:val="0080768B"/>
    <w:rsid w:val="00811B38"/>
    <w:rsid w:val="0081688E"/>
    <w:rsid w:val="00824340"/>
    <w:rsid w:val="00827164"/>
    <w:rsid w:val="008339B4"/>
    <w:rsid w:val="00835548"/>
    <w:rsid w:val="008431D1"/>
    <w:rsid w:val="00845FA9"/>
    <w:rsid w:val="00846966"/>
    <w:rsid w:val="00862809"/>
    <w:rsid w:val="00862FA9"/>
    <w:rsid w:val="00863ADD"/>
    <w:rsid w:val="008673BC"/>
    <w:rsid w:val="00874045"/>
    <w:rsid w:val="008826A9"/>
    <w:rsid w:val="00883447"/>
    <w:rsid w:val="00884483"/>
    <w:rsid w:val="00892A27"/>
    <w:rsid w:val="008A033A"/>
    <w:rsid w:val="008A7E4B"/>
    <w:rsid w:val="008B03CA"/>
    <w:rsid w:val="008B5A4F"/>
    <w:rsid w:val="008D4718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30A95"/>
    <w:rsid w:val="00971494"/>
    <w:rsid w:val="00973567"/>
    <w:rsid w:val="00976812"/>
    <w:rsid w:val="0098584C"/>
    <w:rsid w:val="00991649"/>
    <w:rsid w:val="00996AB1"/>
    <w:rsid w:val="009A2554"/>
    <w:rsid w:val="009A3B8A"/>
    <w:rsid w:val="009A4BC2"/>
    <w:rsid w:val="009B0848"/>
    <w:rsid w:val="009B0BD3"/>
    <w:rsid w:val="009B779B"/>
    <w:rsid w:val="009F6AD8"/>
    <w:rsid w:val="00A02F60"/>
    <w:rsid w:val="00A05D4C"/>
    <w:rsid w:val="00A06B4E"/>
    <w:rsid w:val="00A10CA6"/>
    <w:rsid w:val="00A11C32"/>
    <w:rsid w:val="00A13A14"/>
    <w:rsid w:val="00A32CB3"/>
    <w:rsid w:val="00A35F56"/>
    <w:rsid w:val="00A417D4"/>
    <w:rsid w:val="00A41A11"/>
    <w:rsid w:val="00A454E0"/>
    <w:rsid w:val="00A556BC"/>
    <w:rsid w:val="00A561BB"/>
    <w:rsid w:val="00A63508"/>
    <w:rsid w:val="00A70E0F"/>
    <w:rsid w:val="00A92A93"/>
    <w:rsid w:val="00A9693D"/>
    <w:rsid w:val="00AA09DF"/>
    <w:rsid w:val="00AA5E7E"/>
    <w:rsid w:val="00AB0344"/>
    <w:rsid w:val="00AB1862"/>
    <w:rsid w:val="00AB35D9"/>
    <w:rsid w:val="00AB56B6"/>
    <w:rsid w:val="00AD3901"/>
    <w:rsid w:val="00AE1AFB"/>
    <w:rsid w:val="00AE5469"/>
    <w:rsid w:val="00B20773"/>
    <w:rsid w:val="00B26BE9"/>
    <w:rsid w:val="00B27820"/>
    <w:rsid w:val="00B30DD2"/>
    <w:rsid w:val="00B37FA9"/>
    <w:rsid w:val="00B4117B"/>
    <w:rsid w:val="00B431FF"/>
    <w:rsid w:val="00B43685"/>
    <w:rsid w:val="00B44E87"/>
    <w:rsid w:val="00B5027D"/>
    <w:rsid w:val="00B5500A"/>
    <w:rsid w:val="00B7547C"/>
    <w:rsid w:val="00B93069"/>
    <w:rsid w:val="00B96C52"/>
    <w:rsid w:val="00B97A86"/>
    <w:rsid w:val="00BA1F77"/>
    <w:rsid w:val="00BA3A0E"/>
    <w:rsid w:val="00BA5271"/>
    <w:rsid w:val="00BE49AF"/>
    <w:rsid w:val="00BE4ED2"/>
    <w:rsid w:val="00BF588A"/>
    <w:rsid w:val="00C023F6"/>
    <w:rsid w:val="00C05AC8"/>
    <w:rsid w:val="00C139AD"/>
    <w:rsid w:val="00C22C64"/>
    <w:rsid w:val="00C23962"/>
    <w:rsid w:val="00C26269"/>
    <w:rsid w:val="00C47D1F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6B16"/>
    <w:rsid w:val="00CB6DC7"/>
    <w:rsid w:val="00CE7171"/>
    <w:rsid w:val="00CE71DD"/>
    <w:rsid w:val="00CF7515"/>
    <w:rsid w:val="00D12CDF"/>
    <w:rsid w:val="00D13E01"/>
    <w:rsid w:val="00D211C8"/>
    <w:rsid w:val="00D22CAB"/>
    <w:rsid w:val="00D35849"/>
    <w:rsid w:val="00D47975"/>
    <w:rsid w:val="00D47A08"/>
    <w:rsid w:val="00D52E1F"/>
    <w:rsid w:val="00D64A87"/>
    <w:rsid w:val="00D73442"/>
    <w:rsid w:val="00D77B01"/>
    <w:rsid w:val="00D825BE"/>
    <w:rsid w:val="00D9394E"/>
    <w:rsid w:val="00D95766"/>
    <w:rsid w:val="00D96250"/>
    <w:rsid w:val="00D97F54"/>
    <w:rsid w:val="00DA30DE"/>
    <w:rsid w:val="00DA40CA"/>
    <w:rsid w:val="00DB4261"/>
    <w:rsid w:val="00DB6EBE"/>
    <w:rsid w:val="00DC2EF4"/>
    <w:rsid w:val="00DC4474"/>
    <w:rsid w:val="00DD10AF"/>
    <w:rsid w:val="00DE4AC1"/>
    <w:rsid w:val="00DF0201"/>
    <w:rsid w:val="00DF0366"/>
    <w:rsid w:val="00E16B7D"/>
    <w:rsid w:val="00E3100C"/>
    <w:rsid w:val="00E3314C"/>
    <w:rsid w:val="00E37608"/>
    <w:rsid w:val="00E40D02"/>
    <w:rsid w:val="00E42CDC"/>
    <w:rsid w:val="00E46B2C"/>
    <w:rsid w:val="00E6242B"/>
    <w:rsid w:val="00E624BD"/>
    <w:rsid w:val="00E66650"/>
    <w:rsid w:val="00E8342D"/>
    <w:rsid w:val="00E863C9"/>
    <w:rsid w:val="00E94FBE"/>
    <w:rsid w:val="00EA4B19"/>
    <w:rsid w:val="00EB5F90"/>
    <w:rsid w:val="00EC26BF"/>
    <w:rsid w:val="00EC3611"/>
    <w:rsid w:val="00EC6863"/>
    <w:rsid w:val="00EC79E3"/>
    <w:rsid w:val="00ED5D84"/>
    <w:rsid w:val="00ED7499"/>
    <w:rsid w:val="00EE56DB"/>
    <w:rsid w:val="00EF0203"/>
    <w:rsid w:val="00EF0703"/>
    <w:rsid w:val="00EF467D"/>
    <w:rsid w:val="00F2145A"/>
    <w:rsid w:val="00F22FF9"/>
    <w:rsid w:val="00F24CD0"/>
    <w:rsid w:val="00F261F4"/>
    <w:rsid w:val="00F26CDE"/>
    <w:rsid w:val="00F40C29"/>
    <w:rsid w:val="00F43F06"/>
    <w:rsid w:val="00F5721D"/>
    <w:rsid w:val="00F65B71"/>
    <w:rsid w:val="00F7050C"/>
    <w:rsid w:val="00F708F9"/>
    <w:rsid w:val="00F72863"/>
    <w:rsid w:val="00F745E2"/>
    <w:rsid w:val="00F83531"/>
    <w:rsid w:val="00F936DC"/>
    <w:rsid w:val="00FA3E6E"/>
    <w:rsid w:val="00FB359F"/>
    <w:rsid w:val="00FB5AB6"/>
    <w:rsid w:val="00FC49F4"/>
    <w:rsid w:val="00FD10B5"/>
    <w:rsid w:val="00FD4406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C7D9C0-D47E-4772-922C-9F23E534D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4496</Words>
  <Characters>25633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30069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Eva Hrubá</cp:lastModifiedBy>
  <cp:revision>2</cp:revision>
  <cp:lastPrinted>2015-03-22T09:24:00Z</cp:lastPrinted>
  <dcterms:created xsi:type="dcterms:W3CDTF">2022-06-09T13:04:00Z</dcterms:created>
  <dcterms:modified xsi:type="dcterms:W3CDTF">2022-06-09T13:04:00Z</dcterms:modified>
</cp:coreProperties>
</file>