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3189C">
        <w:rPr>
          <w:rFonts w:ascii="Arial Narrow" w:hAnsi="Arial Narrow"/>
          <w:b/>
        </w:rPr>
        <w:t>202</w:t>
      </w:r>
      <w:r w:rsidR="006341C3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41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41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41C3" w:rsidP="006341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05976  Mlynčeky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3189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41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</w:tcPr>
          <w:p w:rsidR="002D7E6D" w:rsidRPr="00A55E63" w:rsidRDefault="006341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dlhodobý hmotný majetok bol tak zaradený do príslušnej odpisovej skupiny, používa sa rovnomerný odpis a daňové odpisy sa rovnajú účtovným odpisom.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Aj za rok 202</w:t>
      </w:r>
      <w:r w:rsidR="006341C3">
        <w:rPr>
          <w:rFonts w:ascii="Arial" w:hAnsi="Arial" w:cs="Arial"/>
          <w:spacing w:val="-5"/>
          <w:sz w:val="22"/>
          <w:szCs w:val="22"/>
        </w:rPr>
        <w:t>1</w:t>
      </w:r>
      <w:r>
        <w:rPr>
          <w:rFonts w:ascii="Arial" w:hAnsi="Arial" w:cs="Arial"/>
          <w:spacing w:val="-5"/>
          <w:sz w:val="22"/>
          <w:szCs w:val="22"/>
        </w:rPr>
        <w:t xml:space="preserve">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341C3">
        <w:rPr>
          <w:rFonts w:ascii="Arial" w:hAnsi="Arial" w:cs="Arial"/>
          <w:sz w:val="22"/>
          <w:szCs w:val="22"/>
        </w:rPr>
        <w:t>1 bolo účtované o dotáciách a to jednak o dotácii zo štátneho rozpočtu Prvá pomoc – COVID v sume 2 700,-- Eur a jednak o dotácii z Ministerstva hospodárstva v sume 8 400,-- Eur.</w:t>
      </w:r>
    </w:p>
    <w:p w:rsidR="00D3189C" w:rsidRPr="00A55E63" w:rsidRDefault="00D31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3189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</w:t>
      </w:r>
      <w:r w:rsidR="006341C3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nebolo účtované o významných ani nevýznamných opravách chýb minulých období s dopadom na hospodársky výsledok.</w:t>
      </w:r>
    </w:p>
    <w:p w:rsidR="00D3189C" w:rsidRPr="00A55E63" w:rsidRDefault="00D3189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341C3">
        <w:rPr>
          <w:rFonts w:ascii="Arial" w:hAnsi="Arial" w:cs="Arial"/>
          <w:spacing w:val="-4"/>
          <w:sz w:val="22"/>
          <w:szCs w:val="22"/>
        </w:rPr>
        <w:t>1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výnosoch, ktoré by mali výnimočný rozsah alebo výskyt.</w:t>
      </w:r>
    </w:p>
    <w:p w:rsidR="00D3189C" w:rsidRPr="00A55E63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341C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účtovala o úvere z Tatra banky v celkovej sume 11 500,-- Eur, ktorý je splatný 30.11.2027.</w:t>
      </w:r>
    </w:p>
    <w:p w:rsidR="006341C3" w:rsidRPr="00A55E63" w:rsidRDefault="006341C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341C3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nebolo účtované o zabezpečených záväzkoch</w:t>
      </w:r>
      <w:r w:rsidR="006341C3">
        <w:rPr>
          <w:rFonts w:ascii="Arial" w:hAnsi="Arial" w:cs="Arial"/>
          <w:sz w:val="22"/>
          <w:szCs w:val="22"/>
        </w:rPr>
        <w:t>.</w:t>
      </w:r>
    </w:p>
    <w:p w:rsidR="00D3189C" w:rsidRPr="00A55E63" w:rsidRDefault="00D318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3189C" w:rsidRDefault="00D318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89C" w:rsidRDefault="00D318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až 7. Článku III.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</w:t>
      </w:r>
      <w:r w:rsidR="0046263C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>né jednotky nemala spoločnosť náplň.</w:t>
      </w:r>
    </w:p>
    <w:sectPr w:rsidR="00D3189C" w:rsidSect="007430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5B64" w:rsidRDefault="00F25B64">
      <w:r>
        <w:separator/>
      </w:r>
    </w:p>
  </w:endnote>
  <w:endnote w:type="continuationSeparator" w:id="0">
    <w:p w:rsidR="00F25B64" w:rsidRDefault="00F25B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D29D1">
    <w:pPr>
      <w:spacing w:line="200" w:lineRule="exact"/>
      <w:rPr>
        <w:sz w:val="20"/>
        <w:szCs w:val="20"/>
      </w:rPr>
    </w:pPr>
    <w:r w:rsidRPr="00DD29D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D29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D29D1">
                  <w:fldChar w:fldCharType="separate"/>
                </w:r>
                <w:r w:rsidR="0046263C">
                  <w:rPr>
                    <w:rFonts w:cs="Times New Roman"/>
                    <w:noProof/>
                  </w:rPr>
                  <w:t>2</w:t>
                </w:r>
                <w:r w:rsidR="00DD29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5B64" w:rsidRDefault="00F25B64">
      <w:r>
        <w:separator/>
      </w:r>
    </w:p>
  </w:footnote>
  <w:footnote w:type="continuationSeparator" w:id="0">
    <w:p w:rsidR="00F25B64" w:rsidRDefault="00F25B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41C3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41C3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6263C"/>
    <w:rsid w:val="004A2BF3"/>
    <w:rsid w:val="00503BA4"/>
    <w:rsid w:val="00547822"/>
    <w:rsid w:val="0055784D"/>
    <w:rsid w:val="00560DB1"/>
    <w:rsid w:val="00623868"/>
    <w:rsid w:val="006341C3"/>
    <w:rsid w:val="00637F73"/>
    <w:rsid w:val="00676DB4"/>
    <w:rsid w:val="006831DF"/>
    <w:rsid w:val="00691F3D"/>
    <w:rsid w:val="00731073"/>
    <w:rsid w:val="00743011"/>
    <w:rsid w:val="007E2277"/>
    <w:rsid w:val="00861175"/>
    <w:rsid w:val="008771A6"/>
    <w:rsid w:val="00913435"/>
    <w:rsid w:val="00916772"/>
    <w:rsid w:val="00953321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189C"/>
    <w:rsid w:val="00DD29D1"/>
    <w:rsid w:val="00DF6AD0"/>
    <w:rsid w:val="00E1750C"/>
    <w:rsid w:val="00E532AD"/>
    <w:rsid w:val="00E70F0E"/>
    <w:rsid w:val="00EB4798"/>
    <w:rsid w:val="00EB55FA"/>
    <w:rsid w:val="00EE5474"/>
    <w:rsid w:val="00F25B6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43011"/>
    <w:rPr>
      <w:lang w:val="sk-SK"/>
    </w:rPr>
  </w:style>
  <w:style w:type="paragraph" w:styleId="Nadpis1">
    <w:name w:val="heading 1"/>
    <w:basedOn w:val="Normlny"/>
    <w:uiPriority w:val="1"/>
    <w:qFormat/>
    <w:rsid w:val="007430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4301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430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43011"/>
  </w:style>
  <w:style w:type="paragraph" w:customStyle="1" w:styleId="TableParagraph">
    <w:name w:val="Table Paragraph"/>
    <w:basedOn w:val="Normlny"/>
    <w:uiPriority w:val="1"/>
    <w:qFormat/>
    <w:rsid w:val="0074301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2022-06-13T09:54:00Z</dcterms:created>
  <dcterms:modified xsi:type="dcterms:W3CDTF">2022-06-13T09:54:00Z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