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REAL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46807888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budova, rovnomerné, 40 rokov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hm.majetok, rovnomerné,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pozemok, neodpisuje sa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príspevok na úhradu prev.nákladov chránenej dielne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áväzok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obstaranie HIM =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366000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