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774A06">
        <w:rPr>
          <w:sz w:val="32"/>
          <w:szCs w:val="32"/>
        </w:rPr>
        <w:t>k účtovnej závierke k 31.12.2021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774A06">
        <w:rPr>
          <w:sz w:val="24"/>
          <w:szCs w:val="24"/>
        </w:rPr>
        <w:t xml:space="preserve"> k účtovnej závierke za rok 2021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Názov a sídlo účtovnej jednotky: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spol. s r.o.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Špitálska 7,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DIČ: 2022307540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1522CF" w:rsidRDefault="001522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Dńa</w:t>
      </w:r>
      <w:proofErr w:type="spellEnd"/>
      <w:r>
        <w:rPr>
          <w:sz w:val="24"/>
          <w:szCs w:val="24"/>
        </w:rPr>
        <w:t xml:space="preserve"> 12.01.2007 na okresnom súde Košice pod číslom vložky : 19199/V, IČO : 36724106.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Predmetom činnosti podnikania je n</w:t>
      </w:r>
      <w:r w:rsidR="003D01C2">
        <w:rPr>
          <w:sz w:val="24"/>
          <w:szCs w:val="24"/>
        </w:rPr>
        <w:t>avrhovanie interiérov stavieb, inžinierska činnosť v rozsahu voľných živnosti, grafické práce, automatické spracovanie údajov a pod.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Spoločníci sú dvaja , jeden je štatutárnym zástupcom,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Základné imanie spoločnosti je vo výške 6718,- Eur.</w:t>
      </w:r>
    </w:p>
    <w:p w:rsidR="003D01C2" w:rsidRDefault="00774A06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V roku 2021 </w:t>
      </w:r>
      <w:bookmarkStart w:id="0" w:name="_GoBack"/>
      <w:bookmarkEnd w:id="0"/>
      <w:r w:rsidR="003D01C2">
        <w:rPr>
          <w:sz w:val="24"/>
          <w:szCs w:val="24"/>
        </w:rPr>
        <w:t>nebol v pracovnom pomere už žiaden zamestnanec pracovali konatel</w:t>
      </w:r>
      <w:r w:rsidR="00187D98">
        <w:rPr>
          <w:sz w:val="24"/>
          <w:szCs w:val="24"/>
        </w:rPr>
        <w:t>ia a činnosť sa nevykonávala</w:t>
      </w:r>
      <w:r w:rsidR="003D01C2">
        <w:rPr>
          <w:sz w:val="24"/>
          <w:szCs w:val="24"/>
        </w:rPr>
        <w:t>. Preto na účtoch 521 mzdy zamestnancov a na účte 524 zákonné soc. poistenie boli vykázané nulové hodnoty.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Informácia o účtovných metódach a zásadách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sa zabezpečuje vedenie účto</w:t>
      </w:r>
      <w:r w:rsidR="009336A7">
        <w:rPr>
          <w:sz w:val="24"/>
          <w:szCs w:val="24"/>
        </w:rPr>
        <w:t xml:space="preserve">vníctva v rozsahu zákona o účtovníctve. Účtovná jednotka účtuje v sústave  podvojného účtovníctva, nemá žiadne záväzky voči štátnym </w:t>
      </w:r>
      <w:proofErr w:type="spellStart"/>
      <w:r w:rsidR="009336A7">
        <w:rPr>
          <w:sz w:val="24"/>
          <w:szCs w:val="24"/>
        </w:rPr>
        <w:t>inštitúciam</w:t>
      </w:r>
      <w:proofErr w:type="spellEnd"/>
      <w:r w:rsidR="009336A7">
        <w:rPr>
          <w:sz w:val="24"/>
          <w:szCs w:val="24"/>
        </w:rPr>
        <w:t xml:space="preserve"> a orgánom. Pri účtovaní sa postupuje podľa postupov účtovania  a účtovnej osnovy pre podnikateľov ustanovených opatrením MF.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jej ekonomickú činnosť.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poskytnúť: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majetkovej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finančnej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Podklady pre rozborovú činnosť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Finančné analýzy.</w:t>
      </w:r>
    </w:p>
    <w:p w:rsidR="009336A7" w:rsidRDefault="009336A7" w:rsidP="009336A7">
      <w:pPr>
        <w:pStyle w:val="Odsekzoznamu"/>
        <w:rPr>
          <w:sz w:val="24"/>
          <w:szCs w:val="24"/>
        </w:rPr>
      </w:pPr>
    </w:p>
    <w:p w:rsidR="009336A7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Účtovné doklady, ich zápisy a účtovné knihy</w:t>
      </w:r>
    </w:p>
    <w:p w:rsidR="00B9757C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Účtovné doklady sa vyhotovujú bez zbytočného odkladu, Jednotlivé účtovné prípady jednotka dokladuje účtovnými dokladmi a to faktúrami prípadne daňovými dokladmi vystavenými z ERP.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Účtovné prípady sa zapisujú do účtovných dokladov podľa časového postupu do        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denníka. Účtovné zápisy sa preukazujú účtovnými dokladmi. Účtovníctvo je vedené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na PC tak aby sa zabránilo zmenám a opravám týchto dokladov. Všetky účtovné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prípady sú vytlačené a priložené k účtovnej závierke príslušného roka.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Účtovná jednotka účtuje:</w:t>
      </w:r>
    </w:p>
    <w:p w:rsidR="00B9757C" w:rsidRDefault="00B9757C" w:rsidP="00B975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denníka v ktorom sú zápisy usporiadané z časového hľadiska a tým sa preukazuje zaúčtova</w:t>
      </w:r>
      <w:r w:rsidR="005A76ED">
        <w:rPr>
          <w:sz w:val="24"/>
          <w:szCs w:val="24"/>
        </w:rPr>
        <w:t>nie všetkých účtovných prípadov  v účtovnom období. Účty obsahujú podľa účtovného rozvrhu – zostatky a súhrne obraty strán M</w:t>
      </w:r>
      <w:r w:rsidR="009F174C">
        <w:rPr>
          <w:sz w:val="24"/>
          <w:szCs w:val="24"/>
        </w:rPr>
        <w:t>D a Dal z</w:t>
      </w:r>
      <w:r w:rsidR="00774A06">
        <w:rPr>
          <w:sz w:val="24"/>
          <w:szCs w:val="24"/>
        </w:rPr>
        <w:t>a celé účtovné obdobie roka 2021</w:t>
      </w:r>
      <w:r w:rsidR="009F174C">
        <w:rPr>
          <w:sz w:val="24"/>
          <w:szCs w:val="24"/>
        </w:rPr>
        <w:t>.</w:t>
      </w:r>
    </w:p>
    <w:p w:rsidR="007139BA" w:rsidRDefault="00774A06" w:rsidP="006749C9">
      <w:pPr>
        <w:ind w:left="720"/>
        <w:rPr>
          <w:sz w:val="24"/>
          <w:szCs w:val="24"/>
        </w:rPr>
      </w:pPr>
      <w:r>
        <w:rPr>
          <w:sz w:val="24"/>
          <w:szCs w:val="24"/>
        </w:rPr>
        <w:t>V r. 2021</w:t>
      </w:r>
      <w:r w:rsidR="006749C9">
        <w:rPr>
          <w:sz w:val="24"/>
          <w:szCs w:val="24"/>
        </w:rPr>
        <w:t xml:space="preserve"> sa účtovali len pohyby na účte a prípadne úpravy.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Spoločnosť z obchodného styku má nevymožiteľné p</w:t>
      </w:r>
      <w:r w:rsidR="00663042">
        <w:rPr>
          <w:sz w:val="24"/>
          <w:szCs w:val="24"/>
        </w:rPr>
        <w:t xml:space="preserve">ohľadávky </w:t>
      </w:r>
      <w:proofErr w:type="spellStart"/>
      <w:r w:rsidR="009F174C">
        <w:rPr>
          <w:sz w:val="24"/>
          <w:szCs w:val="24"/>
        </w:rPr>
        <w:t>žiadné</w:t>
      </w:r>
      <w:proofErr w:type="spellEnd"/>
      <w:r w:rsidR="009F174C">
        <w:rPr>
          <w:sz w:val="24"/>
          <w:szCs w:val="24"/>
        </w:rPr>
        <w:t>.</w:t>
      </w:r>
    </w:p>
    <w:p w:rsidR="007139BA" w:rsidRDefault="009F174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7139BA">
        <w:rPr>
          <w:sz w:val="24"/>
          <w:szCs w:val="24"/>
        </w:rPr>
        <w:t xml:space="preserve"> Pohľadávky a záväzky kryté záložným</w:t>
      </w:r>
      <w:r>
        <w:rPr>
          <w:sz w:val="24"/>
          <w:szCs w:val="24"/>
        </w:rPr>
        <w:t xml:space="preserve"> taktiež nemá.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87D98">
        <w:rPr>
          <w:sz w:val="24"/>
          <w:szCs w:val="24"/>
        </w:rPr>
        <w:t xml:space="preserve">           Záväzky</w:t>
      </w:r>
      <w:r w:rsidR="006749C9">
        <w:rPr>
          <w:sz w:val="24"/>
          <w:szCs w:val="24"/>
        </w:rPr>
        <w:t xml:space="preserve"> a pohľadávky bežné nemá </w:t>
      </w:r>
      <w:proofErr w:type="spellStart"/>
      <w:r w:rsidR="006749C9">
        <w:rPr>
          <w:sz w:val="24"/>
          <w:szCs w:val="24"/>
        </w:rPr>
        <w:t>žiadné</w:t>
      </w:r>
      <w:proofErr w:type="spellEnd"/>
      <w:r w:rsidR="006749C9">
        <w:rPr>
          <w:sz w:val="24"/>
          <w:szCs w:val="24"/>
        </w:rPr>
        <w:t>.</w:t>
      </w:r>
    </w:p>
    <w:p w:rsidR="00B74A19" w:rsidRDefault="00774A06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 rok 2021</w:t>
      </w:r>
      <w:r w:rsidR="00B74A19">
        <w:rPr>
          <w:sz w:val="24"/>
          <w:szCs w:val="24"/>
        </w:rPr>
        <w:t xml:space="preserve"> spoločnosť nemala žiadne výnosy</w:t>
      </w:r>
      <w:r w:rsidR="00187D98">
        <w:rPr>
          <w:sz w:val="24"/>
          <w:szCs w:val="24"/>
        </w:rPr>
        <w:t>.</w:t>
      </w:r>
      <w:r w:rsidR="007139BA">
        <w:rPr>
          <w:sz w:val="24"/>
          <w:szCs w:val="24"/>
        </w:rPr>
        <w:t xml:space="preserve">  </w:t>
      </w:r>
      <w:r w:rsidR="00B74A19">
        <w:rPr>
          <w:sz w:val="24"/>
          <w:szCs w:val="24"/>
        </w:rPr>
        <w:t>Spoločnosť sa pripravuje na                  ukončenie svojej činnosti.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74A19">
        <w:rPr>
          <w:sz w:val="24"/>
          <w:szCs w:val="24"/>
        </w:rPr>
        <w:t xml:space="preserve">     </w:t>
      </w:r>
      <w:r w:rsidR="00774A06">
        <w:rPr>
          <w:sz w:val="24"/>
          <w:szCs w:val="24"/>
        </w:rPr>
        <w:t xml:space="preserve">             V Levoči 31.05.2022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2CF"/>
    <w:rsid w:val="001522CF"/>
    <w:rsid w:val="00187D98"/>
    <w:rsid w:val="00384F89"/>
    <w:rsid w:val="00393758"/>
    <w:rsid w:val="003D01C2"/>
    <w:rsid w:val="004E659C"/>
    <w:rsid w:val="005A76ED"/>
    <w:rsid w:val="00644477"/>
    <w:rsid w:val="00663042"/>
    <w:rsid w:val="006749C9"/>
    <w:rsid w:val="006A4A18"/>
    <w:rsid w:val="007139BA"/>
    <w:rsid w:val="00774A06"/>
    <w:rsid w:val="00790450"/>
    <w:rsid w:val="008D29E9"/>
    <w:rsid w:val="009336A7"/>
    <w:rsid w:val="009F174C"/>
    <w:rsid w:val="00A32EEC"/>
    <w:rsid w:val="00B0138B"/>
    <w:rsid w:val="00B74A19"/>
    <w:rsid w:val="00B9757C"/>
    <w:rsid w:val="00BA02AD"/>
    <w:rsid w:val="00BA5398"/>
    <w:rsid w:val="00DC08AE"/>
    <w:rsid w:val="00E80D64"/>
    <w:rsid w:val="00FE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EAB49"/>
  <w15:docId w15:val="{B58BCFF0-FFF3-4474-9BDA-187D08A2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4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49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8</cp:revision>
  <cp:lastPrinted>2021-05-18T14:13:00Z</cp:lastPrinted>
  <dcterms:created xsi:type="dcterms:W3CDTF">2020-03-19T11:44:00Z</dcterms:created>
  <dcterms:modified xsi:type="dcterms:W3CDTF">2022-06-14T18:54:00Z</dcterms:modified>
</cp:coreProperties>
</file>