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64E7485" w14:textId="77777777" w:rsidR="006C0F8A" w:rsidRDefault="00CB4C58" w:rsidP="00CB4C58">
      <w:pPr>
        <w:keepNext/>
        <w:tabs>
          <w:tab w:val="left" w:pos="2635"/>
          <w:tab w:val="center" w:pos="4734"/>
        </w:tabs>
        <w:outlineLvl w:val="1"/>
        <w:rPr>
          <w:rFonts w:ascii="Arial" w:hAnsi="Arial" w:cs="Arial"/>
          <w:b/>
          <w:bCs/>
          <w:sz w:val="20"/>
        </w:rPr>
      </w:pPr>
      <w:r w:rsidRPr="0045237F">
        <w:rPr>
          <w:rFonts w:ascii="Arial" w:hAnsi="Arial" w:cs="Arial"/>
          <w:b/>
          <w:bCs/>
          <w:sz w:val="20"/>
        </w:rPr>
        <w:tab/>
      </w:r>
      <w:r w:rsidRPr="0045237F">
        <w:rPr>
          <w:rFonts w:ascii="Arial" w:hAnsi="Arial" w:cs="Arial"/>
          <w:b/>
          <w:bCs/>
          <w:sz w:val="20"/>
        </w:rPr>
        <w:tab/>
      </w:r>
    </w:p>
    <w:p w14:paraId="7AD8D9F2" w14:textId="77777777" w:rsidR="00F633F5" w:rsidRDefault="00F633F5" w:rsidP="00CB4C58">
      <w:pPr>
        <w:keepNext/>
        <w:tabs>
          <w:tab w:val="left" w:pos="2635"/>
          <w:tab w:val="center" w:pos="4734"/>
        </w:tabs>
        <w:outlineLvl w:val="1"/>
        <w:rPr>
          <w:rFonts w:ascii="Arial" w:hAnsi="Arial" w:cs="Arial"/>
          <w:b/>
          <w:bCs/>
          <w:sz w:val="20"/>
        </w:rPr>
      </w:pPr>
    </w:p>
    <w:p w14:paraId="6C2E0BA0" w14:textId="77777777" w:rsidR="008028FC" w:rsidRPr="00567710" w:rsidRDefault="008028FC" w:rsidP="00E74F38">
      <w:pPr>
        <w:numPr>
          <w:ilvl w:val="0"/>
          <w:numId w:val="11"/>
        </w:numPr>
        <w:shd w:val="clear" w:color="auto" w:fill="E6E6E6"/>
        <w:ind w:left="709" w:hanging="709"/>
        <w:jc w:val="center"/>
        <w:rPr>
          <w:i/>
          <w:sz w:val="20"/>
          <w:szCs w:val="20"/>
        </w:rPr>
      </w:pPr>
      <w:r w:rsidRPr="008028FC">
        <w:rPr>
          <w:i/>
          <w:szCs w:val="20"/>
        </w:rPr>
        <w:t xml:space="preserve">Všeobecné informácie             </w:t>
      </w:r>
    </w:p>
    <w:p w14:paraId="3D80FCED" w14:textId="77777777" w:rsidR="00F633F5" w:rsidRPr="0045237F" w:rsidRDefault="00F633F5" w:rsidP="00CB4C58">
      <w:pPr>
        <w:keepNext/>
        <w:tabs>
          <w:tab w:val="left" w:pos="2635"/>
          <w:tab w:val="center" w:pos="4734"/>
        </w:tabs>
        <w:outlineLvl w:val="1"/>
        <w:rPr>
          <w:rFonts w:ascii="Arial" w:hAnsi="Arial" w:cs="Arial"/>
          <w:b/>
          <w:bCs/>
          <w:sz w:val="20"/>
        </w:rPr>
      </w:pPr>
    </w:p>
    <w:p w14:paraId="1873D70F" w14:textId="77777777" w:rsidR="006C0F8A" w:rsidRPr="0045237F" w:rsidRDefault="006C0F8A" w:rsidP="004E2926">
      <w:pPr>
        <w:ind w:left="425"/>
        <w:jc w:val="both"/>
        <w:rPr>
          <w:rFonts w:ascii="Arial" w:hAnsi="Arial" w:cs="Arial"/>
          <w:b/>
          <w:bCs/>
          <w:sz w:val="18"/>
          <w:szCs w:val="22"/>
        </w:rPr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2268"/>
        <w:gridCol w:w="7088"/>
      </w:tblGrid>
      <w:tr w:rsidR="00F21F19" w:rsidRPr="0045237F" w14:paraId="30E55A31" w14:textId="77777777" w:rsidTr="00B53122">
        <w:trPr>
          <w:trHeight w:val="1100"/>
        </w:trPr>
        <w:tc>
          <w:tcPr>
            <w:tcW w:w="1212" w:type="pct"/>
            <w:tcBorders>
              <w:right w:val="single" w:sz="8" w:space="0" w:color="auto"/>
            </w:tcBorders>
            <w:vAlign w:val="center"/>
          </w:tcPr>
          <w:p w14:paraId="2F0E0E73" w14:textId="77777777" w:rsidR="00F21F19" w:rsidRPr="00B53122" w:rsidRDefault="00F21F19" w:rsidP="00A15CA0">
            <w:pPr>
              <w:pStyle w:val="Odsekzoznamu"/>
              <w:keepNext/>
              <w:numPr>
                <w:ilvl w:val="0"/>
                <w:numId w:val="6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sz w:val="20"/>
                <w:szCs w:val="22"/>
              </w:rPr>
            </w:pPr>
            <w:r w:rsidRPr="00B53122">
              <w:rPr>
                <w:rFonts w:ascii="Arial" w:hAnsi="Arial" w:cs="Arial"/>
                <w:b/>
                <w:sz w:val="20"/>
                <w:szCs w:val="22"/>
              </w:rPr>
              <w:t>Obchodné meno:</w:t>
            </w:r>
          </w:p>
        </w:tc>
        <w:tc>
          <w:tcPr>
            <w:tcW w:w="3788" w:type="pct"/>
            <w:tcBorders>
              <w:left w:val="single" w:sz="8" w:space="0" w:color="auto"/>
            </w:tcBorders>
            <w:vAlign w:val="center"/>
          </w:tcPr>
          <w:p w14:paraId="494D2DDD" w14:textId="5A894E1E" w:rsidR="00F21F19" w:rsidRPr="006332A5" w:rsidRDefault="00F21F19" w:rsidP="005E6063">
            <w:pPr>
              <w:rPr>
                <w:rFonts w:ascii="Arial" w:hAnsi="Arial" w:cs="Arial"/>
                <w:b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 </w:t>
            </w:r>
            <w:r w:rsidR="006332A5">
              <w:rPr>
                <w:rFonts w:ascii="Arial" w:hAnsi="Arial" w:cs="Arial"/>
                <w:b/>
                <w:bCs/>
                <w:sz w:val="20"/>
                <w:szCs w:val="22"/>
              </w:rPr>
              <w:t>M</w:t>
            </w:r>
            <w:r w:rsidR="00F84841">
              <w:rPr>
                <w:rFonts w:ascii="Arial" w:hAnsi="Arial" w:cs="Arial"/>
                <w:b/>
                <w:bCs/>
                <w:sz w:val="20"/>
                <w:szCs w:val="22"/>
              </w:rPr>
              <w:t>etraco s.r.o.</w:t>
            </w:r>
          </w:p>
        </w:tc>
      </w:tr>
      <w:tr w:rsidR="00F21F19" w:rsidRPr="0045237F" w14:paraId="5E7AB9C2" w14:textId="77777777" w:rsidTr="006C47C7">
        <w:trPr>
          <w:trHeight w:val="340"/>
        </w:trPr>
        <w:tc>
          <w:tcPr>
            <w:tcW w:w="1212" w:type="pct"/>
            <w:vAlign w:val="center"/>
          </w:tcPr>
          <w:p w14:paraId="69C1DAA5" w14:textId="77777777" w:rsidR="00F21F19" w:rsidRPr="0045237F" w:rsidRDefault="00F21F19" w:rsidP="005E6063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Sídlo:</w:t>
            </w:r>
          </w:p>
        </w:tc>
        <w:tc>
          <w:tcPr>
            <w:tcW w:w="3788" w:type="pct"/>
            <w:vAlign w:val="center"/>
          </w:tcPr>
          <w:p w14:paraId="4CEDEBC5" w14:textId="79BD23C2" w:rsidR="00F21F19" w:rsidRPr="0045237F" w:rsidRDefault="00F84841" w:rsidP="005E6063">
            <w:pPr>
              <w:rPr>
                <w:rFonts w:ascii="Arial" w:hAnsi="Arial" w:cs="Arial"/>
                <w:sz w:val="20"/>
                <w:szCs w:val="22"/>
              </w:rPr>
            </w:pPr>
            <w:r>
              <w:rPr>
                <w:rFonts w:ascii="Arial" w:hAnsi="Arial" w:cs="Arial"/>
              </w:rPr>
              <w:t>Dolné Obdokovce 64, 951 02 Dolné Obdokovce</w:t>
            </w:r>
          </w:p>
        </w:tc>
      </w:tr>
    </w:tbl>
    <w:p w14:paraId="25353579" w14:textId="77777777" w:rsidR="00F21F19" w:rsidRPr="0045237F" w:rsidRDefault="00F21F19" w:rsidP="00F21F19">
      <w:pPr>
        <w:jc w:val="both"/>
        <w:rPr>
          <w:rFonts w:ascii="Arial" w:hAnsi="Arial" w:cs="Arial"/>
          <w:sz w:val="20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230"/>
        <w:gridCol w:w="972"/>
        <w:gridCol w:w="423"/>
        <w:gridCol w:w="4201"/>
        <w:gridCol w:w="421"/>
      </w:tblGrid>
      <w:tr w:rsidR="004E2926" w:rsidRPr="0045237F" w14:paraId="1690C710" w14:textId="77777777" w:rsidTr="006C47C7">
        <w:trPr>
          <w:trHeight w:val="340"/>
        </w:trPr>
        <w:tc>
          <w:tcPr>
            <w:tcW w:w="9356" w:type="dxa"/>
            <w:gridSpan w:val="5"/>
            <w:vAlign w:val="center"/>
          </w:tcPr>
          <w:p w14:paraId="05512F50" w14:textId="77777777" w:rsidR="004E2926" w:rsidRPr="00B53122" w:rsidRDefault="004E2926" w:rsidP="00A15CA0">
            <w:pPr>
              <w:pStyle w:val="Odsekzoznamu"/>
              <w:keepNext/>
              <w:numPr>
                <w:ilvl w:val="0"/>
                <w:numId w:val="6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b/>
                <w:sz w:val="20"/>
                <w:szCs w:val="22"/>
              </w:rPr>
            </w:pPr>
            <w:r w:rsidRPr="00B53122">
              <w:rPr>
                <w:rFonts w:ascii="Arial" w:hAnsi="Arial" w:cs="Arial"/>
                <w:b/>
                <w:sz w:val="20"/>
                <w:szCs w:val="22"/>
              </w:rPr>
              <w:t>Údaje o konsolidovanom celku</w:t>
            </w:r>
          </w:p>
        </w:tc>
      </w:tr>
      <w:tr w:rsidR="00F355BC" w:rsidRPr="0045237F" w14:paraId="4D8C9C5D" w14:textId="77777777" w:rsidTr="006C47C7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253" w:type="dxa"/>
            <w:gridSpan w:val="2"/>
            <w:tcBorders>
              <w:bottom w:val="single" w:sz="4" w:space="0" w:color="auto"/>
            </w:tcBorders>
            <w:vAlign w:val="center"/>
          </w:tcPr>
          <w:p w14:paraId="4B3170BA" w14:textId="77777777" w:rsidR="00F355BC" w:rsidRPr="00975C87" w:rsidRDefault="007854C2" w:rsidP="005571A2">
            <w:pPr>
              <w:rPr>
                <w:rFonts w:ascii="Arial" w:hAnsi="Arial" w:cs="Arial"/>
                <w:szCs w:val="22"/>
              </w:rPr>
            </w:pPr>
            <w:r w:rsidRPr="00975C87">
              <w:rPr>
                <w:rFonts w:ascii="Arial" w:hAnsi="Arial" w:cs="Arial"/>
                <w:sz w:val="20"/>
              </w:rPr>
              <w:t>ÚJ</w:t>
            </w:r>
            <w:r w:rsidR="005571A2" w:rsidRPr="00975C87">
              <w:rPr>
                <w:rFonts w:ascii="Arial" w:hAnsi="Arial" w:cs="Arial"/>
                <w:sz w:val="20"/>
              </w:rPr>
              <w:t xml:space="preserve">   </w:t>
            </w:r>
            <w:r w:rsidRPr="00975C87">
              <w:rPr>
                <w:rFonts w:ascii="Arial" w:hAnsi="Arial" w:cs="Arial"/>
                <w:sz w:val="20"/>
              </w:rPr>
              <w:t>n</w:t>
            </w:r>
            <w:r w:rsidR="00F355BC" w:rsidRPr="00975C87">
              <w:rPr>
                <w:rFonts w:ascii="Arial" w:hAnsi="Arial" w:cs="Arial"/>
                <w:sz w:val="20"/>
              </w:rPr>
              <w:t>ie je súčasťou konsolidovaného celku</w:t>
            </w:r>
          </w:p>
        </w:tc>
        <w:tc>
          <w:tcPr>
            <w:tcW w:w="425" w:type="dxa"/>
            <w:tcBorders>
              <w:bottom w:val="single" w:sz="4" w:space="0" w:color="auto"/>
            </w:tcBorders>
            <w:vAlign w:val="center"/>
          </w:tcPr>
          <w:p w14:paraId="42BE6716" w14:textId="77777777" w:rsidR="00F355BC" w:rsidRPr="0045237F" w:rsidRDefault="00F355BC" w:rsidP="005D26AA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X</w:t>
            </w:r>
          </w:p>
        </w:tc>
        <w:tc>
          <w:tcPr>
            <w:tcW w:w="4253" w:type="dxa"/>
            <w:tcBorders>
              <w:bottom w:val="single" w:sz="4" w:space="0" w:color="auto"/>
            </w:tcBorders>
            <w:vAlign w:val="center"/>
          </w:tcPr>
          <w:p w14:paraId="1D8596D4" w14:textId="77777777" w:rsidR="00F355BC" w:rsidRPr="0045237F" w:rsidRDefault="007854C2" w:rsidP="007854C2">
            <w:pPr>
              <w:rPr>
                <w:rFonts w:ascii="Arial" w:hAnsi="Arial" w:cs="Arial"/>
                <w:szCs w:val="22"/>
              </w:rPr>
            </w:pPr>
            <w:r w:rsidRPr="0045237F">
              <w:rPr>
                <w:rFonts w:ascii="Arial" w:hAnsi="Arial" w:cs="Arial"/>
                <w:sz w:val="20"/>
              </w:rPr>
              <w:t>ÚJ je</w:t>
            </w:r>
            <w:r w:rsidR="00F355BC" w:rsidRPr="0045237F">
              <w:rPr>
                <w:rFonts w:ascii="Arial" w:hAnsi="Arial" w:cs="Arial"/>
                <w:sz w:val="20"/>
              </w:rPr>
              <w:t xml:space="preserve"> súčasťou konsolidovaného celku</w:t>
            </w:r>
            <w:r w:rsidR="00F355BC" w:rsidRPr="0045237F">
              <w:rPr>
                <w:rFonts w:ascii="Arial" w:hAnsi="Arial" w:cs="Arial"/>
                <w:szCs w:val="22"/>
              </w:rPr>
              <w:t xml:space="preserve"> </w:t>
            </w:r>
          </w:p>
        </w:tc>
        <w:tc>
          <w:tcPr>
            <w:tcW w:w="425" w:type="dxa"/>
            <w:tcBorders>
              <w:bottom w:val="single" w:sz="4" w:space="0" w:color="auto"/>
            </w:tcBorders>
            <w:vAlign w:val="center"/>
          </w:tcPr>
          <w:p w14:paraId="28F802B5" w14:textId="77777777" w:rsidR="00F355BC" w:rsidRPr="0045237F" w:rsidRDefault="00F355BC" w:rsidP="005D26AA">
            <w:pPr>
              <w:ind w:left="56"/>
              <w:rPr>
                <w:rFonts w:ascii="Arial" w:hAnsi="Arial" w:cs="Arial"/>
                <w:szCs w:val="22"/>
              </w:rPr>
            </w:pPr>
          </w:p>
        </w:tc>
      </w:tr>
      <w:tr w:rsidR="00F633F5" w14:paraId="07088D1E" w14:textId="77777777" w:rsidTr="006C47C7">
        <w:trPr>
          <w:trHeight w:val="340"/>
        </w:trPr>
        <w:tc>
          <w:tcPr>
            <w:tcW w:w="9356" w:type="dxa"/>
            <w:gridSpan w:val="5"/>
          </w:tcPr>
          <w:p w14:paraId="265787FC" w14:textId="77777777" w:rsidR="00F633F5" w:rsidRDefault="00975C87" w:rsidP="00975C87">
            <w:pPr>
              <w:ind w:left="214"/>
              <w:rPr>
                <w:rFonts w:ascii="Arial" w:hAnsi="Arial" w:cs="Arial"/>
                <w:i/>
                <w:sz w:val="18"/>
              </w:rPr>
            </w:pPr>
            <w:r>
              <w:rPr>
                <w:rFonts w:ascii="Arial" w:hAnsi="Arial" w:cs="Arial"/>
                <w:bCs/>
                <w:sz w:val="20"/>
                <w:szCs w:val="22"/>
              </w:rPr>
              <w:t>a)</w:t>
            </w:r>
            <w:r w:rsidR="00F633F5" w:rsidRPr="00955E76">
              <w:rPr>
                <w:rFonts w:ascii="Arial" w:hAnsi="Arial" w:cs="Arial"/>
                <w:bCs/>
                <w:sz w:val="20"/>
                <w:szCs w:val="22"/>
              </w:rPr>
              <w:t xml:space="preserve">obchodné meno a sídlo konsolidujúcej </w:t>
            </w:r>
            <w:r w:rsidR="006B1B1E" w:rsidRPr="00955E76">
              <w:rPr>
                <w:rFonts w:ascii="Arial" w:hAnsi="Arial" w:cs="Arial"/>
                <w:bCs/>
                <w:sz w:val="20"/>
                <w:szCs w:val="22"/>
              </w:rPr>
              <w:t>ÚJ</w:t>
            </w:r>
            <w:r w:rsidR="00F633F5" w:rsidRPr="00955E76">
              <w:rPr>
                <w:rFonts w:ascii="Arial" w:hAnsi="Arial" w:cs="Arial"/>
                <w:bCs/>
                <w:sz w:val="20"/>
                <w:szCs w:val="22"/>
              </w:rPr>
              <w:t xml:space="preserve">, ktorá zostavuje konsolidovanú účtovnú závierku za tú skupinu účtovných jednotiek konsolidovaného celku, ktorého súčasťou je aj </w:t>
            </w:r>
            <w:r w:rsidR="006B1B1E" w:rsidRPr="00955E76">
              <w:rPr>
                <w:rFonts w:ascii="Arial" w:hAnsi="Arial" w:cs="Arial"/>
                <w:bCs/>
                <w:sz w:val="20"/>
                <w:szCs w:val="22"/>
              </w:rPr>
              <w:t>ÚJ</w:t>
            </w:r>
            <w:r w:rsidR="00F633F5" w:rsidRPr="00955E76">
              <w:rPr>
                <w:rFonts w:ascii="Arial" w:hAnsi="Arial" w:cs="Arial"/>
                <w:bCs/>
                <w:sz w:val="20"/>
                <w:szCs w:val="22"/>
              </w:rPr>
              <w:t>;</w:t>
            </w:r>
            <w:r w:rsidR="00F633F5" w:rsidRPr="0045237F">
              <w:rPr>
                <w:rFonts w:ascii="Arial" w:hAnsi="Arial" w:cs="Arial"/>
                <w:i/>
                <w:sz w:val="18"/>
              </w:rPr>
              <w:t xml:space="preserve"> </w:t>
            </w:r>
          </w:p>
        </w:tc>
      </w:tr>
      <w:tr w:rsidR="00F633F5" w:rsidRPr="0045237F" w14:paraId="79FCD3CC" w14:textId="77777777" w:rsidTr="006C47C7">
        <w:tblPrEx>
          <w:tblCellMar>
            <w:left w:w="108" w:type="dxa"/>
            <w:right w:w="108" w:type="dxa"/>
          </w:tblCellMar>
          <w:tblLook w:val="00A0" w:firstRow="1" w:lastRow="0" w:firstColumn="1" w:lastColumn="0" w:noHBand="0" w:noVBand="0"/>
        </w:tblPrEx>
        <w:trPr>
          <w:trHeight w:val="340"/>
        </w:trPr>
        <w:tc>
          <w:tcPr>
            <w:tcW w:w="3261" w:type="dxa"/>
            <w:tcBorders>
              <w:right w:val="single" w:sz="8" w:space="0" w:color="auto"/>
            </w:tcBorders>
            <w:vAlign w:val="center"/>
          </w:tcPr>
          <w:p w14:paraId="6E1A5EB5" w14:textId="77777777" w:rsidR="00F633F5" w:rsidRPr="00F633F5" w:rsidRDefault="00F633F5" w:rsidP="006B1B1E">
            <w:pPr>
              <w:rPr>
                <w:rFonts w:ascii="Arial" w:hAnsi="Arial" w:cs="Arial"/>
                <w:sz w:val="20"/>
                <w:szCs w:val="22"/>
              </w:rPr>
            </w:pPr>
            <w:r w:rsidRPr="00955E76">
              <w:rPr>
                <w:rFonts w:ascii="Arial" w:hAnsi="Arial" w:cs="Arial"/>
                <w:bCs/>
                <w:sz w:val="20"/>
                <w:szCs w:val="22"/>
              </w:rPr>
              <w:t xml:space="preserve">Meno </w:t>
            </w:r>
            <w:r w:rsidR="006B1B1E" w:rsidRPr="00955E76">
              <w:rPr>
                <w:rFonts w:ascii="Arial" w:hAnsi="Arial" w:cs="Arial"/>
                <w:bCs/>
                <w:sz w:val="20"/>
                <w:szCs w:val="22"/>
              </w:rPr>
              <w:t>ÚJ, ktorá je bezprostredne konsolidujúcou ÚJ</w:t>
            </w:r>
            <w:r w:rsidR="00BD4886">
              <w:rPr>
                <w:rFonts w:ascii="Arial" w:hAnsi="Arial" w:cs="Arial"/>
                <w:bCs/>
                <w:sz w:val="20"/>
                <w:szCs w:val="22"/>
              </w:rPr>
              <w:t>:</w:t>
            </w:r>
          </w:p>
        </w:tc>
        <w:tc>
          <w:tcPr>
            <w:tcW w:w="6095" w:type="dxa"/>
            <w:gridSpan w:val="4"/>
            <w:tcBorders>
              <w:left w:val="single" w:sz="8" w:space="0" w:color="auto"/>
            </w:tcBorders>
            <w:vAlign w:val="center"/>
          </w:tcPr>
          <w:p w14:paraId="04B04968" w14:textId="77777777" w:rsidR="00F633F5" w:rsidRPr="0045237F" w:rsidRDefault="00F633F5" w:rsidP="00F633F5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 </w:t>
            </w:r>
          </w:p>
        </w:tc>
      </w:tr>
      <w:tr w:rsidR="00F633F5" w:rsidRPr="0045237F" w14:paraId="45B601F8" w14:textId="77777777" w:rsidTr="006C47C7">
        <w:tblPrEx>
          <w:tblCellMar>
            <w:left w:w="108" w:type="dxa"/>
            <w:right w:w="108" w:type="dxa"/>
          </w:tblCellMar>
          <w:tblLook w:val="00A0" w:firstRow="1" w:lastRow="0" w:firstColumn="1" w:lastColumn="0" w:noHBand="0" w:noVBand="0"/>
        </w:tblPrEx>
        <w:trPr>
          <w:trHeight w:val="340"/>
        </w:trPr>
        <w:tc>
          <w:tcPr>
            <w:tcW w:w="3261" w:type="dxa"/>
            <w:vAlign w:val="center"/>
          </w:tcPr>
          <w:p w14:paraId="73564213" w14:textId="77777777" w:rsidR="00F633F5" w:rsidRPr="0045237F" w:rsidRDefault="006B1B1E" w:rsidP="006B1B1E">
            <w:pPr>
              <w:rPr>
                <w:rFonts w:ascii="Arial" w:hAnsi="Arial" w:cs="Arial"/>
                <w:sz w:val="20"/>
                <w:szCs w:val="22"/>
              </w:rPr>
            </w:pPr>
            <w:r w:rsidRPr="00955E76">
              <w:rPr>
                <w:rFonts w:ascii="Arial" w:hAnsi="Arial" w:cs="Arial"/>
                <w:bCs/>
                <w:sz w:val="20"/>
                <w:szCs w:val="22"/>
              </w:rPr>
              <w:t>S</w:t>
            </w:r>
            <w:r w:rsidR="00F633F5" w:rsidRPr="00955E76">
              <w:rPr>
                <w:rFonts w:ascii="Arial" w:hAnsi="Arial" w:cs="Arial"/>
                <w:bCs/>
                <w:sz w:val="20"/>
                <w:szCs w:val="22"/>
              </w:rPr>
              <w:t xml:space="preserve">ídlo </w:t>
            </w:r>
            <w:r w:rsidR="00BD4886">
              <w:rPr>
                <w:rFonts w:ascii="Arial" w:hAnsi="Arial" w:cs="Arial"/>
                <w:bCs/>
                <w:sz w:val="20"/>
                <w:szCs w:val="22"/>
              </w:rPr>
              <w:t>:</w:t>
            </w:r>
          </w:p>
        </w:tc>
        <w:tc>
          <w:tcPr>
            <w:tcW w:w="6095" w:type="dxa"/>
            <w:gridSpan w:val="4"/>
            <w:vAlign w:val="center"/>
          </w:tcPr>
          <w:p w14:paraId="4F31D49A" w14:textId="77777777" w:rsidR="00F633F5" w:rsidRPr="0045237F" w:rsidRDefault="00F633F5" w:rsidP="00F633F5">
            <w:pPr>
              <w:rPr>
                <w:rFonts w:ascii="Arial" w:hAnsi="Arial" w:cs="Arial"/>
                <w:sz w:val="20"/>
                <w:szCs w:val="22"/>
              </w:rPr>
            </w:pPr>
          </w:p>
        </w:tc>
      </w:tr>
    </w:tbl>
    <w:p w14:paraId="727661C1" w14:textId="77777777" w:rsidR="00F633F5" w:rsidRDefault="00F633F5" w:rsidP="00F633F5">
      <w:pPr>
        <w:ind w:right="112"/>
        <w:jc w:val="both"/>
        <w:rPr>
          <w:rFonts w:ascii="Arial" w:hAnsi="Arial" w:cs="Arial"/>
          <w:i/>
          <w:sz w:val="18"/>
        </w:rPr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828"/>
        <w:gridCol w:w="1358"/>
        <w:gridCol w:w="1760"/>
        <w:gridCol w:w="709"/>
        <w:gridCol w:w="567"/>
        <w:gridCol w:w="567"/>
        <w:gridCol w:w="567"/>
      </w:tblGrid>
      <w:tr w:rsidR="006B1B1E" w:rsidRPr="0045237F" w14:paraId="28D4C8A8" w14:textId="77777777" w:rsidTr="00E74F38">
        <w:trPr>
          <w:trHeight w:val="340"/>
        </w:trPr>
        <w:tc>
          <w:tcPr>
            <w:tcW w:w="6946" w:type="dxa"/>
            <w:gridSpan w:val="3"/>
            <w:vAlign w:val="center"/>
          </w:tcPr>
          <w:p w14:paraId="42912113" w14:textId="77777777" w:rsidR="006B1B1E" w:rsidRPr="0045237F" w:rsidRDefault="00975C87" w:rsidP="00975C87">
            <w:pPr>
              <w:spacing w:before="100" w:beforeAutospacing="1" w:after="100" w:afterAutospacing="1"/>
              <w:ind w:left="318"/>
              <w:rPr>
                <w:rFonts w:ascii="Arial" w:hAnsi="Arial" w:cs="Arial"/>
                <w:b/>
                <w:szCs w:val="22"/>
              </w:rPr>
            </w:pPr>
            <w:r>
              <w:rPr>
                <w:rFonts w:ascii="Arial" w:hAnsi="Arial" w:cs="Arial"/>
                <w:bCs/>
                <w:sz w:val="20"/>
                <w:szCs w:val="22"/>
              </w:rPr>
              <w:t>b)</w:t>
            </w:r>
            <w:r w:rsidR="006B1B1E" w:rsidRPr="00955E76">
              <w:rPr>
                <w:rFonts w:ascii="Arial" w:hAnsi="Arial" w:cs="Arial"/>
                <w:bCs/>
                <w:sz w:val="20"/>
                <w:szCs w:val="22"/>
              </w:rPr>
              <w:t>Ú</w:t>
            </w:r>
            <w:r w:rsidR="00955E76">
              <w:rPr>
                <w:rFonts w:ascii="Arial" w:hAnsi="Arial" w:cs="Arial"/>
                <w:bCs/>
                <w:sz w:val="20"/>
                <w:szCs w:val="22"/>
              </w:rPr>
              <w:t>J</w:t>
            </w:r>
            <w:r w:rsidR="006B1B1E" w:rsidRPr="00955E76">
              <w:rPr>
                <w:rFonts w:ascii="Arial" w:hAnsi="Arial" w:cs="Arial"/>
                <w:bCs/>
                <w:sz w:val="20"/>
                <w:szCs w:val="22"/>
              </w:rPr>
              <w:t xml:space="preserve"> je materskou účtovnou jednotkou</w:t>
            </w:r>
          </w:p>
        </w:tc>
        <w:tc>
          <w:tcPr>
            <w:tcW w:w="709" w:type="dxa"/>
            <w:vAlign w:val="center"/>
          </w:tcPr>
          <w:p w14:paraId="54AEA866" w14:textId="77777777" w:rsidR="006B1B1E" w:rsidRPr="0045237F" w:rsidRDefault="006B1B1E" w:rsidP="00A15CA0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ÁNO</w:t>
            </w:r>
          </w:p>
        </w:tc>
        <w:tc>
          <w:tcPr>
            <w:tcW w:w="567" w:type="dxa"/>
            <w:vAlign w:val="center"/>
          </w:tcPr>
          <w:p w14:paraId="4B7F2A5E" w14:textId="77777777" w:rsidR="006B1B1E" w:rsidRPr="0045237F" w:rsidRDefault="006B1B1E" w:rsidP="00A15CA0">
            <w:pPr>
              <w:jc w:val="center"/>
              <w:rPr>
                <w:rFonts w:ascii="Arial" w:hAnsi="Arial" w:cs="Arial"/>
                <w:szCs w:val="22"/>
              </w:rPr>
            </w:pPr>
          </w:p>
        </w:tc>
        <w:tc>
          <w:tcPr>
            <w:tcW w:w="567" w:type="dxa"/>
            <w:vAlign w:val="center"/>
          </w:tcPr>
          <w:p w14:paraId="688945C4" w14:textId="77777777" w:rsidR="006B1B1E" w:rsidRPr="0045237F" w:rsidRDefault="006B1B1E" w:rsidP="00A15CA0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NIE</w:t>
            </w:r>
          </w:p>
        </w:tc>
        <w:tc>
          <w:tcPr>
            <w:tcW w:w="567" w:type="dxa"/>
            <w:vAlign w:val="center"/>
          </w:tcPr>
          <w:p w14:paraId="75466670" w14:textId="77777777" w:rsidR="006B1B1E" w:rsidRPr="0045237F" w:rsidRDefault="00BD4886" w:rsidP="00A15CA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X</w:t>
            </w:r>
          </w:p>
        </w:tc>
      </w:tr>
      <w:tr w:rsidR="006B1B1E" w:rsidRPr="0045237F" w14:paraId="48EF53F6" w14:textId="77777777" w:rsidTr="00E74F38">
        <w:trPr>
          <w:trHeight w:val="340"/>
        </w:trPr>
        <w:tc>
          <w:tcPr>
            <w:tcW w:w="694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229327" w14:textId="77777777" w:rsidR="006B1B1E" w:rsidRPr="006B1B1E" w:rsidRDefault="006B1B1E" w:rsidP="00975C87">
            <w:pPr>
              <w:spacing w:before="100" w:beforeAutospacing="1" w:after="100" w:afterAutospacing="1"/>
              <w:ind w:left="318"/>
              <w:rPr>
                <w:rFonts w:ascii="Arial" w:hAnsi="Arial" w:cs="Arial"/>
                <w:i/>
                <w:sz w:val="18"/>
              </w:rPr>
            </w:pPr>
            <w:r w:rsidRPr="00955E76">
              <w:rPr>
                <w:rFonts w:ascii="Arial" w:hAnsi="Arial" w:cs="Arial"/>
                <w:bCs/>
                <w:sz w:val="20"/>
                <w:szCs w:val="22"/>
              </w:rPr>
              <w:t>Ú</w:t>
            </w:r>
            <w:r w:rsidR="00955E76">
              <w:rPr>
                <w:rFonts w:ascii="Arial" w:hAnsi="Arial" w:cs="Arial"/>
                <w:bCs/>
                <w:sz w:val="20"/>
                <w:szCs w:val="22"/>
              </w:rPr>
              <w:t>J j</w:t>
            </w:r>
            <w:r w:rsidRPr="00955E76">
              <w:rPr>
                <w:rFonts w:ascii="Arial" w:hAnsi="Arial" w:cs="Arial"/>
                <w:bCs/>
                <w:sz w:val="20"/>
                <w:szCs w:val="22"/>
              </w:rPr>
              <w:t xml:space="preserve">e oslobodená od </w:t>
            </w:r>
            <w:r w:rsidR="00975C87" w:rsidRPr="00955E76">
              <w:rPr>
                <w:rFonts w:ascii="Arial" w:hAnsi="Arial" w:cs="Arial"/>
                <w:bCs/>
                <w:sz w:val="20"/>
                <w:szCs w:val="22"/>
              </w:rPr>
              <w:t>povinnosti</w:t>
            </w:r>
            <w:r w:rsidRPr="00955E76">
              <w:rPr>
                <w:rFonts w:ascii="Arial" w:hAnsi="Arial" w:cs="Arial"/>
                <w:bCs/>
                <w:sz w:val="20"/>
                <w:szCs w:val="22"/>
              </w:rPr>
              <w:t xml:space="preserve"> zostaviť </w:t>
            </w:r>
            <w:r w:rsidR="00955E76">
              <w:rPr>
                <w:rFonts w:ascii="Arial" w:hAnsi="Arial" w:cs="Arial"/>
                <w:bCs/>
                <w:sz w:val="20"/>
                <w:szCs w:val="22"/>
              </w:rPr>
              <w:t>k</w:t>
            </w:r>
            <w:r w:rsidRPr="00955E76">
              <w:rPr>
                <w:rFonts w:ascii="Arial" w:hAnsi="Arial" w:cs="Arial"/>
                <w:bCs/>
                <w:sz w:val="20"/>
                <w:szCs w:val="22"/>
              </w:rPr>
              <w:t>onsolidovanú ÚZ</w:t>
            </w:r>
            <w:r w:rsidR="00975C87">
              <w:rPr>
                <w:rFonts w:ascii="Arial" w:hAnsi="Arial" w:cs="Arial"/>
                <w:bCs/>
                <w:sz w:val="20"/>
                <w:szCs w:val="22"/>
              </w:rPr>
              <w:t xml:space="preserve"> podľa §22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73E288" w14:textId="77777777" w:rsidR="006B1B1E" w:rsidRPr="0045237F" w:rsidRDefault="006B1B1E" w:rsidP="00A15CA0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ÁNO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C6716B" w14:textId="77777777" w:rsidR="006B1B1E" w:rsidRPr="006B1B1E" w:rsidRDefault="006B1B1E" w:rsidP="00A15CA0">
            <w:pPr>
              <w:jc w:val="center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F9F301" w14:textId="77777777" w:rsidR="006B1B1E" w:rsidRPr="0045237F" w:rsidRDefault="006B1B1E" w:rsidP="00A15CA0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NIE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EC651A" w14:textId="77777777" w:rsidR="006B1B1E" w:rsidRPr="0045237F" w:rsidRDefault="006B1B1E" w:rsidP="00A15CA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</w:rPr>
            </w:pPr>
          </w:p>
        </w:tc>
      </w:tr>
      <w:tr w:rsidR="00975C87" w:rsidRPr="0045237F" w14:paraId="3E1E57D1" w14:textId="77777777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340"/>
        </w:trPr>
        <w:tc>
          <w:tcPr>
            <w:tcW w:w="3828" w:type="dxa"/>
            <w:tcBorders>
              <w:right w:val="single" w:sz="4" w:space="0" w:color="auto"/>
            </w:tcBorders>
            <w:vAlign w:val="center"/>
          </w:tcPr>
          <w:p w14:paraId="2074E314" w14:textId="77777777" w:rsidR="00975C87" w:rsidRPr="0045237F" w:rsidRDefault="00975C87" w:rsidP="00955E76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Obchodné meno a sídlo materskej ÚJ</w:t>
            </w:r>
          </w:p>
        </w:tc>
        <w:tc>
          <w:tcPr>
            <w:tcW w:w="135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F384085" w14:textId="77777777" w:rsidR="00975C87" w:rsidRPr="0045237F" w:rsidRDefault="00975C87" w:rsidP="00A15CA0">
            <w:pPr>
              <w:ind w:left="34"/>
              <w:jc w:val="both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§ 22 ods.8</w:t>
            </w:r>
          </w:p>
        </w:tc>
        <w:tc>
          <w:tcPr>
            <w:tcW w:w="4170" w:type="dxa"/>
            <w:gridSpan w:val="5"/>
            <w:tcBorders>
              <w:left w:val="single" w:sz="4" w:space="0" w:color="auto"/>
            </w:tcBorders>
            <w:vAlign w:val="center"/>
          </w:tcPr>
          <w:p w14:paraId="6C100861" w14:textId="77777777" w:rsidR="00975C87" w:rsidRPr="0045237F" w:rsidRDefault="00975C87" w:rsidP="00975C87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975C87" w:rsidRPr="0045237F" w14:paraId="3DDFFAF5" w14:textId="77777777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340"/>
        </w:trPr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2D1BBA07" w14:textId="77777777" w:rsidR="00975C87" w:rsidRPr="0045237F" w:rsidRDefault="00975C87" w:rsidP="00955E76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Obchodné meno asídlo dcérskych ÚJ</w:t>
            </w:r>
          </w:p>
        </w:tc>
        <w:tc>
          <w:tcPr>
            <w:tcW w:w="135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1BBC74DD" w14:textId="77777777" w:rsidR="00975C87" w:rsidRPr="0045237F" w:rsidRDefault="00975C87" w:rsidP="00A15CA0">
            <w:pPr>
              <w:ind w:left="34"/>
              <w:jc w:val="both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§ 22 ods.12</w:t>
            </w:r>
          </w:p>
        </w:tc>
        <w:tc>
          <w:tcPr>
            <w:tcW w:w="4170" w:type="dxa"/>
            <w:gridSpan w:val="5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27DBFF5B" w14:textId="77777777" w:rsidR="00975C87" w:rsidRPr="0045237F" w:rsidRDefault="00975C87" w:rsidP="00975C87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</w:tbl>
    <w:p w14:paraId="54AB6BFC" w14:textId="77777777" w:rsidR="006B1B1E" w:rsidRDefault="006B1B1E" w:rsidP="00955E76">
      <w:pPr>
        <w:tabs>
          <w:tab w:val="left" w:pos="851"/>
        </w:tabs>
        <w:jc w:val="center"/>
        <w:rPr>
          <w:rFonts w:ascii="Arial" w:hAnsi="Arial" w:cs="Arial"/>
          <w:i/>
          <w:sz w:val="18"/>
        </w:rPr>
      </w:pPr>
    </w:p>
    <w:p w14:paraId="4F5A7A5D" w14:textId="77777777" w:rsidR="00F355BC" w:rsidRPr="0045237F" w:rsidRDefault="00F355BC" w:rsidP="00F355BC">
      <w:pPr>
        <w:rPr>
          <w:rFonts w:ascii="Arial" w:hAnsi="Arial" w:cs="Arial"/>
          <w:i/>
          <w:sz w:val="20"/>
        </w:rPr>
      </w:pP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7814"/>
        <w:gridCol w:w="1395"/>
      </w:tblGrid>
      <w:tr w:rsidR="004E2926" w:rsidRPr="0045237F" w14:paraId="64AB8C0F" w14:textId="77777777" w:rsidTr="00E74F38">
        <w:trPr>
          <w:trHeight w:val="340"/>
        </w:trPr>
        <w:tc>
          <w:tcPr>
            <w:tcW w:w="7938" w:type="dxa"/>
            <w:vAlign w:val="center"/>
          </w:tcPr>
          <w:p w14:paraId="5D151721" w14:textId="77777777" w:rsidR="004E2926" w:rsidRPr="0045237F" w:rsidRDefault="004E2926" w:rsidP="00A15CA0">
            <w:pPr>
              <w:pStyle w:val="Odsekzoznamu"/>
              <w:keepNext/>
              <w:numPr>
                <w:ilvl w:val="0"/>
                <w:numId w:val="6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Priemerný prepočítaný počet zamestnancov</w:t>
            </w:r>
          </w:p>
        </w:tc>
        <w:tc>
          <w:tcPr>
            <w:tcW w:w="1418" w:type="dxa"/>
            <w:vAlign w:val="center"/>
          </w:tcPr>
          <w:p w14:paraId="0D25228F" w14:textId="77777777" w:rsidR="004E2926" w:rsidRPr="0045237F" w:rsidRDefault="00C862C5" w:rsidP="005D26AA">
            <w:pPr>
              <w:tabs>
                <w:tab w:val="left" w:pos="851"/>
              </w:tabs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0</w:t>
            </w:r>
          </w:p>
        </w:tc>
      </w:tr>
    </w:tbl>
    <w:p w14:paraId="2428F990" w14:textId="77777777" w:rsidR="007854C2" w:rsidRDefault="007854C2" w:rsidP="00A72848">
      <w:pPr>
        <w:tabs>
          <w:tab w:val="left" w:pos="851"/>
        </w:tabs>
        <w:ind w:left="2870"/>
        <w:jc w:val="both"/>
        <w:rPr>
          <w:rFonts w:ascii="Arial" w:hAnsi="Arial" w:cs="Arial"/>
          <w:sz w:val="20"/>
        </w:rPr>
      </w:pPr>
    </w:p>
    <w:p w14:paraId="52FAC22F" w14:textId="77777777" w:rsidR="00E74F38" w:rsidRDefault="00E74F38" w:rsidP="00A72848">
      <w:pPr>
        <w:tabs>
          <w:tab w:val="left" w:pos="851"/>
        </w:tabs>
        <w:ind w:left="2870"/>
        <w:jc w:val="both"/>
        <w:rPr>
          <w:rFonts w:ascii="Arial" w:hAnsi="Arial" w:cs="Arial"/>
          <w:sz w:val="20"/>
        </w:rPr>
      </w:pPr>
    </w:p>
    <w:p w14:paraId="78F859BD" w14:textId="77777777" w:rsidR="00E74F38" w:rsidRPr="0045237F" w:rsidRDefault="00E74F38" w:rsidP="00A72848">
      <w:pPr>
        <w:tabs>
          <w:tab w:val="left" w:pos="851"/>
        </w:tabs>
        <w:ind w:left="2870"/>
        <w:jc w:val="both"/>
        <w:rPr>
          <w:rFonts w:ascii="Arial" w:hAnsi="Arial" w:cs="Arial"/>
          <w:sz w:val="20"/>
        </w:rPr>
      </w:pPr>
    </w:p>
    <w:p w14:paraId="6A97B19A" w14:textId="77777777" w:rsidR="00BD4886" w:rsidRPr="00E74F38" w:rsidRDefault="00BD4886" w:rsidP="00A72848">
      <w:pPr>
        <w:tabs>
          <w:tab w:val="left" w:pos="851"/>
        </w:tabs>
        <w:ind w:left="2870"/>
        <w:jc w:val="both"/>
        <w:rPr>
          <w:i/>
          <w:szCs w:val="20"/>
        </w:rPr>
      </w:pPr>
    </w:p>
    <w:p w14:paraId="58854A38" w14:textId="77777777" w:rsidR="00931C39" w:rsidRPr="001C4BBF" w:rsidRDefault="00931C39" w:rsidP="00E74F38">
      <w:pPr>
        <w:numPr>
          <w:ilvl w:val="0"/>
          <w:numId w:val="11"/>
        </w:numPr>
        <w:shd w:val="clear" w:color="auto" w:fill="E6E6E6"/>
        <w:ind w:left="709" w:hanging="709"/>
        <w:jc w:val="center"/>
        <w:rPr>
          <w:i/>
          <w:szCs w:val="20"/>
        </w:rPr>
      </w:pPr>
      <w:r w:rsidRPr="001C4BBF">
        <w:rPr>
          <w:i/>
          <w:szCs w:val="20"/>
        </w:rPr>
        <w:t>Informácie o prijatých postupoch</w:t>
      </w:r>
    </w:p>
    <w:p w14:paraId="0C7D280E" w14:textId="77777777" w:rsidR="00A72848" w:rsidRDefault="00A72848" w:rsidP="00931C39">
      <w:pPr>
        <w:ind w:left="1121"/>
        <w:jc w:val="both"/>
        <w:rPr>
          <w:rFonts w:ascii="Arial" w:hAnsi="Arial" w:cs="Arial"/>
          <w:b/>
          <w:sz w:val="20"/>
        </w:rPr>
      </w:pPr>
    </w:p>
    <w:p w14:paraId="38764F2B" w14:textId="77777777" w:rsidR="00E74F38" w:rsidRPr="0045237F" w:rsidRDefault="00E74F38" w:rsidP="00931C39">
      <w:pPr>
        <w:ind w:left="1121"/>
        <w:jc w:val="both"/>
        <w:rPr>
          <w:rFonts w:ascii="Arial" w:hAnsi="Arial" w:cs="Arial"/>
          <w:b/>
          <w:sz w:val="20"/>
        </w:rPr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78"/>
        <w:gridCol w:w="6368"/>
        <w:gridCol w:w="709"/>
        <w:gridCol w:w="567"/>
        <w:gridCol w:w="567"/>
        <w:gridCol w:w="567"/>
      </w:tblGrid>
      <w:tr w:rsidR="007854C2" w:rsidRPr="0045237F" w14:paraId="3B54EAC1" w14:textId="77777777" w:rsidTr="00DA6A0D">
        <w:trPr>
          <w:trHeight w:hRule="exact" w:val="522"/>
        </w:trPr>
        <w:tc>
          <w:tcPr>
            <w:tcW w:w="578" w:type="dxa"/>
            <w:vAlign w:val="center"/>
          </w:tcPr>
          <w:p w14:paraId="2DC7F34C" w14:textId="77777777" w:rsidR="007854C2" w:rsidRPr="0045237F" w:rsidRDefault="007854C2" w:rsidP="00A15CA0">
            <w:pPr>
              <w:pStyle w:val="Odsekzoznamu"/>
              <w:keepNext/>
              <w:numPr>
                <w:ilvl w:val="0"/>
                <w:numId w:val="9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szCs w:val="22"/>
              </w:rPr>
            </w:pPr>
          </w:p>
        </w:tc>
        <w:tc>
          <w:tcPr>
            <w:tcW w:w="6368" w:type="dxa"/>
            <w:vAlign w:val="center"/>
          </w:tcPr>
          <w:p w14:paraId="6ACD79CE" w14:textId="77777777" w:rsidR="007854C2" w:rsidRPr="0045237F" w:rsidRDefault="007854C2" w:rsidP="005D26AA">
            <w:pPr>
              <w:rPr>
                <w:rFonts w:ascii="Arial" w:hAnsi="Arial" w:cs="Arial"/>
                <w:b/>
                <w:szCs w:val="22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Účtovná závierka bola zostavená za predpokladu, že účtovná jednotka bude nepretržite pokračovať vo svojej činnosti</w:t>
            </w:r>
            <w:r w:rsidRPr="0045237F">
              <w:rPr>
                <w:rFonts w:ascii="Arial" w:hAnsi="Arial" w:cs="Arial"/>
                <w:b/>
                <w:szCs w:val="22"/>
              </w:rPr>
              <w:t xml:space="preserve"> </w:t>
            </w:r>
          </w:p>
        </w:tc>
        <w:tc>
          <w:tcPr>
            <w:tcW w:w="709" w:type="dxa"/>
            <w:vAlign w:val="center"/>
          </w:tcPr>
          <w:p w14:paraId="67C6D3D0" w14:textId="77777777" w:rsidR="007854C2" w:rsidRPr="0045237F" w:rsidRDefault="007854C2" w:rsidP="005D26AA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ÁNO</w:t>
            </w:r>
          </w:p>
        </w:tc>
        <w:tc>
          <w:tcPr>
            <w:tcW w:w="567" w:type="dxa"/>
            <w:vAlign w:val="center"/>
          </w:tcPr>
          <w:p w14:paraId="51B8B5B1" w14:textId="77777777" w:rsidR="007854C2" w:rsidRPr="0045237F" w:rsidRDefault="007854C2" w:rsidP="004E2926">
            <w:pPr>
              <w:jc w:val="center"/>
              <w:rPr>
                <w:rFonts w:ascii="Arial" w:hAnsi="Arial" w:cs="Arial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X</w:t>
            </w:r>
          </w:p>
        </w:tc>
        <w:tc>
          <w:tcPr>
            <w:tcW w:w="567" w:type="dxa"/>
            <w:vAlign w:val="center"/>
          </w:tcPr>
          <w:p w14:paraId="361F2D0E" w14:textId="77777777" w:rsidR="007854C2" w:rsidRPr="0045237F" w:rsidRDefault="007854C2" w:rsidP="005571A2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NIE</w:t>
            </w:r>
          </w:p>
        </w:tc>
        <w:tc>
          <w:tcPr>
            <w:tcW w:w="567" w:type="dxa"/>
            <w:vAlign w:val="center"/>
          </w:tcPr>
          <w:p w14:paraId="65103F2F" w14:textId="77777777" w:rsidR="007854C2" w:rsidRPr="0045237F" w:rsidRDefault="007854C2" w:rsidP="005D26A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</w:rPr>
            </w:pPr>
          </w:p>
        </w:tc>
      </w:tr>
    </w:tbl>
    <w:p w14:paraId="43BED18B" w14:textId="77777777" w:rsidR="0045237F" w:rsidRPr="0045237F" w:rsidRDefault="0045237F" w:rsidP="0045237F">
      <w:pPr>
        <w:pStyle w:val="Odsekzoznamu"/>
        <w:keepNext/>
        <w:ind w:left="357"/>
        <w:contextualSpacing/>
        <w:jc w:val="both"/>
        <w:outlineLvl w:val="1"/>
        <w:rPr>
          <w:rFonts w:ascii="Arial" w:hAnsi="Arial" w:cs="Arial"/>
          <w:sz w:val="20"/>
          <w:lang w:val="sk-SK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"/>
        <w:gridCol w:w="8364"/>
        <w:gridCol w:w="425"/>
      </w:tblGrid>
      <w:tr w:rsidR="0045237F" w:rsidRPr="0045237F" w14:paraId="1961DD53" w14:textId="77777777" w:rsidTr="00E74F38">
        <w:trPr>
          <w:trHeight w:val="283"/>
        </w:trPr>
        <w:tc>
          <w:tcPr>
            <w:tcW w:w="567" w:type="dxa"/>
          </w:tcPr>
          <w:p w14:paraId="0A799CC3" w14:textId="77777777" w:rsidR="0045237F" w:rsidRPr="0045237F" w:rsidRDefault="0045237F" w:rsidP="00A15CA0">
            <w:pPr>
              <w:pStyle w:val="Odsekzoznamu"/>
              <w:keepNext/>
              <w:numPr>
                <w:ilvl w:val="0"/>
                <w:numId w:val="9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sz w:val="20"/>
              </w:rPr>
            </w:pPr>
          </w:p>
        </w:tc>
        <w:tc>
          <w:tcPr>
            <w:tcW w:w="8789" w:type="dxa"/>
            <w:gridSpan w:val="2"/>
            <w:vAlign w:val="center"/>
          </w:tcPr>
          <w:p w14:paraId="767FA174" w14:textId="77777777" w:rsidR="0045237F" w:rsidRPr="0045237F" w:rsidRDefault="0045237F" w:rsidP="002D36BE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Spôsob oceňovania jednotlivých položiek majetku a záväzkov</w:t>
            </w:r>
          </w:p>
        </w:tc>
      </w:tr>
      <w:tr w:rsidR="00AC7913" w:rsidRPr="0045237F" w14:paraId="3ECBB5EC" w14:textId="77777777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83"/>
        </w:trPr>
        <w:tc>
          <w:tcPr>
            <w:tcW w:w="9356" w:type="dxa"/>
            <w:gridSpan w:val="3"/>
            <w:vAlign w:val="center"/>
          </w:tcPr>
          <w:p w14:paraId="5A746822" w14:textId="77777777" w:rsidR="00AC7913" w:rsidRPr="0045237F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 </w:t>
            </w:r>
            <w:r w:rsidR="0030679F" w:rsidRPr="0045237F">
              <w:rPr>
                <w:rFonts w:ascii="Arial" w:hAnsi="Arial" w:cs="Arial"/>
                <w:bCs/>
                <w:sz w:val="20"/>
              </w:rPr>
              <w:t>O</w:t>
            </w:r>
            <w:r w:rsidRPr="0045237F">
              <w:rPr>
                <w:rFonts w:ascii="Arial" w:hAnsi="Arial" w:cs="Arial"/>
                <w:bCs/>
                <w:sz w:val="20"/>
              </w:rPr>
              <w:t>bstarávacou cenou</w:t>
            </w:r>
          </w:p>
        </w:tc>
      </w:tr>
      <w:tr w:rsidR="00AC7913" w:rsidRPr="0045237F" w14:paraId="40034B00" w14:textId="77777777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83"/>
        </w:trPr>
        <w:tc>
          <w:tcPr>
            <w:tcW w:w="8931" w:type="dxa"/>
            <w:gridSpan w:val="2"/>
            <w:vAlign w:val="center"/>
          </w:tcPr>
          <w:p w14:paraId="280EE2D9" w14:textId="77777777"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1. hmotný majetok s výnimkou hmotného majetku vytvoreného vlastnou činnosťou </w:t>
            </w:r>
          </w:p>
        </w:tc>
        <w:tc>
          <w:tcPr>
            <w:tcW w:w="425" w:type="dxa"/>
            <w:vAlign w:val="center"/>
          </w:tcPr>
          <w:p w14:paraId="5E215694" w14:textId="77777777" w:rsidR="00AC7913" w:rsidRPr="0045237F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14:paraId="34D63E3A" w14:textId="77777777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83"/>
        </w:trPr>
        <w:tc>
          <w:tcPr>
            <w:tcW w:w="8931" w:type="dxa"/>
            <w:gridSpan w:val="2"/>
            <w:vAlign w:val="center"/>
          </w:tcPr>
          <w:p w14:paraId="596113AB" w14:textId="77777777"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2. zásoby s výnimkou zásob vytvorených vlastnou činnosťou </w:t>
            </w:r>
          </w:p>
        </w:tc>
        <w:tc>
          <w:tcPr>
            <w:tcW w:w="425" w:type="dxa"/>
            <w:vAlign w:val="center"/>
          </w:tcPr>
          <w:p w14:paraId="7C3C6AB3" w14:textId="77777777" w:rsidR="00AC7913" w:rsidRPr="0045237F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14:paraId="600FCF80" w14:textId="77777777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83"/>
        </w:trPr>
        <w:tc>
          <w:tcPr>
            <w:tcW w:w="8931" w:type="dxa"/>
            <w:gridSpan w:val="2"/>
            <w:vAlign w:val="center"/>
          </w:tcPr>
          <w:p w14:paraId="1A1E11D0" w14:textId="77777777" w:rsidR="00AC7913" w:rsidRPr="0045237F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3. podiely na ZI obchodných spoločností,  cenné papiere </w:t>
            </w:r>
          </w:p>
        </w:tc>
        <w:tc>
          <w:tcPr>
            <w:tcW w:w="425" w:type="dxa"/>
            <w:vAlign w:val="center"/>
          </w:tcPr>
          <w:p w14:paraId="0E9E0AC5" w14:textId="77777777" w:rsidR="00AC7913" w:rsidRPr="0045237F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14:paraId="2BC5DB97" w14:textId="77777777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83"/>
        </w:trPr>
        <w:tc>
          <w:tcPr>
            <w:tcW w:w="8931" w:type="dxa"/>
            <w:gridSpan w:val="2"/>
            <w:vAlign w:val="center"/>
          </w:tcPr>
          <w:p w14:paraId="59985A95" w14:textId="77777777"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4. pohľadávky pri odplatnom nadobudnutí alebo pohľadávky nadobudnuté vkladom do ZI </w:t>
            </w:r>
          </w:p>
        </w:tc>
        <w:tc>
          <w:tcPr>
            <w:tcW w:w="425" w:type="dxa"/>
            <w:vAlign w:val="center"/>
          </w:tcPr>
          <w:p w14:paraId="44D7F459" w14:textId="77777777" w:rsidR="00AC7913" w:rsidRPr="0045237F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14:paraId="7593C488" w14:textId="77777777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83"/>
        </w:trPr>
        <w:tc>
          <w:tcPr>
            <w:tcW w:w="8931" w:type="dxa"/>
            <w:gridSpan w:val="2"/>
            <w:vAlign w:val="center"/>
          </w:tcPr>
          <w:p w14:paraId="608600DA" w14:textId="77777777" w:rsidR="00AC7913" w:rsidRPr="0045237F" w:rsidRDefault="00AC7913" w:rsidP="001C749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5. nehmotný majetok s výnimkou nehmotného majetku vytvoreného vlastnou činnosťou </w:t>
            </w:r>
          </w:p>
        </w:tc>
        <w:tc>
          <w:tcPr>
            <w:tcW w:w="425" w:type="dxa"/>
            <w:vAlign w:val="center"/>
          </w:tcPr>
          <w:p w14:paraId="0FDB929A" w14:textId="77777777" w:rsidR="00AC7913" w:rsidRPr="0045237F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14:paraId="12708F94" w14:textId="77777777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83"/>
        </w:trPr>
        <w:tc>
          <w:tcPr>
            <w:tcW w:w="8931" w:type="dxa"/>
            <w:gridSpan w:val="2"/>
            <w:vAlign w:val="center"/>
          </w:tcPr>
          <w:p w14:paraId="40E78427" w14:textId="77777777"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6. záväzky pri ich prevzatí </w:t>
            </w:r>
          </w:p>
        </w:tc>
        <w:tc>
          <w:tcPr>
            <w:tcW w:w="425" w:type="dxa"/>
            <w:vAlign w:val="center"/>
          </w:tcPr>
          <w:p w14:paraId="0CC591A1" w14:textId="77777777" w:rsidR="00AC7913" w:rsidRPr="0045237F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</w:tbl>
    <w:p w14:paraId="0340DC30" w14:textId="77777777" w:rsidR="00AC7913" w:rsidRPr="0045237F" w:rsidRDefault="00AC7913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931"/>
        <w:gridCol w:w="425"/>
      </w:tblGrid>
      <w:tr w:rsidR="00AC7913" w:rsidRPr="0045237F" w14:paraId="79D6CFF7" w14:textId="77777777" w:rsidTr="00E74F38">
        <w:trPr>
          <w:trHeight w:val="283"/>
        </w:trPr>
        <w:tc>
          <w:tcPr>
            <w:tcW w:w="9356" w:type="dxa"/>
            <w:gridSpan w:val="2"/>
            <w:vAlign w:val="center"/>
          </w:tcPr>
          <w:p w14:paraId="6A4BD27C" w14:textId="77777777" w:rsidR="00AC7913" w:rsidRPr="0045237F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 </w:t>
            </w:r>
            <w:r w:rsidR="0030679F" w:rsidRPr="0045237F">
              <w:rPr>
                <w:rFonts w:ascii="Arial" w:hAnsi="Arial" w:cs="Arial"/>
                <w:bCs/>
                <w:sz w:val="20"/>
              </w:rPr>
              <w:t>V</w:t>
            </w:r>
            <w:r w:rsidRPr="0045237F">
              <w:rPr>
                <w:rFonts w:ascii="Arial" w:hAnsi="Arial" w:cs="Arial"/>
                <w:bCs/>
                <w:sz w:val="20"/>
              </w:rPr>
              <w:t>lastnými nákladmi</w:t>
            </w:r>
          </w:p>
        </w:tc>
      </w:tr>
      <w:tr w:rsidR="00AC7913" w:rsidRPr="0045237F" w14:paraId="352D8ACB" w14:textId="77777777" w:rsidTr="00E74F38">
        <w:trPr>
          <w:trHeight w:val="283"/>
        </w:trPr>
        <w:tc>
          <w:tcPr>
            <w:tcW w:w="8931" w:type="dxa"/>
            <w:vAlign w:val="center"/>
          </w:tcPr>
          <w:p w14:paraId="40F51D4F" w14:textId="77777777"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1. hmotný majetok vytvorený vlastnou činnosťou </w:t>
            </w:r>
          </w:p>
        </w:tc>
        <w:tc>
          <w:tcPr>
            <w:tcW w:w="425" w:type="dxa"/>
            <w:vAlign w:val="center"/>
          </w:tcPr>
          <w:p w14:paraId="16722CCE" w14:textId="77777777" w:rsidR="00AC7913" w:rsidRPr="0045237F" w:rsidRDefault="00BB0CD4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14:paraId="682CC9A1" w14:textId="77777777" w:rsidTr="00E74F38">
        <w:trPr>
          <w:trHeight w:val="283"/>
        </w:trPr>
        <w:tc>
          <w:tcPr>
            <w:tcW w:w="8931" w:type="dxa"/>
            <w:vAlign w:val="center"/>
          </w:tcPr>
          <w:p w14:paraId="2F324AD0" w14:textId="77777777"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2. zásoby vytvorené vlastnou činnosťou </w:t>
            </w:r>
          </w:p>
        </w:tc>
        <w:tc>
          <w:tcPr>
            <w:tcW w:w="425" w:type="dxa"/>
            <w:vAlign w:val="center"/>
          </w:tcPr>
          <w:p w14:paraId="376CE8D3" w14:textId="77777777"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45237F" w14:paraId="77A7A6CC" w14:textId="77777777" w:rsidTr="00E74F38">
        <w:trPr>
          <w:trHeight w:val="283"/>
        </w:trPr>
        <w:tc>
          <w:tcPr>
            <w:tcW w:w="8931" w:type="dxa"/>
            <w:vAlign w:val="center"/>
          </w:tcPr>
          <w:p w14:paraId="194023AC" w14:textId="77777777"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3. nehmotný majetok vytvorený vlastnou činnosťou </w:t>
            </w:r>
          </w:p>
        </w:tc>
        <w:tc>
          <w:tcPr>
            <w:tcW w:w="425" w:type="dxa"/>
            <w:vAlign w:val="center"/>
          </w:tcPr>
          <w:p w14:paraId="4CA52C77" w14:textId="77777777"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45237F" w14:paraId="45F4A757" w14:textId="77777777" w:rsidTr="00E74F38">
        <w:trPr>
          <w:trHeight w:val="283"/>
        </w:trPr>
        <w:tc>
          <w:tcPr>
            <w:tcW w:w="8931" w:type="dxa"/>
            <w:vAlign w:val="center"/>
          </w:tcPr>
          <w:p w14:paraId="75B6CA94" w14:textId="77777777"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4. príchovky a prírastky zvierat </w:t>
            </w:r>
          </w:p>
        </w:tc>
        <w:tc>
          <w:tcPr>
            <w:tcW w:w="425" w:type="dxa"/>
            <w:vAlign w:val="center"/>
          </w:tcPr>
          <w:p w14:paraId="00869451" w14:textId="77777777"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</w:tbl>
    <w:p w14:paraId="55C48C1F" w14:textId="77777777" w:rsidR="00AC7913" w:rsidRPr="0045237F" w:rsidRDefault="00AC7913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931"/>
        <w:gridCol w:w="425"/>
      </w:tblGrid>
      <w:tr w:rsidR="00AC7913" w:rsidRPr="0045237F" w14:paraId="729187FB" w14:textId="77777777" w:rsidTr="00E74F38">
        <w:trPr>
          <w:trHeight w:val="283"/>
        </w:trPr>
        <w:tc>
          <w:tcPr>
            <w:tcW w:w="9356" w:type="dxa"/>
            <w:gridSpan w:val="2"/>
            <w:vAlign w:val="center"/>
          </w:tcPr>
          <w:p w14:paraId="70406C8E" w14:textId="77777777"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lastRenderedPageBreak/>
              <w:t xml:space="preserve"> </w:t>
            </w:r>
            <w:r w:rsidR="0030679F" w:rsidRPr="0045237F">
              <w:rPr>
                <w:rFonts w:ascii="Arial" w:hAnsi="Arial" w:cs="Arial"/>
                <w:bCs/>
                <w:sz w:val="20"/>
              </w:rPr>
              <w:t>M</w:t>
            </w:r>
            <w:r w:rsidRPr="0045237F">
              <w:rPr>
                <w:rFonts w:ascii="Arial" w:hAnsi="Arial" w:cs="Arial"/>
                <w:bCs/>
                <w:sz w:val="20"/>
              </w:rPr>
              <w:t>enovitou hodnotou</w:t>
            </w:r>
          </w:p>
        </w:tc>
      </w:tr>
      <w:tr w:rsidR="00AC7913" w:rsidRPr="0045237F" w14:paraId="007373AA" w14:textId="77777777" w:rsidTr="00E74F38">
        <w:trPr>
          <w:trHeight w:val="283"/>
        </w:trPr>
        <w:tc>
          <w:tcPr>
            <w:tcW w:w="8931" w:type="dxa"/>
            <w:vAlign w:val="center"/>
          </w:tcPr>
          <w:p w14:paraId="541AA6E3" w14:textId="77777777"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1. peňažné prostriedky a ceniny </w:t>
            </w:r>
          </w:p>
        </w:tc>
        <w:tc>
          <w:tcPr>
            <w:tcW w:w="425" w:type="dxa"/>
            <w:vAlign w:val="center"/>
          </w:tcPr>
          <w:p w14:paraId="1D81324D" w14:textId="77777777"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14:paraId="42A0355D" w14:textId="77777777" w:rsidTr="00E74F38">
        <w:trPr>
          <w:trHeight w:val="283"/>
        </w:trPr>
        <w:tc>
          <w:tcPr>
            <w:tcW w:w="8931" w:type="dxa"/>
            <w:vAlign w:val="center"/>
          </w:tcPr>
          <w:p w14:paraId="6829035E" w14:textId="77777777"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2. pohľadávky pri ich vzniku </w:t>
            </w:r>
          </w:p>
        </w:tc>
        <w:tc>
          <w:tcPr>
            <w:tcW w:w="425" w:type="dxa"/>
            <w:vAlign w:val="center"/>
          </w:tcPr>
          <w:p w14:paraId="0873195A" w14:textId="77777777"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14:paraId="34B6DAAD" w14:textId="77777777" w:rsidTr="00E74F38">
        <w:trPr>
          <w:trHeight w:val="283"/>
        </w:trPr>
        <w:tc>
          <w:tcPr>
            <w:tcW w:w="8931" w:type="dxa"/>
            <w:vAlign w:val="center"/>
          </w:tcPr>
          <w:p w14:paraId="172BF5F2" w14:textId="77777777"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3. záväzky pri ich vzniku </w:t>
            </w:r>
          </w:p>
        </w:tc>
        <w:tc>
          <w:tcPr>
            <w:tcW w:w="425" w:type="dxa"/>
            <w:vAlign w:val="center"/>
          </w:tcPr>
          <w:p w14:paraId="0C87117F" w14:textId="77777777"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</w:tbl>
    <w:p w14:paraId="65EFF8C2" w14:textId="77777777" w:rsidR="0054211B" w:rsidRPr="0045237F" w:rsidRDefault="0054211B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931"/>
        <w:gridCol w:w="425"/>
      </w:tblGrid>
      <w:tr w:rsidR="0054211B" w:rsidRPr="0045237F" w14:paraId="736F28F3" w14:textId="77777777" w:rsidTr="00E74F38">
        <w:trPr>
          <w:trHeight w:val="283"/>
        </w:trPr>
        <w:tc>
          <w:tcPr>
            <w:tcW w:w="9356" w:type="dxa"/>
            <w:gridSpan w:val="2"/>
            <w:vAlign w:val="center"/>
          </w:tcPr>
          <w:p w14:paraId="4227297B" w14:textId="77777777"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Úbytok zásob rovnakého druhu sa účtuje v ocenení: </w:t>
            </w:r>
          </w:p>
        </w:tc>
      </w:tr>
      <w:tr w:rsidR="0054211B" w:rsidRPr="0045237F" w14:paraId="772F92B7" w14:textId="77777777" w:rsidTr="00E74F38">
        <w:trPr>
          <w:trHeight w:val="283"/>
        </w:trPr>
        <w:tc>
          <w:tcPr>
            <w:tcW w:w="8931" w:type="dxa"/>
            <w:vAlign w:val="center"/>
          </w:tcPr>
          <w:p w14:paraId="0A82E73E" w14:textId="77777777"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Cenou zistenou váženým aritmetickým priemerom</w:t>
            </w:r>
          </w:p>
        </w:tc>
        <w:tc>
          <w:tcPr>
            <w:tcW w:w="425" w:type="dxa"/>
            <w:vAlign w:val="center"/>
          </w:tcPr>
          <w:p w14:paraId="5AEDFDD4" w14:textId="77777777"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54211B" w:rsidRPr="0045237F" w14:paraId="67FB4839" w14:textId="77777777" w:rsidTr="00E74F38">
        <w:trPr>
          <w:trHeight w:val="283"/>
        </w:trPr>
        <w:tc>
          <w:tcPr>
            <w:tcW w:w="8931" w:type="dxa"/>
            <w:vAlign w:val="center"/>
          </w:tcPr>
          <w:p w14:paraId="771C7B7A" w14:textId="77777777"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Metódou FIFO</w:t>
            </w:r>
          </w:p>
        </w:tc>
        <w:tc>
          <w:tcPr>
            <w:tcW w:w="425" w:type="dxa"/>
            <w:vAlign w:val="center"/>
          </w:tcPr>
          <w:p w14:paraId="1AB9E10C" w14:textId="77777777"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54211B" w:rsidRPr="0045237F" w14:paraId="1F2AF380" w14:textId="77777777" w:rsidTr="00E74F38">
        <w:trPr>
          <w:trHeight w:val="283"/>
        </w:trPr>
        <w:tc>
          <w:tcPr>
            <w:tcW w:w="8931" w:type="dxa"/>
            <w:vAlign w:val="center"/>
          </w:tcPr>
          <w:p w14:paraId="2E0E9BC2" w14:textId="77777777"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Obstarávacia cena zásob sa rozdeľuje na cenu za ktoré sa zásoby obstarali</w:t>
            </w:r>
          </w:p>
          <w:p w14:paraId="017A2E48" w14:textId="77777777"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 a náklady súvisiace s obstaraním(VON).</w:t>
            </w:r>
          </w:p>
        </w:tc>
        <w:tc>
          <w:tcPr>
            <w:tcW w:w="425" w:type="dxa"/>
            <w:vAlign w:val="center"/>
          </w:tcPr>
          <w:p w14:paraId="474E3A9A" w14:textId="77777777"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54211B" w:rsidRPr="0045237F" w14:paraId="13B62A8C" w14:textId="77777777" w:rsidTr="00E74F38">
        <w:trPr>
          <w:trHeight w:val="283"/>
        </w:trPr>
        <w:tc>
          <w:tcPr>
            <w:tcW w:w="8931" w:type="dxa"/>
            <w:vAlign w:val="center"/>
          </w:tcPr>
          <w:p w14:paraId="4DCC345D" w14:textId="77777777"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Pri vyskladnení sa VON rozpúšťajú nasledovne :VON/(PS zásob + príjem zásob) x výdaj  zásob </w:t>
            </w:r>
          </w:p>
        </w:tc>
        <w:tc>
          <w:tcPr>
            <w:tcW w:w="425" w:type="dxa"/>
            <w:vAlign w:val="center"/>
          </w:tcPr>
          <w:p w14:paraId="2E01BCD6" w14:textId="77777777"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</w:tbl>
    <w:p w14:paraId="4E8AF74E" w14:textId="77777777" w:rsidR="0054211B" w:rsidRPr="0045237F" w:rsidRDefault="0054211B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931"/>
        <w:gridCol w:w="425"/>
      </w:tblGrid>
      <w:tr w:rsidR="00AC7913" w:rsidRPr="0045237F" w14:paraId="54A35C39" w14:textId="77777777" w:rsidTr="00DA6A0D">
        <w:tc>
          <w:tcPr>
            <w:tcW w:w="8931" w:type="dxa"/>
            <w:vAlign w:val="center"/>
          </w:tcPr>
          <w:p w14:paraId="443E38E3" w14:textId="77777777" w:rsidR="0030679F" w:rsidRPr="0045237F" w:rsidRDefault="0030679F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 xml:space="preserve">Výdavky budúcich období a príjmy budúcich období  sa vykazujú vo výške, ktorá je potrebná </w:t>
            </w:r>
          </w:p>
          <w:p w14:paraId="2219363B" w14:textId="77777777" w:rsidR="00AC7913" w:rsidRPr="0045237F" w:rsidRDefault="0030679F" w:rsidP="003C287E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na dodržanie zásady vecnej a časovej súvislosti s účtovným obdobím.</w:t>
            </w:r>
          </w:p>
        </w:tc>
        <w:tc>
          <w:tcPr>
            <w:tcW w:w="425" w:type="dxa"/>
            <w:vAlign w:val="center"/>
          </w:tcPr>
          <w:p w14:paraId="3C424023" w14:textId="77777777"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45237F" w14:paraId="5FD9F5B5" w14:textId="77777777" w:rsidTr="00DA6A0D">
        <w:tc>
          <w:tcPr>
            <w:tcW w:w="8931" w:type="dxa"/>
            <w:vAlign w:val="center"/>
          </w:tcPr>
          <w:p w14:paraId="1A15EAEC" w14:textId="77777777" w:rsidR="0030679F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Rezervy sú záväzky s neurčitým časovým vymedzením alebo výškou; tvoria sa na krytie známych</w:t>
            </w:r>
          </w:p>
          <w:p w14:paraId="55E22F02" w14:textId="77777777"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 rizík alebo strát z podnikania. Oceňujú sa v očakávanej výške záväzku.</w:t>
            </w:r>
          </w:p>
        </w:tc>
        <w:tc>
          <w:tcPr>
            <w:tcW w:w="425" w:type="dxa"/>
            <w:vAlign w:val="center"/>
          </w:tcPr>
          <w:p w14:paraId="6132404F" w14:textId="77777777"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45237F" w14:paraId="20A341D3" w14:textId="77777777" w:rsidTr="00DA6A0D">
        <w:tc>
          <w:tcPr>
            <w:tcW w:w="8931" w:type="dxa"/>
            <w:vAlign w:val="center"/>
          </w:tcPr>
          <w:p w14:paraId="47B406E2" w14:textId="77777777" w:rsidR="0030679F" w:rsidRPr="0045237F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>Prenajatý  majetok a majetok obstaraný na základe  zmluvy o kúpe prenajatej veci - v</w:t>
            </w:r>
            <w:r w:rsidR="0030679F" w:rsidRPr="0045237F">
              <w:rPr>
                <w:rFonts w:ascii="Arial" w:hAnsi="Arial" w:cs="Arial"/>
                <w:bCs/>
                <w:sz w:val="20"/>
                <w:szCs w:val="22"/>
              </w:rPr>
              <w:t> </w:t>
            </w:r>
            <w:r w:rsidRPr="0045237F">
              <w:rPr>
                <w:rFonts w:ascii="Arial" w:hAnsi="Arial" w:cs="Arial"/>
                <w:bCs/>
                <w:sz w:val="20"/>
                <w:szCs w:val="22"/>
              </w:rPr>
              <w:t>ocenení</w:t>
            </w:r>
          </w:p>
          <w:p w14:paraId="6078D5AE" w14:textId="77777777" w:rsidR="00AC7913" w:rsidRPr="0045237F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 xml:space="preserve"> rovnajúcom istine a náklady súvisiace s obstaraním </w:t>
            </w:r>
          </w:p>
        </w:tc>
        <w:tc>
          <w:tcPr>
            <w:tcW w:w="425" w:type="dxa"/>
            <w:vAlign w:val="center"/>
          </w:tcPr>
          <w:p w14:paraId="16AA5C4A" w14:textId="77777777"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45237F" w14:paraId="00136B45" w14:textId="77777777" w:rsidTr="00DA6A0D">
        <w:tc>
          <w:tcPr>
            <w:tcW w:w="8931" w:type="dxa"/>
            <w:vAlign w:val="center"/>
          </w:tcPr>
          <w:p w14:paraId="3221054F" w14:textId="77777777" w:rsidR="00E54B46" w:rsidRPr="0045237F" w:rsidRDefault="00AC7913" w:rsidP="0030679F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>Daň z príjmov splatná –</w:t>
            </w:r>
            <w:r w:rsidR="0030679F" w:rsidRPr="0045237F">
              <w:rPr>
                <w:rFonts w:ascii="Arial" w:hAnsi="Arial" w:cs="Arial"/>
                <w:bCs/>
                <w:sz w:val="20"/>
                <w:szCs w:val="22"/>
              </w:rPr>
              <w:t xml:space="preserve"> </w:t>
            </w:r>
            <w:r w:rsidRPr="0045237F">
              <w:rPr>
                <w:rFonts w:ascii="Arial" w:hAnsi="Arial" w:cs="Arial"/>
                <w:bCs/>
                <w:sz w:val="20"/>
                <w:szCs w:val="22"/>
              </w:rPr>
              <w:t>daň sa  určuje z účtovného zisku pred zdanením</w:t>
            </w:r>
            <w:r w:rsidR="0030679F" w:rsidRPr="0045237F">
              <w:rPr>
                <w:rFonts w:ascii="Arial" w:hAnsi="Arial" w:cs="Arial"/>
                <w:bCs/>
                <w:sz w:val="20"/>
                <w:szCs w:val="22"/>
              </w:rPr>
              <w:t>,</w:t>
            </w:r>
            <w:r w:rsidRPr="0045237F">
              <w:rPr>
                <w:rFonts w:ascii="Arial" w:hAnsi="Arial" w:cs="Arial"/>
                <w:bCs/>
                <w:sz w:val="20"/>
                <w:szCs w:val="22"/>
              </w:rPr>
              <w:t xml:space="preserve"> po úpravách na daňové</w:t>
            </w:r>
          </w:p>
          <w:p w14:paraId="37D57061" w14:textId="77777777" w:rsidR="00AC7913" w:rsidRPr="0045237F" w:rsidRDefault="00AC7913" w:rsidP="00BD4886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 xml:space="preserve"> účely</w:t>
            </w:r>
            <w:r w:rsidR="007854C2" w:rsidRPr="0045237F">
              <w:rPr>
                <w:rFonts w:ascii="Arial" w:hAnsi="Arial" w:cs="Arial"/>
                <w:bCs/>
                <w:sz w:val="20"/>
                <w:szCs w:val="22"/>
              </w:rPr>
              <w:t xml:space="preserve"> </w:t>
            </w:r>
            <w:r w:rsidRPr="0045237F">
              <w:rPr>
                <w:rFonts w:ascii="Arial" w:hAnsi="Arial" w:cs="Arial"/>
                <w:bCs/>
                <w:sz w:val="20"/>
                <w:szCs w:val="22"/>
              </w:rPr>
              <w:t>podľa zákona o daniach z príjmov</w:t>
            </w:r>
            <w:r w:rsidR="0030679F" w:rsidRPr="0045237F">
              <w:rPr>
                <w:rFonts w:ascii="Arial" w:hAnsi="Arial" w:cs="Arial"/>
                <w:bCs/>
                <w:sz w:val="20"/>
                <w:szCs w:val="22"/>
              </w:rPr>
              <w:t xml:space="preserve"> pri sadzbe 2</w:t>
            </w:r>
            <w:r w:rsidR="00BD4886">
              <w:rPr>
                <w:rFonts w:ascii="Arial" w:hAnsi="Arial" w:cs="Arial"/>
                <w:bCs/>
                <w:sz w:val="20"/>
                <w:szCs w:val="22"/>
              </w:rPr>
              <w:t>1</w:t>
            </w:r>
            <w:r w:rsidR="0030679F" w:rsidRPr="0045237F">
              <w:rPr>
                <w:rFonts w:ascii="Arial" w:hAnsi="Arial" w:cs="Arial"/>
                <w:bCs/>
                <w:sz w:val="20"/>
                <w:szCs w:val="22"/>
              </w:rPr>
              <w:t xml:space="preserve"> %</w:t>
            </w:r>
          </w:p>
        </w:tc>
        <w:tc>
          <w:tcPr>
            <w:tcW w:w="425" w:type="dxa"/>
            <w:vAlign w:val="center"/>
          </w:tcPr>
          <w:p w14:paraId="12451A6C" w14:textId="77777777" w:rsidR="00AC7913" w:rsidRPr="0045237F" w:rsidRDefault="00AC7913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45237F" w14:paraId="461ACBC8" w14:textId="77777777" w:rsidTr="00DA6A0D">
        <w:tc>
          <w:tcPr>
            <w:tcW w:w="8931" w:type="dxa"/>
          </w:tcPr>
          <w:p w14:paraId="0406D4DE" w14:textId="77777777" w:rsidR="00E54B46" w:rsidRPr="0045237F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 xml:space="preserve">Náklady a výnosy časovo rozlišujú. Časovo sa ne nerozlišujú náklady a výnosy, ak ide </w:t>
            </w:r>
          </w:p>
          <w:p w14:paraId="1520EEDE" w14:textId="77777777" w:rsidR="00AC7913" w:rsidRPr="0045237F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>o nevýznamný a stále sa opakujúci účtovný prípad týkajúci sa časového rozlíšenia nákladov alebo výnosov</w:t>
            </w:r>
            <w:r w:rsidR="00E54B46" w:rsidRPr="0045237F">
              <w:rPr>
                <w:rFonts w:ascii="Arial" w:hAnsi="Arial" w:cs="Arial"/>
                <w:bCs/>
                <w:sz w:val="20"/>
                <w:szCs w:val="22"/>
              </w:rPr>
              <w:t xml:space="preserve"> </w:t>
            </w:r>
            <w:r w:rsidRPr="0045237F">
              <w:rPr>
                <w:rFonts w:ascii="Arial" w:hAnsi="Arial" w:cs="Arial"/>
                <w:bCs/>
                <w:sz w:val="20"/>
                <w:szCs w:val="22"/>
              </w:rPr>
              <w:t>posledného a prvého mesiaca účtovného obdobia.</w:t>
            </w:r>
          </w:p>
        </w:tc>
        <w:tc>
          <w:tcPr>
            <w:tcW w:w="425" w:type="dxa"/>
            <w:vAlign w:val="center"/>
          </w:tcPr>
          <w:p w14:paraId="2B786DD8" w14:textId="77777777" w:rsidR="00AC7913" w:rsidRPr="0045237F" w:rsidRDefault="00BF2E1C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BF2E1C" w:rsidRPr="0045237F" w14:paraId="1626D9AF" w14:textId="77777777" w:rsidTr="00DA6A0D">
        <w:tc>
          <w:tcPr>
            <w:tcW w:w="8931" w:type="dxa"/>
          </w:tcPr>
          <w:p w14:paraId="0D0896E5" w14:textId="77777777" w:rsidR="00BF2E1C" w:rsidRPr="0045237F" w:rsidRDefault="00BF2E1C" w:rsidP="00BF2E1C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>Náklady a výnosy časovo nerozlišujú</w:t>
            </w:r>
            <w:r w:rsidR="004E2926" w:rsidRPr="0045237F">
              <w:rPr>
                <w:rFonts w:ascii="Arial" w:hAnsi="Arial" w:cs="Arial"/>
                <w:bCs/>
                <w:sz w:val="20"/>
                <w:szCs w:val="22"/>
              </w:rPr>
              <w:t>.</w:t>
            </w:r>
          </w:p>
          <w:p w14:paraId="1D917D80" w14:textId="77777777" w:rsidR="00BF2E1C" w:rsidRPr="0045237F" w:rsidRDefault="00BF2E1C" w:rsidP="00BF2E1C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</w:p>
        </w:tc>
        <w:tc>
          <w:tcPr>
            <w:tcW w:w="425" w:type="dxa"/>
            <w:vAlign w:val="center"/>
          </w:tcPr>
          <w:p w14:paraId="718854B7" w14:textId="77777777" w:rsidR="00BF2E1C" w:rsidRPr="0045237F" w:rsidRDefault="00BF2E1C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45237F" w14:paraId="50B178EB" w14:textId="77777777" w:rsidTr="00DA6A0D">
        <w:tc>
          <w:tcPr>
            <w:tcW w:w="8931" w:type="dxa"/>
          </w:tcPr>
          <w:p w14:paraId="6B79C2F2" w14:textId="77777777" w:rsidR="00AC7913" w:rsidRPr="0045237F" w:rsidRDefault="00AC7913" w:rsidP="00AC7913">
            <w:pPr>
              <w:spacing w:before="100" w:beforeAutospacing="1" w:after="100" w:afterAutospacing="1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>Na účte časového rozlíšenia  sa  neúčtuje ak ide o nevýznamný a stále sa opakujúci účtovný prípad, ktorý sa týka účtovania nákladov a výnosov medzi dvoma účtovnými obdobiami, pričom nejde o účtovný prípad týkajúci sa účtovania dotácií a emisných kvót</w:t>
            </w:r>
            <w:r w:rsidR="003C287E" w:rsidRPr="0045237F">
              <w:rPr>
                <w:rFonts w:ascii="Arial" w:hAnsi="Arial" w:cs="Arial"/>
                <w:bCs/>
                <w:sz w:val="20"/>
                <w:szCs w:val="22"/>
              </w:rPr>
              <w:t>.</w:t>
            </w:r>
          </w:p>
        </w:tc>
        <w:tc>
          <w:tcPr>
            <w:tcW w:w="425" w:type="dxa"/>
            <w:vAlign w:val="center"/>
          </w:tcPr>
          <w:p w14:paraId="3938BCD8" w14:textId="77777777" w:rsidR="00AC7913" w:rsidRPr="0045237F" w:rsidRDefault="00790D5A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</w:tbl>
    <w:p w14:paraId="4378B007" w14:textId="77777777" w:rsidR="00947AC2" w:rsidRPr="0045237F" w:rsidRDefault="00947AC2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"/>
        <w:gridCol w:w="6760"/>
        <w:gridCol w:w="1604"/>
        <w:gridCol w:w="425"/>
      </w:tblGrid>
      <w:tr w:rsidR="00BF2E1C" w:rsidRPr="0045237F" w14:paraId="65620C7B" w14:textId="77777777" w:rsidTr="00157AE4">
        <w:trPr>
          <w:trHeight w:val="774"/>
        </w:trPr>
        <w:tc>
          <w:tcPr>
            <w:tcW w:w="567" w:type="dxa"/>
            <w:vAlign w:val="center"/>
          </w:tcPr>
          <w:p w14:paraId="0805E286" w14:textId="77777777" w:rsidR="00BF2E1C" w:rsidRPr="0045237F" w:rsidRDefault="00BF2E1C" w:rsidP="00A15CA0">
            <w:pPr>
              <w:pStyle w:val="Odsekzoznamu"/>
              <w:keepNext/>
              <w:numPr>
                <w:ilvl w:val="0"/>
                <w:numId w:val="9"/>
              </w:numPr>
              <w:ind w:left="357" w:hanging="357"/>
              <w:contextualSpacing/>
              <w:jc w:val="center"/>
              <w:outlineLvl w:val="1"/>
              <w:rPr>
                <w:rFonts w:ascii="Arial" w:hAnsi="Arial" w:cs="Arial"/>
                <w:szCs w:val="22"/>
              </w:rPr>
            </w:pPr>
          </w:p>
          <w:p w14:paraId="64CFEA52" w14:textId="77777777" w:rsidR="00BF2E1C" w:rsidRPr="0045237F" w:rsidRDefault="00BF2E1C" w:rsidP="004E2926">
            <w:pPr>
              <w:pStyle w:val="Odsekzoznamu"/>
              <w:keepNext/>
              <w:ind w:left="357"/>
              <w:contextualSpacing/>
              <w:jc w:val="center"/>
              <w:outlineLvl w:val="1"/>
              <w:rPr>
                <w:rFonts w:ascii="Arial" w:hAnsi="Arial" w:cs="Arial"/>
                <w:szCs w:val="22"/>
              </w:rPr>
            </w:pPr>
          </w:p>
          <w:p w14:paraId="175D3C1C" w14:textId="77777777" w:rsidR="00BF2E1C" w:rsidRPr="0045237F" w:rsidRDefault="00BF2E1C" w:rsidP="004E2926">
            <w:pPr>
              <w:pStyle w:val="Odsekzoznamu"/>
              <w:keepNext/>
              <w:ind w:left="357"/>
              <w:contextualSpacing/>
              <w:jc w:val="center"/>
              <w:outlineLvl w:val="1"/>
              <w:rPr>
                <w:rFonts w:ascii="Arial" w:hAnsi="Arial" w:cs="Arial"/>
                <w:szCs w:val="22"/>
              </w:rPr>
            </w:pPr>
          </w:p>
        </w:tc>
        <w:tc>
          <w:tcPr>
            <w:tcW w:w="8789" w:type="dxa"/>
            <w:gridSpan w:val="3"/>
          </w:tcPr>
          <w:p w14:paraId="6ED7BC5C" w14:textId="77777777" w:rsidR="00BF2E1C" w:rsidRPr="0045237F" w:rsidRDefault="00BF2E1C" w:rsidP="00BF2E1C">
            <w:pPr>
              <w:jc w:val="both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 xml:space="preserve">Spôsob zostavenia odpisového plánu pre jednotlivé druhy dlhodobého hmotného majetku  a dlhodobého nehmotného majetku, doba odpisovania, použité sadzby odpisov a odpisové metódy pri určení odpisov </w:t>
            </w:r>
          </w:p>
        </w:tc>
      </w:tr>
      <w:tr w:rsidR="00AC7913" w:rsidRPr="0045237F" w14:paraId="19B06EEA" w14:textId="77777777" w:rsidTr="00DA6A0D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c>
          <w:tcPr>
            <w:tcW w:w="8931" w:type="dxa"/>
            <w:gridSpan w:val="3"/>
            <w:tcBorders>
              <w:right w:val="single" w:sz="4" w:space="0" w:color="auto"/>
            </w:tcBorders>
          </w:tcPr>
          <w:p w14:paraId="7D85BCA5" w14:textId="77777777" w:rsidR="00AC7913" w:rsidRPr="0045237F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 xml:space="preserve">Nehmotný majetok odpisuje účtovná jednotka počas predpokladanej doby používania zodpovedajúcej spotrebe budúcich ekonomických úžitkov z majetku. Nehmotný majetok, ktorým sú náklady na vývoj sa odpisuje  najneskôr do piatich rokov od jeho obstarania. Nehmotný majetok vytvorený vlastnou činnosťou sa neaktivuje okrem softvéru a nákladov na vývoj, ktoré sa aktivujú v súlade s postupmi účtovania. 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vAlign w:val="center"/>
          </w:tcPr>
          <w:p w14:paraId="0EA310B6" w14:textId="77777777"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</w:p>
          <w:p w14:paraId="20C4D8E1" w14:textId="77777777"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</w:p>
          <w:p w14:paraId="3AC10382" w14:textId="77777777"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</w:p>
        </w:tc>
      </w:tr>
      <w:tr w:rsidR="00AC7913" w:rsidRPr="0045237F" w14:paraId="066387A4" w14:textId="77777777" w:rsidTr="001C4BBF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810"/>
        </w:trPr>
        <w:tc>
          <w:tcPr>
            <w:tcW w:w="8931" w:type="dxa"/>
            <w:gridSpan w:val="3"/>
            <w:tcBorders>
              <w:right w:val="single" w:sz="4" w:space="0" w:color="auto"/>
            </w:tcBorders>
          </w:tcPr>
          <w:p w14:paraId="209BD4EF" w14:textId="77777777" w:rsidR="00AC7913" w:rsidRPr="0045237F" w:rsidRDefault="00AC7913" w:rsidP="001C4BB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18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</w:t>
            </w:r>
            <w:r w:rsidR="0054211B" w:rsidRPr="0045237F">
              <w:rPr>
                <w:rFonts w:ascii="Arial" w:hAnsi="Arial" w:cs="Arial"/>
                <w:sz w:val="20"/>
                <w:szCs w:val="22"/>
              </w:rPr>
              <w:t>.</w:t>
            </w:r>
            <w:r w:rsidRPr="0045237F">
              <w:rPr>
                <w:rFonts w:ascii="Arial" w:hAnsi="Arial" w:cs="Arial"/>
                <w:sz w:val="20"/>
                <w:szCs w:val="22"/>
              </w:rPr>
              <w:t xml:space="preserve"> Účtovné a daňové odpisy sa </w:t>
            </w:r>
            <w:r w:rsidRPr="0045237F">
              <w:rPr>
                <w:rFonts w:ascii="Arial" w:hAnsi="Arial" w:cs="Arial"/>
                <w:b/>
                <w:sz w:val="20"/>
                <w:szCs w:val="22"/>
              </w:rPr>
              <w:t>rovnajú</w:t>
            </w:r>
            <w:r w:rsidR="003C287E" w:rsidRPr="0045237F">
              <w:rPr>
                <w:rFonts w:ascii="Arial" w:hAnsi="Arial" w:cs="Arial"/>
                <w:b/>
                <w:sz w:val="20"/>
                <w:szCs w:val="22"/>
              </w:rPr>
              <w:t>.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vAlign w:val="center"/>
          </w:tcPr>
          <w:p w14:paraId="1544AB12" w14:textId="77777777"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</w:p>
        </w:tc>
      </w:tr>
      <w:tr w:rsidR="00AC7913" w:rsidRPr="0045237F" w14:paraId="7BC4EBC6" w14:textId="77777777" w:rsidTr="001C4BBF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823"/>
        </w:trPr>
        <w:tc>
          <w:tcPr>
            <w:tcW w:w="8931" w:type="dxa"/>
            <w:gridSpan w:val="3"/>
            <w:tcBorders>
              <w:right w:val="single" w:sz="4" w:space="0" w:color="auto"/>
            </w:tcBorders>
          </w:tcPr>
          <w:p w14:paraId="3357579A" w14:textId="77777777" w:rsidR="00AC7913" w:rsidRPr="0045237F" w:rsidRDefault="00AC7913" w:rsidP="001C4BB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 xml:space="preserve"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majetku. Účtovné a daňové odpisy sa </w:t>
            </w:r>
            <w:r w:rsidRPr="0045237F">
              <w:rPr>
                <w:rFonts w:ascii="Arial" w:hAnsi="Arial" w:cs="Arial"/>
                <w:b/>
                <w:sz w:val="20"/>
                <w:szCs w:val="22"/>
              </w:rPr>
              <w:t>nerovnajú</w:t>
            </w:r>
            <w:r w:rsidR="003C287E" w:rsidRPr="0045237F">
              <w:rPr>
                <w:rFonts w:ascii="Arial" w:hAnsi="Arial" w:cs="Arial"/>
                <w:b/>
                <w:sz w:val="20"/>
                <w:szCs w:val="22"/>
              </w:rPr>
              <w:t>.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vAlign w:val="center"/>
          </w:tcPr>
          <w:p w14:paraId="38C86B30" w14:textId="77777777"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</w:p>
        </w:tc>
      </w:tr>
      <w:tr w:rsidR="00AC7913" w:rsidRPr="0045237F" w14:paraId="5BD7CAD3" w14:textId="77777777" w:rsidTr="00DA6A0D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64"/>
        </w:trPr>
        <w:tc>
          <w:tcPr>
            <w:tcW w:w="7327" w:type="dxa"/>
            <w:gridSpan w:val="2"/>
            <w:tcBorders>
              <w:right w:val="single" w:sz="4" w:space="0" w:color="auto"/>
            </w:tcBorders>
          </w:tcPr>
          <w:p w14:paraId="4C95F4E1" w14:textId="77777777" w:rsidR="00AC7913" w:rsidRPr="0045237F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 xml:space="preserve">Dlhodobý nehmotný majetok =doba použiteľnosti viac ako rok a vstupná cena je  viac ako </w:t>
            </w:r>
            <w:r w:rsidR="0054211B" w:rsidRPr="0045237F">
              <w:rPr>
                <w:rFonts w:ascii="Arial" w:hAnsi="Arial" w:cs="Arial"/>
                <w:sz w:val="20"/>
                <w:szCs w:val="22"/>
              </w:rPr>
              <w:t>:</w:t>
            </w:r>
          </w:p>
        </w:tc>
        <w:tc>
          <w:tcPr>
            <w:tcW w:w="1604" w:type="dxa"/>
            <w:tcBorders>
              <w:right w:val="single" w:sz="4" w:space="0" w:color="auto"/>
            </w:tcBorders>
          </w:tcPr>
          <w:p w14:paraId="2FE02F96" w14:textId="77777777" w:rsidR="00AC7913" w:rsidRPr="0045237F" w:rsidRDefault="00C862C5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>
              <w:rPr>
                <w:rFonts w:ascii="Arial" w:hAnsi="Arial" w:cs="Arial"/>
                <w:sz w:val="20"/>
                <w:szCs w:val="22"/>
              </w:rPr>
              <w:t>2400,- Eur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vAlign w:val="center"/>
          </w:tcPr>
          <w:p w14:paraId="468E4AC9" w14:textId="77777777"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  <w:r w:rsidRPr="0045237F">
              <w:rPr>
                <w:rFonts w:ascii="Arial" w:hAnsi="Arial" w:cs="Arial"/>
                <w:sz w:val="18"/>
              </w:rPr>
              <w:t>X</w:t>
            </w:r>
          </w:p>
        </w:tc>
      </w:tr>
      <w:tr w:rsidR="00AC7913" w:rsidRPr="0045237F" w14:paraId="53A882CE" w14:textId="77777777" w:rsidTr="00DA6A0D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64"/>
        </w:trPr>
        <w:tc>
          <w:tcPr>
            <w:tcW w:w="7327" w:type="dxa"/>
            <w:gridSpan w:val="2"/>
            <w:tcBorders>
              <w:right w:val="single" w:sz="4" w:space="0" w:color="auto"/>
            </w:tcBorders>
          </w:tcPr>
          <w:p w14:paraId="008CD746" w14:textId="77777777" w:rsidR="00AC7913" w:rsidRPr="0045237F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Samostatné hnuteľné veci sú dlhodobým hmotným majetkom ak doba použiteľnosti je viac ako rok a vstupná cena viac ako:</w:t>
            </w:r>
          </w:p>
        </w:tc>
        <w:tc>
          <w:tcPr>
            <w:tcW w:w="1604" w:type="dxa"/>
            <w:tcBorders>
              <w:right w:val="single" w:sz="4" w:space="0" w:color="auto"/>
            </w:tcBorders>
          </w:tcPr>
          <w:p w14:paraId="362B4B02" w14:textId="77777777" w:rsidR="00AC7913" w:rsidRPr="0045237F" w:rsidRDefault="00C862C5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>
              <w:rPr>
                <w:rFonts w:ascii="Arial" w:hAnsi="Arial" w:cs="Arial"/>
                <w:sz w:val="20"/>
                <w:szCs w:val="22"/>
              </w:rPr>
              <w:t>1700,- Eur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vAlign w:val="center"/>
          </w:tcPr>
          <w:p w14:paraId="35E95682" w14:textId="77777777"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  <w:r w:rsidRPr="0045237F">
              <w:rPr>
                <w:rFonts w:ascii="Arial" w:hAnsi="Arial" w:cs="Arial"/>
                <w:sz w:val="18"/>
              </w:rPr>
              <w:t>X</w:t>
            </w:r>
          </w:p>
        </w:tc>
      </w:tr>
    </w:tbl>
    <w:p w14:paraId="02AF00EA" w14:textId="77777777" w:rsidR="00AC7913" w:rsidRDefault="00AC7913" w:rsidP="00AC7913">
      <w:pPr>
        <w:jc w:val="both"/>
        <w:rPr>
          <w:rFonts w:ascii="Arial" w:hAnsi="Arial" w:cs="Arial"/>
          <w:sz w:val="18"/>
        </w:rPr>
      </w:pPr>
    </w:p>
    <w:p w14:paraId="0EC2CFF3" w14:textId="77777777" w:rsidR="00E74F38" w:rsidRDefault="00E74F38" w:rsidP="00AC7913">
      <w:pPr>
        <w:jc w:val="both"/>
        <w:rPr>
          <w:rFonts w:ascii="Arial" w:hAnsi="Arial" w:cs="Arial"/>
          <w:sz w:val="18"/>
        </w:rPr>
      </w:pPr>
    </w:p>
    <w:p w14:paraId="62B066EF" w14:textId="77777777" w:rsidR="00E74F38" w:rsidRDefault="00E74F38" w:rsidP="00AC7913">
      <w:pPr>
        <w:jc w:val="both"/>
        <w:rPr>
          <w:rFonts w:ascii="Arial" w:hAnsi="Arial" w:cs="Arial"/>
          <w:sz w:val="18"/>
        </w:rPr>
      </w:pPr>
    </w:p>
    <w:p w14:paraId="2469BE82" w14:textId="77777777" w:rsidR="00E74F38" w:rsidRDefault="00E74F38" w:rsidP="00AC7913">
      <w:pPr>
        <w:jc w:val="both"/>
        <w:rPr>
          <w:rFonts w:ascii="Arial" w:hAnsi="Arial" w:cs="Arial"/>
          <w:sz w:val="18"/>
        </w:rPr>
      </w:pPr>
    </w:p>
    <w:p w14:paraId="07BE5959" w14:textId="77777777" w:rsidR="00E74F38" w:rsidRDefault="00E74F38" w:rsidP="00AC7913">
      <w:pPr>
        <w:jc w:val="both"/>
        <w:rPr>
          <w:rFonts w:ascii="Arial" w:hAnsi="Arial" w:cs="Arial"/>
          <w:sz w:val="18"/>
        </w:rPr>
      </w:pPr>
    </w:p>
    <w:p w14:paraId="2C764FD3" w14:textId="77777777" w:rsidR="00E74F38" w:rsidRDefault="00E74F38" w:rsidP="00AC7913">
      <w:pPr>
        <w:jc w:val="both"/>
        <w:rPr>
          <w:rFonts w:ascii="Arial" w:hAnsi="Arial" w:cs="Arial"/>
          <w:sz w:val="18"/>
        </w:rPr>
      </w:pPr>
    </w:p>
    <w:p w14:paraId="51E116BC" w14:textId="77777777" w:rsidR="00E74F38" w:rsidRDefault="00E74F38" w:rsidP="00AC7913">
      <w:pPr>
        <w:jc w:val="both"/>
        <w:rPr>
          <w:rFonts w:ascii="Arial" w:hAnsi="Arial" w:cs="Arial"/>
          <w:sz w:val="18"/>
        </w:rPr>
      </w:pPr>
    </w:p>
    <w:p w14:paraId="43321645" w14:textId="77777777" w:rsidR="00E74F38" w:rsidRPr="0045237F" w:rsidRDefault="00E74F38" w:rsidP="00AC7913">
      <w:pPr>
        <w:jc w:val="both"/>
        <w:rPr>
          <w:rFonts w:ascii="Arial" w:hAnsi="Arial" w:cs="Arial"/>
          <w:sz w:val="18"/>
        </w:rPr>
      </w:pPr>
    </w:p>
    <w:p w14:paraId="738D2516" w14:textId="77777777" w:rsidR="00E74F38" w:rsidRPr="0045237F" w:rsidRDefault="00E74F38" w:rsidP="00AC7913">
      <w:pPr>
        <w:jc w:val="both"/>
        <w:rPr>
          <w:rFonts w:ascii="Arial" w:hAnsi="Arial" w:cs="Arial"/>
          <w:sz w:val="18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3119"/>
        <w:gridCol w:w="1276"/>
        <w:gridCol w:w="1417"/>
        <w:gridCol w:w="1134"/>
        <w:gridCol w:w="1276"/>
        <w:gridCol w:w="1134"/>
      </w:tblGrid>
      <w:tr w:rsidR="00AC7913" w:rsidRPr="0045237F" w14:paraId="615F646A" w14:textId="77777777" w:rsidTr="00E74F38">
        <w:trPr>
          <w:trHeight w:val="340"/>
        </w:trPr>
        <w:tc>
          <w:tcPr>
            <w:tcW w:w="3119" w:type="dxa"/>
            <w:vAlign w:val="center"/>
          </w:tcPr>
          <w:p w14:paraId="08D4BCE6" w14:textId="77777777" w:rsidR="00AC7913" w:rsidRPr="0045237F" w:rsidRDefault="00AC7913" w:rsidP="00157AE4">
            <w:pPr>
              <w:jc w:val="center"/>
              <w:rPr>
                <w:rFonts w:ascii="Arial" w:hAnsi="Arial" w:cs="Arial"/>
                <w:sz w:val="18"/>
              </w:rPr>
            </w:pPr>
            <w:r w:rsidRPr="0045237F">
              <w:rPr>
                <w:rFonts w:ascii="Arial" w:hAnsi="Arial" w:cs="Arial"/>
                <w:sz w:val="20"/>
              </w:rPr>
              <w:lastRenderedPageBreak/>
              <w:t>Majetok</w:t>
            </w:r>
          </w:p>
        </w:tc>
        <w:tc>
          <w:tcPr>
            <w:tcW w:w="1276" w:type="dxa"/>
            <w:vAlign w:val="center"/>
          </w:tcPr>
          <w:p w14:paraId="645F796D" w14:textId="77777777" w:rsidR="00AC7913" w:rsidRPr="0045237F" w:rsidRDefault="00AC7913" w:rsidP="00157AE4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Odpisová skupina</w:t>
            </w:r>
          </w:p>
        </w:tc>
        <w:tc>
          <w:tcPr>
            <w:tcW w:w="1417" w:type="dxa"/>
            <w:vAlign w:val="center"/>
          </w:tcPr>
          <w:p w14:paraId="3DC23B71" w14:textId="77777777" w:rsidR="00AC7913" w:rsidRPr="0045237F" w:rsidRDefault="00AC7913" w:rsidP="00157AE4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Doba odpisovania</w:t>
            </w:r>
          </w:p>
        </w:tc>
        <w:tc>
          <w:tcPr>
            <w:tcW w:w="1134" w:type="dxa"/>
            <w:tcBorders>
              <w:right w:val="single" w:sz="4" w:space="0" w:color="auto"/>
            </w:tcBorders>
            <w:vAlign w:val="center"/>
          </w:tcPr>
          <w:p w14:paraId="5F6F26A8" w14:textId="77777777" w:rsidR="00AC7913" w:rsidRPr="0045237F" w:rsidRDefault="00AC7913" w:rsidP="00157AE4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Lineárne odpisy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62AD53F" w14:textId="77777777" w:rsidR="00AC7913" w:rsidRPr="0045237F" w:rsidRDefault="00AC7913" w:rsidP="00157AE4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Zrýchlené odpisy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14:paraId="7443A009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45237F" w14:paraId="7CB62C65" w14:textId="77777777" w:rsidTr="00157AE4">
        <w:trPr>
          <w:trHeight w:val="340"/>
        </w:trPr>
        <w:tc>
          <w:tcPr>
            <w:tcW w:w="3119" w:type="dxa"/>
          </w:tcPr>
          <w:p w14:paraId="239C2D1F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14:paraId="397BC658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14:paraId="5C74EDC4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14:paraId="0CD26334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14:paraId="7E34840D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14:paraId="3FBACF79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45237F" w14:paraId="14CAB7C9" w14:textId="77777777" w:rsidTr="00157AE4">
        <w:trPr>
          <w:trHeight w:val="340"/>
        </w:trPr>
        <w:tc>
          <w:tcPr>
            <w:tcW w:w="3119" w:type="dxa"/>
          </w:tcPr>
          <w:p w14:paraId="73D21DEB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14:paraId="5ED2AAB1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14:paraId="52EB3EE9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14:paraId="25D95F17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14:paraId="1F21C528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14:paraId="6D95542A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45237F" w14:paraId="1953E88B" w14:textId="77777777" w:rsidTr="00157AE4">
        <w:trPr>
          <w:trHeight w:val="340"/>
        </w:trPr>
        <w:tc>
          <w:tcPr>
            <w:tcW w:w="3119" w:type="dxa"/>
          </w:tcPr>
          <w:p w14:paraId="3FF95C7B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14:paraId="5C5DB8F1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14:paraId="128CE2B9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14:paraId="41E29FA2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14:paraId="2E12EE2F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14:paraId="27483CDE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45237F" w14:paraId="77176CA8" w14:textId="77777777" w:rsidTr="00157AE4">
        <w:trPr>
          <w:trHeight w:val="340"/>
        </w:trPr>
        <w:tc>
          <w:tcPr>
            <w:tcW w:w="3119" w:type="dxa"/>
          </w:tcPr>
          <w:p w14:paraId="430CD272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14:paraId="5DF230DC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14:paraId="2F4952C5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</w:tcPr>
          <w:p w14:paraId="2AF92A28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14:paraId="33D30B29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14:paraId="425FFA70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45237F" w14:paraId="5915112F" w14:textId="77777777" w:rsidTr="00157AE4">
        <w:trPr>
          <w:trHeight w:val="340"/>
        </w:trPr>
        <w:tc>
          <w:tcPr>
            <w:tcW w:w="3119" w:type="dxa"/>
          </w:tcPr>
          <w:p w14:paraId="58B05E4B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14:paraId="011E476E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14:paraId="01A6F4D2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</w:tcPr>
          <w:p w14:paraId="7D0AD60E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14:paraId="23C2E483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14:paraId="06C545D8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45237F" w14:paraId="6BF1A27B" w14:textId="77777777" w:rsidTr="00157AE4">
        <w:trPr>
          <w:trHeight w:val="340"/>
        </w:trPr>
        <w:tc>
          <w:tcPr>
            <w:tcW w:w="3119" w:type="dxa"/>
          </w:tcPr>
          <w:p w14:paraId="18412E3D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14:paraId="17979ECC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14:paraId="2EB3BA46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</w:tcPr>
          <w:p w14:paraId="3FFDD1D1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14:paraId="07671639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14:paraId="18CC2D46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</w:tbl>
    <w:p w14:paraId="2FF33089" w14:textId="77777777" w:rsidR="00984D71" w:rsidRDefault="00984D71" w:rsidP="00984D71">
      <w:pPr>
        <w:pStyle w:val="Odsekzoznamu"/>
        <w:rPr>
          <w:rFonts w:ascii="Arial" w:hAnsi="Arial" w:cs="Arial"/>
          <w:sz w:val="20"/>
          <w:lang w:val="sk-SK"/>
        </w:rPr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48"/>
        <w:gridCol w:w="2246"/>
        <w:gridCol w:w="1842"/>
        <w:gridCol w:w="1560"/>
        <w:gridCol w:w="992"/>
        <w:gridCol w:w="709"/>
        <w:gridCol w:w="425"/>
        <w:gridCol w:w="709"/>
        <w:gridCol w:w="425"/>
      </w:tblGrid>
      <w:tr w:rsidR="00833C92" w:rsidRPr="0045237F" w14:paraId="54262D54" w14:textId="77777777" w:rsidTr="00375EBC">
        <w:trPr>
          <w:trHeight w:hRule="exact" w:val="340"/>
        </w:trPr>
        <w:tc>
          <w:tcPr>
            <w:tcW w:w="448" w:type="dxa"/>
            <w:vAlign w:val="center"/>
          </w:tcPr>
          <w:p w14:paraId="1F99C852" w14:textId="77777777" w:rsidR="00833C92" w:rsidRPr="0045237F" w:rsidRDefault="00833C92" w:rsidP="00A15CA0">
            <w:pPr>
              <w:pStyle w:val="Odsekzoznamu"/>
              <w:keepNext/>
              <w:numPr>
                <w:ilvl w:val="0"/>
                <w:numId w:val="9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sz w:val="20"/>
              </w:rPr>
            </w:pPr>
          </w:p>
        </w:tc>
        <w:tc>
          <w:tcPr>
            <w:tcW w:w="6640" w:type="dxa"/>
            <w:gridSpan w:val="4"/>
            <w:vAlign w:val="center"/>
          </w:tcPr>
          <w:p w14:paraId="69A6AF61" w14:textId="77777777" w:rsidR="00833C92" w:rsidRPr="0045237F" w:rsidRDefault="00833C92" w:rsidP="00833C92">
            <w:pPr>
              <w:ind w:left="528"/>
              <w:jc w:val="both"/>
              <w:rPr>
                <w:rFonts w:ascii="Arial" w:hAnsi="Arial" w:cs="Arial"/>
                <w:b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Zmeny účtovných zásad a účtovných metód</w:t>
            </w:r>
          </w:p>
        </w:tc>
        <w:tc>
          <w:tcPr>
            <w:tcW w:w="709" w:type="dxa"/>
            <w:vAlign w:val="center"/>
          </w:tcPr>
          <w:p w14:paraId="3AA301EB" w14:textId="77777777" w:rsidR="00833C92" w:rsidRPr="0045237F" w:rsidRDefault="00833C92" w:rsidP="00833C92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ÁNO</w:t>
            </w:r>
          </w:p>
        </w:tc>
        <w:tc>
          <w:tcPr>
            <w:tcW w:w="425" w:type="dxa"/>
            <w:vAlign w:val="center"/>
          </w:tcPr>
          <w:p w14:paraId="1A8D5A82" w14:textId="77777777" w:rsidR="00833C92" w:rsidRPr="0045237F" w:rsidRDefault="00833C92" w:rsidP="00833C92">
            <w:pPr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709" w:type="dxa"/>
            <w:vAlign w:val="center"/>
          </w:tcPr>
          <w:p w14:paraId="3BD5E14D" w14:textId="77777777" w:rsidR="00833C92" w:rsidRPr="0045237F" w:rsidRDefault="00833C92" w:rsidP="00833C92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NIE</w:t>
            </w:r>
          </w:p>
        </w:tc>
        <w:tc>
          <w:tcPr>
            <w:tcW w:w="425" w:type="dxa"/>
            <w:vAlign w:val="center"/>
          </w:tcPr>
          <w:p w14:paraId="17312A08" w14:textId="77777777" w:rsidR="00833C92" w:rsidRPr="0045237F" w:rsidRDefault="00833C92" w:rsidP="00833C9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X</w:t>
            </w:r>
          </w:p>
        </w:tc>
      </w:tr>
      <w:tr w:rsidR="00BF2E1C" w:rsidRPr="0045237F" w14:paraId="50723B0F" w14:textId="77777777" w:rsidTr="00157AE4">
        <w:trPr>
          <w:trHeight w:val="388"/>
        </w:trPr>
        <w:tc>
          <w:tcPr>
            <w:tcW w:w="2694" w:type="dxa"/>
            <w:gridSpan w:val="2"/>
            <w:vMerge w:val="restart"/>
            <w:vAlign w:val="center"/>
          </w:tcPr>
          <w:p w14:paraId="57A5C0BD" w14:textId="77777777" w:rsidR="00BF2E1C" w:rsidRPr="0045237F" w:rsidRDefault="00BF2E1C" w:rsidP="00157AE4">
            <w:pPr>
              <w:jc w:val="center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Zmena účtovných zásad a účtovných metód(popis)</w:t>
            </w:r>
          </w:p>
        </w:tc>
        <w:tc>
          <w:tcPr>
            <w:tcW w:w="1842" w:type="dxa"/>
            <w:vMerge w:val="restart"/>
            <w:vAlign w:val="center"/>
          </w:tcPr>
          <w:p w14:paraId="0CDFE89B" w14:textId="77777777" w:rsidR="00BF2E1C" w:rsidRPr="0045237F" w:rsidRDefault="00BF2E1C" w:rsidP="00157AE4">
            <w:pPr>
              <w:jc w:val="center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Dôvod uplatnenia</w:t>
            </w:r>
          </w:p>
        </w:tc>
        <w:tc>
          <w:tcPr>
            <w:tcW w:w="4820" w:type="dxa"/>
            <w:gridSpan w:val="6"/>
          </w:tcPr>
          <w:p w14:paraId="04EB42E7" w14:textId="77777777" w:rsidR="00BF2E1C" w:rsidRPr="0045237F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Vplyv (+/-) zmeny na:</w:t>
            </w:r>
          </w:p>
        </w:tc>
      </w:tr>
      <w:tr w:rsidR="00BF2E1C" w:rsidRPr="0045237F" w14:paraId="3C0BD370" w14:textId="77777777" w:rsidTr="002D37DB">
        <w:trPr>
          <w:trHeight w:val="301"/>
        </w:trPr>
        <w:tc>
          <w:tcPr>
            <w:tcW w:w="2694" w:type="dxa"/>
            <w:gridSpan w:val="2"/>
            <w:vMerge/>
          </w:tcPr>
          <w:p w14:paraId="49508F8E" w14:textId="77777777" w:rsidR="00BF2E1C" w:rsidRPr="0045237F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842" w:type="dxa"/>
            <w:vMerge/>
          </w:tcPr>
          <w:p w14:paraId="32A02403" w14:textId="77777777" w:rsidR="00BF2E1C" w:rsidRPr="0045237F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60" w:type="dxa"/>
          </w:tcPr>
          <w:p w14:paraId="4492505F" w14:textId="77777777" w:rsidR="00BF2E1C" w:rsidRPr="0045237F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Hodnotu majetku</w:t>
            </w:r>
          </w:p>
        </w:tc>
        <w:tc>
          <w:tcPr>
            <w:tcW w:w="1701" w:type="dxa"/>
            <w:gridSpan w:val="2"/>
          </w:tcPr>
          <w:p w14:paraId="3C2218B7" w14:textId="77777777" w:rsidR="00BF2E1C" w:rsidRPr="0045237F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Vlastné imanie</w:t>
            </w:r>
          </w:p>
        </w:tc>
        <w:tc>
          <w:tcPr>
            <w:tcW w:w="1559" w:type="dxa"/>
            <w:gridSpan w:val="3"/>
          </w:tcPr>
          <w:p w14:paraId="031AF3E9" w14:textId="77777777" w:rsidR="00BF2E1C" w:rsidRPr="0045237F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Výsledok hospodárenia</w:t>
            </w:r>
          </w:p>
        </w:tc>
      </w:tr>
      <w:tr w:rsidR="00BF2E1C" w:rsidRPr="0045237F" w14:paraId="6C01BA1A" w14:textId="77777777" w:rsidTr="002D37DB">
        <w:trPr>
          <w:trHeight w:val="340"/>
        </w:trPr>
        <w:tc>
          <w:tcPr>
            <w:tcW w:w="2694" w:type="dxa"/>
            <w:gridSpan w:val="2"/>
            <w:vAlign w:val="center"/>
          </w:tcPr>
          <w:p w14:paraId="2CBB4675" w14:textId="77777777"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842" w:type="dxa"/>
            <w:vAlign w:val="center"/>
          </w:tcPr>
          <w:p w14:paraId="278ACE06" w14:textId="77777777"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60" w:type="dxa"/>
            <w:vAlign w:val="center"/>
          </w:tcPr>
          <w:p w14:paraId="130E75A7" w14:textId="77777777"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701" w:type="dxa"/>
            <w:gridSpan w:val="2"/>
            <w:vAlign w:val="center"/>
          </w:tcPr>
          <w:p w14:paraId="2CC4475C" w14:textId="77777777"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59" w:type="dxa"/>
            <w:gridSpan w:val="3"/>
            <w:vAlign w:val="center"/>
          </w:tcPr>
          <w:p w14:paraId="00F2570A" w14:textId="77777777"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</w:tr>
      <w:tr w:rsidR="00BF2E1C" w:rsidRPr="0045237F" w14:paraId="38C0E5EF" w14:textId="77777777" w:rsidTr="002D37DB">
        <w:trPr>
          <w:trHeight w:val="340"/>
        </w:trPr>
        <w:tc>
          <w:tcPr>
            <w:tcW w:w="2694" w:type="dxa"/>
            <w:gridSpan w:val="2"/>
            <w:vAlign w:val="center"/>
          </w:tcPr>
          <w:p w14:paraId="194D5C61" w14:textId="77777777"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842" w:type="dxa"/>
            <w:vAlign w:val="center"/>
          </w:tcPr>
          <w:p w14:paraId="47DDA7AA" w14:textId="77777777"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60" w:type="dxa"/>
            <w:vAlign w:val="center"/>
          </w:tcPr>
          <w:p w14:paraId="1D7607F7" w14:textId="77777777"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701" w:type="dxa"/>
            <w:gridSpan w:val="2"/>
            <w:vAlign w:val="center"/>
          </w:tcPr>
          <w:p w14:paraId="541C5516" w14:textId="77777777"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59" w:type="dxa"/>
            <w:gridSpan w:val="3"/>
            <w:vAlign w:val="center"/>
          </w:tcPr>
          <w:p w14:paraId="5DF91C56" w14:textId="77777777"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</w:tr>
      <w:tr w:rsidR="00BF2E1C" w:rsidRPr="0045237F" w14:paraId="168C54D0" w14:textId="77777777" w:rsidTr="002D37DB">
        <w:trPr>
          <w:trHeight w:val="340"/>
        </w:trPr>
        <w:tc>
          <w:tcPr>
            <w:tcW w:w="2694" w:type="dxa"/>
            <w:gridSpan w:val="2"/>
            <w:vAlign w:val="center"/>
          </w:tcPr>
          <w:p w14:paraId="5B41E1BB" w14:textId="77777777"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842" w:type="dxa"/>
            <w:vAlign w:val="center"/>
          </w:tcPr>
          <w:p w14:paraId="097DAFF5" w14:textId="77777777"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60" w:type="dxa"/>
            <w:vAlign w:val="center"/>
          </w:tcPr>
          <w:p w14:paraId="35D4087F" w14:textId="77777777"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701" w:type="dxa"/>
            <w:gridSpan w:val="2"/>
            <w:vAlign w:val="center"/>
          </w:tcPr>
          <w:p w14:paraId="2256B659" w14:textId="77777777"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59" w:type="dxa"/>
            <w:gridSpan w:val="3"/>
            <w:vAlign w:val="center"/>
          </w:tcPr>
          <w:p w14:paraId="739E2F5F" w14:textId="77777777"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</w:tr>
    </w:tbl>
    <w:p w14:paraId="209E686F" w14:textId="77777777" w:rsidR="00947AC2" w:rsidRPr="0045237F" w:rsidRDefault="00947AC2" w:rsidP="00984D71">
      <w:pPr>
        <w:pStyle w:val="Odsekzoznamu"/>
        <w:rPr>
          <w:rFonts w:ascii="Arial" w:hAnsi="Arial" w:cs="Arial"/>
          <w:sz w:val="20"/>
          <w:lang w:val="sk-SK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22"/>
        <w:gridCol w:w="5605"/>
        <w:gridCol w:w="1677"/>
        <w:gridCol w:w="1543"/>
      </w:tblGrid>
      <w:tr w:rsidR="00833C92" w:rsidRPr="0045237F" w14:paraId="0691184B" w14:textId="77777777" w:rsidTr="00BD4886">
        <w:trPr>
          <w:trHeight w:val="278"/>
        </w:trPr>
        <w:tc>
          <w:tcPr>
            <w:tcW w:w="426" w:type="dxa"/>
            <w:vAlign w:val="center"/>
          </w:tcPr>
          <w:p w14:paraId="78193EFD" w14:textId="77777777" w:rsidR="00833C92" w:rsidRPr="0045237F" w:rsidRDefault="00833C92" w:rsidP="00A15CA0">
            <w:pPr>
              <w:pStyle w:val="Odsekzoznamu"/>
              <w:keepNext/>
              <w:numPr>
                <w:ilvl w:val="0"/>
                <w:numId w:val="9"/>
              </w:numPr>
              <w:ind w:left="357" w:hanging="357"/>
              <w:contextualSpacing/>
              <w:jc w:val="center"/>
              <w:outlineLvl w:val="1"/>
              <w:rPr>
                <w:rFonts w:ascii="Arial" w:hAnsi="Arial" w:cs="Arial"/>
                <w:bCs/>
                <w:kern w:val="32"/>
                <w:szCs w:val="22"/>
                <w:lang w:eastAsia="sk-SK"/>
              </w:rPr>
            </w:pPr>
          </w:p>
        </w:tc>
        <w:tc>
          <w:tcPr>
            <w:tcW w:w="5670" w:type="dxa"/>
            <w:vAlign w:val="center"/>
          </w:tcPr>
          <w:p w14:paraId="7B9279DA" w14:textId="77777777" w:rsidR="00833C92" w:rsidRPr="0045237F" w:rsidRDefault="00833C92" w:rsidP="00833C92">
            <w:pPr>
              <w:pStyle w:val="Odsekzoznamu"/>
              <w:ind w:left="39"/>
              <w:rPr>
                <w:rFonts w:ascii="Arial" w:hAnsi="Arial" w:cs="Arial"/>
                <w:b/>
                <w:bCs/>
                <w:kern w:val="32"/>
                <w:szCs w:val="22"/>
                <w:lang w:eastAsia="sk-SK"/>
              </w:rPr>
            </w:pPr>
            <w:r w:rsidRPr="0045237F">
              <w:rPr>
                <w:rFonts w:ascii="Arial" w:hAnsi="Arial" w:cs="Arial"/>
                <w:b/>
                <w:sz w:val="20"/>
                <w:lang w:val="sk-SK" w:eastAsia="sk-SK"/>
              </w:rPr>
              <w:t>Informácia o poskytnutých dotáciách  a ich ocenenie</w:t>
            </w:r>
          </w:p>
        </w:tc>
        <w:tc>
          <w:tcPr>
            <w:tcW w:w="1701" w:type="dxa"/>
            <w:vAlign w:val="center"/>
          </w:tcPr>
          <w:p w14:paraId="3D598978" w14:textId="77777777" w:rsidR="00833C92" w:rsidRPr="0045237F" w:rsidRDefault="00833C92" w:rsidP="005D26AA">
            <w:pPr>
              <w:pStyle w:val="Odsekzoznamu"/>
              <w:ind w:left="0"/>
              <w:rPr>
                <w:rFonts w:ascii="Arial" w:hAnsi="Arial" w:cs="Arial"/>
                <w:bCs/>
                <w:kern w:val="32"/>
                <w:szCs w:val="22"/>
                <w:lang w:eastAsia="sk-SK"/>
              </w:rPr>
            </w:pPr>
          </w:p>
        </w:tc>
        <w:tc>
          <w:tcPr>
            <w:tcW w:w="1559" w:type="dxa"/>
            <w:vAlign w:val="center"/>
          </w:tcPr>
          <w:p w14:paraId="2EFBA260" w14:textId="77777777" w:rsidR="00833C92" w:rsidRPr="001C4BBF" w:rsidRDefault="00833C92" w:rsidP="00833C92">
            <w:pPr>
              <w:pStyle w:val="Odsekzoznamu"/>
              <w:ind w:left="0"/>
              <w:jc w:val="center"/>
              <w:rPr>
                <w:rFonts w:ascii="Arial" w:hAnsi="Arial" w:cs="Arial"/>
                <w:sz w:val="20"/>
                <w:lang w:val="sk-SK" w:eastAsia="sk-SK"/>
              </w:rPr>
            </w:pPr>
            <w:r w:rsidRPr="001C4BBF">
              <w:rPr>
                <w:rFonts w:ascii="Arial" w:hAnsi="Arial" w:cs="Arial"/>
                <w:sz w:val="20"/>
                <w:lang w:val="sk-SK" w:eastAsia="sk-SK"/>
              </w:rPr>
              <w:t>EUR</w:t>
            </w:r>
          </w:p>
        </w:tc>
      </w:tr>
      <w:tr w:rsidR="00833C92" w:rsidRPr="0045237F" w14:paraId="427D25D9" w14:textId="77777777" w:rsidTr="00BD4886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6096" w:type="dxa"/>
            <w:gridSpan w:val="2"/>
            <w:tcBorders>
              <w:right w:val="single" w:sz="4" w:space="0" w:color="auto"/>
            </w:tcBorders>
            <w:vAlign w:val="center"/>
          </w:tcPr>
          <w:p w14:paraId="075D9971" w14:textId="77777777"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701" w:type="dxa"/>
            <w:tcBorders>
              <w:right w:val="single" w:sz="4" w:space="0" w:color="auto"/>
            </w:tcBorders>
            <w:vAlign w:val="center"/>
          </w:tcPr>
          <w:p w14:paraId="2CD42D43" w14:textId="77777777"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14:paraId="62D9396E" w14:textId="77777777"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</w:tr>
      <w:tr w:rsidR="00833C92" w:rsidRPr="0045237F" w14:paraId="08B24F59" w14:textId="77777777" w:rsidTr="00BD4886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6096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5621DD75" w14:textId="77777777"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701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6C39B35C" w14:textId="77777777"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7CA2B2CD" w14:textId="77777777"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</w:tr>
      <w:tr w:rsidR="00833C92" w:rsidRPr="0045237F" w14:paraId="38FDBBF0" w14:textId="77777777" w:rsidTr="00BD4886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6096" w:type="dxa"/>
            <w:gridSpan w:val="2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3B9AB9F6" w14:textId="77777777"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39DCE7C9" w14:textId="77777777"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6AB4E68E" w14:textId="77777777"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</w:tr>
    </w:tbl>
    <w:p w14:paraId="791FC4AB" w14:textId="77777777" w:rsidR="00115986" w:rsidRPr="0045237F" w:rsidRDefault="00115986" w:rsidP="00D44EDD">
      <w:pPr>
        <w:ind w:left="709"/>
        <w:jc w:val="both"/>
        <w:rPr>
          <w:rFonts w:ascii="Arial" w:hAnsi="Arial" w:cs="Arial"/>
          <w:sz w:val="18"/>
          <w:szCs w:val="22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26"/>
        <w:gridCol w:w="2820"/>
        <w:gridCol w:w="986"/>
        <w:gridCol w:w="830"/>
        <w:gridCol w:w="2025"/>
        <w:gridCol w:w="2269"/>
      </w:tblGrid>
      <w:tr w:rsidR="00833C92" w:rsidRPr="0045237F" w14:paraId="6811E04E" w14:textId="77777777" w:rsidTr="004E2926">
        <w:trPr>
          <w:trHeight w:val="503"/>
        </w:trPr>
        <w:tc>
          <w:tcPr>
            <w:tcW w:w="426" w:type="dxa"/>
            <w:vAlign w:val="center"/>
          </w:tcPr>
          <w:p w14:paraId="52C8D632" w14:textId="77777777" w:rsidR="00833C92" w:rsidRPr="0045237F" w:rsidRDefault="00833C92" w:rsidP="00A15CA0">
            <w:pPr>
              <w:pStyle w:val="Odsekzoznamu"/>
              <w:keepNext/>
              <w:numPr>
                <w:ilvl w:val="0"/>
                <w:numId w:val="9"/>
              </w:numPr>
              <w:ind w:left="357" w:hanging="357"/>
              <w:contextualSpacing/>
              <w:jc w:val="center"/>
              <w:outlineLvl w:val="1"/>
              <w:rPr>
                <w:rFonts w:ascii="Arial" w:hAnsi="Arial" w:cs="Arial"/>
                <w:sz w:val="20"/>
              </w:rPr>
            </w:pPr>
          </w:p>
        </w:tc>
        <w:tc>
          <w:tcPr>
            <w:tcW w:w="8930" w:type="dxa"/>
            <w:gridSpan w:val="5"/>
            <w:vAlign w:val="center"/>
          </w:tcPr>
          <w:p w14:paraId="7DCE2296" w14:textId="77777777" w:rsidR="00833C92" w:rsidRPr="0045237F" w:rsidRDefault="00833C92" w:rsidP="002D37DB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Informácie o účtovaní významných opráv chýb minulých účtovných období v bežnom ÚO</w:t>
            </w:r>
          </w:p>
        </w:tc>
      </w:tr>
      <w:tr w:rsidR="00984D71" w:rsidRPr="0045237F" w14:paraId="41384B75" w14:textId="77777777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c>
          <w:tcPr>
            <w:tcW w:w="3246" w:type="dxa"/>
            <w:gridSpan w:val="2"/>
            <w:vAlign w:val="center"/>
          </w:tcPr>
          <w:p w14:paraId="10D70E72" w14:textId="77777777" w:rsidR="00D90D87" w:rsidRPr="0045237F" w:rsidRDefault="00D90D87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Opravy minulého obdobia</w:t>
            </w:r>
          </w:p>
        </w:tc>
        <w:tc>
          <w:tcPr>
            <w:tcW w:w="986" w:type="dxa"/>
            <w:vAlign w:val="center"/>
          </w:tcPr>
          <w:p w14:paraId="2551D36D" w14:textId="77777777" w:rsidR="00D90D87" w:rsidRPr="0045237F" w:rsidRDefault="004752D3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P</w:t>
            </w:r>
            <w:r w:rsidR="00D90D87" w:rsidRPr="0045237F">
              <w:rPr>
                <w:rFonts w:ascii="Arial" w:hAnsi="Arial" w:cs="Arial"/>
                <w:sz w:val="20"/>
              </w:rPr>
              <w:t>atrí do obdobia</w:t>
            </w:r>
          </w:p>
        </w:tc>
        <w:tc>
          <w:tcPr>
            <w:tcW w:w="830" w:type="dxa"/>
            <w:vAlign w:val="center"/>
          </w:tcPr>
          <w:p w14:paraId="4F28D649" w14:textId="77777777" w:rsidR="00D90D87" w:rsidRPr="0045237F" w:rsidRDefault="004752D3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Ú</w:t>
            </w:r>
            <w:r w:rsidR="00D90D87" w:rsidRPr="0045237F">
              <w:rPr>
                <w:rFonts w:ascii="Arial" w:hAnsi="Arial" w:cs="Arial"/>
                <w:sz w:val="20"/>
              </w:rPr>
              <w:t>čet</w:t>
            </w:r>
          </w:p>
        </w:tc>
        <w:tc>
          <w:tcPr>
            <w:tcW w:w="2025" w:type="dxa"/>
            <w:vAlign w:val="center"/>
          </w:tcPr>
          <w:p w14:paraId="6CB1989E" w14:textId="77777777" w:rsidR="00D90D87" w:rsidRPr="0045237F" w:rsidRDefault="004752D3" w:rsidP="00833C92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Ú</w:t>
            </w:r>
            <w:r w:rsidR="00D90D87" w:rsidRPr="0045237F">
              <w:rPr>
                <w:rFonts w:ascii="Arial" w:hAnsi="Arial" w:cs="Arial"/>
                <w:sz w:val="20"/>
              </w:rPr>
              <w:t xml:space="preserve">čtované na účet </w:t>
            </w:r>
            <w:r w:rsidR="00984D71" w:rsidRPr="0045237F">
              <w:rPr>
                <w:rFonts w:ascii="Arial" w:hAnsi="Arial" w:cs="Arial"/>
                <w:sz w:val="20"/>
              </w:rPr>
              <w:t xml:space="preserve">HV </w:t>
            </w:r>
            <w:r w:rsidR="00D90D87" w:rsidRPr="0045237F">
              <w:rPr>
                <w:rFonts w:ascii="Arial" w:hAnsi="Arial" w:cs="Arial"/>
                <w:sz w:val="20"/>
              </w:rPr>
              <w:t xml:space="preserve">min. období </w:t>
            </w:r>
            <w:r w:rsidR="00E56CB9" w:rsidRPr="0045237F">
              <w:rPr>
                <w:rFonts w:ascii="Arial" w:hAnsi="Arial" w:cs="Arial"/>
                <w:sz w:val="20"/>
              </w:rPr>
              <w:t>(</w:t>
            </w:r>
            <w:r w:rsidR="00B861E8" w:rsidRPr="0045237F">
              <w:rPr>
                <w:rFonts w:ascii="Arial" w:hAnsi="Arial" w:cs="Arial"/>
                <w:sz w:val="20"/>
              </w:rPr>
              <w:t>EUR</w:t>
            </w:r>
            <w:r w:rsidR="00E56CB9" w:rsidRPr="0045237F">
              <w:rPr>
                <w:rFonts w:ascii="Arial" w:hAnsi="Arial" w:cs="Arial"/>
                <w:sz w:val="20"/>
              </w:rPr>
              <w:t>)</w:t>
            </w:r>
          </w:p>
        </w:tc>
        <w:tc>
          <w:tcPr>
            <w:tcW w:w="2269" w:type="dxa"/>
            <w:vAlign w:val="center"/>
          </w:tcPr>
          <w:p w14:paraId="7438C707" w14:textId="77777777" w:rsidR="00D90D87" w:rsidRPr="0045237F" w:rsidRDefault="004752D3" w:rsidP="00833C92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Ú</w:t>
            </w:r>
            <w:r w:rsidR="00D90D87" w:rsidRPr="0045237F">
              <w:rPr>
                <w:rFonts w:ascii="Arial" w:hAnsi="Arial" w:cs="Arial"/>
                <w:sz w:val="20"/>
              </w:rPr>
              <w:t>čtované do HV bežného  obdobia</w:t>
            </w:r>
            <w:r w:rsidR="00E56CB9" w:rsidRPr="0045237F">
              <w:rPr>
                <w:rFonts w:ascii="Arial" w:hAnsi="Arial" w:cs="Arial"/>
                <w:sz w:val="20"/>
              </w:rPr>
              <w:t>(</w:t>
            </w:r>
            <w:r w:rsidR="00B861E8" w:rsidRPr="0045237F">
              <w:rPr>
                <w:rFonts w:ascii="Arial" w:hAnsi="Arial" w:cs="Arial"/>
                <w:sz w:val="20"/>
              </w:rPr>
              <w:t>EUR</w:t>
            </w:r>
            <w:r w:rsidR="00E56CB9" w:rsidRPr="0045237F">
              <w:rPr>
                <w:rFonts w:ascii="Arial" w:hAnsi="Arial" w:cs="Arial"/>
                <w:sz w:val="20"/>
              </w:rPr>
              <w:t>)</w:t>
            </w:r>
          </w:p>
        </w:tc>
      </w:tr>
      <w:tr w:rsidR="00984D71" w:rsidRPr="0045237F" w14:paraId="0AF4F37A" w14:textId="77777777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3246" w:type="dxa"/>
            <w:gridSpan w:val="2"/>
          </w:tcPr>
          <w:p w14:paraId="27B3A158" w14:textId="77777777"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986" w:type="dxa"/>
          </w:tcPr>
          <w:p w14:paraId="31417EA4" w14:textId="77777777"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14:paraId="38A432F8" w14:textId="77777777"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14:paraId="0E442252" w14:textId="77777777"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14:paraId="66E56F8A" w14:textId="77777777"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984D71" w:rsidRPr="0045237F" w14:paraId="16852D13" w14:textId="77777777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3246" w:type="dxa"/>
            <w:gridSpan w:val="2"/>
          </w:tcPr>
          <w:p w14:paraId="722D49D6" w14:textId="77777777" w:rsidR="00D90D87" w:rsidRPr="0045237F" w:rsidRDefault="00D90D87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14:paraId="4E7691A0" w14:textId="77777777"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14:paraId="35BD7CC5" w14:textId="77777777"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14:paraId="41685CA5" w14:textId="77777777"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14:paraId="5BB6FFEE" w14:textId="77777777"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984D71" w:rsidRPr="0045237F" w14:paraId="5B013AA8" w14:textId="77777777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3246" w:type="dxa"/>
            <w:gridSpan w:val="2"/>
          </w:tcPr>
          <w:p w14:paraId="0E1EDCB1" w14:textId="77777777" w:rsidR="00D90D87" w:rsidRPr="0045237F" w:rsidRDefault="00D90D87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14:paraId="51051AE9" w14:textId="77777777"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14:paraId="4BE647B7" w14:textId="77777777"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14:paraId="5C5A26F9" w14:textId="77777777"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14:paraId="09960317" w14:textId="77777777"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45237F" w14:paraId="75AE4490" w14:textId="77777777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3246" w:type="dxa"/>
            <w:gridSpan w:val="2"/>
          </w:tcPr>
          <w:p w14:paraId="59342CCD" w14:textId="77777777" w:rsidR="00984D71" w:rsidRPr="0045237F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14:paraId="41A79248" w14:textId="77777777"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14:paraId="54A3BDE1" w14:textId="77777777"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14:paraId="28B845E5" w14:textId="77777777"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14:paraId="405E1DE9" w14:textId="77777777"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45237F" w14:paraId="2A37BE37" w14:textId="77777777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3246" w:type="dxa"/>
            <w:gridSpan w:val="2"/>
          </w:tcPr>
          <w:p w14:paraId="39894F1C" w14:textId="77777777" w:rsidR="00984D71" w:rsidRPr="0045237F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14:paraId="63ACB651" w14:textId="77777777"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14:paraId="73DB36C3" w14:textId="77777777"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14:paraId="3BD0C1EA" w14:textId="77777777"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14:paraId="52ABF736" w14:textId="77777777"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45237F" w14:paraId="4E60D447" w14:textId="77777777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3246" w:type="dxa"/>
            <w:gridSpan w:val="2"/>
          </w:tcPr>
          <w:p w14:paraId="37891787" w14:textId="77777777" w:rsidR="00984D71" w:rsidRPr="0045237F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14:paraId="21585DD4" w14:textId="77777777"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14:paraId="561441F1" w14:textId="77777777"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14:paraId="62328FAB" w14:textId="77777777"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14:paraId="48BE7A26" w14:textId="77777777"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45237F" w14:paraId="10F5EA0E" w14:textId="77777777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3246" w:type="dxa"/>
            <w:gridSpan w:val="2"/>
          </w:tcPr>
          <w:p w14:paraId="73BC84C7" w14:textId="77777777" w:rsidR="00984D71" w:rsidRPr="0045237F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14:paraId="223EB018" w14:textId="77777777"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14:paraId="59F64E7A" w14:textId="77777777"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14:paraId="592D7C47" w14:textId="77777777"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14:paraId="4105A774" w14:textId="77777777"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</w:tbl>
    <w:p w14:paraId="4520D78E" w14:textId="77777777" w:rsidR="00CB4C58" w:rsidRDefault="00CB4C58" w:rsidP="006F74F4">
      <w:pPr>
        <w:ind w:left="360"/>
        <w:rPr>
          <w:rFonts w:ascii="Arial" w:hAnsi="Arial" w:cs="Arial"/>
          <w:sz w:val="20"/>
        </w:rPr>
      </w:pPr>
    </w:p>
    <w:p w14:paraId="17FA2C78" w14:textId="77777777" w:rsidR="00F633F5" w:rsidRPr="0045237F" w:rsidRDefault="00F633F5" w:rsidP="006F74F4">
      <w:pPr>
        <w:ind w:left="360"/>
        <w:rPr>
          <w:rFonts w:ascii="Arial" w:hAnsi="Arial" w:cs="Arial"/>
          <w:sz w:val="20"/>
        </w:rPr>
      </w:pPr>
    </w:p>
    <w:p w14:paraId="7388AED0" w14:textId="77777777" w:rsidR="00931C39" w:rsidRPr="001C4BBF" w:rsidRDefault="00931C39" w:rsidP="00E74F38">
      <w:pPr>
        <w:numPr>
          <w:ilvl w:val="0"/>
          <w:numId w:val="11"/>
        </w:numPr>
        <w:shd w:val="clear" w:color="auto" w:fill="E6E6E6"/>
        <w:ind w:left="709" w:hanging="709"/>
        <w:jc w:val="center"/>
        <w:rPr>
          <w:i/>
          <w:szCs w:val="20"/>
        </w:rPr>
      </w:pPr>
      <w:r w:rsidRPr="001C4BBF">
        <w:rPr>
          <w:i/>
          <w:szCs w:val="20"/>
        </w:rPr>
        <w:t>Informácie, ktoré vysvetľujú a dopĺňajú súvahu a výkaz ziskov a</w:t>
      </w:r>
      <w:r w:rsidR="006C0F8A" w:rsidRPr="001C4BBF">
        <w:rPr>
          <w:i/>
          <w:szCs w:val="20"/>
        </w:rPr>
        <w:t> </w:t>
      </w:r>
      <w:r w:rsidRPr="001C4BBF">
        <w:rPr>
          <w:i/>
          <w:szCs w:val="20"/>
        </w:rPr>
        <w:t>strát</w:t>
      </w:r>
    </w:p>
    <w:p w14:paraId="5DA75CBE" w14:textId="77777777" w:rsidR="00E56CB9" w:rsidRDefault="00E56CB9" w:rsidP="00E56CB9">
      <w:pPr>
        <w:ind w:left="1481"/>
        <w:jc w:val="both"/>
        <w:rPr>
          <w:rFonts w:ascii="Arial" w:hAnsi="Arial" w:cs="Arial"/>
          <w:sz w:val="20"/>
        </w:rPr>
      </w:pPr>
    </w:p>
    <w:p w14:paraId="789DD689" w14:textId="77777777" w:rsidR="00E74F38" w:rsidRPr="0045237F" w:rsidRDefault="00E74F38" w:rsidP="00E56CB9">
      <w:pPr>
        <w:ind w:left="1481"/>
        <w:jc w:val="both"/>
        <w:rPr>
          <w:rFonts w:ascii="Arial" w:hAnsi="Arial" w:cs="Arial"/>
          <w:sz w:val="20"/>
        </w:rPr>
      </w:pPr>
    </w:p>
    <w:tbl>
      <w:tblPr>
        <w:tblW w:w="935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"/>
        <w:gridCol w:w="3969"/>
        <w:gridCol w:w="3119"/>
        <w:gridCol w:w="1701"/>
      </w:tblGrid>
      <w:tr w:rsidR="00833C92" w:rsidRPr="0045237F" w14:paraId="1B992A72" w14:textId="77777777" w:rsidTr="002D37DB">
        <w:trPr>
          <w:trHeight w:val="751"/>
        </w:trPr>
        <w:tc>
          <w:tcPr>
            <w:tcW w:w="567" w:type="dxa"/>
          </w:tcPr>
          <w:p w14:paraId="5A3C4D17" w14:textId="77777777" w:rsidR="00833C92" w:rsidRPr="0045237F" w:rsidRDefault="00833C92" w:rsidP="00A15CA0">
            <w:pPr>
              <w:numPr>
                <w:ilvl w:val="0"/>
                <w:numId w:val="5"/>
              </w:numPr>
              <w:ind w:left="709" w:hanging="567"/>
              <w:jc w:val="both"/>
              <w:rPr>
                <w:rFonts w:ascii="Arial" w:hAnsi="Arial" w:cs="Arial"/>
                <w:b/>
                <w:bCs/>
                <w:szCs w:val="22"/>
              </w:rPr>
            </w:pPr>
          </w:p>
          <w:p w14:paraId="566646FE" w14:textId="77777777" w:rsidR="00833C92" w:rsidRPr="0045237F" w:rsidRDefault="00833C92" w:rsidP="005D26AA">
            <w:pPr>
              <w:pStyle w:val="Odsekzoznamu"/>
              <w:ind w:left="1277"/>
              <w:jc w:val="both"/>
              <w:rPr>
                <w:rFonts w:ascii="Arial" w:hAnsi="Arial" w:cs="Arial"/>
                <w:b/>
                <w:bCs/>
                <w:szCs w:val="22"/>
                <w:lang w:eastAsia="sk-SK"/>
              </w:rPr>
            </w:pPr>
          </w:p>
          <w:p w14:paraId="2CBE5DBC" w14:textId="77777777" w:rsidR="00833C92" w:rsidRPr="0045237F" w:rsidRDefault="00833C92" w:rsidP="005D26AA">
            <w:pPr>
              <w:pStyle w:val="Odsekzoznamu"/>
              <w:ind w:left="1277"/>
              <w:jc w:val="both"/>
              <w:rPr>
                <w:rFonts w:ascii="Arial" w:hAnsi="Arial" w:cs="Arial"/>
                <w:bCs/>
                <w:szCs w:val="22"/>
                <w:lang w:eastAsia="sk-SK"/>
              </w:rPr>
            </w:pPr>
          </w:p>
        </w:tc>
        <w:tc>
          <w:tcPr>
            <w:tcW w:w="8789" w:type="dxa"/>
            <w:gridSpan w:val="3"/>
          </w:tcPr>
          <w:p w14:paraId="1E1EB883" w14:textId="77777777" w:rsidR="00833C92" w:rsidRPr="0045237F" w:rsidRDefault="00833C92" w:rsidP="00833C92">
            <w:pPr>
              <w:jc w:val="both"/>
              <w:rPr>
                <w:rFonts w:ascii="Arial" w:hAnsi="Arial" w:cs="Arial"/>
                <w:b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Informácia o sume a dôvodoch vzniku jednotlivých položiek nákladov alebo výnosov, ktoré majú výnimočný rozsah</w:t>
            </w:r>
            <w:r w:rsidRPr="0045237F">
              <w:rPr>
                <w:rFonts w:ascii="Arial" w:hAnsi="Arial" w:cs="Arial"/>
                <w:i/>
                <w:sz w:val="20"/>
              </w:rPr>
              <w:t xml:space="preserve"> </w:t>
            </w:r>
            <w:r w:rsidRPr="0045237F">
              <w:rPr>
                <w:rFonts w:ascii="Arial" w:hAnsi="Arial" w:cs="Arial"/>
                <w:b/>
                <w:sz w:val="20"/>
              </w:rPr>
              <w:t>alebo výskyt</w:t>
            </w:r>
            <w:r w:rsidRPr="0045237F">
              <w:rPr>
                <w:rFonts w:ascii="Arial" w:hAnsi="Arial" w:cs="Arial"/>
                <w:i/>
                <w:sz w:val="20"/>
              </w:rPr>
              <w:t xml:space="preserve">, </w:t>
            </w:r>
            <w:r w:rsidRPr="0045237F">
              <w:rPr>
                <w:rFonts w:ascii="Arial" w:hAnsi="Arial" w:cs="Arial"/>
                <w:i/>
                <w:sz w:val="18"/>
              </w:rPr>
              <w:t>napríklad výnosy z predaja podniku alebo časti podniku, náklady z dôvodu predaja podniku alebo časti podniku, škody z dôvodu živelných pohrôm</w:t>
            </w:r>
          </w:p>
        </w:tc>
      </w:tr>
      <w:tr w:rsidR="00833C92" w:rsidRPr="0045237F" w14:paraId="24267EBD" w14:textId="77777777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536" w:type="dxa"/>
            <w:gridSpan w:val="2"/>
            <w:tcBorders>
              <w:right w:val="single" w:sz="4" w:space="0" w:color="auto"/>
            </w:tcBorders>
            <w:vAlign w:val="center"/>
          </w:tcPr>
          <w:p w14:paraId="5DFE1B5F" w14:textId="77777777" w:rsidR="00833C92" w:rsidRPr="0045237F" w:rsidRDefault="00833C92" w:rsidP="005D26AA">
            <w:pPr>
              <w:pStyle w:val="TopHeader"/>
              <w:rPr>
                <w:rFonts w:ascii="Arial" w:hAnsi="Arial" w:cs="Arial"/>
                <w:b w:val="0"/>
              </w:rPr>
            </w:pPr>
            <w:r w:rsidRPr="0045237F">
              <w:rPr>
                <w:rFonts w:ascii="Arial" w:hAnsi="Arial" w:cs="Arial"/>
                <w:b w:val="0"/>
              </w:rPr>
              <w:t>Popis nákladov ,výnosov výnimočného rozsahu</w:t>
            </w:r>
          </w:p>
        </w:tc>
        <w:tc>
          <w:tcPr>
            <w:tcW w:w="3119" w:type="dxa"/>
            <w:tcBorders>
              <w:right w:val="single" w:sz="4" w:space="0" w:color="auto"/>
            </w:tcBorders>
            <w:vAlign w:val="center"/>
          </w:tcPr>
          <w:p w14:paraId="786D020C" w14:textId="77777777" w:rsidR="00833C92" w:rsidRPr="0045237F" w:rsidRDefault="00833C92" w:rsidP="005D26AA">
            <w:pPr>
              <w:pStyle w:val="TopHeader"/>
              <w:rPr>
                <w:rFonts w:ascii="Arial" w:hAnsi="Arial" w:cs="Arial"/>
                <w:b w:val="0"/>
              </w:rPr>
            </w:pPr>
            <w:r w:rsidRPr="0045237F">
              <w:rPr>
                <w:rFonts w:ascii="Arial" w:hAnsi="Arial" w:cs="Arial"/>
                <w:b w:val="0"/>
              </w:rPr>
              <w:t>Dôvod vzniku</w:t>
            </w: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14:paraId="08F46DD7" w14:textId="77777777" w:rsidR="00833C92" w:rsidRPr="0045237F" w:rsidRDefault="00833C92" w:rsidP="005D26AA">
            <w:pPr>
              <w:pStyle w:val="TopHeader"/>
              <w:rPr>
                <w:rFonts w:ascii="Arial" w:hAnsi="Arial" w:cs="Arial"/>
                <w:b w:val="0"/>
              </w:rPr>
            </w:pPr>
            <w:r w:rsidRPr="0045237F">
              <w:rPr>
                <w:rFonts w:ascii="Arial" w:hAnsi="Arial" w:cs="Arial"/>
                <w:b w:val="0"/>
              </w:rPr>
              <w:t>EUR</w:t>
            </w:r>
          </w:p>
        </w:tc>
      </w:tr>
      <w:tr w:rsidR="00833C92" w:rsidRPr="0045237F" w14:paraId="733FC06E" w14:textId="77777777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536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14:paraId="73D8E3E3" w14:textId="77777777" w:rsidR="00833C92" w:rsidRPr="0045237F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  <w:tc>
          <w:tcPr>
            <w:tcW w:w="3119" w:type="dxa"/>
            <w:tcBorders>
              <w:bottom w:val="single" w:sz="4" w:space="0" w:color="auto"/>
              <w:right w:val="single" w:sz="4" w:space="0" w:color="auto"/>
            </w:tcBorders>
          </w:tcPr>
          <w:p w14:paraId="62AB6363" w14:textId="77777777" w:rsidR="00833C92" w:rsidRPr="0045237F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  <w:tc>
          <w:tcPr>
            <w:tcW w:w="1701" w:type="dxa"/>
            <w:tcBorders>
              <w:left w:val="single" w:sz="4" w:space="0" w:color="auto"/>
              <w:bottom w:val="single" w:sz="4" w:space="0" w:color="auto"/>
            </w:tcBorders>
          </w:tcPr>
          <w:p w14:paraId="6410CAC4" w14:textId="77777777" w:rsidR="00833C92" w:rsidRPr="0045237F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</w:tr>
      <w:tr w:rsidR="00833C92" w:rsidRPr="0045237F" w14:paraId="17506692" w14:textId="77777777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536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14:paraId="6FC62622" w14:textId="77777777" w:rsidR="00833C92" w:rsidRPr="0045237F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  <w:tc>
          <w:tcPr>
            <w:tcW w:w="3119" w:type="dxa"/>
            <w:tcBorders>
              <w:top w:val="single" w:sz="4" w:space="0" w:color="auto"/>
              <w:right w:val="single" w:sz="4" w:space="0" w:color="auto"/>
            </w:tcBorders>
          </w:tcPr>
          <w:p w14:paraId="1FB1CF07" w14:textId="77777777" w:rsidR="00833C92" w:rsidRPr="0045237F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</w:tcBorders>
          </w:tcPr>
          <w:p w14:paraId="03600FF2" w14:textId="77777777" w:rsidR="00833C92" w:rsidRPr="0045237F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</w:tr>
    </w:tbl>
    <w:p w14:paraId="027BB69A" w14:textId="77777777" w:rsidR="002D37DB" w:rsidRPr="0045237F" w:rsidRDefault="002D37DB" w:rsidP="00D44EDD">
      <w:pPr>
        <w:ind w:left="1134"/>
        <w:jc w:val="both"/>
        <w:rPr>
          <w:rFonts w:ascii="Arial" w:hAnsi="Arial" w:cs="Arial"/>
          <w:sz w:val="20"/>
        </w:rPr>
      </w:pPr>
    </w:p>
    <w:p w14:paraId="5F18D0F7" w14:textId="77777777" w:rsidR="002D37DB" w:rsidRPr="0045237F" w:rsidRDefault="002D37DB" w:rsidP="00D44EDD">
      <w:pPr>
        <w:ind w:left="1134"/>
        <w:jc w:val="both"/>
        <w:rPr>
          <w:rFonts w:ascii="Arial" w:hAnsi="Arial" w:cs="Arial"/>
          <w:sz w:val="20"/>
        </w:rPr>
      </w:pPr>
    </w:p>
    <w:tbl>
      <w:tblPr>
        <w:tblW w:w="935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"/>
        <w:gridCol w:w="3828"/>
        <w:gridCol w:w="3260"/>
        <w:gridCol w:w="1701"/>
      </w:tblGrid>
      <w:tr w:rsidR="002D37DB" w:rsidRPr="0045237F" w14:paraId="78616090" w14:textId="77777777" w:rsidTr="00BB0CD4">
        <w:trPr>
          <w:trHeight w:val="250"/>
        </w:trPr>
        <w:tc>
          <w:tcPr>
            <w:tcW w:w="567" w:type="dxa"/>
          </w:tcPr>
          <w:p w14:paraId="56157537" w14:textId="77777777" w:rsidR="002D37DB" w:rsidRPr="0045237F" w:rsidRDefault="002D37DB" w:rsidP="00A15CA0">
            <w:pPr>
              <w:numPr>
                <w:ilvl w:val="0"/>
                <w:numId w:val="5"/>
              </w:numPr>
              <w:ind w:left="709" w:hanging="567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7088" w:type="dxa"/>
            <w:gridSpan w:val="2"/>
            <w:vAlign w:val="center"/>
          </w:tcPr>
          <w:p w14:paraId="103E9587" w14:textId="77777777" w:rsidR="002D37DB" w:rsidRPr="0045237F" w:rsidRDefault="002D37DB" w:rsidP="00A028DD">
            <w:pPr>
              <w:pStyle w:val="Odsekzoznamu"/>
              <w:ind w:left="0"/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eastAsia="sk-SK"/>
              </w:rPr>
            </w:pPr>
            <w:r w:rsidRPr="0045237F">
              <w:rPr>
                <w:rFonts w:ascii="Arial" w:hAnsi="Arial" w:cs="Arial"/>
                <w:b/>
                <w:bCs/>
                <w:sz w:val="20"/>
                <w:szCs w:val="20"/>
                <w:lang w:eastAsia="sk-SK"/>
              </w:rPr>
              <w:t>Informácie o záväzkoch</w:t>
            </w:r>
          </w:p>
        </w:tc>
        <w:tc>
          <w:tcPr>
            <w:tcW w:w="1701" w:type="dxa"/>
          </w:tcPr>
          <w:p w14:paraId="4BFB07A7" w14:textId="77777777" w:rsidR="002D37DB" w:rsidRPr="0045237F" w:rsidRDefault="002D37DB" w:rsidP="002D37DB">
            <w:pPr>
              <w:pStyle w:val="TopHeader"/>
              <w:rPr>
                <w:rFonts w:ascii="Arial" w:hAnsi="Arial" w:cs="Arial"/>
                <w:b w:val="0"/>
                <w:bCs w:val="0"/>
                <w:sz w:val="20"/>
                <w:szCs w:val="20"/>
                <w:lang w:eastAsia="sk-SK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EUR</w:t>
            </w:r>
          </w:p>
        </w:tc>
      </w:tr>
      <w:tr w:rsidR="002D37DB" w:rsidRPr="0045237F" w14:paraId="1EB2278A" w14:textId="77777777" w:rsidTr="004E2926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569"/>
        </w:trPr>
        <w:tc>
          <w:tcPr>
            <w:tcW w:w="7655" w:type="dxa"/>
            <w:gridSpan w:val="3"/>
            <w:tcBorders>
              <w:right w:val="single" w:sz="4" w:space="0" w:color="auto"/>
            </w:tcBorders>
            <w:vAlign w:val="center"/>
            <w:hideMark/>
          </w:tcPr>
          <w:p w14:paraId="4AC27EC8" w14:textId="77777777" w:rsidR="002D37DB" w:rsidRPr="0045237F" w:rsidRDefault="002D37DB" w:rsidP="00A15CA0">
            <w:pPr>
              <w:numPr>
                <w:ilvl w:val="0"/>
                <w:numId w:val="7"/>
              </w:numPr>
              <w:rPr>
                <w:rFonts w:ascii="Arial" w:hAnsi="Arial" w:cs="Arial"/>
                <w:b/>
                <w:sz w:val="20"/>
                <w:szCs w:val="20"/>
              </w:rPr>
            </w:pPr>
            <w:r w:rsidRPr="0045237F">
              <w:rPr>
                <w:rFonts w:ascii="Arial" w:hAnsi="Arial" w:cs="Arial"/>
                <w:bCs/>
                <w:color w:val="000000"/>
                <w:sz w:val="20"/>
                <w:szCs w:val="20"/>
              </w:rPr>
              <w:t>Celková sume záväzkov so zostatkovou dobou splatnosti dlhšou ako päť rokov</w:t>
            </w: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  <w:hideMark/>
          </w:tcPr>
          <w:p w14:paraId="22868BE9" w14:textId="77777777" w:rsidR="002D37DB" w:rsidRPr="0045237F" w:rsidRDefault="002D37DB" w:rsidP="002D37DB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2D37DB" w:rsidRPr="0045237F" w14:paraId="2489CC05" w14:textId="77777777" w:rsidTr="004E2926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9356" w:type="dxa"/>
            <w:gridSpan w:val="4"/>
            <w:vAlign w:val="center"/>
            <w:hideMark/>
          </w:tcPr>
          <w:p w14:paraId="33A38DF5" w14:textId="77777777" w:rsidR="002D37DB" w:rsidRPr="0045237F" w:rsidRDefault="002D37DB" w:rsidP="00A15CA0">
            <w:pPr>
              <w:numPr>
                <w:ilvl w:val="0"/>
                <w:numId w:val="7"/>
              </w:numPr>
              <w:jc w:val="both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 w:rsidRPr="0045237F">
              <w:rPr>
                <w:rFonts w:ascii="Arial" w:hAnsi="Arial" w:cs="Arial"/>
                <w:bCs/>
                <w:sz w:val="20"/>
                <w:szCs w:val="20"/>
              </w:rPr>
              <w:t>Celková suma zabezpečených záväzkov, opis a spôsoby zabezpečenia záväzkov</w:t>
            </w:r>
          </w:p>
        </w:tc>
      </w:tr>
      <w:tr w:rsidR="002D37DB" w:rsidRPr="0045237F" w14:paraId="0F3C02B4" w14:textId="77777777" w:rsidTr="004E2926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7655" w:type="dxa"/>
            <w:gridSpan w:val="3"/>
            <w:vAlign w:val="center"/>
            <w:hideMark/>
          </w:tcPr>
          <w:p w14:paraId="55649164" w14:textId="77777777" w:rsidR="002D37DB" w:rsidRPr="0045237F" w:rsidRDefault="002D37DB" w:rsidP="005D26AA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Spôsob zabezpečenia:</w:t>
            </w:r>
          </w:p>
        </w:tc>
        <w:tc>
          <w:tcPr>
            <w:tcW w:w="1701" w:type="dxa"/>
            <w:vAlign w:val="center"/>
          </w:tcPr>
          <w:p w14:paraId="0E2A7E4D" w14:textId="77777777" w:rsidR="002D37DB" w:rsidRPr="0045237F" w:rsidRDefault="002D37DB" w:rsidP="005D26AA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EUR</w:t>
            </w:r>
          </w:p>
        </w:tc>
      </w:tr>
      <w:tr w:rsidR="002D37DB" w:rsidRPr="0045237F" w14:paraId="634DFAE5" w14:textId="77777777" w:rsidTr="004E2926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395" w:type="dxa"/>
            <w:gridSpan w:val="2"/>
            <w:vAlign w:val="center"/>
          </w:tcPr>
          <w:p w14:paraId="0C4065BF" w14:textId="77777777" w:rsidR="002D37DB" w:rsidRPr="0045237F" w:rsidRDefault="002D37DB" w:rsidP="005D26AA">
            <w:pPr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bCs/>
                <w:sz w:val="20"/>
                <w:szCs w:val="20"/>
              </w:rPr>
              <w:t>Záložné právo</w:t>
            </w:r>
          </w:p>
        </w:tc>
        <w:tc>
          <w:tcPr>
            <w:tcW w:w="3260" w:type="dxa"/>
            <w:noWrap/>
            <w:vAlign w:val="center"/>
          </w:tcPr>
          <w:p w14:paraId="1D8C0643" w14:textId="77777777" w:rsidR="002D37DB" w:rsidRPr="0045237F" w:rsidRDefault="002D37DB" w:rsidP="005D26AA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14:paraId="1FD902D2" w14:textId="77777777" w:rsidR="002D37DB" w:rsidRPr="0045237F" w:rsidRDefault="002D37DB" w:rsidP="005D26AA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  <w:tr w:rsidR="002D37DB" w:rsidRPr="0045237F" w14:paraId="520BFDC5" w14:textId="77777777" w:rsidTr="004E2926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395" w:type="dxa"/>
            <w:gridSpan w:val="2"/>
            <w:vAlign w:val="center"/>
            <w:hideMark/>
          </w:tcPr>
          <w:p w14:paraId="419EFD68" w14:textId="77777777" w:rsidR="002D37DB" w:rsidRPr="0045237F" w:rsidRDefault="002D37DB" w:rsidP="005D26AA">
            <w:pPr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>Inak zabezpečené.........................</w:t>
            </w:r>
          </w:p>
        </w:tc>
        <w:tc>
          <w:tcPr>
            <w:tcW w:w="3260" w:type="dxa"/>
            <w:noWrap/>
            <w:vAlign w:val="center"/>
            <w:hideMark/>
          </w:tcPr>
          <w:p w14:paraId="0B6C4CEF" w14:textId="77777777" w:rsidR="002D37DB" w:rsidRPr="0045237F" w:rsidRDefault="002D37DB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noWrap/>
            <w:vAlign w:val="center"/>
            <w:hideMark/>
          </w:tcPr>
          <w:p w14:paraId="54D0319C" w14:textId="77777777" w:rsidR="002D37DB" w:rsidRPr="0045237F" w:rsidRDefault="002D37DB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D37DB" w:rsidRPr="0045237F" w14:paraId="0F5EC7AE" w14:textId="77777777" w:rsidTr="004E2926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395" w:type="dxa"/>
            <w:gridSpan w:val="2"/>
            <w:vAlign w:val="center"/>
            <w:hideMark/>
          </w:tcPr>
          <w:p w14:paraId="31134F13" w14:textId="77777777" w:rsidR="002D37DB" w:rsidRPr="0045237F" w:rsidRDefault="002D37DB" w:rsidP="005D26AA">
            <w:pPr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>Inak zabezpečené............................</w:t>
            </w:r>
          </w:p>
        </w:tc>
        <w:tc>
          <w:tcPr>
            <w:tcW w:w="3260" w:type="dxa"/>
            <w:noWrap/>
            <w:vAlign w:val="center"/>
            <w:hideMark/>
          </w:tcPr>
          <w:p w14:paraId="4CCD63F1" w14:textId="77777777" w:rsidR="002D37DB" w:rsidRPr="0045237F" w:rsidRDefault="002D37DB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noWrap/>
            <w:vAlign w:val="center"/>
            <w:hideMark/>
          </w:tcPr>
          <w:p w14:paraId="7E7FFECC" w14:textId="77777777" w:rsidR="002D37DB" w:rsidRPr="0045237F" w:rsidRDefault="002D37DB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D37DB" w:rsidRPr="0045237F" w14:paraId="4B9CA44C" w14:textId="77777777" w:rsidTr="004E2926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395" w:type="dxa"/>
            <w:gridSpan w:val="2"/>
            <w:noWrap/>
            <w:vAlign w:val="center"/>
            <w:hideMark/>
          </w:tcPr>
          <w:p w14:paraId="421F2385" w14:textId="77777777" w:rsidR="002D37DB" w:rsidRPr="0045237F" w:rsidRDefault="002D37DB" w:rsidP="002D37DB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45237F">
              <w:rPr>
                <w:rFonts w:ascii="Arial" w:hAnsi="Arial" w:cs="Arial"/>
                <w:bCs/>
                <w:sz w:val="20"/>
                <w:szCs w:val="20"/>
              </w:rPr>
              <w:t>Spolu zabezpečené</w:t>
            </w:r>
          </w:p>
        </w:tc>
        <w:tc>
          <w:tcPr>
            <w:tcW w:w="3260" w:type="dxa"/>
            <w:noWrap/>
            <w:vAlign w:val="center"/>
            <w:hideMark/>
          </w:tcPr>
          <w:p w14:paraId="3FA27FD5" w14:textId="77777777" w:rsidR="002D37DB" w:rsidRPr="0045237F" w:rsidRDefault="002D37DB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noWrap/>
            <w:vAlign w:val="center"/>
            <w:hideMark/>
          </w:tcPr>
          <w:p w14:paraId="580ED20A" w14:textId="77777777" w:rsidR="002D37DB" w:rsidRPr="0045237F" w:rsidRDefault="002D37DB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5357C935" w14:textId="77777777" w:rsidR="00BB0CD4" w:rsidRPr="0045237F" w:rsidRDefault="00BB0CD4" w:rsidP="00D44EDD">
      <w:pPr>
        <w:ind w:left="1134"/>
        <w:jc w:val="both"/>
        <w:rPr>
          <w:rFonts w:ascii="Arial" w:hAnsi="Arial" w:cs="Arial"/>
          <w:sz w:val="20"/>
        </w:rPr>
      </w:pPr>
    </w:p>
    <w:p w14:paraId="69CEC8AC" w14:textId="77777777" w:rsidR="0026291E" w:rsidRPr="0045237F" w:rsidRDefault="003F290B" w:rsidP="00A15CA0">
      <w:pPr>
        <w:numPr>
          <w:ilvl w:val="0"/>
          <w:numId w:val="5"/>
        </w:numPr>
        <w:ind w:left="709" w:hanging="567"/>
        <w:jc w:val="both"/>
        <w:rPr>
          <w:rFonts w:ascii="Arial" w:hAnsi="Arial" w:cs="Arial"/>
          <w:sz w:val="20"/>
        </w:rPr>
      </w:pPr>
      <w:r w:rsidRPr="0045237F">
        <w:rPr>
          <w:rFonts w:ascii="Arial" w:hAnsi="Arial" w:cs="Arial"/>
          <w:b/>
          <w:bCs/>
          <w:kern w:val="28"/>
          <w:sz w:val="20"/>
          <w:lang w:eastAsia="en-US"/>
        </w:rPr>
        <w:t xml:space="preserve">Informácie </w:t>
      </w:r>
      <w:r w:rsidR="0026291E" w:rsidRPr="0045237F">
        <w:rPr>
          <w:rFonts w:ascii="Arial" w:hAnsi="Arial" w:cs="Arial"/>
          <w:b/>
          <w:bCs/>
          <w:kern w:val="28"/>
          <w:sz w:val="20"/>
          <w:lang w:eastAsia="en-US"/>
        </w:rPr>
        <w:t>o vlastných akciách</w:t>
      </w:r>
    </w:p>
    <w:p w14:paraId="3CF56732" w14:textId="77777777" w:rsidR="0026291E" w:rsidRPr="0045237F" w:rsidRDefault="0026291E" w:rsidP="00A15CA0">
      <w:pPr>
        <w:numPr>
          <w:ilvl w:val="0"/>
          <w:numId w:val="2"/>
        </w:numPr>
        <w:ind w:left="1276" w:hanging="567"/>
        <w:jc w:val="both"/>
        <w:rPr>
          <w:rFonts w:ascii="Arial" w:hAnsi="Arial" w:cs="Arial"/>
          <w:i/>
          <w:sz w:val="18"/>
        </w:rPr>
      </w:pPr>
      <w:r w:rsidRPr="0045237F">
        <w:rPr>
          <w:rFonts w:ascii="Arial" w:hAnsi="Arial" w:cs="Arial"/>
          <w:i/>
          <w:sz w:val="18"/>
        </w:rPr>
        <w:t>dôvod nadobudnutia vlastných akcií počas účtovného obdobia,</w:t>
      </w:r>
    </w:p>
    <w:p w14:paraId="2D84B48B" w14:textId="77777777" w:rsidR="0026291E" w:rsidRPr="0045237F" w:rsidRDefault="0026291E" w:rsidP="00A15CA0">
      <w:pPr>
        <w:numPr>
          <w:ilvl w:val="0"/>
          <w:numId w:val="2"/>
        </w:numPr>
        <w:ind w:left="1276" w:hanging="567"/>
        <w:jc w:val="both"/>
        <w:rPr>
          <w:rFonts w:ascii="Arial" w:hAnsi="Arial" w:cs="Arial"/>
          <w:i/>
          <w:sz w:val="18"/>
        </w:rPr>
      </w:pPr>
      <w:r w:rsidRPr="0045237F">
        <w:rPr>
          <w:rFonts w:ascii="Arial" w:hAnsi="Arial" w:cs="Arial"/>
          <w:i/>
          <w:sz w:val="18"/>
        </w:rPr>
        <w:t>informáci</w:t>
      </w:r>
      <w:r w:rsidR="00D42C02" w:rsidRPr="0045237F">
        <w:rPr>
          <w:rFonts w:ascii="Arial" w:hAnsi="Arial" w:cs="Arial"/>
          <w:i/>
          <w:sz w:val="18"/>
        </w:rPr>
        <w:t>e</w:t>
      </w:r>
    </w:p>
    <w:p w14:paraId="570F07FE" w14:textId="77777777" w:rsidR="0026291E" w:rsidRPr="0045237F" w:rsidRDefault="0026291E" w:rsidP="00A15CA0">
      <w:pPr>
        <w:numPr>
          <w:ilvl w:val="0"/>
          <w:numId w:val="4"/>
        </w:numPr>
        <w:tabs>
          <w:tab w:val="left" w:pos="851"/>
        </w:tabs>
        <w:ind w:left="1701" w:hanging="425"/>
        <w:jc w:val="both"/>
        <w:rPr>
          <w:rFonts w:ascii="Arial" w:hAnsi="Arial" w:cs="Arial"/>
          <w:i/>
          <w:sz w:val="18"/>
        </w:rPr>
      </w:pPr>
      <w:r w:rsidRPr="0045237F">
        <w:rPr>
          <w:rFonts w:ascii="Arial" w:hAnsi="Arial" w:cs="Arial"/>
          <w:i/>
          <w:sz w:val="18"/>
        </w:rPr>
        <w:t>počet a menovitá hodnota nadobudnutých vlastných akcií počas účtovného obdobia a počet a menovitá hodnota prevedených vlastných akcií počas účtovného obdobia, pričom sa uvádza percentuálna hodnota týchto vlastných akcií na upísanom základnom imaní,</w:t>
      </w:r>
    </w:p>
    <w:p w14:paraId="76B290C2" w14:textId="77777777" w:rsidR="0026291E" w:rsidRPr="0045237F" w:rsidRDefault="0026291E" w:rsidP="00A15CA0">
      <w:pPr>
        <w:numPr>
          <w:ilvl w:val="0"/>
          <w:numId w:val="3"/>
        </w:numPr>
        <w:tabs>
          <w:tab w:val="left" w:pos="851"/>
        </w:tabs>
        <w:ind w:left="1701" w:hanging="425"/>
        <w:jc w:val="both"/>
        <w:rPr>
          <w:rFonts w:ascii="Arial" w:hAnsi="Arial" w:cs="Arial"/>
          <w:i/>
          <w:sz w:val="18"/>
        </w:rPr>
      </w:pPr>
      <w:r w:rsidRPr="0045237F">
        <w:rPr>
          <w:rFonts w:ascii="Arial" w:hAnsi="Arial" w:cs="Arial"/>
          <w:i/>
          <w:sz w:val="18"/>
        </w:rPr>
        <w:t>počet a hodnota, za ktorú sa vlastné akcie počas účtovného obdobia nadobudli a počet a hodnota, za ktorú sa vlastné akcie počas účtovného obdobia previedli na inú osobu,</w:t>
      </w:r>
    </w:p>
    <w:p w14:paraId="3B685B7D" w14:textId="77777777" w:rsidR="0026291E" w:rsidRPr="0045237F" w:rsidRDefault="0026291E" w:rsidP="00A15CA0">
      <w:pPr>
        <w:numPr>
          <w:ilvl w:val="0"/>
          <w:numId w:val="2"/>
        </w:numPr>
        <w:ind w:left="1276" w:hanging="567"/>
        <w:jc w:val="both"/>
        <w:rPr>
          <w:rFonts w:ascii="Arial" w:hAnsi="Arial" w:cs="Arial"/>
          <w:bCs/>
          <w:i/>
          <w:kern w:val="28"/>
          <w:sz w:val="20"/>
          <w:lang w:eastAsia="en-US"/>
        </w:rPr>
      </w:pPr>
      <w:r w:rsidRPr="0045237F">
        <w:rPr>
          <w:rFonts w:ascii="Arial" w:hAnsi="Arial" w:cs="Arial"/>
          <w:i/>
          <w:sz w:val="18"/>
        </w:rPr>
        <w:t>poč</w:t>
      </w:r>
      <w:r w:rsidR="00D42C02" w:rsidRPr="0045237F">
        <w:rPr>
          <w:rFonts w:ascii="Arial" w:hAnsi="Arial" w:cs="Arial"/>
          <w:i/>
          <w:sz w:val="18"/>
        </w:rPr>
        <w:t>e</w:t>
      </w:r>
      <w:r w:rsidRPr="0045237F">
        <w:rPr>
          <w:rFonts w:ascii="Arial" w:hAnsi="Arial" w:cs="Arial"/>
          <w:i/>
          <w:sz w:val="18"/>
        </w:rPr>
        <w:t>t, menovit</w:t>
      </w:r>
      <w:r w:rsidR="00D42C02" w:rsidRPr="0045237F">
        <w:rPr>
          <w:rFonts w:ascii="Arial" w:hAnsi="Arial" w:cs="Arial"/>
          <w:i/>
          <w:sz w:val="18"/>
        </w:rPr>
        <w:t>á</w:t>
      </w:r>
      <w:r w:rsidRPr="0045237F">
        <w:rPr>
          <w:rFonts w:ascii="Arial" w:hAnsi="Arial" w:cs="Arial"/>
          <w:i/>
          <w:sz w:val="18"/>
        </w:rPr>
        <w:t xml:space="preserve"> hodnot</w:t>
      </w:r>
      <w:r w:rsidR="00D42C02" w:rsidRPr="0045237F">
        <w:rPr>
          <w:rFonts w:ascii="Arial" w:hAnsi="Arial" w:cs="Arial"/>
          <w:i/>
          <w:sz w:val="18"/>
        </w:rPr>
        <w:t>a</w:t>
      </w:r>
      <w:r w:rsidRPr="0045237F">
        <w:rPr>
          <w:rFonts w:ascii="Arial" w:hAnsi="Arial" w:cs="Arial"/>
          <w:i/>
          <w:sz w:val="18"/>
        </w:rPr>
        <w:t xml:space="preserve"> a hodnot</w:t>
      </w:r>
      <w:r w:rsidR="00D42C02" w:rsidRPr="0045237F">
        <w:rPr>
          <w:rFonts w:ascii="Arial" w:hAnsi="Arial" w:cs="Arial"/>
          <w:i/>
          <w:sz w:val="18"/>
        </w:rPr>
        <w:t>a</w:t>
      </w:r>
      <w:r w:rsidRPr="0045237F">
        <w:rPr>
          <w:rFonts w:ascii="Arial" w:hAnsi="Arial" w:cs="Arial"/>
          <w:i/>
          <w:sz w:val="18"/>
        </w:rPr>
        <w:t xml:space="preserve">, za ktorú sa vlastné akcie nadobudli a ktoré účtovná jednotka má v držbe k poslednému dňu účtovného obdobia; </w:t>
      </w:r>
      <w:r w:rsidRPr="0045237F">
        <w:rPr>
          <w:rFonts w:ascii="Arial" w:hAnsi="Arial" w:cs="Arial"/>
          <w:bCs/>
          <w:i/>
          <w:kern w:val="28"/>
          <w:sz w:val="18"/>
          <w:lang w:eastAsia="en-US"/>
        </w:rPr>
        <w:t>uvádza  sa aj ich percentuálny pod</w:t>
      </w:r>
      <w:r w:rsidR="00ED2895" w:rsidRPr="0045237F">
        <w:rPr>
          <w:rFonts w:ascii="Arial" w:hAnsi="Arial" w:cs="Arial"/>
          <w:bCs/>
          <w:i/>
          <w:kern w:val="28"/>
          <w:sz w:val="18"/>
          <w:lang w:eastAsia="en-US"/>
        </w:rPr>
        <w:t>iel na upísanom základnom imaní</w:t>
      </w:r>
      <w:r w:rsidR="00ED2895" w:rsidRPr="0045237F">
        <w:rPr>
          <w:rFonts w:ascii="Arial" w:hAnsi="Arial" w:cs="Arial"/>
          <w:bCs/>
          <w:i/>
          <w:kern w:val="28"/>
          <w:sz w:val="20"/>
          <w:lang w:eastAsia="en-US"/>
        </w:rPr>
        <w:t>.</w:t>
      </w:r>
    </w:p>
    <w:p w14:paraId="2D8A8B60" w14:textId="77777777" w:rsidR="00FB2096" w:rsidRPr="0045237F" w:rsidRDefault="00FB2096" w:rsidP="00FB2096">
      <w:pPr>
        <w:ind w:left="1276"/>
        <w:jc w:val="both"/>
        <w:rPr>
          <w:rFonts w:ascii="Arial" w:hAnsi="Arial" w:cs="Arial"/>
          <w:bCs/>
          <w:kern w:val="28"/>
          <w:sz w:val="20"/>
          <w:lang w:eastAsia="en-US"/>
        </w:rPr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78"/>
        <w:gridCol w:w="5659"/>
        <w:gridCol w:w="993"/>
        <w:gridCol w:w="425"/>
        <w:gridCol w:w="1276"/>
        <w:gridCol w:w="425"/>
      </w:tblGrid>
      <w:tr w:rsidR="002D76B9" w:rsidRPr="0045237F" w14:paraId="66AB242F" w14:textId="77777777" w:rsidTr="00375EBC">
        <w:trPr>
          <w:trHeight w:hRule="exact" w:val="522"/>
        </w:trPr>
        <w:tc>
          <w:tcPr>
            <w:tcW w:w="578" w:type="dxa"/>
            <w:vAlign w:val="center"/>
          </w:tcPr>
          <w:p w14:paraId="3711A7DC" w14:textId="77777777" w:rsidR="002D76B9" w:rsidRPr="0045237F" w:rsidRDefault="002D76B9" w:rsidP="00A15CA0">
            <w:pPr>
              <w:numPr>
                <w:ilvl w:val="0"/>
                <w:numId w:val="5"/>
              </w:numPr>
              <w:ind w:left="709" w:hanging="567"/>
              <w:jc w:val="both"/>
              <w:rPr>
                <w:rFonts w:ascii="Arial" w:hAnsi="Arial" w:cs="Arial"/>
                <w:szCs w:val="22"/>
              </w:rPr>
            </w:pPr>
          </w:p>
        </w:tc>
        <w:tc>
          <w:tcPr>
            <w:tcW w:w="5659" w:type="dxa"/>
            <w:vAlign w:val="center"/>
          </w:tcPr>
          <w:p w14:paraId="3B616F6D" w14:textId="77777777" w:rsidR="002D76B9" w:rsidRPr="0045237F" w:rsidRDefault="002D76B9" w:rsidP="007E0422">
            <w:pPr>
              <w:rPr>
                <w:rFonts w:ascii="Arial" w:hAnsi="Arial" w:cs="Arial"/>
                <w:b/>
                <w:szCs w:val="22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Kapitálový fond z príspevkov podľa § 123 ods. 2 a § 217a Obchodného zákonníka účtovná jednotka :</w:t>
            </w:r>
          </w:p>
        </w:tc>
        <w:tc>
          <w:tcPr>
            <w:tcW w:w="993" w:type="dxa"/>
            <w:vAlign w:val="center"/>
          </w:tcPr>
          <w:p w14:paraId="23FC6D89" w14:textId="77777777" w:rsidR="002D76B9" w:rsidRPr="00BD4886" w:rsidRDefault="002D76B9" w:rsidP="007E0422">
            <w:pPr>
              <w:rPr>
                <w:rFonts w:ascii="Arial" w:hAnsi="Arial" w:cs="Arial"/>
                <w:sz w:val="20"/>
                <w:szCs w:val="20"/>
              </w:rPr>
            </w:pPr>
            <w:r w:rsidRPr="00BD4886">
              <w:rPr>
                <w:rFonts w:ascii="Arial" w:hAnsi="Arial" w:cs="Arial"/>
                <w:sz w:val="20"/>
                <w:szCs w:val="20"/>
              </w:rPr>
              <w:t>vytvorila</w:t>
            </w:r>
          </w:p>
        </w:tc>
        <w:tc>
          <w:tcPr>
            <w:tcW w:w="425" w:type="dxa"/>
            <w:vAlign w:val="center"/>
          </w:tcPr>
          <w:p w14:paraId="2602D871" w14:textId="77777777" w:rsidR="002D76B9" w:rsidRPr="00BD4886" w:rsidRDefault="002D76B9" w:rsidP="007E042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6" w:type="dxa"/>
            <w:vAlign w:val="center"/>
          </w:tcPr>
          <w:p w14:paraId="56363F51" w14:textId="77777777" w:rsidR="002D76B9" w:rsidRPr="00BD4886" w:rsidRDefault="002D76B9" w:rsidP="007E0422">
            <w:pPr>
              <w:rPr>
                <w:rFonts w:ascii="Arial" w:hAnsi="Arial" w:cs="Arial"/>
                <w:sz w:val="20"/>
                <w:szCs w:val="20"/>
              </w:rPr>
            </w:pPr>
            <w:r w:rsidRPr="00BD4886">
              <w:rPr>
                <w:rFonts w:ascii="Arial" w:hAnsi="Arial" w:cs="Arial"/>
                <w:sz w:val="20"/>
                <w:szCs w:val="20"/>
              </w:rPr>
              <w:t>nevytvorila</w:t>
            </w:r>
          </w:p>
        </w:tc>
        <w:tc>
          <w:tcPr>
            <w:tcW w:w="425" w:type="dxa"/>
            <w:vAlign w:val="center"/>
          </w:tcPr>
          <w:p w14:paraId="7A27DF36" w14:textId="77777777" w:rsidR="002D76B9" w:rsidRPr="00BD4886" w:rsidRDefault="002D76B9" w:rsidP="002D76B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D4886">
              <w:rPr>
                <w:rFonts w:ascii="Arial" w:hAnsi="Arial" w:cs="Arial"/>
                <w:sz w:val="20"/>
                <w:szCs w:val="20"/>
              </w:rPr>
              <w:t>X</w:t>
            </w:r>
          </w:p>
        </w:tc>
      </w:tr>
    </w:tbl>
    <w:p w14:paraId="4E980BCB" w14:textId="77777777" w:rsidR="002D76B9" w:rsidRDefault="002D76B9" w:rsidP="006C47C7">
      <w:pPr>
        <w:rPr>
          <w:rFonts w:ascii="Arial" w:hAnsi="Arial" w:cs="Arial"/>
          <w:bCs/>
          <w:i/>
          <w:sz w:val="14"/>
          <w:szCs w:val="22"/>
        </w:rPr>
      </w:pPr>
    </w:p>
    <w:p w14:paraId="3A095A17" w14:textId="77777777" w:rsidR="006C47C7" w:rsidRPr="0045237F" w:rsidRDefault="006C47C7" w:rsidP="006C47C7">
      <w:pPr>
        <w:rPr>
          <w:rFonts w:ascii="Arial" w:hAnsi="Arial" w:cs="Arial"/>
          <w:bCs/>
          <w:i/>
          <w:sz w:val="14"/>
          <w:szCs w:val="22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"/>
        <w:gridCol w:w="5220"/>
        <w:gridCol w:w="1956"/>
        <w:gridCol w:w="1613"/>
      </w:tblGrid>
      <w:tr w:rsidR="002D37DB" w:rsidRPr="0045237F" w14:paraId="7820ACB8" w14:textId="77777777" w:rsidTr="00375EBC">
        <w:trPr>
          <w:trHeight w:val="258"/>
        </w:trPr>
        <w:tc>
          <w:tcPr>
            <w:tcW w:w="567" w:type="dxa"/>
          </w:tcPr>
          <w:p w14:paraId="13D1FB0D" w14:textId="77777777" w:rsidR="002D37DB" w:rsidRPr="0045237F" w:rsidRDefault="002D37DB" w:rsidP="00A15CA0">
            <w:pPr>
              <w:numPr>
                <w:ilvl w:val="0"/>
                <w:numId w:val="5"/>
              </w:numPr>
              <w:ind w:left="709" w:hanging="567"/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8789" w:type="dxa"/>
            <w:gridSpan w:val="3"/>
            <w:vAlign w:val="center"/>
          </w:tcPr>
          <w:p w14:paraId="7998DB44" w14:textId="77777777" w:rsidR="002D37DB" w:rsidRPr="0045237F" w:rsidRDefault="002D37DB" w:rsidP="00A028DD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Informácie o orgánoch účtovnej jednotky</w:t>
            </w:r>
          </w:p>
        </w:tc>
      </w:tr>
      <w:tr w:rsidR="008C5D41" w:rsidRPr="0045237F" w14:paraId="44EA7DF7" w14:textId="77777777" w:rsidTr="00375EBC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83"/>
        </w:trPr>
        <w:tc>
          <w:tcPr>
            <w:tcW w:w="9356" w:type="dxa"/>
            <w:gridSpan w:val="4"/>
            <w:tcBorders>
              <w:left w:val="single" w:sz="4" w:space="0" w:color="auto"/>
            </w:tcBorders>
          </w:tcPr>
          <w:p w14:paraId="188F1A23" w14:textId="77777777" w:rsidR="008C5D41" w:rsidRPr="0045237F" w:rsidRDefault="005E2BB6" w:rsidP="00A028DD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a</w:t>
            </w:r>
            <w:r w:rsidRPr="00B826B9">
              <w:rPr>
                <w:rFonts w:ascii="Arial" w:hAnsi="Arial" w:cs="Arial"/>
                <w:sz w:val="20"/>
              </w:rPr>
              <w:t>)výška jednotlivých druhov záruk alebo iných zabezpečení pre členov štatutárneho orgánu, dozorného orgánu a iného orgánu ÚJ</w:t>
            </w:r>
          </w:p>
        </w:tc>
      </w:tr>
      <w:tr w:rsidR="0038596D" w:rsidRPr="0045237F" w14:paraId="50C41882" w14:textId="77777777" w:rsidTr="007B1766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5787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2EF50FB" w14:textId="77777777" w:rsidR="0038596D" w:rsidRPr="0045237F" w:rsidRDefault="0038596D" w:rsidP="005A459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Druh záruky</w:t>
            </w:r>
          </w:p>
        </w:tc>
        <w:tc>
          <w:tcPr>
            <w:tcW w:w="1956" w:type="dxa"/>
            <w:tcBorders>
              <w:right w:val="single" w:sz="4" w:space="0" w:color="auto"/>
            </w:tcBorders>
            <w:vAlign w:val="center"/>
          </w:tcPr>
          <w:p w14:paraId="6202AEBC" w14:textId="77777777" w:rsidR="0038596D" w:rsidRPr="0045237F" w:rsidRDefault="00B861E8" w:rsidP="005A459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Štatutárny orgán</w:t>
            </w:r>
          </w:p>
        </w:tc>
        <w:tc>
          <w:tcPr>
            <w:tcW w:w="1613" w:type="dxa"/>
            <w:tcBorders>
              <w:left w:val="single" w:sz="4" w:space="0" w:color="auto"/>
            </w:tcBorders>
            <w:vAlign w:val="center"/>
          </w:tcPr>
          <w:p w14:paraId="1BF63E63" w14:textId="77777777" w:rsidR="0038596D" w:rsidRPr="0045237F" w:rsidRDefault="00B861E8" w:rsidP="007B1766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EUR</w:t>
            </w:r>
          </w:p>
        </w:tc>
      </w:tr>
      <w:tr w:rsidR="0038596D" w:rsidRPr="0045237F" w14:paraId="53412C99" w14:textId="77777777" w:rsidTr="00375EBC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578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ED0414" w14:textId="77777777" w:rsidR="0038596D" w:rsidRPr="0045237F" w:rsidRDefault="0038596D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956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58C2265E" w14:textId="77777777" w:rsidR="0038596D" w:rsidRPr="0045237F" w:rsidRDefault="0038596D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613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2B46B958" w14:textId="77777777" w:rsidR="0038596D" w:rsidRPr="0045237F" w:rsidRDefault="0038596D" w:rsidP="005A4594">
            <w:pPr>
              <w:rPr>
                <w:rFonts w:ascii="Arial" w:hAnsi="Arial" w:cs="Arial"/>
                <w:sz w:val="20"/>
              </w:rPr>
            </w:pPr>
          </w:p>
        </w:tc>
      </w:tr>
    </w:tbl>
    <w:p w14:paraId="0658DC4D" w14:textId="77777777" w:rsidR="002D37DB" w:rsidRPr="0045237F" w:rsidRDefault="002D37DB" w:rsidP="006C47C7">
      <w:pPr>
        <w:rPr>
          <w:rFonts w:ascii="Arial" w:hAnsi="Arial" w:cs="Arial"/>
        </w:rPr>
      </w:pP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787"/>
        <w:gridCol w:w="1537"/>
        <w:gridCol w:w="756"/>
        <w:gridCol w:w="1276"/>
      </w:tblGrid>
      <w:tr w:rsidR="005E2BB6" w:rsidRPr="0045237F" w14:paraId="46B20C5F" w14:textId="77777777" w:rsidTr="00375EBC">
        <w:trPr>
          <w:trHeight w:val="340"/>
        </w:trPr>
        <w:tc>
          <w:tcPr>
            <w:tcW w:w="9356" w:type="dxa"/>
            <w:gridSpan w:val="4"/>
            <w:vAlign w:val="center"/>
          </w:tcPr>
          <w:p w14:paraId="1A082CF9" w14:textId="77777777" w:rsidR="005E2BB6" w:rsidRPr="0045237F" w:rsidRDefault="005E2BB6" w:rsidP="00BB0CD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b)</w:t>
            </w:r>
            <w:r w:rsidRPr="00B826B9">
              <w:rPr>
                <w:rFonts w:ascii="Arial" w:hAnsi="Arial" w:cs="Arial"/>
                <w:sz w:val="20"/>
              </w:rPr>
              <w:t>pôžičky poskytnuté členom štatutárneho orgánu, dozorného orgánu a iného orgánu ÚJ</w:t>
            </w:r>
          </w:p>
        </w:tc>
      </w:tr>
      <w:tr w:rsidR="005134CE" w:rsidRPr="0045237F" w14:paraId="6DC6D039" w14:textId="77777777" w:rsidTr="00E74F38">
        <w:trPr>
          <w:trHeight w:val="283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14:paraId="37917007" w14:textId="77777777" w:rsidR="005134CE" w:rsidRPr="0045237F" w:rsidRDefault="00B861E8" w:rsidP="00E74F38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C</w:t>
            </w:r>
            <w:r w:rsidR="005134CE" w:rsidRPr="0045237F">
              <w:rPr>
                <w:rFonts w:ascii="Arial" w:hAnsi="Arial" w:cs="Arial"/>
                <w:sz w:val="20"/>
              </w:rPr>
              <w:t>elková suma poskytnutých pôžičiek k</w:t>
            </w:r>
            <w:r w:rsidR="005E2BB6" w:rsidRPr="0045237F">
              <w:rPr>
                <w:rFonts w:ascii="Arial" w:hAnsi="Arial" w:cs="Arial"/>
                <w:sz w:val="20"/>
              </w:rPr>
              <w:t> </w:t>
            </w:r>
            <w:r w:rsidR="005134CE" w:rsidRPr="0045237F">
              <w:rPr>
                <w:rFonts w:ascii="Arial" w:hAnsi="Arial" w:cs="Arial"/>
                <w:sz w:val="20"/>
              </w:rPr>
              <w:t>poslednému</w:t>
            </w:r>
            <w:r w:rsidR="005E2BB6" w:rsidRPr="0045237F">
              <w:rPr>
                <w:rFonts w:ascii="Arial" w:hAnsi="Arial" w:cs="Arial"/>
                <w:sz w:val="20"/>
              </w:rPr>
              <w:t xml:space="preserve"> dňu </w:t>
            </w:r>
            <w:r w:rsidR="00E74F38">
              <w:rPr>
                <w:rFonts w:ascii="Arial" w:hAnsi="Arial" w:cs="Arial"/>
                <w:sz w:val="20"/>
              </w:rPr>
              <w:t>účtovného</w:t>
            </w:r>
            <w:r w:rsidR="005E2BB6" w:rsidRPr="0045237F">
              <w:rPr>
                <w:rFonts w:ascii="Arial" w:hAnsi="Arial" w:cs="Arial"/>
                <w:sz w:val="20"/>
              </w:rPr>
              <w:t xml:space="preserve"> obdobia</w:t>
            </w: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1839C60" w14:textId="77777777" w:rsidR="005134CE" w:rsidRPr="0045237F" w:rsidRDefault="00B861E8" w:rsidP="005A459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Štatutárny</w:t>
            </w:r>
            <w:r w:rsidR="004752D3" w:rsidRPr="0045237F">
              <w:rPr>
                <w:rFonts w:ascii="Arial" w:hAnsi="Arial" w:cs="Arial"/>
                <w:sz w:val="20"/>
              </w:rPr>
              <w:t xml:space="preserve"> </w:t>
            </w:r>
            <w:r w:rsidR="005134CE" w:rsidRPr="0045237F">
              <w:rPr>
                <w:rFonts w:ascii="Arial" w:hAnsi="Arial" w:cs="Arial"/>
                <w:sz w:val="20"/>
              </w:rPr>
              <w:t>orgán</w:t>
            </w: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112F4EE" w14:textId="77777777" w:rsidR="005134CE" w:rsidRPr="0045237F" w:rsidRDefault="00B861E8" w:rsidP="005A459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Ú</w:t>
            </w:r>
            <w:r w:rsidR="005134CE" w:rsidRPr="0045237F">
              <w:rPr>
                <w:rFonts w:ascii="Arial" w:hAnsi="Arial" w:cs="Arial"/>
                <w:sz w:val="20"/>
              </w:rPr>
              <w:t>rok v %</w:t>
            </w: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14:paraId="1F4B1113" w14:textId="77777777" w:rsidR="005134CE" w:rsidRPr="0045237F" w:rsidRDefault="004752D3" w:rsidP="007B1766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EUR</w:t>
            </w:r>
          </w:p>
          <w:p w14:paraId="1DDACBBD" w14:textId="77777777" w:rsidR="005134CE" w:rsidRPr="0045237F" w:rsidRDefault="005134CE" w:rsidP="007B1766">
            <w:pPr>
              <w:tabs>
                <w:tab w:val="left" w:pos="851"/>
              </w:tabs>
              <w:jc w:val="center"/>
              <w:rPr>
                <w:rFonts w:ascii="Arial" w:hAnsi="Arial" w:cs="Arial"/>
                <w:sz w:val="20"/>
              </w:rPr>
            </w:pPr>
          </w:p>
        </w:tc>
      </w:tr>
      <w:tr w:rsidR="005134CE" w:rsidRPr="0045237F" w14:paraId="27EDE2DC" w14:textId="77777777" w:rsidTr="00E74F38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14:paraId="7F2F0E3E" w14:textId="77777777" w:rsidR="005134CE" w:rsidRPr="0045237F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B426452" w14:textId="77777777"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D0F8B1C" w14:textId="77777777"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14:paraId="68588B89" w14:textId="77777777"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5134CE" w:rsidRPr="0045237F" w14:paraId="35D1B683" w14:textId="77777777" w:rsidTr="00E74F38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14:paraId="6C24CE76" w14:textId="77777777" w:rsidR="005134CE" w:rsidRPr="0045237F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B117C14" w14:textId="77777777"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8D1E4CE" w14:textId="77777777"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14:paraId="37438F00" w14:textId="77777777"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FB2096" w:rsidRPr="0045237F" w14:paraId="253AD944" w14:textId="77777777" w:rsidTr="00375EBC">
        <w:trPr>
          <w:trHeight w:val="283"/>
        </w:trPr>
        <w:tc>
          <w:tcPr>
            <w:tcW w:w="9356" w:type="dxa"/>
            <w:gridSpan w:val="4"/>
            <w:vAlign w:val="center"/>
          </w:tcPr>
          <w:p w14:paraId="49538C51" w14:textId="77777777" w:rsidR="00FB2096" w:rsidRPr="0045237F" w:rsidRDefault="00FB2096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Celková suma splatených pôžičiek k poslednému dňu účt. obdobia</w:t>
            </w:r>
          </w:p>
        </w:tc>
      </w:tr>
      <w:tr w:rsidR="005134CE" w:rsidRPr="0045237F" w14:paraId="7C9D08F4" w14:textId="77777777" w:rsidTr="00E74F38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14:paraId="5DADD760" w14:textId="77777777" w:rsidR="005134CE" w:rsidRPr="0045237F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12C5743" w14:textId="77777777"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D1C99EE" w14:textId="77777777"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14:paraId="5D4A0B36" w14:textId="77777777"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5134CE" w:rsidRPr="0045237F" w14:paraId="1DAE43EF" w14:textId="77777777" w:rsidTr="00E74F38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14:paraId="2F6D7FE3" w14:textId="77777777" w:rsidR="005134CE" w:rsidRPr="0045237F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6CFFC10" w14:textId="77777777"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405A810" w14:textId="77777777"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14:paraId="280D34C5" w14:textId="77777777"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FB2096" w:rsidRPr="0045237F" w14:paraId="21F026C4" w14:textId="77777777" w:rsidTr="00375EBC">
        <w:trPr>
          <w:trHeight w:val="283"/>
        </w:trPr>
        <w:tc>
          <w:tcPr>
            <w:tcW w:w="9356" w:type="dxa"/>
            <w:gridSpan w:val="4"/>
            <w:vAlign w:val="center"/>
          </w:tcPr>
          <w:p w14:paraId="4170DD8C" w14:textId="77777777" w:rsidR="00FB2096" w:rsidRPr="0045237F" w:rsidRDefault="00FB2096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 xml:space="preserve">Celková suma odpustených pôžičiek a odpísaných pôžičiek k poslednému dňu účtovného obdobia </w:t>
            </w:r>
          </w:p>
        </w:tc>
      </w:tr>
      <w:tr w:rsidR="005134CE" w:rsidRPr="0045237F" w14:paraId="79768765" w14:textId="77777777" w:rsidTr="00E74F38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14:paraId="150BFE0E" w14:textId="77777777" w:rsidR="005134CE" w:rsidRPr="0045237F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81E1231" w14:textId="77777777"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4AC90A3" w14:textId="77777777"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14:paraId="6B355E7B" w14:textId="77777777"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5134CE" w:rsidRPr="0045237F" w14:paraId="5CCA9B91" w14:textId="77777777" w:rsidTr="00E74F38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14:paraId="5335317D" w14:textId="77777777" w:rsidR="005134CE" w:rsidRPr="0045237F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AB875BB" w14:textId="77777777"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189614C" w14:textId="77777777"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14:paraId="1E667CB3" w14:textId="77777777"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</w:tbl>
    <w:p w14:paraId="63BF00E3" w14:textId="77777777" w:rsidR="002D37DB" w:rsidRPr="0045237F" w:rsidRDefault="002D37DB">
      <w:pPr>
        <w:rPr>
          <w:rFonts w:ascii="Arial" w:hAnsi="Arial" w:cs="Arial"/>
        </w:rPr>
      </w:pP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787"/>
        <w:gridCol w:w="1956"/>
        <w:gridCol w:w="1613"/>
      </w:tblGrid>
      <w:tr w:rsidR="008C5D41" w:rsidRPr="0045237F" w14:paraId="43FBC8A8" w14:textId="77777777" w:rsidTr="00375EBC">
        <w:trPr>
          <w:trHeight w:val="283"/>
        </w:trPr>
        <w:tc>
          <w:tcPr>
            <w:tcW w:w="9356" w:type="dxa"/>
            <w:gridSpan w:val="3"/>
          </w:tcPr>
          <w:p w14:paraId="3191DDEE" w14:textId="77777777" w:rsidR="008C5D41" w:rsidRPr="0045237F" w:rsidRDefault="005E2BB6" w:rsidP="002D37DB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c</w:t>
            </w:r>
            <w:r w:rsidRPr="00B826B9">
              <w:rPr>
                <w:rFonts w:ascii="Arial" w:hAnsi="Arial" w:cs="Arial"/>
                <w:sz w:val="20"/>
              </w:rPr>
              <w:t>)</w:t>
            </w:r>
            <w:r w:rsidR="008C5D41" w:rsidRPr="00B826B9">
              <w:rPr>
                <w:rFonts w:ascii="Arial" w:hAnsi="Arial" w:cs="Arial"/>
                <w:sz w:val="20"/>
              </w:rPr>
              <w:t>celkov</w:t>
            </w:r>
            <w:r w:rsidRPr="00B826B9">
              <w:rPr>
                <w:rFonts w:ascii="Arial" w:hAnsi="Arial" w:cs="Arial"/>
                <w:sz w:val="20"/>
              </w:rPr>
              <w:t>á</w:t>
            </w:r>
            <w:r w:rsidR="008C5D41" w:rsidRPr="00B826B9">
              <w:rPr>
                <w:rFonts w:ascii="Arial" w:hAnsi="Arial" w:cs="Arial"/>
                <w:sz w:val="20"/>
              </w:rPr>
              <w:t xml:space="preserve"> sum</w:t>
            </w:r>
            <w:r w:rsidRPr="00B826B9">
              <w:rPr>
                <w:rFonts w:ascii="Arial" w:hAnsi="Arial" w:cs="Arial"/>
                <w:sz w:val="20"/>
              </w:rPr>
              <w:t>a</w:t>
            </w:r>
            <w:r w:rsidR="008C5D41" w:rsidRPr="00B826B9">
              <w:rPr>
                <w:rFonts w:ascii="Arial" w:hAnsi="Arial" w:cs="Arial"/>
                <w:sz w:val="20"/>
              </w:rPr>
              <w:t xml:space="preserve"> použitých finančných prostriedkov alebo iného plnenia na súkromné účely členmi štatutárneho orgánu, dozorného orgánu a iného orgánu </w:t>
            </w:r>
            <w:r w:rsidR="002D37DB" w:rsidRPr="00B826B9">
              <w:rPr>
                <w:rFonts w:ascii="Arial" w:hAnsi="Arial" w:cs="Arial"/>
                <w:sz w:val="20"/>
              </w:rPr>
              <w:t>ÚJ</w:t>
            </w:r>
            <w:r w:rsidR="008C5D41" w:rsidRPr="00B826B9">
              <w:rPr>
                <w:rFonts w:ascii="Arial" w:hAnsi="Arial" w:cs="Arial"/>
                <w:sz w:val="20"/>
              </w:rPr>
              <w:t>, ktoré je potrebné vyúčtovať</w:t>
            </w:r>
          </w:p>
        </w:tc>
      </w:tr>
      <w:tr w:rsidR="00B861E8" w:rsidRPr="0045237F" w14:paraId="5DACBCAF" w14:textId="77777777" w:rsidTr="007B1766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14:paraId="2D4D9CAA" w14:textId="77777777" w:rsidR="00B861E8" w:rsidRPr="0045237F" w:rsidRDefault="00B861E8" w:rsidP="005A459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Plnenie na súkromné účely k vyúčtovaniu</w:t>
            </w:r>
          </w:p>
        </w:tc>
        <w:tc>
          <w:tcPr>
            <w:tcW w:w="1956" w:type="dxa"/>
            <w:tcBorders>
              <w:right w:val="single" w:sz="4" w:space="0" w:color="auto"/>
            </w:tcBorders>
            <w:vAlign w:val="center"/>
          </w:tcPr>
          <w:p w14:paraId="157FF21D" w14:textId="77777777" w:rsidR="00B861E8" w:rsidRPr="0045237F" w:rsidRDefault="00B861E8" w:rsidP="005A459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Štatutárny orgán</w:t>
            </w:r>
          </w:p>
        </w:tc>
        <w:tc>
          <w:tcPr>
            <w:tcW w:w="1613" w:type="dxa"/>
            <w:tcBorders>
              <w:left w:val="single" w:sz="4" w:space="0" w:color="auto"/>
            </w:tcBorders>
            <w:vAlign w:val="center"/>
          </w:tcPr>
          <w:p w14:paraId="6877F988" w14:textId="77777777" w:rsidR="00B861E8" w:rsidRPr="0045237F" w:rsidRDefault="00B861E8" w:rsidP="007B1766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EUR</w:t>
            </w:r>
          </w:p>
        </w:tc>
      </w:tr>
      <w:tr w:rsidR="005134CE" w:rsidRPr="0045237F" w14:paraId="70E53262" w14:textId="77777777" w:rsidTr="00375EBC">
        <w:trPr>
          <w:trHeight w:val="340"/>
        </w:trPr>
        <w:tc>
          <w:tcPr>
            <w:tcW w:w="5787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46CF5D17" w14:textId="77777777"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956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1C331B31" w14:textId="77777777"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613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6FA6E67D" w14:textId="77777777"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5134CE" w:rsidRPr="0045237F" w14:paraId="31118094" w14:textId="77777777" w:rsidTr="00375EBC">
        <w:trPr>
          <w:trHeight w:val="340"/>
        </w:trPr>
        <w:tc>
          <w:tcPr>
            <w:tcW w:w="5787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23CAC5E0" w14:textId="77777777"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956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3515E7FC" w14:textId="77777777"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613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24717E93" w14:textId="77777777"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</w:tbl>
    <w:p w14:paraId="077E89EE" w14:textId="77777777" w:rsidR="005134CE" w:rsidRPr="0045237F" w:rsidRDefault="005134CE" w:rsidP="005134CE">
      <w:pPr>
        <w:jc w:val="both"/>
        <w:rPr>
          <w:rFonts w:ascii="Arial" w:hAnsi="Arial" w:cs="Arial"/>
          <w:sz w:val="20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709"/>
        <w:gridCol w:w="6521"/>
        <w:gridCol w:w="425"/>
        <w:gridCol w:w="1701"/>
      </w:tblGrid>
      <w:tr w:rsidR="00DA6A0D" w:rsidRPr="0045237F" w14:paraId="4495AFEA" w14:textId="77777777" w:rsidTr="00CC518E">
        <w:trPr>
          <w:trHeight w:val="340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1C7E32F9" w14:textId="77777777" w:rsidR="00DA6A0D" w:rsidRPr="0045237F" w:rsidRDefault="00DA6A0D" w:rsidP="00A15CA0">
            <w:pPr>
              <w:numPr>
                <w:ilvl w:val="0"/>
                <w:numId w:val="5"/>
              </w:numPr>
              <w:ind w:left="709" w:hanging="567"/>
              <w:jc w:val="both"/>
              <w:rPr>
                <w:rFonts w:ascii="Arial" w:hAnsi="Arial" w:cs="Arial"/>
                <w:bCs/>
                <w:sz w:val="20"/>
                <w:szCs w:val="20"/>
                <w:lang w:val="x-none"/>
              </w:rPr>
            </w:pPr>
          </w:p>
        </w:tc>
        <w:tc>
          <w:tcPr>
            <w:tcW w:w="8647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3076472F" w14:textId="77777777" w:rsidR="00DA6A0D" w:rsidRPr="0045237F" w:rsidRDefault="00DA6A0D" w:rsidP="00DA6A0D">
            <w:pPr>
              <w:ind w:left="1480"/>
              <w:jc w:val="both"/>
              <w:rPr>
                <w:rFonts w:ascii="Arial" w:hAnsi="Arial" w:cs="Arial"/>
                <w:b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Informácie o povinnostiach účtovnej jednotky</w:t>
            </w:r>
          </w:p>
        </w:tc>
      </w:tr>
      <w:tr w:rsidR="00A028DD" w:rsidRPr="0045237F" w14:paraId="14667B2C" w14:textId="77777777" w:rsidTr="00375EBC">
        <w:tc>
          <w:tcPr>
            <w:tcW w:w="709" w:type="dxa"/>
            <w:tcBorders>
              <w:right w:val="single" w:sz="4" w:space="0" w:color="auto"/>
            </w:tcBorders>
            <w:vAlign w:val="center"/>
          </w:tcPr>
          <w:p w14:paraId="3D8A75AE" w14:textId="77777777" w:rsidR="00A028DD" w:rsidRPr="0045237F" w:rsidRDefault="00A028DD" w:rsidP="00A15CA0">
            <w:pPr>
              <w:pStyle w:val="Odsekzoznamu"/>
              <w:numPr>
                <w:ilvl w:val="0"/>
                <w:numId w:val="8"/>
              </w:numPr>
              <w:ind w:left="641" w:hanging="284"/>
              <w:contextualSpacing/>
              <w:jc w:val="both"/>
              <w:rPr>
                <w:rFonts w:ascii="Arial" w:hAnsi="Arial" w:cs="Arial"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8647" w:type="dxa"/>
            <w:gridSpan w:val="3"/>
            <w:tcBorders>
              <w:left w:val="single" w:sz="4" w:space="0" w:color="auto"/>
            </w:tcBorders>
          </w:tcPr>
          <w:p w14:paraId="03D16D9B" w14:textId="77777777" w:rsidR="00A028DD" w:rsidRPr="00B826B9" w:rsidRDefault="00A028DD" w:rsidP="00A028DD">
            <w:pPr>
              <w:pStyle w:val="Odsekzoznamu"/>
              <w:ind w:left="0"/>
              <w:jc w:val="both"/>
              <w:rPr>
                <w:rFonts w:ascii="Arial" w:hAnsi="Arial" w:cs="Arial"/>
                <w:bCs/>
                <w:sz w:val="20"/>
                <w:szCs w:val="20"/>
                <w:lang w:eastAsia="sk-SK"/>
              </w:rPr>
            </w:pPr>
            <w:r w:rsidRPr="00B826B9">
              <w:rPr>
                <w:rFonts w:ascii="Arial" w:hAnsi="Arial" w:cs="Arial"/>
                <w:bCs/>
                <w:sz w:val="20"/>
                <w:szCs w:val="20"/>
                <w:lang w:eastAsia="sk-SK"/>
              </w:rPr>
              <w:t>Významné položky finančných povinností, ktoré sa nevykazujú v</w:t>
            </w:r>
            <w:r w:rsidR="00157AE4" w:rsidRPr="00B826B9">
              <w:rPr>
                <w:rFonts w:ascii="Arial" w:hAnsi="Arial" w:cs="Arial"/>
                <w:bCs/>
                <w:sz w:val="20"/>
                <w:szCs w:val="20"/>
                <w:lang w:eastAsia="sk-SK"/>
              </w:rPr>
              <w:t> </w:t>
            </w:r>
            <w:r w:rsidRPr="00B826B9">
              <w:rPr>
                <w:rFonts w:ascii="Arial" w:hAnsi="Arial" w:cs="Arial"/>
                <w:bCs/>
                <w:sz w:val="20"/>
                <w:szCs w:val="20"/>
                <w:lang w:val="sk-SK" w:eastAsia="sk-SK"/>
              </w:rPr>
              <w:t>súvahe</w:t>
            </w:r>
            <w:r w:rsidR="00157AE4" w:rsidRPr="00B826B9">
              <w:rPr>
                <w:rFonts w:ascii="Arial" w:hAnsi="Arial" w:cs="Arial"/>
                <w:bCs/>
                <w:sz w:val="20"/>
                <w:szCs w:val="20"/>
                <w:lang w:val="sk-SK" w:eastAsia="sk-SK"/>
              </w:rPr>
              <w:t>,</w:t>
            </w:r>
            <w:r w:rsidRPr="00B826B9">
              <w:rPr>
                <w:rFonts w:ascii="Arial" w:hAnsi="Arial" w:cs="Arial"/>
                <w:bCs/>
                <w:sz w:val="20"/>
                <w:szCs w:val="20"/>
                <w:lang w:val="sk-SK" w:eastAsia="sk-SK"/>
              </w:rPr>
              <w:t xml:space="preserve"> ale sú významné na posúdenie finančnej situácie ÚJ</w:t>
            </w:r>
          </w:p>
        </w:tc>
      </w:tr>
      <w:tr w:rsidR="00093749" w:rsidRPr="0045237F" w14:paraId="1A80D19B" w14:textId="77777777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14:paraId="3A9012BD" w14:textId="77777777" w:rsidR="00093749" w:rsidRPr="0045237F" w:rsidRDefault="00093749" w:rsidP="00093749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  <w:lang w:val="sk-SK"/>
              </w:rPr>
            </w:pPr>
            <w:r>
              <w:rPr>
                <w:rFonts w:ascii="Arial" w:hAnsi="Arial" w:cs="Arial"/>
                <w:sz w:val="20"/>
                <w:szCs w:val="20"/>
                <w:lang w:val="sk-SK"/>
              </w:rPr>
              <w:t>Celková suma finančných povinností ktoré sa nevykazujú v</w:t>
            </w:r>
            <w:r w:rsidR="00B826B9">
              <w:rPr>
                <w:rFonts w:ascii="Arial" w:hAnsi="Arial" w:cs="Arial"/>
                <w:sz w:val="20"/>
                <w:szCs w:val="20"/>
                <w:lang w:val="sk-SK"/>
              </w:rPr>
              <w:t> </w:t>
            </w:r>
            <w:r>
              <w:rPr>
                <w:rFonts w:ascii="Arial" w:hAnsi="Arial" w:cs="Arial"/>
                <w:sz w:val="20"/>
                <w:szCs w:val="20"/>
                <w:lang w:val="sk-SK"/>
              </w:rPr>
              <w:t>súvahe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14:paraId="442BA8A3" w14:textId="77777777" w:rsidR="00093749" w:rsidRPr="0045237F" w:rsidRDefault="00093749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14:paraId="59F15619" w14:textId="77777777" w:rsidR="00093749" w:rsidRPr="0045237F" w:rsidRDefault="00093749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C47C7" w:rsidRPr="0045237F" w14:paraId="36E0FE2C" w14:textId="77777777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14:paraId="5AF5D696" w14:textId="77777777" w:rsidR="006C47C7" w:rsidRPr="0045237F" w:rsidRDefault="006C47C7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  <w:lang w:val="sk-SK"/>
              </w:rPr>
              <w:t>Záväzky z operatívneho prenájmu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14:paraId="243629F0" w14:textId="77777777" w:rsidR="006C47C7" w:rsidRPr="0045237F" w:rsidRDefault="006C47C7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14:paraId="4CF38FD0" w14:textId="77777777" w:rsidR="006C47C7" w:rsidRPr="0045237F" w:rsidRDefault="006C47C7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028DD" w:rsidRPr="0045237F" w14:paraId="58B712F1" w14:textId="77777777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14:paraId="7083AF21" w14:textId="77777777" w:rsidR="00A028DD" w:rsidRPr="0045237F" w:rsidRDefault="00A028DD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>Uzatvorená zmluva o úvere(peniaze ešte neboli poskytnuté)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14:paraId="06E27A54" w14:textId="77777777"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14:paraId="397BAD60" w14:textId="77777777"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028DD" w:rsidRPr="0045237F" w14:paraId="7CAAA072" w14:textId="77777777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14:paraId="025E83F1" w14:textId="77777777" w:rsidR="00A028DD" w:rsidRPr="0045237F" w:rsidRDefault="00A028DD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>Zmluvná povinnosť odobrať množstvo produktu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14:paraId="7EF86699" w14:textId="77777777"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14:paraId="1A8508AD" w14:textId="77777777"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028DD" w:rsidRPr="0045237F" w14:paraId="5695E446" w14:textId="77777777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14:paraId="38DA402F" w14:textId="77777777" w:rsidR="00A028DD" w:rsidRPr="0045237F" w:rsidRDefault="00A028DD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 xml:space="preserve">Pripravované investície 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14:paraId="27DD0DD6" w14:textId="77777777"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14:paraId="66689E83" w14:textId="77777777"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028DD" w:rsidRPr="0045237F" w14:paraId="4F049386" w14:textId="77777777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14:paraId="4F6345B8" w14:textId="77777777" w:rsidR="00A028DD" w:rsidRPr="0045237F" w:rsidRDefault="00A028DD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>Uzatvorené zmluvy s dodávateľmi o dodávkach v budúcnosti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14:paraId="2E767A16" w14:textId="77777777"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14:paraId="12367A75" w14:textId="77777777"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549FD" w:rsidRPr="0045237F" w14:paraId="278D56DE" w14:textId="77777777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14:paraId="7D9C5E48" w14:textId="77777777" w:rsidR="000549FD" w:rsidRPr="0045237F" w:rsidRDefault="000549FD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  <w:lang w:val="sk-SK"/>
              </w:rPr>
            </w:pPr>
            <w:r w:rsidRPr="0045237F">
              <w:rPr>
                <w:rFonts w:ascii="Arial" w:hAnsi="Arial" w:cs="Arial"/>
                <w:sz w:val="20"/>
                <w:szCs w:val="20"/>
                <w:lang w:val="sk-SK"/>
              </w:rPr>
              <w:t>Finančné povinnosti z licenčných zmlúv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14:paraId="72D9F1DB" w14:textId="77777777" w:rsidR="000549FD" w:rsidRPr="0045237F" w:rsidRDefault="000549F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14:paraId="2E204895" w14:textId="77777777" w:rsidR="000549FD" w:rsidRPr="0045237F" w:rsidRDefault="000549F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549FD" w:rsidRPr="0045237F" w14:paraId="12DB3E78" w14:textId="77777777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14:paraId="744A5B36" w14:textId="77777777" w:rsidR="000549FD" w:rsidRPr="0045237F" w:rsidRDefault="00E74F38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  <w:lang w:val="sk-SK"/>
              </w:rPr>
            </w:pPr>
            <w:r>
              <w:rPr>
                <w:rFonts w:ascii="Arial" w:hAnsi="Arial" w:cs="Arial"/>
                <w:sz w:val="20"/>
                <w:szCs w:val="20"/>
                <w:lang w:val="sk-SK"/>
              </w:rPr>
              <w:t>Iné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14:paraId="639A1B47" w14:textId="77777777" w:rsidR="000549FD" w:rsidRPr="0045237F" w:rsidRDefault="000549F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14:paraId="2A156BF4" w14:textId="77777777" w:rsidR="000549FD" w:rsidRPr="0045237F" w:rsidRDefault="000549F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7FF8385D" w14:textId="77777777" w:rsidR="00BB0CD4" w:rsidRPr="0045237F" w:rsidRDefault="00BB0CD4" w:rsidP="004E16FF">
      <w:pPr>
        <w:jc w:val="both"/>
        <w:rPr>
          <w:rFonts w:ascii="Arial" w:hAnsi="Arial" w:cs="Arial"/>
          <w:sz w:val="20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709"/>
        <w:gridCol w:w="6533"/>
        <w:gridCol w:w="423"/>
        <w:gridCol w:w="1691"/>
      </w:tblGrid>
      <w:tr w:rsidR="00093749" w:rsidRPr="0045237F" w14:paraId="52C6985B" w14:textId="77777777" w:rsidTr="00042350">
        <w:trPr>
          <w:trHeight w:val="340"/>
        </w:trPr>
        <w:tc>
          <w:tcPr>
            <w:tcW w:w="709" w:type="dxa"/>
            <w:tcBorders>
              <w:right w:val="single" w:sz="4" w:space="0" w:color="auto"/>
            </w:tcBorders>
            <w:vAlign w:val="center"/>
          </w:tcPr>
          <w:p w14:paraId="70973F85" w14:textId="77777777" w:rsidR="00093749" w:rsidRPr="0045237F" w:rsidRDefault="00093749" w:rsidP="00A15CA0">
            <w:pPr>
              <w:pStyle w:val="Odsekzoznamu"/>
              <w:numPr>
                <w:ilvl w:val="0"/>
                <w:numId w:val="8"/>
              </w:numPr>
              <w:ind w:left="641" w:hanging="284"/>
              <w:contextualSpacing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6956" w:type="dxa"/>
            <w:gridSpan w:val="2"/>
            <w:tcBorders>
              <w:right w:val="single" w:sz="4" w:space="0" w:color="auto"/>
            </w:tcBorders>
            <w:vAlign w:val="center"/>
          </w:tcPr>
          <w:p w14:paraId="756CB558" w14:textId="77777777" w:rsidR="00093749" w:rsidRPr="0045237F" w:rsidRDefault="00093749" w:rsidP="005D26AA">
            <w:pPr>
              <w:pStyle w:val="Odsekzoznamu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  <w:lang w:val="sk-SK"/>
              </w:rPr>
              <w:t>Celková suma podmienených záväzkov</w:t>
            </w:r>
          </w:p>
        </w:tc>
        <w:tc>
          <w:tcPr>
            <w:tcW w:w="1691" w:type="dxa"/>
            <w:tcBorders>
              <w:left w:val="single" w:sz="4" w:space="0" w:color="auto"/>
            </w:tcBorders>
            <w:vAlign w:val="center"/>
          </w:tcPr>
          <w:p w14:paraId="6675DDB0" w14:textId="77777777" w:rsidR="00093749" w:rsidRPr="0045237F" w:rsidRDefault="00093749" w:rsidP="005D26AA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093749" w:rsidRPr="0045237F" w14:paraId="6C556E6E" w14:textId="77777777" w:rsidTr="00042350">
        <w:trPr>
          <w:trHeight w:val="340"/>
        </w:trPr>
        <w:tc>
          <w:tcPr>
            <w:tcW w:w="709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27CFB8B9" w14:textId="77777777" w:rsidR="00093749" w:rsidRPr="00093749" w:rsidRDefault="00093749" w:rsidP="00093749">
            <w:pPr>
              <w:pStyle w:val="Odsekzoznamu"/>
              <w:numPr>
                <w:ilvl w:val="0"/>
                <w:numId w:val="8"/>
              </w:numPr>
              <w:ind w:left="641" w:hanging="284"/>
              <w:contextualSpacing/>
              <w:jc w:val="both"/>
              <w:rPr>
                <w:rFonts w:ascii="Arial" w:hAnsi="Arial" w:cs="Arial"/>
                <w:sz w:val="20"/>
                <w:szCs w:val="20"/>
                <w:lang w:val="sk-SK"/>
              </w:rPr>
            </w:pPr>
          </w:p>
        </w:tc>
        <w:tc>
          <w:tcPr>
            <w:tcW w:w="6956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66EE46A1" w14:textId="77777777" w:rsidR="00093749" w:rsidRPr="0045237F" w:rsidRDefault="00093749" w:rsidP="00042350">
            <w:pPr>
              <w:pStyle w:val="Odsekzoznamu"/>
              <w:rPr>
                <w:rFonts w:ascii="Arial" w:hAnsi="Arial" w:cs="Arial"/>
                <w:b/>
                <w:sz w:val="20"/>
                <w:szCs w:val="20"/>
              </w:rPr>
            </w:pPr>
            <w:r w:rsidRPr="00093749">
              <w:rPr>
                <w:rFonts w:ascii="Arial" w:hAnsi="Arial" w:cs="Arial"/>
                <w:bCs/>
                <w:sz w:val="20"/>
                <w:szCs w:val="20"/>
                <w:lang w:val="sk-SK" w:eastAsia="sk-SK"/>
              </w:rPr>
              <w:t>O</w:t>
            </w:r>
            <w:r w:rsidRPr="00093749">
              <w:rPr>
                <w:rFonts w:ascii="Arial" w:hAnsi="Arial" w:cs="Arial"/>
                <w:bCs/>
                <w:sz w:val="20"/>
                <w:szCs w:val="20"/>
                <w:lang w:eastAsia="sk-SK"/>
              </w:rPr>
              <w:t xml:space="preserve">pis a hodnota </w:t>
            </w:r>
            <w:r w:rsidRPr="00093749">
              <w:rPr>
                <w:rFonts w:ascii="Arial" w:hAnsi="Arial" w:cs="Arial"/>
                <w:bCs/>
                <w:sz w:val="20"/>
                <w:szCs w:val="20"/>
                <w:lang w:val="sk-SK" w:eastAsia="sk-SK"/>
              </w:rPr>
              <w:t xml:space="preserve">významných </w:t>
            </w:r>
            <w:r w:rsidRPr="00093749">
              <w:rPr>
                <w:rFonts w:ascii="Arial" w:hAnsi="Arial" w:cs="Arial"/>
                <w:bCs/>
                <w:sz w:val="20"/>
                <w:szCs w:val="20"/>
                <w:lang w:eastAsia="sk-SK"/>
              </w:rPr>
              <w:t>podmienených záväzkov</w:t>
            </w:r>
          </w:p>
        </w:tc>
        <w:tc>
          <w:tcPr>
            <w:tcW w:w="1691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5E187BE2" w14:textId="77777777" w:rsidR="00093749" w:rsidRPr="0045237F" w:rsidRDefault="00093749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EUR</w:t>
            </w:r>
          </w:p>
        </w:tc>
      </w:tr>
      <w:tr w:rsidR="00093749" w:rsidRPr="0045237F" w14:paraId="50794522" w14:textId="77777777" w:rsidTr="00093749">
        <w:trPr>
          <w:trHeight w:val="340"/>
        </w:trPr>
        <w:tc>
          <w:tcPr>
            <w:tcW w:w="7242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247A704B" w14:textId="77777777"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Poskytnuté záruky za úver</w:t>
            </w:r>
          </w:p>
        </w:tc>
        <w:tc>
          <w:tcPr>
            <w:tcW w:w="423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0832AA51" w14:textId="77777777"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1ABC9A54" w14:textId="77777777"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093749" w:rsidRPr="0045237F" w14:paraId="11D81E16" w14:textId="77777777" w:rsidTr="00093749">
        <w:trPr>
          <w:trHeight w:val="340"/>
        </w:trPr>
        <w:tc>
          <w:tcPr>
            <w:tcW w:w="724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5E012B" w14:textId="77777777"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Ručenie za ...............</w:t>
            </w:r>
          </w:p>
        </w:tc>
        <w:tc>
          <w:tcPr>
            <w:tcW w:w="4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5FA3F7" w14:textId="77777777"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C22104D" w14:textId="77777777"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093749" w:rsidRPr="0045237F" w14:paraId="0E7B5281" w14:textId="77777777" w:rsidTr="00093749">
        <w:trPr>
          <w:trHeight w:val="340"/>
        </w:trPr>
        <w:tc>
          <w:tcPr>
            <w:tcW w:w="724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06E9BE" w14:textId="77777777"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Neobmedzené ručenie v inej spoločnosti</w:t>
            </w:r>
          </w:p>
        </w:tc>
        <w:tc>
          <w:tcPr>
            <w:tcW w:w="4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41D6E5" w14:textId="77777777"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FDDE3DC" w14:textId="77777777"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093749" w:rsidRPr="0045237F" w14:paraId="2CCE88DE" w14:textId="77777777" w:rsidTr="00093749">
        <w:trPr>
          <w:trHeight w:val="340"/>
        </w:trPr>
        <w:tc>
          <w:tcPr>
            <w:tcW w:w="724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18E1B3" w14:textId="77777777"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Žaloba zo strany...........(hrozba súdneho procesu)</w:t>
            </w:r>
          </w:p>
        </w:tc>
        <w:tc>
          <w:tcPr>
            <w:tcW w:w="4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976AC4" w14:textId="77777777"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8E7B9C5" w14:textId="77777777"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093749" w:rsidRPr="0045237F" w14:paraId="56EFC0ED" w14:textId="77777777" w:rsidTr="00093749">
        <w:trPr>
          <w:trHeight w:val="340"/>
        </w:trPr>
        <w:tc>
          <w:tcPr>
            <w:tcW w:w="724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657F5F" w14:textId="77777777" w:rsidR="00093749" w:rsidRPr="0045237F" w:rsidRDefault="00093749" w:rsidP="007B1766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ÚJ</w:t>
            </w: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 xml:space="preserve"> predala pohľadávky a ručí za ich vymožiteľnosť</w:t>
            </w:r>
          </w:p>
        </w:tc>
        <w:tc>
          <w:tcPr>
            <w:tcW w:w="4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D4275D" w14:textId="77777777"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FF72268" w14:textId="77777777"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093749" w:rsidRPr="0045237F" w14:paraId="7EB54BB3" w14:textId="77777777" w:rsidTr="00093749">
        <w:trPr>
          <w:trHeight w:val="340"/>
        </w:trPr>
        <w:tc>
          <w:tcPr>
            <w:tcW w:w="724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C9396F" w14:textId="77777777" w:rsidR="00093749" w:rsidRDefault="00093749" w:rsidP="007B1766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Iné</w:t>
            </w:r>
          </w:p>
        </w:tc>
        <w:tc>
          <w:tcPr>
            <w:tcW w:w="4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AD4266" w14:textId="77777777"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1D90C30" w14:textId="77777777"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</w:tbl>
    <w:p w14:paraId="0C261010" w14:textId="77777777" w:rsidR="00A028DD" w:rsidRPr="0045237F" w:rsidRDefault="00A028DD" w:rsidP="004E16FF">
      <w:pPr>
        <w:jc w:val="both"/>
        <w:rPr>
          <w:rFonts w:ascii="Arial" w:hAnsi="Arial" w:cs="Arial"/>
          <w:sz w:val="20"/>
        </w:rPr>
      </w:pPr>
    </w:p>
    <w:p w14:paraId="2B42EDEF" w14:textId="77777777" w:rsidR="0060179F" w:rsidRPr="001C4BBF" w:rsidRDefault="0060179F" w:rsidP="0060179F">
      <w:pPr>
        <w:pStyle w:val="Odsekzoznamu"/>
        <w:ind w:left="641"/>
        <w:contextualSpacing/>
        <w:jc w:val="both"/>
        <w:rPr>
          <w:rFonts w:ascii="Arial" w:hAnsi="Arial" w:cs="Arial"/>
          <w:i/>
          <w:sz w:val="20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720"/>
        <w:gridCol w:w="6510"/>
        <w:gridCol w:w="425"/>
        <w:gridCol w:w="1701"/>
      </w:tblGrid>
      <w:tr w:rsidR="0060179F" w:rsidRPr="0045237F" w14:paraId="70B07AB6" w14:textId="77777777" w:rsidTr="00042350">
        <w:trPr>
          <w:trHeight w:val="340"/>
        </w:trPr>
        <w:tc>
          <w:tcPr>
            <w:tcW w:w="720" w:type="dxa"/>
            <w:tcBorders>
              <w:right w:val="single" w:sz="4" w:space="0" w:color="auto"/>
            </w:tcBorders>
            <w:vAlign w:val="center"/>
          </w:tcPr>
          <w:p w14:paraId="41AEC589" w14:textId="77777777" w:rsidR="0060179F" w:rsidRPr="0045237F" w:rsidRDefault="0060179F" w:rsidP="00042350">
            <w:pPr>
              <w:pStyle w:val="Odsekzoznamu"/>
              <w:numPr>
                <w:ilvl w:val="0"/>
                <w:numId w:val="8"/>
              </w:numPr>
              <w:ind w:left="641" w:hanging="284"/>
              <w:contextualSpacing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6510" w:type="dxa"/>
            <w:tcBorders>
              <w:right w:val="single" w:sz="4" w:space="0" w:color="auto"/>
            </w:tcBorders>
            <w:vAlign w:val="center"/>
          </w:tcPr>
          <w:p w14:paraId="68DCFF32" w14:textId="77777777" w:rsidR="0060179F" w:rsidRPr="00B826B9" w:rsidRDefault="0060179F" w:rsidP="00CC518E">
            <w:pPr>
              <w:pStyle w:val="Odsekzoznamu"/>
              <w:ind w:left="-119"/>
              <w:contextualSpacing/>
              <w:jc w:val="both"/>
              <w:rPr>
                <w:rFonts w:ascii="Arial" w:hAnsi="Arial" w:cs="Arial"/>
                <w:i/>
                <w:sz w:val="20"/>
                <w:lang w:val="sk-SK"/>
              </w:rPr>
            </w:pPr>
            <w:r w:rsidRPr="00B826B9">
              <w:rPr>
                <w:rFonts w:ascii="Arial" w:hAnsi="Arial" w:cs="Arial"/>
                <w:bCs/>
                <w:sz w:val="20"/>
                <w:szCs w:val="20"/>
                <w:lang w:eastAsia="sk-SK"/>
              </w:rPr>
              <w:t xml:space="preserve">Celková suma významných finančných povinností a významných podmienených záväzkoch voči dcérskej </w:t>
            </w:r>
            <w:r w:rsidR="00CC518E" w:rsidRPr="00B826B9">
              <w:rPr>
                <w:rFonts w:ascii="Arial" w:hAnsi="Arial" w:cs="Arial"/>
                <w:bCs/>
                <w:sz w:val="20"/>
                <w:szCs w:val="20"/>
                <w:lang w:val="sk-SK" w:eastAsia="sk-SK"/>
              </w:rPr>
              <w:t>ÚJ</w:t>
            </w:r>
            <w:r w:rsidRPr="00B826B9">
              <w:rPr>
                <w:rFonts w:ascii="Arial" w:hAnsi="Arial" w:cs="Arial"/>
                <w:bCs/>
                <w:sz w:val="20"/>
                <w:szCs w:val="20"/>
                <w:lang w:eastAsia="sk-SK"/>
              </w:rPr>
              <w:t xml:space="preserve"> a</w:t>
            </w:r>
            <w:r w:rsidR="00CC518E" w:rsidRPr="00B826B9">
              <w:rPr>
                <w:rFonts w:ascii="Arial" w:hAnsi="Arial" w:cs="Arial"/>
                <w:bCs/>
                <w:sz w:val="20"/>
                <w:szCs w:val="20"/>
                <w:lang w:val="sk-SK" w:eastAsia="sk-SK"/>
              </w:rPr>
              <w:t xml:space="preserve"> ÚJ s </w:t>
            </w:r>
            <w:r w:rsidRPr="00B826B9">
              <w:rPr>
                <w:rFonts w:ascii="Arial" w:hAnsi="Arial" w:cs="Arial"/>
                <w:bCs/>
                <w:sz w:val="20"/>
                <w:szCs w:val="20"/>
                <w:lang w:eastAsia="sk-SK"/>
              </w:rPr>
              <w:t>podstatným vplyvom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14:paraId="0137069F" w14:textId="77777777" w:rsidR="0060179F" w:rsidRPr="0045237F" w:rsidRDefault="0060179F" w:rsidP="00042350">
            <w:pPr>
              <w:pStyle w:val="Odsekzoznamu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14:paraId="3705B2FE" w14:textId="77777777" w:rsidR="0060179F" w:rsidRPr="0045237F" w:rsidRDefault="0060179F" w:rsidP="00042350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EUR</w:t>
            </w:r>
          </w:p>
        </w:tc>
      </w:tr>
      <w:tr w:rsidR="0060179F" w:rsidRPr="0045237F" w14:paraId="27D3A24F" w14:textId="77777777" w:rsidTr="00042350">
        <w:trPr>
          <w:trHeight w:val="340"/>
        </w:trPr>
        <w:tc>
          <w:tcPr>
            <w:tcW w:w="7230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3D608583" w14:textId="77777777"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425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3AEED3EC" w14:textId="77777777"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7744DCB2" w14:textId="77777777"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60179F" w:rsidRPr="0045237F" w14:paraId="67CBBEB6" w14:textId="77777777" w:rsidTr="00042350">
        <w:trPr>
          <w:trHeight w:val="340"/>
        </w:trPr>
        <w:tc>
          <w:tcPr>
            <w:tcW w:w="723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067E19" w14:textId="77777777"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207745" w14:textId="77777777"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18C8B60" w14:textId="77777777"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60179F" w:rsidRPr="0045237F" w14:paraId="59B0D6DC" w14:textId="77777777" w:rsidTr="00042350">
        <w:trPr>
          <w:trHeight w:val="340"/>
        </w:trPr>
        <w:tc>
          <w:tcPr>
            <w:tcW w:w="723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6027FC" w14:textId="77777777"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EA9630" w14:textId="77777777"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7906649" w14:textId="77777777"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60179F" w:rsidRPr="0045237F" w14:paraId="55B4025F" w14:textId="77777777" w:rsidTr="00042350">
        <w:trPr>
          <w:trHeight w:val="340"/>
        </w:trPr>
        <w:tc>
          <w:tcPr>
            <w:tcW w:w="723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2F95AD" w14:textId="77777777"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8E134B" w14:textId="77777777"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187116B" w14:textId="77777777"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60179F" w:rsidRPr="0045237F" w14:paraId="50947C79" w14:textId="77777777" w:rsidTr="00042350">
        <w:trPr>
          <w:trHeight w:val="340"/>
        </w:trPr>
        <w:tc>
          <w:tcPr>
            <w:tcW w:w="723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CBE1CE" w14:textId="77777777" w:rsidR="0060179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A2A03C" w14:textId="77777777"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EE9F623" w14:textId="77777777"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</w:tbl>
    <w:p w14:paraId="6B780D0A" w14:textId="77777777" w:rsidR="0060179F" w:rsidRDefault="0060179F" w:rsidP="0060179F">
      <w:pPr>
        <w:pStyle w:val="Odsekzoznamu"/>
        <w:contextualSpacing/>
        <w:jc w:val="both"/>
        <w:rPr>
          <w:rFonts w:ascii="Arial" w:hAnsi="Arial" w:cs="Arial"/>
          <w:i/>
          <w:sz w:val="20"/>
          <w:lang w:val="sk-SK"/>
        </w:rPr>
      </w:pPr>
    </w:p>
    <w:p w14:paraId="779925BA" w14:textId="77777777" w:rsidR="0060179F" w:rsidRPr="0045237F" w:rsidRDefault="0060179F" w:rsidP="0060179F">
      <w:pPr>
        <w:pStyle w:val="Odsekzoznamu"/>
        <w:contextualSpacing/>
        <w:jc w:val="both"/>
        <w:rPr>
          <w:rFonts w:ascii="Arial" w:hAnsi="Arial" w:cs="Arial"/>
          <w:i/>
          <w:sz w:val="20"/>
        </w:rPr>
      </w:pPr>
    </w:p>
    <w:p w14:paraId="49493C64" w14:textId="77777777" w:rsidR="00A028DD" w:rsidRPr="0045237F" w:rsidRDefault="00A028DD" w:rsidP="00A15CA0">
      <w:pPr>
        <w:pStyle w:val="Odsekzoznamu"/>
        <w:numPr>
          <w:ilvl w:val="0"/>
          <w:numId w:val="8"/>
        </w:numPr>
        <w:ind w:left="641" w:hanging="284"/>
        <w:contextualSpacing/>
        <w:jc w:val="both"/>
        <w:rPr>
          <w:rFonts w:ascii="Arial" w:hAnsi="Arial" w:cs="Arial"/>
          <w:i/>
          <w:sz w:val="20"/>
        </w:rPr>
      </w:pPr>
      <w:r w:rsidRPr="0045237F">
        <w:rPr>
          <w:rFonts w:ascii="Arial" w:hAnsi="Arial" w:cs="Arial"/>
          <w:i/>
          <w:sz w:val="20"/>
        </w:rPr>
        <w:t>opise významných povinností účtovnej jednotky vyplývajúcich z dôchodkových programov pre zamestnancov.</w:t>
      </w:r>
    </w:p>
    <w:p w14:paraId="199EB0DB" w14:textId="77777777" w:rsidR="00A028DD" w:rsidRPr="0045237F" w:rsidRDefault="00A028DD" w:rsidP="004E16FF">
      <w:pPr>
        <w:jc w:val="both"/>
        <w:rPr>
          <w:rFonts w:ascii="Arial" w:hAnsi="Arial" w:cs="Arial"/>
          <w:sz w:val="20"/>
        </w:rPr>
      </w:pPr>
    </w:p>
    <w:p w14:paraId="77F383F1" w14:textId="77777777" w:rsidR="0026291E" w:rsidRPr="0045237F" w:rsidRDefault="004E16FF" w:rsidP="00A15CA0">
      <w:pPr>
        <w:numPr>
          <w:ilvl w:val="0"/>
          <w:numId w:val="5"/>
        </w:numPr>
        <w:ind w:left="709" w:hanging="567"/>
        <w:jc w:val="both"/>
        <w:rPr>
          <w:rFonts w:ascii="Arial" w:hAnsi="Arial" w:cs="Arial"/>
          <w:b/>
          <w:sz w:val="20"/>
        </w:rPr>
      </w:pPr>
      <w:bookmarkStart w:id="0" w:name="OLE_LINK1"/>
      <w:r w:rsidRPr="0045237F">
        <w:rPr>
          <w:rFonts w:ascii="Arial" w:hAnsi="Arial" w:cs="Arial"/>
          <w:sz w:val="20"/>
        </w:rPr>
        <w:t>Informácie o udelení výlučného práva alebo osobitného práva, ktorým sa udelilo právo poskytovať služby vo verejnom záujme</w:t>
      </w:r>
      <w:bookmarkEnd w:id="0"/>
    </w:p>
    <w:p w14:paraId="5419B234" w14:textId="77777777" w:rsidR="001869C8" w:rsidRPr="0045237F" w:rsidRDefault="001869C8" w:rsidP="00D2073E">
      <w:pPr>
        <w:jc w:val="right"/>
        <w:rPr>
          <w:rFonts w:ascii="Arial" w:hAnsi="Arial" w:cs="Arial"/>
          <w:sz w:val="20"/>
        </w:rPr>
      </w:pPr>
    </w:p>
    <w:p w14:paraId="78D66641" w14:textId="77777777" w:rsidR="00AE078E" w:rsidRPr="0045237F" w:rsidRDefault="00AE078E" w:rsidP="00D2073E">
      <w:pPr>
        <w:jc w:val="right"/>
        <w:rPr>
          <w:rFonts w:ascii="Arial" w:hAnsi="Arial" w:cs="Arial"/>
          <w:sz w:val="20"/>
        </w:rPr>
      </w:pPr>
    </w:p>
    <w:p w14:paraId="541DC4FF" w14:textId="77777777" w:rsidR="005A4594" w:rsidRPr="0045237F" w:rsidRDefault="00BB0CD4" w:rsidP="005A4594">
      <w:pPr>
        <w:pStyle w:val="Default"/>
        <w:rPr>
          <w:rFonts w:ascii="Arial" w:hAnsi="Arial" w:cs="Arial"/>
          <w:sz w:val="22"/>
          <w:szCs w:val="23"/>
        </w:rPr>
      </w:pPr>
      <w:r w:rsidRPr="0045237F">
        <w:rPr>
          <w:rFonts w:ascii="Arial" w:hAnsi="Arial" w:cs="Arial"/>
          <w:sz w:val="22"/>
          <w:szCs w:val="23"/>
        </w:rPr>
        <w:t>Použité skratky:</w:t>
      </w:r>
    </w:p>
    <w:p w14:paraId="151B4E5F" w14:textId="77777777" w:rsidR="00947AC2" w:rsidRPr="0045237F" w:rsidRDefault="00B861E8" w:rsidP="00947AC2">
      <w:pPr>
        <w:jc w:val="both"/>
        <w:rPr>
          <w:rFonts w:ascii="Arial" w:hAnsi="Arial" w:cs="Arial"/>
          <w:sz w:val="20"/>
        </w:rPr>
      </w:pPr>
      <w:r w:rsidRPr="0045237F">
        <w:rPr>
          <w:rFonts w:ascii="Arial" w:hAnsi="Arial" w:cs="Arial"/>
          <w:sz w:val="20"/>
        </w:rPr>
        <w:t>ÚJ - účtovná jednotka</w:t>
      </w:r>
      <w:r w:rsidR="00947AC2" w:rsidRPr="0045237F">
        <w:rPr>
          <w:rFonts w:ascii="Arial" w:hAnsi="Arial" w:cs="Arial"/>
          <w:sz w:val="20"/>
        </w:rPr>
        <w:t xml:space="preserve">; </w:t>
      </w:r>
      <w:r w:rsidRPr="0045237F">
        <w:rPr>
          <w:rFonts w:ascii="Arial" w:hAnsi="Arial" w:cs="Arial"/>
          <w:sz w:val="20"/>
        </w:rPr>
        <w:t>BO-</w:t>
      </w:r>
      <w:r w:rsidR="001636EA" w:rsidRPr="0045237F">
        <w:rPr>
          <w:rFonts w:ascii="Arial" w:hAnsi="Arial" w:cs="Arial"/>
          <w:sz w:val="20"/>
        </w:rPr>
        <w:t xml:space="preserve"> </w:t>
      </w:r>
      <w:r w:rsidRPr="0045237F">
        <w:rPr>
          <w:rFonts w:ascii="Arial" w:hAnsi="Arial" w:cs="Arial"/>
          <w:sz w:val="20"/>
        </w:rPr>
        <w:t xml:space="preserve">bežné </w:t>
      </w:r>
      <w:r w:rsidR="005A4594" w:rsidRPr="0045237F">
        <w:rPr>
          <w:rFonts w:ascii="Arial" w:hAnsi="Arial" w:cs="Arial"/>
          <w:sz w:val="20"/>
        </w:rPr>
        <w:t xml:space="preserve">účtovné </w:t>
      </w:r>
      <w:r w:rsidRPr="0045237F">
        <w:rPr>
          <w:rFonts w:ascii="Arial" w:hAnsi="Arial" w:cs="Arial"/>
          <w:sz w:val="20"/>
        </w:rPr>
        <w:t>obdobie</w:t>
      </w:r>
      <w:r w:rsidR="00947AC2" w:rsidRPr="0045237F">
        <w:rPr>
          <w:rFonts w:ascii="Arial" w:hAnsi="Arial" w:cs="Arial"/>
          <w:sz w:val="20"/>
        </w:rPr>
        <w:t xml:space="preserve">; X= ÚJ má náplň pre jednotlivú položku </w:t>
      </w:r>
    </w:p>
    <w:p w14:paraId="539A3CEC" w14:textId="77777777" w:rsidR="00BB0CD4" w:rsidRPr="0045237F" w:rsidRDefault="00BB0CD4" w:rsidP="00947AC2">
      <w:pPr>
        <w:jc w:val="both"/>
        <w:rPr>
          <w:rFonts w:ascii="Arial" w:hAnsi="Arial" w:cs="Arial"/>
          <w:sz w:val="20"/>
        </w:rPr>
      </w:pPr>
    </w:p>
    <w:p w14:paraId="5F1FFC3B" w14:textId="77777777" w:rsidR="00BB0CD4" w:rsidRPr="0045237F" w:rsidRDefault="00BB0CD4" w:rsidP="00BB0CD4">
      <w:pPr>
        <w:rPr>
          <w:rFonts w:ascii="Arial" w:hAnsi="Arial" w:cs="Arial"/>
          <w:i/>
          <w:sz w:val="18"/>
          <w:szCs w:val="18"/>
        </w:rPr>
      </w:pPr>
      <w:r w:rsidRPr="0045237F">
        <w:rPr>
          <w:rFonts w:ascii="Arial" w:hAnsi="Arial" w:cs="Arial"/>
          <w:i/>
          <w:sz w:val="18"/>
          <w:szCs w:val="18"/>
        </w:rPr>
        <w:t>Údaje v poznámkach sú uvádzané za bežne účtovné obdobie. Sumy sú uvádzané v celých eurách.</w:t>
      </w:r>
    </w:p>
    <w:p w14:paraId="691C3CBF" w14:textId="77777777" w:rsidR="00BB0CD4" w:rsidRPr="0045237F" w:rsidRDefault="00BB0CD4" w:rsidP="00BB0CD4">
      <w:pPr>
        <w:pStyle w:val="Default"/>
        <w:rPr>
          <w:rFonts w:ascii="Arial" w:hAnsi="Arial" w:cs="Arial"/>
          <w:i/>
          <w:sz w:val="18"/>
          <w:szCs w:val="18"/>
        </w:rPr>
      </w:pPr>
      <w:r w:rsidRPr="0045237F">
        <w:rPr>
          <w:rFonts w:ascii="Arial" w:hAnsi="Arial" w:cs="Arial"/>
          <w:i/>
          <w:sz w:val="18"/>
          <w:szCs w:val="18"/>
        </w:rPr>
        <w:t xml:space="preserve">Poznámky sa zostavujú tak, aby informácie v nich uvedené boli užitočné, významné, zrozumiteľné, porovnateľné a spoľahlivé. </w:t>
      </w:r>
    </w:p>
    <w:p w14:paraId="7B535901" w14:textId="77777777" w:rsidR="00BB0CD4" w:rsidRPr="0045237F" w:rsidRDefault="00BB0CD4" w:rsidP="00BB0CD4">
      <w:pPr>
        <w:pStyle w:val="Default"/>
        <w:rPr>
          <w:rFonts w:ascii="Arial" w:hAnsi="Arial" w:cs="Arial"/>
          <w:i/>
          <w:sz w:val="18"/>
          <w:szCs w:val="18"/>
        </w:rPr>
      </w:pPr>
      <w:r w:rsidRPr="0045237F">
        <w:rPr>
          <w:rFonts w:ascii="Arial" w:hAnsi="Arial" w:cs="Arial"/>
          <w:i/>
          <w:sz w:val="18"/>
          <w:szCs w:val="18"/>
        </w:rPr>
        <w:t xml:space="preserve"> V poznámkach sa uvádzajú informácie, o ktorých sa účtovná jednotka dozvedela do dňa zostavenia individuálnej účtovnej závierky a má pre tieto informácie obsahovú náplň ustanovenú týmto opatrením. Obsahová náplň poznámok pozostáva z popisných informácií a číselných údajov podľa prílohy .V poznámkach sa môžu uvádzať informácie, ktoré sa účtovná jednotka rozhodla poskytnúť nad rámec ustanovenej obsahovej náplne. </w:t>
      </w:r>
    </w:p>
    <w:p w14:paraId="478A719A" w14:textId="77777777" w:rsidR="00B861E8" w:rsidRPr="0045237F" w:rsidRDefault="00BB0CD4" w:rsidP="00B826B9">
      <w:pPr>
        <w:pStyle w:val="Default"/>
        <w:rPr>
          <w:rFonts w:ascii="Arial" w:hAnsi="Arial" w:cs="Arial"/>
          <w:sz w:val="20"/>
        </w:rPr>
      </w:pPr>
      <w:r w:rsidRPr="0045237F">
        <w:rPr>
          <w:rFonts w:ascii="Arial" w:hAnsi="Arial" w:cs="Arial"/>
          <w:b/>
          <w:i/>
          <w:sz w:val="18"/>
          <w:szCs w:val="18"/>
        </w:rPr>
        <w:t>Údaje v poznámkach sa uvádzajú za bežné účtovné obdobie. Sumy v poznámkach sa uvádzajú v celých eurách</w:t>
      </w:r>
      <w:r w:rsidRPr="0045237F">
        <w:rPr>
          <w:rFonts w:ascii="Arial" w:hAnsi="Arial" w:cs="Arial"/>
          <w:i/>
          <w:sz w:val="18"/>
          <w:szCs w:val="18"/>
        </w:rPr>
        <w:t xml:space="preserve">. </w:t>
      </w:r>
    </w:p>
    <w:p w14:paraId="2534ECB3" w14:textId="77777777" w:rsidR="00157AE4" w:rsidRPr="0045237F" w:rsidRDefault="00157AE4">
      <w:pPr>
        <w:rPr>
          <w:rFonts w:ascii="Arial" w:hAnsi="Arial" w:cs="Arial"/>
          <w:sz w:val="20"/>
        </w:rPr>
      </w:pPr>
    </w:p>
    <w:p w14:paraId="7A695B00" w14:textId="77777777" w:rsidR="0045237F" w:rsidRPr="0045237F" w:rsidRDefault="0045237F">
      <w:pPr>
        <w:rPr>
          <w:rFonts w:ascii="Arial" w:hAnsi="Arial" w:cs="Arial"/>
          <w:sz w:val="20"/>
        </w:rPr>
      </w:pPr>
    </w:p>
    <w:sectPr w:rsidR="0045237F" w:rsidRPr="0045237F" w:rsidSect="00E74F38">
      <w:headerReference w:type="default" r:id="rId8"/>
      <w:footerReference w:type="default" r:id="rId9"/>
      <w:pgSz w:w="11907" w:h="16840" w:code="9"/>
      <w:pgMar w:top="1107" w:right="1559" w:bottom="1418" w:left="1021" w:header="567" w:footer="567" w:gutter="0"/>
      <w:pgNumType w:start="1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51BFB7F" w14:textId="77777777" w:rsidR="0046495D" w:rsidRDefault="0046495D" w:rsidP="001869C8">
      <w:r>
        <w:separator/>
      </w:r>
    </w:p>
  </w:endnote>
  <w:endnote w:type="continuationSeparator" w:id="0">
    <w:p w14:paraId="4F07346D" w14:textId="77777777" w:rsidR="0046495D" w:rsidRDefault="0046495D" w:rsidP="001869C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36B2494" w14:textId="77777777" w:rsidR="00790D5A" w:rsidRDefault="00790D5A">
    <w:pPr>
      <w:pStyle w:val="Pta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655414">
      <w:rPr>
        <w:noProof/>
      </w:rPr>
      <w:t>5</w:t>
    </w:r>
    <w:r>
      <w:fldChar w:fldCharType="end"/>
    </w:r>
  </w:p>
  <w:p w14:paraId="606713F6" w14:textId="77777777" w:rsidR="00790D5A" w:rsidRDefault="00790D5A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E555E2B" w14:textId="77777777" w:rsidR="0046495D" w:rsidRDefault="0046495D" w:rsidP="001869C8">
      <w:r>
        <w:separator/>
      </w:r>
    </w:p>
  </w:footnote>
  <w:footnote w:type="continuationSeparator" w:id="0">
    <w:p w14:paraId="682B27FA" w14:textId="77777777" w:rsidR="0046495D" w:rsidRDefault="0046495D" w:rsidP="001869C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tblInd w:w="93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2918"/>
      <w:gridCol w:w="698"/>
      <w:gridCol w:w="2661"/>
      <w:gridCol w:w="281"/>
      <w:gridCol w:w="2666"/>
    </w:tblGrid>
    <w:tr w:rsidR="0045237F" w14:paraId="0E6C0441" w14:textId="77777777" w:rsidTr="0045237F">
      <w:trPr>
        <w:trHeight w:val="326"/>
      </w:trPr>
      <w:tc>
        <w:tcPr>
          <w:tcW w:w="2954" w:type="dxa"/>
          <w:vAlign w:val="center"/>
        </w:tcPr>
        <w:p w14:paraId="75FC4C7D" w14:textId="77777777" w:rsidR="0045237F" w:rsidRDefault="0045237F" w:rsidP="00375EBC">
          <w:pPr>
            <w:pStyle w:val="Hlavika"/>
          </w:pPr>
          <w:r>
            <w:t>Poznámky Úč</w:t>
          </w:r>
          <w:r w:rsidR="00BD4886">
            <w:rPr>
              <w:lang w:val="sk-SK"/>
            </w:rPr>
            <w:t xml:space="preserve"> </w:t>
          </w:r>
          <w:r>
            <w:t xml:space="preserve"> </w:t>
          </w:r>
          <w:r w:rsidR="00375EBC">
            <w:rPr>
              <w:lang w:val="sk-SK"/>
            </w:rPr>
            <w:t>MÚJ</w:t>
          </w:r>
          <w:r>
            <w:t xml:space="preserve"> 3-01</w:t>
          </w:r>
        </w:p>
      </w:tc>
      <w:tc>
        <w:tcPr>
          <w:tcW w:w="709" w:type="dxa"/>
          <w:tcBorders>
            <w:top w:val="nil"/>
            <w:bottom w:val="nil"/>
          </w:tcBorders>
          <w:shd w:val="clear" w:color="auto" w:fill="auto"/>
          <w:vAlign w:val="center"/>
        </w:tcPr>
        <w:p w14:paraId="6B0F5A4F" w14:textId="77777777" w:rsidR="0045237F" w:rsidRDefault="0045237F" w:rsidP="002D36BE"/>
      </w:tc>
      <w:tc>
        <w:tcPr>
          <w:tcW w:w="2693" w:type="dxa"/>
          <w:shd w:val="clear" w:color="auto" w:fill="auto"/>
          <w:vAlign w:val="center"/>
        </w:tcPr>
        <w:p w14:paraId="47086F20" w14:textId="2C52DB5A" w:rsidR="0045237F" w:rsidRDefault="0045237F" w:rsidP="00655414">
          <w:r>
            <w:t>IČO:</w:t>
          </w:r>
          <w:r w:rsidR="006332A5">
            <w:t xml:space="preserve"> </w:t>
          </w:r>
          <w:r w:rsidR="00F84841">
            <w:t>50010221</w:t>
          </w:r>
        </w:p>
      </w:tc>
      <w:tc>
        <w:tcPr>
          <w:tcW w:w="284" w:type="dxa"/>
          <w:tcBorders>
            <w:top w:val="nil"/>
            <w:bottom w:val="nil"/>
          </w:tcBorders>
          <w:shd w:val="clear" w:color="auto" w:fill="auto"/>
          <w:vAlign w:val="center"/>
        </w:tcPr>
        <w:p w14:paraId="299C0428" w14:textId="77777777" w:rsidR="0045237F" w:rsidRDefault="0045237F" w:rsidP="002D36BE"/>
      </w:tc>
      <w:tc>
        <w:tcPr>
          <w:tcW w:w="2693" w:type="dxa"/>
          <w:shd w:val="clear" w:color="auto" w:fill="auto"/>
          <w:vAlign w:val="center"/>
        </w:tcPr>
        <w:p w14:paraId="61582ABA" w14:textId="45652C63" w:rsidR="0045237F" w:rsidRDefault="0045237F" w:rsidP="00655414">
          <w:r>
            <w:t>DIČ:</w:t>
          </w:r>
          <w:r w:rsidR="006332A5">
            <w:t xml:space="preserve"> 212</w:t>
          </w:r>
          <w:r w:rsidR="00F84841">
            <w:t>0143707</w:t>
          </w:r>
        </w:p>
      </w:tc>
    </w:tr>
  </w:tbl>
  <w:p w14:paraId="60EBED8E" w14:textId="77777777" w:rsidR="00CB4C58" w:rsidRPr="0045237F" w:rsidRDefault="00CB4C58" w:rsidP="0087432C">
    <w:pPr>
      <w:pStyle w:val="Hlavika"/>
      <w:rPr>
        <w:lang w:val="sk-SK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5F1FA0"/>
    <w:multiLevelType w:val="hybridMultilevel"/>
    <w:tmpl w:val="5540D19C"/>
    <w:lvl w:ilvl="0" w:tplc="0E44BC84">
      <w:start w:val="1"/>
      <w:numFmt w:val="decimal"/>
      <w:lvlText w:val="(%1)"/>
      <w:lvlJc w:val="left"/>
      <w:pPr>
        <w:ind w:left="644" w:hanging="360"/>
      </w:pPr>
      <w:rPr>
        <w:rFonts w:hint="default"/>
        <w:b w:val="0"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87A5526"/>
    <w:multiLevelType w:val="hybridMultilevel"/>
    <w:tmpl w:val="1116E1A6"/>
    <w:lvl w:ilvl="0" w:tplc="4D30A310">
      <w:start w:val="2"/>
      <w:numFmt w:val="decimal"/>
      <w:lvlText w:val="%1."/>
      <w:lvlJc w:val="left"/>
      <w:pPr>
        <w:ind w:left="251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57E473F"/>
    <w:multiLevelType w:val="hybridMultilevel"/>
    <w:tmpl w:val="011275DA"/>
    <w:lvl w:ilvl="0" w:tplc="93BC338A">
      <w:start w:val="1"/>
      <w:numFmt w:val="lowerLetter"/>
      <w:lvlText w:val="%1)"/>
      <w:lvlJc w:val="left"/>
      <w:pPr>
        <w:tabs>
          <w:tab w:val="num" w:pos="-210"/>
        </w:tabs>
        <w:ind w:left="641" w:hanging="284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077" w:hanging="360"/>
      </w:pPr>
    </w:lvl>
    <w:lvl w:ilvl="2" w:tplc="041B001B" w:tentative="1">
      <w:start w:val="1"/>
      <w:numFmt w:val="lowerRoman"/>
      <w:lvlText w:val="%3."/>
      <w:lvlJc w:val="right"/>
      <w:pPr>
        <w:ind w:left="1797" w:hanging="180"/>
      </w:pPr>
    </w:lvl>
    <w:lvl w:ilvl="3" w:tplc="041B000F" w:tentative="1">
      <w:start w:val="1"/>
      <w:numFmt w:val="decimal"/>
      <w:lvlText w:val="%4."/>
      <w:lvlJc w:val="left"/>
      <w:pPr>
        <w:ind w:left="2517" w:hanging="360"/>
      </w:pPr>
    </w:lvl>
    <w:lvl w:ilvl="4" w:tplc="041B0019" w:tentative="1">
      <w:start w:val="1"/>
      <w:numFmt w:val="lowerLetter"/>
      <w:lvlText w:val="%5."/>
      <w:lvlJc w:val="left"/>
      <w:pPr>
        <w:ind w:left="3237" w:hanging="360"/>
      </w:pPr>
    </w:lvl>
    <w:lvl w:ilvl="5" w:tplc="041B001B" w:tentative="1">
      <w:start w:val="1"/>
      <w:numFmt w:val="lowerRoman"/>
      <w:lvlText w:val="%6."/>
      <w:lvlJc w:val="right"/>
      <w:pPr>
        <w:ind w:left="3957" w:hanging="180"/>
      </w:pPr>
    </w:lvl>
    <w:lvl w:ilvl="6" w:tplc="041B000F" w:tentative="1">
      <w:start w:val="1"/>
      <w:numFmt w:val="decimal"/>
      <w:lvlText w:val="%7."/>
      <w:lvlJc w:val="left"/>
      <w:pPr>
        <w:ind w:left="4677" w:hanging="360"/>
      </w:pPr>
    </w:lvl>
    <w:lvl w:ilvl="7" w:tplc="041B0019" w:tentative="1">
      <w:start w:val="1"/>
      <w:numFmt w:val="lowerLetter"/>
      <w:lvlText w:val="%8."/>
      <w:lvlJc w:val="left"/>
      <w:pPr>
        <w:ind w:left="5397" w:hanging="360"/>
      </w:pPr>
    </w:lvl>
    <w:lvl w:ilvl="8" w:tplc="041B001B" w:tentative="1">
      <w:start w:val="1"/>
      <w:numFmt w:val="lowerRoman"/>
      <w:lvlText w:val="%9."/>
      <w:lvlJc w:val="right"/>
      <w:pPr>
        <w:ind w:left="6117" w:hanging="180"/>
      </w:pPr>
    </w:lvl>
  </w:abstractNum>
  <w:abstractNum w:abstractNumId="3" w15:restartNumberingAfterBreak="0">
    <w:nsid w:val="1DFE5B14"/>
    <w:multiLevelType w:val="hybridMultilevel"/>
    <w:tmpl w:val="EBD2682A"/>
    <w:lvl w:ilvl="0" w:tplc="81866216">
      <w:start w:val="1"/>
      <w:numFmt w:val="decimal"/>
      <w:lvlText w:val="(%1)"/>
      <w:lvlJc w:val="left"/>
      <w:pPr>
        <w:ind w:left="786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603" w:hanging="360"/>
      </w:pPr>
    </w:lvl>
    <w:lvl w:ilvl="2" w:tplc="041B001B" w:tentative="1">
      <w:start w:val="1"/>
      <w:numFmt w:val="lowerRoman"/>
      <w:lvlText w:val="%3."/>
      <w:lvlJc w:val="right"/>
      <w:pPr>
        <w:ind w:left="1323" w:hanging="180"/>
      </w:pPr>
    </w:lvl>
    <w:lvl w:ilvl="3" w:tplc="041B000F" w:tentative="1">
      <w:start w:val="1"/>
      <w:numFmt w:val="decimal"/>
      <w:lvlText w:val="%4."/>
      <w:lvlJc w:val="left"/>
      <w:pPr>
        <w:ind w:left="2043" w:hanging="360"/>
      </w:pPr>
    </w:lvl>
    <w:lvl w:ilvl="4" w:tplc="041B0019" w:tentative="1">
      <w:start w:val="1"/>
      <w:numFmt w:val="lowerLetter"/>
      <w:lvlText w:val="%5."/>
      <w:lvlJc w:val="left"/>
      <w:pPr>
        <w:ind w:left="2763" w:hanging="360"/>
      </w:pPr>
    </w:lvl>
    <w:lvl w:ilvl="5" w:tplc="041B001B" w:tentative="1">
      <w:start w:val="1"/>
      <w:numFmt w:val="lowerRoman"/>
      <w:lvlText w:val="%6."/>
      <w:lvlJc w:val="right"/>
      <w:pPr>
        <w:ind w:left="3483" w:hanging="180"/>
      </w:pPr>
    </w:lvl>
    <w:lvl w:ilvl="6" w:tplc="041B000F" w:tentative="1">
      <w:start w:val="1"/>
      <w:numFmt w:val="decimal"/>
      <w:lvlText w:val="%7."/>
      <w:lvlJc w:val="left"/>
      <w:pPr>
        <w:ind w:left="4203" w:hanging="360"/>
      </w:pPr>
    </w:lvl>
    <w:lvl w:ilvl="7" w:tplc="041B0019" w:tentative="1">
      <w:start w:val="1"/>
      <w:numFmt w:val="lowerLetter"/>
      <w:lvlText w:val="%8."/>
      <w:lvlJc w:val="left"/>
      <w:pPr>
        <w:ind w:left="4923" w:hanging="360"/>
      </w:pPr>
    </w:lvl>
    <w:lvl w:ilvl="8" w:tplc="041B001B" w:tentative="1">
      <w:start w:val="1"/>
      <w:numFmt w:val="lowerRoman"/>
      <w:lvlText w:val="%9."/>
      <w:lvlJc w:val="right"/>
      <w:pPr>
        <w:ind w:left="5643" w:hanging="180"/>
      </w:pPr>
    </w:lvl>
  </w:abstractNum>
  <w:abstractNum w:abstractNumId="4" w15:restartNumberingAfterBreak="0">
    <w:nsid w:val="221C3BD9"/>
    <w:multiLevelType w:val="hybridMultilevel"/>
    <w:tmpl w:val="CB7031F4"/>
    <w:lvl w:ilvl="0" w:tplc="041B0013">
      <w:start w:val="1"/>
      <w:numFmt w:val="upperRoman"/>
      <w:lvlText w:val="%1."/>
      <w:lvlJc w:val="righ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7EB7989"/>
    <w:multiLevelType w:val="hybridMultilevel"/>
    <w:tmpl w:val="13B0C2A2"/>
    <w:lvl w:ilvl="0" w:tplc="642687DC">
      <w:start w:val="1"/>
      <w:numFmt w:val="lowerLetter"/>
      <w:lvlText w:val="%1)"/>
      <w:lvlJc w:val="left"/>
      <w:pPr>
        <w:ind w:left="644" w:hanging="360"/>
      </w:pPr>
      <w:rPr>
        <w:b w:val="0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39E07440"/>
    <w:multiLevelType w:val="hybridMultilevel"/>
    <w:tmpl w:val="FA426C26"/>
    <w:lvl w:ilvl="0" w:tplc="041B0013">
      <w:start w:val="1"/>
      <w:numFmt w:val="upperRoman"/>
      <w:lvlText w:val="%1."/>
      <w:lvlJc w:val="right"/>
      <w:pPr>
        <w:ind w:left="4361" w:hanging="360"/>
      </w:pPr>
    </w:lvl>
    <w:lvl w:ilvl="1" w:tplc="041B0019" w:tentative="1">
      <w:start w:val="1"/>
      <w:numFmt w:val="lowerLetter"/>
      <w:lvlText w:val="%2."/>
      <w:lvlJc w:val="left"/>
      <w:pPr>
        <w:ind w:left="5081" w:hanging="360"/>
      </w:pPr>
    </w:lvl>
    <w:lvl w:ilvl="2" w:tplc="041B001B" w:tentative="1">
      <w:start w:val="1"/>
      <w:numFmt w:val="lowerRoman"/>
      <w:lvlText w:val="%3."/>
      <w:lvlJc w:val="right"/>
      <w:pPr>
        <w:ind w:left="5801" w:hanging="180"/>
      </w:pPr>
    </w:lvl>
    <w:lvl w:ilvl="3" w:tplc="041B000F" w:tentative="1">
      <w:start w:val="1"/>
      <w:numFmt w:val="decimal"/>
      <w:lvlText w:val="%4."/>
      <w:lvlJc w:val="left"/>
      <w:pPr>
        <w:ind w:left="6521" w:hanging="360"/>
      </w:pPr>
    </w:lvl>
    <w:lvl w:ilvl="4" w:tplc="041B0019" w:tentative="1">
      <w:start w:val="1"/>
      <w:numFmt w:val="lowerLetter"/>
      <w:lvlText w:val="%5."/>
      <w:lvlJc w:val="left"/>
      <w:pPr>
        <w:ind w:left="7241" w:hanging="360"/>
      </w:pPr>
    </w:lvl>
    <w:lvl w:ilvl="5" w:tplc="041B001B" w:tentative="1">
      <w:start w:val="1"/>
      <w:numFmt w:val="lowerRoman"/>
      <w:lvlText w:val="%6."/>
      <w:lvlJc w:val="right"/>
      <w:pPr>
        <w:ind w:left="7961" w:hanging="180"/>
      </w:pPr>
    </w:lvl>
    <w:lvl w:ilvl="6" w:tplc="041B000F" w:tentative="1">
      <w:start w:val="1"/>
      <w:numFmt w:val="decimal"/>
      <w:lvlText w:val="%7."/>
      <w:lvlJc w:val="left"/>
      <w:pPr>
        <w:ind w:left="8681" w:hanging="360"/>
      </w:pPr>
    </w:lvl>
    <w:lvl w:ilvl="7" w:tplc="041B0019" w:tentative="1">
      <w:start w:val="1"/>
      <w:numFmt w:val="lowerLetter"/>
      <w:lvlText w:val="%8."/>
      <w:lvlJc w:val="left"/>
      <w:pPr>
        <w:ind w:left="9401" w:hanging="360"/>
      </w:pPr>
    </w:lvl>
    <w:lvl w:ilvl="8" w:tplc="041B001B" w:tentative="1">
      <w:start w:val="1"/>
      <w:numFmt w:val="lowerRoman"/>
      <w:lvlText w:val="%9."/>
      <w:lvlJc w:val="right"/>
      <w:pPr>
        <w:ind w:left="10121" w:hanging="180"/>
      </w:pPr>
    </w:lvl>
  </w:abstractNum>
  <w:abstractNum w:abstractNumId="7" w15:restartNumberingAfterBreak="0">
    <w:nsid w:val="4DA7533A"/>
    <w:multiLevelType w:val="hybridMultilevel"/>
    <w:tmpl w:val="C396DE9C"/>
    <w:lvl w:ilvl="0" w:tplc="56B84E28">
      <w:start w:val="1"/>
      <w:numFmt w:val="decimal"/>
      <w:lvlText w:val="%1."/>
      <w:lvlJc w:val="left"/>
      <w:pPr>
        <w:ind w:left="248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007" w:hanging="360"/>
      </w:pPr>
    </w:lvl>
    <w:lvl w:ilvl="2" w:tplc="041B001B" w:tentative="1">
      <w:start w:val="1"/>
      <w:numFmt w:val="lowerRoman"/>
      <w:lvlText w:val="%3."/>
      <w:lvlJc w:val="right"/>
      <w:pPr>
        <w:ind w:left="2727" w:hanging="180"/>
      </w:pPr>
    </w:lvl>
    <w:lvl w:ilvl="3" w:tplc="041B000F" w:tentative="1">
      <w:start w:val="1"/>
      <w:numFmt w:val="decimal"/>
      <w:lvlText w:val="%4."/>
      <w:lvlJc w:val="left"/>
      <w:pPr>
        <w:ind w:left="3447" w:hanging="360"/>
      </w:pPr>
    </w:lvl>
    <w:lvl w:ilvl="4" w:tplc="041B0019" w:tentative="1">
      <w:start w:val="1"/>
      <w:numFmt w:val="lowerLetter"/>
      <w:lvlText w:val="%5."/>
      <w:lvlJc w:val="left"/>
      <w:pPr>
        <w:ind w:left="4167" w:hanging="360"/>
      </w:pPr>
    </w:lvl>
    <w:lvl w:ilvl="5" w:tplc="041B001B" w:tentative="1">
      <w:start w:val="1"/>
      <w:numFmt w:val="lowerRoman"/>
      <w:lvlText w:val="%6."/>
      <w:lvlJc w:val="right"/>
      <w:pPr>
        <w:ind w:left="4887" w:hanging="180"/>
      </w:pPr>
    </w:lvl>
    <w:lvl w:ilvl="6" w:tplc="041B000F" w:tentative="1">
      <w:start w:val="1"/>
      <w:numFmt w:val="decimal"/>
      <w:lvlText w:val="%7."/>
      <w:lvlJc w:val="left"/>
      <w:pPr>
        <w:ind w:left="5607" w:hanging="360"/>
      </w:pPr>
    </w:lvl>
    <w:lvl w:ilvl="7" w:tplc="041B0019" w:tentative="1">
      <w:start w:val="1"/>
      <w:numFmt w:val="lowerLetter"/>
      <w:lvlText w:val="%8."/>
      <w:lvlJc w:val="left"/>
      <w:pPr>
        <w:ind w:left="6327" w:hanging="360"/>
      </w:pPr>
    </w:lvl>
    <w:lvl w:ilvl="8" w:tplc="041B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8" w15:restartNumberingAfterBreak="0">
    <w:nsid w:val="5B872465"/>
    <w:multiLevelType w:val="hybridMultilevel"/>
    <w:tmpl w:val="3460A152"/>
    <w:lvl w:ilvl="0" w:tplc="5F26D056">
      <w:start w:val="1"/>
      <w:numFmt w:val="lowerLetter"/>
      <w:lvlText w:val="%1)"/>
      <w:lvlJc w:val="left"/>
      <w:pPr>
        <w:ind w:left="786" w:hanging="360"/>
      </w:pPr>
      <w:rPr>
        <w:rFonts w:ascii="Times New Roman" w:hAnsi="Times New Roman" w:cs="Times New Roman" w:hint="default"/>
        <w:sz w:val="18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9" w15:restartNumberingAfterBreak="0">
    <w:nsid w:val="62EF3CE4"/>
    <w:multiLevelType w:val="hybridMultilevel"/>
    <w:tmpl w:val="8A28B114"/>
    <w:lvl w:ilvl="0" w:tplc="C84CB052">
      <w:start w:val="1"/>
      <w:numFmt w:val="decimal"/>
      <w:lvlText w:val="(%1)"/>
      <w:lvlJc w:val="left"/>
      <w:pPr>
        <w:ind w:left="644" w:hanging="360"/>
      </w:pPr>
      <w:rPr>
        <w:rFonts w:hint="default"/>
        <w:b w:val="0"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7487002"/>
    <w:multiLevelType w:val="hybridMultilevel"/>
    <w:tmpl w:val="EA60F07C"/>
    <w:lvl w:ilvl="0" w:tplc="4F388362">
      <w:start w:val="1"/>
      <w:numFmt w:val="decimal"/>
      <w:pStyle w:val="Nadpis1"/>
      <w:lvlText w:val="§ %1"/>
      <w:lvlJc w:val="center"/>
      <w:pPr>
        <w:tabs>
          <w:tab w:val="num" w:pos="4613"/>
        </w:tabs>
        <w:ind w:left="3893" w:firstLine="360"/>
      </w:pPr>
      <w:rPr>
        <w:rFonts w:ascii="Times New Roman" w:hAnsi="Times New Roman" w:cs="Times New Roman" w:hint="default"/>
        <w:b/>
        <w:sz w:val="24"/>
        <w:szCs w:val="24"/>
      </w:rPr>
    </w:lvl>
    <w:lvl w:ilvl="1" w:tplc="041B0019">
      <w:start w:val="1"/>
      <w:numFmt w:val="lowerLetter"/>
      <w:lvlText w:val="%2."/>
      <w:lvlJc w:val="left"/>
      <w:pPr>
        <w:tabs>
          <w:tab w:val="num" w:pos="833"/>
        </w:tabs>
        <w:ind w:left="833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1553"/>
        </w:tabs>
        <w:ind w:left="1553" w:hanging="180"/>
      </w:pPr>
    </w:lvl>
    <w:lvl w:ilvl="3" w:tplc="041B000F">
      <w:start w:val="1"/>
      <w:numFmt w:val="decimal"/>
      <w:lvlText w:val="%4."/>
      <w:lvlJc w:val="left"/>
      <w:pPr>
        <w:tabs>
          <w:tab w:val="num" w:pos="2273"/>
        </w:tabs>
        <w:ind w:left="2273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2993"/>
        </w:tabs>
        <w:ind w:left="2993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3713"/>
        </w:tabs>
        <w:ind w:left="3713" w:hanging="180"/>
      </w:pPr>
    </w:lvl>
    <w:lvl w:ilvl="6" w:tplc="2CC86DDE">
      <w:start w:val="1"/>
      <w:numFmt w:val="decimal"/>
      <w:lvlText w:val="(%7)"/>
      <w:lvlJc w:val="left"/>
      <w:pPr>
        <w:tabs>
          <w:tab w:val="num" w:pos="4463"/>
        </w:tabs>
        <w:ind w:left="4463" w:hanging="390"/>
      </w:pPr>
      <w:rPr>
        <w:rFonts w:hint="default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5153"/>
        </w:tabs>
        <w:ind w:left="5153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5873"/>
        </w:tabs>
        <w:ind w:left="5873" w:hanging="180"/>
      </w:pPr>
    </w:lvl>
  </w:abstractNum>
  <w:num w:numId="1" w16cid:durableId="79261449">
    <w:abstractNumId w:val="10"/>
  </w:num>
  <w:num w:numId="2" w16cid:durableId="548567100">
    <w:abstractNumId w:val="8"/>
  </w:num>
  <w:num w:numId="3" w16cid:durableId="971790991">
    <w:abstractNumId w:val="1"/>
  </w:num>
  <w:num w:numId="4" w16cid:durableId="698240494">
    <w:abstractNumId w:val="7"/>
  </w:num>
  <w:num w:numId="5" w16cid:durableId="2027361495">
    <w:abstractNumId w:val="3"/>
  </w:num>
  <w:num w:numId="6" w16cid:durableId="1051998259">
    <w:abstractNumId w:val="0"/>
  </w:num>
  <w:num w:numId="7" w16cid:durableId="136185262">
    <w:abstractNumId w:val="2"/>
  </w:num>
  <w:num w:numId="8" w16cid:durableId="1395200214">
    <w:abstractNumId w:val="5"/>
  </w:num>
  <w:num w:numId="9" w16cid:durableId="334577898">
    <w:abstractNumId w:val="9"/>
  </w:num>
  <w:num w:numId="10" w16cid:durableId="1901859824">
    <w:abstractNumId w:val="6"/>
  </w:num>
  <w:num w:numId="11" w16cid:durableId="1212352800">
    <w:abstractNumId w:val="4"/>
  </w:num>
  <w:numIdMacAtCleanup w:val="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9"/>
  <w:hyphenationZone w:val="425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2184E"/>
    <w:rsid w:val="00002A10"/>
    <w:rsid w:val="00014BBA"/>
    <w:rsid w:val="0002184E"/>
    <w:rsid w:val="00033903"/>
    <w:rsid w:val="000363E9"/>
    <w:rsid w:val="00040568"/>
    <w:rsid w:val="00042350"/>
    <w:rsid w:val="000549FD"/>
    <w:rsid w:val="00057ACB"/>
    <w:rsid w:val="00061DBD"/>
    <w:rsid w:val="00065EAA"/>
    <w:rsid w:val="00073DFA"/>
    <w:rsid w:val="000750CC"/>
    <w:rsid w:val="000863E3"/>
    <w:rsid w:val="000936E4"/>
    <w:rsid w:val="00093749"/>
    <w:rsid w:val="000A01D9"/>
    <w:rsid w:val="000A4158"/>
    <w:rsid w:val="000A5B44"/>
    <w:rsid w:val="000C089A"/>
    <w:rsid w:val="000C50DA"/>
    <w:rsid w:val="000C67DA"/>
    <w:rsid w:val="000D00F5"/>
    <w:rsid w:val="000D2BAA"/>
    <w:rsid w:val="000E000C"/>
    <w:rsid w:val="000F7A09"/>
    <w:rsid w:val="00106EF5"/>
    <w:rsid w:val="00114AF7"/>
    <w:rsid w:val="0011529D"/>
    <w:rsid w:val="00115986"/>
    <w:rsid w:val="00117DCC"/>
    <w:rsid w:val="00136819"/>
    <w:rsid w:val="0015355C"/>
    <w:rsid w:val="00157AE4"/>
    <w:rsid w:val="001636EA"/>
    <w:rsid w:val="00176DB6"/>
    <w:rsid w:val="00180E8F"/>
    <w:rsid w:val="001869C8"/>
    <w:rsid w:val="00197F6B"/>
    <w:rsid w:val="001B23AC"/>
    <w:rsid w:val="001B3944"/>
    <w:rsid w:val="001C205A"/>
    <w:rsid w:val="001C4BBF"/>
    <w:rsid w:val="001C7498"/>
    <w:rsid w:val="001E6814"/>
    <w:rsid w:val="001F415A"/>
    <w:rsid w:val="001F4818"/>
    <w:rsid w:val="001F4899"/>
    <w:rsid w:val="00214FAE"/>
    <w:rsid w:val="00221FD4"/>
    <w:rsid w:val="00234134"/>
    <w:rsid w:val="0024393A"/>
    <w:rsid w:val="00247303"/>
    <w:rsid w:val="00253143"/>
    <w:rsid w:val="00253E78"/>
    <w:rsid w:val="0026291E"/>
    <w:rsid w:val="00275088"/>
    <w:rsid w:val="00275FFD"/>
    <w:rsid w:val="0028226C"/>
    <w:rsid w:val="00284AAE"/>
    <w:rsid w:val="00285C42"/>
    <w:rsid w:val="00290FBE"/>
    <w:rsid w:val="002931EC"/>
    <w:rsid w:val="002958B0"/>
    <w:rsid w:val="002A09C3"/>
    <w:rsid w:val="002A1584"/>
    <w:rsid w:val="002A339D"/>
    <w:rsid w:val="002A3EEA"/>
    <w:rsid w:val="002A6261"/>
    <w:rsid w:val="002B06B6"/>
    <w:rsid w:val="002D36BE"/>
    <w:rsid w:val="002D37DB"/>
    <w:rsid w:val="002D76B9"/>
    <w:rsid w:val="002E1F0A"/>
    <w:rsid w:val="002E2283"/>
    <w:rsid w:val="00302147"/>
    <w:rsid w:val="0030679F"/>
    <w:rsid w:val="00320CAB"/>
    <w:rsid w:val="003213EC"/>
    <w:rsid w:val="00330E0A"/>
    <w:rsid w:val="00330FFB"/>
    <w:rsid w:val="003313DA"/>
    <w:rsid w:val="00335994"/>
    <w:rsid w:val="0034408C"/>
    <w:rsid w:val="00352770"/>
    <w:rsid w:val="00353817"/>
    <w:rsid w:val="00353EE8"/>
    <w:rsid w:val="00356949"/>
    <w:rsid w:val="00357174"/>
    <w:rsid w:val="003609B0"/>
    <w:rsid w:val="00375EBC"/>
    <w:rsid w:val="003843EF"/>
    <w:rsid w:val="0038596D"/>
    <w:rsid w:val="003A0E58"/>
    <w:rsid w:val="003B7BEA"/>
    <w:rsid w:val="003C287E"/>
    <w:rsid w:val="003C3963"/>
    <w:rsid w:val="003C42E2"/>
    <w:rsid w:val="003C7B2A"/>
    <w:rsid w:val="003D1414"/>
    <w:rsid w:val="003E5774"/>
    <w:rsid w:val="003E594C"/>
    <w:rsid w:val="003F249F"/>
    <w:rsid w:val="003F290B"/>
    <w:rsid w:val="003F35D0"/>
    <w:rsid w:val="003F7CEF"/>
    <w:rsid w:val="00406BE9"/>
    <w:rsid w:val="00410F85"/>
    <w:rsid w:val="00416946"/>
    <w:rsid w:val="004204DE"/>
    <w:rsid w:val="00442928"/>
    <w:rsid w:val="0045237F"/>
    <w:rsid w:val="00455D8A"/>
    <w:rsid w:val="004561B1"/>
    <w:rsid w:val="004645A4"/>
    <w:rsid w:val="0046495D"/>
    <w:rsid w:val="00467072"/>
    <w:rsid w:val="004702B3"/>
    <w:rsid w:val="004752D3"/>
    <w:rsid w:val="0047774A"/>
    <w:rsid w:val="0048444D"/>
    <w:rsid w:val="00484684"/>
    <w:rsid w:val="004A7709"/>
    <w:rsid w:val="004B6C3E"/>
    <w:rsid w:val="004C51EF"/>
    <w:rsid w:val="004C601C"/>
    <w:rsid w:val="004D0154"/>
    <w:rsid w:val="004D26B9"/>
    <w:rsid w:val="004D764A"/>
    <w:rsid w:val="004E16FF"/>
    <w:rsid w:val="004E2926"/>
    <w:rsid w:val="004E4D49"/>
    <w:rsid w:val="004F3255"/>
    <w:rsid w:val="004F7B22"/>
    <w:rsid w:val="00500067"/>
    <w:rsid w:val="005128A3"/>
    <w:rsid w:val="005134CE"/>
    <w:rsid w:val="00515775"/>
    <w:rsid w:val="00523025"/>
    <w:rsid w:val="00526378"/>
    <w:rsid w:val="00530F3D"/>
    <w:rsid w:val="00532221"/>
    <w:rsid w:val="0054211B"/>
    <w:rsid w:val="00542C29"/>
    <w:rsid w:val="0054636D"/>
    <w:rsid w:val="00551C19"/>
    <w:rsid w:val="005521D2"/>
    <w:rsid w:val="00557108"/>
    <w:rsid w:val="005571A2"/>
    <w:rsid w:val="0056284A"/>
    <w:rsid w:val="00565518"/>
    <w:rsid w:val="0057266D"/>
    <w:rsid w:val="00575A10"/>
    <w:rsid w:val="005807A7"/>
    <w:rsid w:val="0058167E"/>
    <w:rsid w:val="0058574B"/>
    <w:rsid w:val="00585DA3"/>
    <w:rsid w:val="005931D5"/>
    <w:rsid w:val="00593920"/>
    <w:rsid w:val="005A0D3D"/>
    <w:rsid w:val="005A1EBD"/>
    <w:rsid w:val="005A4594"/>
    <w:rsid w:val="005B2B36"/>
    <w:rsid w:val="005C520B"/>
    <w:rsid w:val="005D26AA"/>
    <w:rsid w:val="005D5573"/>
    <w:rsid w:val="005E06F2"/>
    <w:rsid w:val="005E076F"/>
    <w:rsid w:val="005E2BB6"/>
    <w:rsid w:val="005E5955"/>
    <w:rsid w:val="005E6063"/>
    <w:rsid w:val="005E6D20"/>
    <w:rsid w:val="005F28C2"/>
    <w:rsid w:val="005F3EF8"/>
    <w:rsid w:val="005F6FDE"/>
    <w:rsid w:val="0060179F"/>
    <w:rsid w:val="00601926"/>
    <w:rsid w:val="00610946"/>
    <w:rsid w:val="00610DC3"/>
    <w:rsid w:val="0061305C"/>
    <w:rsid w:val="00613C25"/>
    <w:rsid w:val="00616F83"/>
    <w:rsid w:val="006332A5"/>
    <w:rsid w:val="00640A04"/>
    <w:rsid w:val="00642FE0"/>
    <w:rsid w:val="00655414"/>
    <w:rsid w:val="00661D6C"/>
    <w:rsid w:val="00662DFF"/>
    <w:rsid w:val="00663AA1"/>
    <w:rsid w:val="00664E2B"/>
    <w:rsid w:val="00667B4C"/>
    <w:rsid w:val="00693867"/>
    <w:rsid w:val="00696833"/>
    <w:rsid w:val="006A0453"/>
    <w:rsid w:val="006B11C5"/>
    <w:rsid w:val="006B1B1E"/>
    <w:rsid w:val="006C0F8A"/>
    <w:rsid w:val="006C1D59"/>
    <w:rsid w:val="006C1ECA"/>
    <w:rsid w:val="006C47C7"/>
    <w:rsid w:val="006C7CA4"/>
    <w:rsid w:val="006D05CC"/>
    <w:rsid w:val="006E3A4A"/>
    <w:rsid w:val="006E51EA"/>
    <w:rsid w:val="006E6480"/>
    <w:rsid w:val="006F3A69"/>
    <w:rsid w:val="006F74F4"/>
    <w:rsid w:val="00701218"/>
    <w:rsid w:val="0070650B"/>
    <w:rsid w:val="0071177B"/>
    <w:rsid w:val="007118B0"/>
    <w:rsid w:val="007234C2"/>
    <w:rsid w:val="00726CA4"/>
    <w:rsid w:val="00730881"/>
    <w:rsid w:val="00741B8F"/>
    <w:rsid w:val="00750D6D"/>
    <w:rsid w:val="00753264"/>
    <w:rsid w:val="007709DB"/>
    <w:rsid w:val="00773649"/>
    <w:rsid w:val="00774D39"/>
    <w:rsid w:val="007842FC"/>
    <w:rsid w:val="007854C2"/>
    <w:rsid w:val="007867EF"/>
    <w:rsid w:val="0078785F"/>
    <w:rsid w:val="00790D5A"/>
    <w:rsid w:val="007935BB"/>
    <w:rsid w:val="007A4B5F"/>
    <w:rsid w:val="007B1766"/>
    <w:rsid w:val="007B1F7E"/>
    <w:rsid w:val="007B3B6B"/>
    <w:rsid w:val="007B73FD"/>
    <w:rsid w:val="007B7EBE"/>
    <w:rsid w:val="007C3879"/>
    <w:rsid w:val="007C3E62"/>
    <w:rsid w:val="007C438D"/>
    <w:rsid w:val="007C729B"/>
    <w:rsid w:val="007D112D"/>
    <w:rsid w:val="007D3B69"/>
    <w:rsid w:val="007D4042"/>
    <w:rsid w:val="007E0422"/>
    <w:rsid w:val="007E1BD2"/>
    <w:rsid w:val="007E3796"/>
    <w:rsid w:val="007F25A7"/>
    <w:rsid w:val="007F6484"/>
    <w:rsid w:val="007F77E9"/>
    <w:rsid w:val="007F7951"/>
    <w:rsid w:val="008028FC"/>
    <w:rsid w:val="008042E6"/>
    <w:rsid w:val="008116B5"/>
    <w:rsid w:val="00816FA8"/>
    <w:rsid w:val="00822975"/>
    <w:rsid w:val="008239E1"/>
    <w:rsid w:val="00825A52"/>
    <w:rsid w:val="008319B3"/>
    <w:rsid w:val="00833C92"/>
    <w:rsid w:val="00842A60"/>
    <w:rsid w:val="00850F45"/>
    <w:rsid w:val="00862911"/>
    <w:rsid w:val="0086313E"/>
    <w:rsid w:val="00870CEE"/>
    <w:rsid w:val="008719EE"/>
    <w:rsid w:val="0087432C"/>
    <w:rsid w:val="008904A0"/>
    <w:rsid w:val="008A144B"/>
    <w:rsid w:val="008B04DC"/>
    <w:rsid w:val="008B2D04"/>
    <w:rsid w:val="008C08A3"/>
    <w:rsid w:val="008C5D41"/>
    <w:rsid w:val="008D3699"/>
    <w:rsid w:val="008E293A"/>
    <w:rsid w:val="008E4DFF"/>
    <w:rsid w:val="008E7213"/>
    <w:rsid w:val="00900521"/>
    <w:rsid w:val="009027DE"/>
    <w:rsid w:val="00903741"/>
    <w:rsid w:val="00904B5E"/>
    <w:rsid w:val="00906710"/>
    <w:rsid w:val="00912110"/>
    <w:rsid w:val="0091232D"/>
    <w:rsid w:val="009128F9"/>
    <w:rsid w:val="00922841"/>
    <w:rsid w:val="00924819"/>
    <w:rsid w:val="009262DF"/>
    <w:rsid w:val="00931C39"/>
    <w:rsid w:val="009320B6"/>
    <w:rsid w:val="00932A78"/>
    <w:rsid w:val="00936E40"/>
    <w:rsid w:val="009377B4"/>
    <w:rsid w:val="009379B9"/>
    <w:rsid w:val="00945F6E"/>
    <w:rsid w:val="00947523"/>
    <w:rsid w:val="00947AC2"/>
    <w:rsid w:val="009500FA"/>
    <w:rsid w:val="009502D0"/>
    <w:rsid w:val="00955E76"/>
    <w:rsid w:val="00960D2E"/>
    <w:rsid w:val="0096453B"/>
    <w:rsid w:val="0097566D"/>
    <w:rsid w:val="00975C87"/>
    <w:rsid w:val="00980682"/>
    <w:rsid w:val="0098255E"/>
    <w:rsid w:val="00984D71"/>
    <w:rsid w:val="009938E9"/>
    <w:rsid w:val="0099494F"/>
    <w:rsid w:val="009A0C7A"/>
    <w:rsid w:val="009B0528"/>
    <w:rsid w:val="009B5199"/>
    <w:rsid w:val="009D4E57"/>
    <w:rsid w:val="009E00DE"/>
    <w:rsid w:val="009E5DBF"/>
    <w:rsid w:val="009F3114"/>
    <w:rsid w:val="00A028DD"/>
    <w:rsid w:val="00A06093"/>
    <w:rsid w:val="00A15CA0"/>
    <w:rsid w:val="00A2262B"/>
    <w:rsid w:val="00A362B4"/>
    <w:rsid w:val="00A37E53"/>
    <w:rsid w:val="00A42995"/>
    <w:rsid w:val="00A459C4"/>
    <w:rsid w:val="00A47523"/>
    <w:rsid w:val="00A5461B"/>
    <w:rsid w:val="00A55517"/>
    <w:rsid w:val="00A667BB"/>
    <w:rsid w:val="00A676B5"/>
    <w:rsid w:val="00A72848"/>
    <w:rsid w:val="00A755E0"/>
    <w:rsid w:val="00A775B6"/>
    <w:rsid w:val="00A903F8"/>
    <w:rsid w:val="00A904D6"/>
    <w:rsid w:val="00A91BDD"/>
    <w:rsid w:val="00A92A6F"/>
    <w:rsid w:val="00A93C89"/>
    <w:rsid w:val="00A94F8B"/>
    <w:rsid w:val="00A95AC1"/>
    <w:rsid w:val="00A95EE2"/>
    <w:rsid w:val="00AA2E35"/>
    <w:rsid w:val="00AA5473"/>
    <w:rsid w:val="00AB2728"/>
    <w:rsid w:val="00AB5218"/>
    <w:rsid w:val="00AC28D0"/>
    <w:rsid w:val="00AC3F8E"/>
    <w:rsid w:val="00AC568C"/>
    <w:rsid w:val="00AC67D1"/>
    <w:rsid w:val="00AC6966"/>
    <w:rsid w:val="00AC7913"/>
    <w:rsid w:val="00AD1DB2"/>
    <w:rsid w:val="00AD2F9A"/>
    <w:rsid w:val="00AE078E"/>
    <w:rsid w:val="00AE596C"/>
    <w:rsid w:val="00AE747A"/>
    <w:rsid w:val="00AF00D0"/>
    <w:rsid w:val="00AF4945"/>
    <w:rsid w:val="00B01A1E"/>
    <w:rsid w:val="00B0336F"/>
    <w:rsid w:val="00B06F89"/>
    <w:rsid w:val="00B0755D"/>
    <w:rsid w:val="00B103F1"/>
    <w:rsid w:val="00B31041"/>
    <w:rsid w:val="00B35A58"/>
    <w:rsid w:val="00B36522"/>
    <w:rsid w:val="00B4389B"/>
    <w:rsid w:val="00B5027E"/>
    <w:rsid w:val="00B53122"/>
    <w:rsid w:val="00B53950"/>
    <w:rsid w:val="00B56D9D"/>
    <w:rsid w:val="00B56EA9"/>
    <w:rsid w:val="00B57447"/>
    <w:rsid w:val="00B65B76"/>
    <w:rsid w:val="00B6654F"/>
    <w:rsid w:val="00B66E7C"/>
    <w:rsid w:val="00B826B9"/>
    <w:rsid w:val="00B83CD4"/>
    <w:rsid w:val="00B861E8"/>
    <w:rsid w:val="00B97B74"/>
    <w:rsid w:val="00BA22DB"/>
    <w:rsid w:val="00BA7EF8"/>
    <w:rsid w:val="00BB0CD4"/>
    <w:rsid w:val="00BB340A"/>
    <w:rsid w:val="00BC6A1A"/>
    <w:rsid w:val="00BD09BF"/>
    <w:rsid w:val="00BD14D0"/>
    <w:rsid w:val="00BD4886"/>
    <w:rsid w:val="00BE0A56"/>
    <w:rsid w:val="00BE4FC2"/>
    <w:rsid w:val="00BE718E"/>
    <w:rsid w:val="00BE7897"/>
    <w:rsid w:val="00BF2E1C"/>
    <w:rsid w:val="00BF4443"/>
    <w:rsid w:val="00C10858"/>
    <w:rsid w:val="00C109F7"/>
    <w:rsid w:val="00C13C94"/>
    <w:rsid w:val="00C13E9C"/>
    <w:rsid w:val="00C17241"/>
    <w:rsid w:val="00C20094"/>
    <w:rsid w:val="00C2603B"/>
    <w:rsid w:val="00C275BB"/>
    <w:rsid w:val="00C27DDE"/>
    <w:rsid w:val="00C33F1F"/>
    <w:rsid w:val="00C34DC1"/>
    <w:rsid w:val="00C36475"/>
    <w:rsid w:val="00C377FB"/>
    <w:rsid w:val="00C4275E"/>
    <w:rsid w:val="00C44715"/>
    <w:rsid w:val="00C45108"/>
    <w:rsid w:val="00C4542E"/>
    <w:rsid w:val="00C4698B"/>
    <w:rsid w:val="00C512D1"/>
    <w:rsid w:val="00C51B12"/>
    <w:rsid w:val="00C5601F"/>
    <w:rsid w:val="00C56406"/>
    <w:rsid w:val="00C6761A"/>
    <w:rsid w:val="00C702AB"/>
    <w:rsid w:val="00C71EA9"/>
    <w:rsid w:val="00C73C47"/>
    <w:rsid w:val="00C7529F"/>
    <w:rsid w:val="00C82CAB"/>
    <w:rsid w:val="00C84CF1"/>
    <w:rsid w:val="00C85239"/>
    <w:rsid w:val="00C862C5"/>
    <w:rsid w:val="00C86478"/>
    <w:rsid w:val="00C979FB"/>
    <w:rsid w:val="00CA7BBE"/>
    <w:rsid w:val="00CB4C58"/>
    <w:rsid w:val="00CB5A63"/>
    <w:rsid w:val="00CC19B9"/>
    <w:rsid w:val="00CC35F4"/>
    <w:rsid w:val="00CC4F94"/>
    <w:rsid w:val="00CC518E"/>
    <w:rsid w:val="00CC7D28"/>
    <w:rsid w:val="00CD1488"/>
    <w:rsid w:val="00CE1C8C"/>
    <w:rsid w:val="00CF0A5A"/>
    <w:rsid w:val="00D01116"/>
    <w:rsid w:val="00D03311"/>
    <w:rsid w:val="00D03425"/>
    <w:rsid w:val="00D07F04"/>
    <w:rsid w:val="00D10788"/>
    <w:rsid w:val="00D14C77"/>
    <w:rsid w:val="00D2073E"/>
    <w:rsid w:val="00D25DDA"/>
    <w:rsid w:val="00D30A80"/>
    <w:rsid w:val="00D34D51"/>
    <w:rsid w:val="00D40DE2"/>
    <w:rsid w:val="00D42C02"/>
    <w:rsid w:val="00D44EDD"/>
    <w:rsid w:val="00D50044"/>
    <w:rsid w:val="00D5073A"/>
    <w:rsid w:val="00D5575E"/>
    <w:rsid w:val="00D60163"/>
    <w:rsid w:val="00D65DEF"/>
    <w:rsid w:val="00D6721F"/>
    <w:rsid w:val="00D7355D"/>
    <w:rsid w:val="00D76AA3"/>
    <w:rsid w:val="00D811B6"/>
    <w:rsid w:val="00D87FFA"/>
    <w:rsid w:val="00D90D87"/>
    <w:rsid w:val="00D946F0"/>
    <w:rsid w:val="00DA002A"/>
    <w:rsid w:val="00DA2D17"/>
    <w:rsid w:val="00DA6A0D"/>
    <w:rsid w:val="00DA6B95"/>
    <w:rsid w:val="00DC2196"/>
    <w:rsid w:val="00DC3010"/>
    <w:rsid w:val="00DD7E74"/>
    <w:rsid w:val="00DE421C"/>
    <w:rsid w:val="00DE6D6C"/>
    <w:rsid w:val="00DE775A"/>
    <w:rsid w:val="00DF6712"/>
    <w:rsid w:val="00E0032B"/>
    <w:rsid w:val="00E1194A"/>
    <w:rsid w:val="00E17635"/>
    <w:rsid w:val="00E27994"/>
    <w:rsid w:val="00E3246E"/>
    <w:rsid w:val="00E33651"/>
    <w:rsid w:val="00E34560"/>
    <w:rsid w:val="00E35651"/>
    <w:rsid w:val="00E408E1"/>
    <w:rsid w:val="00E474DA"/>
    <w:rsid w:val="00E506D6"/>
    <w:rsid w:val="00E54B46"/>
    <w:rsid w:val="00E56CB9"/>
    <w:rsid w:val="00E6578B"/>
    <w:rsid w:val="00E74F38"/>
    <w:rsid w:val="00E92E55"/>
    <w:rsid w:val="00EA4A75"/>
    <w:rsid w:val="00EB05F2"/>
    <w:rsid w:val="00EB0FF8"/>
    <w:rsid w:val="00EB28DA"/>
    <w:rsid w:val="00EB2E13"/>
    <w:rsid w:val="00EB46D1"/>
    <w:rsid w:val="00EB4B59"/>
    <w:rsid w:val="00EB5259"/>
    <w:rsid w:val="00EC1111"/>
    <w:rsid w:val="00EC7BA8"/>
    <w:rsid w:val="00ED1502"/>
    <w:rsid w:val="00ED2895"/>
    <w:rsid w:val="00ED31F4"/>
    <w:rsid w:val="00EE7862"/>
    <w:rsid w:val="00EF0461"/>
    <w:rsid w:val="00EF39DC"/>
    <w:rsid w:val="00EF5FA7"/>
    <w:rsid w:val="00F0219C"/>
    <w:rsid w:val="00F21F19"/>
    <w:rsid w:val="00F3552D"/>
    <w:rsid w:val="00F355BC"/>
    <w:rsid w:val="00F37541"/>
    <w:rsid w:val="00F376CC"/>
    <w:rsid w:val="00F379D1"/>
    <w:rsid w:val="00F4249F"/>
    <w:rsid w:val="00F437D3"/>
    <w:rsid w:val="00F54592"/>
    <w:rsid w:val="00F5649F"/>
    <w:rsid w:val="00F570BD"/>
    <w:rsid w:val="00F57C8A"/>
    <w:rsid w:val="00F6082D"/>
    <w:rsid w:val="00F633F5"/>
    <w:rsid w:val="00F74A57"/>
    <w:rsid w:val="00F8192A"/>
    <w:rsid w:val="00F8214D"/>
    <w:rsid w:val="00F84841"/>
    <w:rsid w:val="00F907BC"/>
    <w:rsid w:val="00F9390B"/>
    <w:rsid w:val="00FA1CA1"/>
    <w:rsid w:val="00FB2096"/>
    <w:rsid w:val="00FC09CE"/>
    <w:rsid w:val="00FD0B26"/>
    <w:rsid w:val="00FE5C71"/>
    <w:rsid w:val="00FE67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756A4579"/>
  <w15:chartTrackingRefBased/>
  <w15:docId w15:val="{DACB5596-CB66-4ADF-848F-6EE9A2D151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Pr>
      <w:sz w:val="24"/>
      <w:szCs w:val="24"/>
    </w:rPr>
  </w:style>
  <w:style w:type="paragraph" w:styleId="Nadpis1">
    <w:name w:val="heading 1"/>
    <w:next w:val="Nadpis2"/>
    <w:qFormat/>
    <w:pPr>
      <w:keepNext/>
      <w:numPr>
        <w:numId w:val="1"/>
      </w:numPr>
      <w:spacing w:before="240" w:after="60"/>
      <w:jc w:val="center"/>
      <w:outlineLvl w:val="0"/>
    </w:pPr>
    <w:rPr>
      <w:rFonts w:cs="Arial"/>
      <w:b/>
      <w:bCs/>
      <w:kern w:val="32"/>
      <w:sz w:val="24"/>
      <w:szCs w:val="32"/>
    </w:rPr>
  </w:style>
  <w:style w:type="paragraph" w:styleId="Nadpis2">
    <w:name w:val="heading 2"/>
    <w:basedOn w:val="Normlny"/>
    <w:next w:val="Normlny"/>
    <w:qFormat/>
    <w:pPr>
      <w:keepNext/>
      <w:spacing w:after="120"/>
      <w:jc w:val="center"/>
      <w:outlineLvl w:val="1"/>
    </w:pPr>
    <w:rPr>
      <w:b/>
    </w:rPr>
  </w:style>
  <w:style w:type="paragraph" w:styleId="Nadpis3">
    <w:name w:val="heading 3"/>
    <w:basedOn w:val="Normlny"/>
    <w:next w:val="Normlny"/>
    <w:qFormat/>
    <w:pPr>
      <w:keepNext/>
      <w:jc w:val="both"/>
      <w:outlineLvl w:val="2"/>
    </w:pPr>
    <w:rPr>
      <w:b/>
      <w:u w:val="single"/>
    </w:rPr>
  </w:style>
  <w:style w:type="paragraph" w:styleId="Nadpis4">
    <w:name w:val="heading 4"/>
    <w:basedOn w:val="Normlny"/>
    <w:next w:val="Normlny"/>
    <w:qFormat/>
    <w:pPr>
      <w:keepNext/>
      <w:keepLines/>
      <w:ind w:firstLine="357"/>
      <w:jc w:val="both"/>
      <w:outlineLvl w:val="3"/>
    </w:pPr>
    <w:rPr>
      <w:b/>
    </w:rPr>
  </w:style>
  <w:style w:type="paragraph" w:styleId="Nadpis5">
    <w:name w:val="heading 5"/>
    <w:basedOn w:val="Normlny"/>
    <w:next w:val="Normlny"/>
    <w:qFormat/>
    <w:pPr>
      <w:keepNext/>
      <w:keepLines/>
      <w:ind w:firstLine="360"/>
      <w:jc w:val="both"/>
      <w:outlineLvl w:val="4"/>
    </w:pPr>
    <w:rPr>
      <w:b/>
    </w:rPr>
  </w:style>
  <w:style w:type="paragraph" w:styleId="Nadpis6">
    <w:name w:val="heading 6"/>
    <w:basedOn w:val="Normlny"/>
    <w:next w:val="Normlny"/>
    <w:qFormat/>
    <w:pPr>
      <w:keepNext/>
      <w:ind w:left="360"/>
      <w:jc w:val="center"/>
      <w:outlineLvl w:val="5"/>
    </w:pPr>
    <w:rPr>
      <w:rFonts w:ascii="Arial Narrow" w:hAnsi="Arial Narrow"/>
      <w:b/>
      <w:bCs/>
      <w:sz w:val="28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Zkladntext">
    <w:name w:val="Základní text"/>
    <w:pPr>
      <w:spacing w:after="240"/>
      <w:jc w:val="both"/>
    </w:pPr>
    <w:rPr>
      <w:snapToGrid w:val="0"/>
      <w:color w:val="000000"/>
      <w:sz w:val="24"/>
    </w:rPr>
  </w:style>
  <w:style w:type="paragraph" w:styleId="Textpoznmkypodiarou">
    <w:name w:val="footnote text"/>
    <w:basedOn w:val="Normlny"/>
    <w:semiHidden/>
    <w:rPr>
      <w:sz w:val="20"/>
      <w:szCs w:val="20"/>
    </w:rPr>
  </w:style>
  <w:style w:type="character" w:styleId="Odkaznapoznmkupodiarou">
    <w:name w:val="footnote reference"/>
    <w:semiHidden/>
    <w:rPr>
      <w:vertAlign w:val="superscript"/>
    </w:rPr>
  </w:style>
  <w:style w:type="paragraph" w:styleId="Pta">
    <w:name w:val="footer"/>
    <w:basedOn w:val="Normlny"/>
    <w:link w:val="PtaChar"/>
    <w:uiPriority w:val="99"/>
    <w:rsid w:val="00F570BD"/>
    <w:pPr>
      <w:tabs>
        <w:tab w:val="center" w:pos="4536"/>
        <w:tab w:val="right" w:pos="9072"/>
      </w:tabs>
      <w:jc w:val="right"/>
    </w:pPr>
    <w:rPr>
      <w:lang w:val="x-none" w:eastAsia="x-none"/>
    </w:rPr>
  </w:style>
  <w:style w:type="character" w:styleId="slostrany">
    <w:name w:val="page number"/>
    <w:basedOn w:val="Predvolenpsmoodseku"/>
    <w:semiHidden/>
  </w:style>
  <w:style w:type="paragraph" w:styleId="Zkladntext0">
    <w:name w:val="Body Text"/>
    <w:basedOn w:val="Normlny"/>
    <w:semiHidden/>
    <w:rPr>
      <w:rFonts w:ascii="Arial" w:hAnsi="Arial" w:cs="Arial"/>
      <w:sz w:val="20"/>
      <w:szCs w:val="18"/>
      <w:lang w:val="en-GB"/>
    </w:rPr>
  </w:style>
  <w:style w:type="paragraph" w:styleId="Zkladntext2">
    <w:name w:val="Body Text 2"/>
    <w:basedOn w:val="Normlny"/>
    <w:semiHidden/>
    <w:pPr>
      <w:jc w:val="both"/>
    </w:pPr>
  </w:style>
  <w:style w:type="paragraph" w:styleId="Zarkazkladnhotextu">
    <w:name w:val="Body Text Indent"/>
    <w:basedOn w:val="Normlny"/>
    <w:semiHidden/>
    <w:pPr>
      <w:ind w:firstLine="360"/>
      <w:jc w:val="both"/>
    </w:pPr>
  </w:style>
  <w:style w:type="paragraph" w:styleId="Zarkazkladnhotextu2">
    <w:name w:val="Body Text Indent 2"/>
    <w:basedOn w:val="Normlny"/>
    <w:semiHidden/>
    <w:pPr>
      <w:ind w:firstLine="360"/>
    </w:pPr>
  </w:style>
  <w:style w:type="paragraph" w:styleId="Zkladntext3">
    <w:name w:val="Body Text 3"/>
    <w:basedOn w:val="Normlny"/>
    <w:semiHidden/>
    <w:pPr>
      <w:ind w:right="-468"/>
      <w:jc w:val="both"/>
    </w:pPr>
    <w:rPr>
      <w:b/>
      <w:bCs/>
    </w:rPr>
  </w:style>
  <w:style w:type="paragraph" w:styleId="Oznaitext">
    <w:name w:val="Block Text"/>
    <w:basedOn w:val="Normlny"/>
    <w:semiHidden/>
    <w:pPr>
      <w:ind w:left="1680" w:right="-468" w:hanging="240"/>
    </w:pPr>
  </w:style>
  <w:style w:type="paragraph" w:styleId="Zarkazkladnhotextu3">
    <w:name w:val="Body Text Indent 3"/>
    <w:basedOn w:val="Normlny"/>
    <w:semiHidden/>
    <w:pPr>
      <w:ind w:right="-468" w:firstLine="720"/>
      <w:jc w:val="both"/>
    </w:pPr>
    <w:rPr>
      <w:bCs/>
    </w:rPr>
  </w:style>
  <w:style w:type="paragraph" w:styleId="Hlavika">
    <w:name w:val="header"/>
    <w:basedOn w:val="Normlny"/>
    <w:link w:val="HlavikaChar"/>
    <w:uiPriority w:val="99"/>
    <w:pPr>
      <w:tabs>
        <w:tab w:val="center" w:pos="4703"/>
        <w:tab w:val="right" w:pos="9406"/>
      </w:tabs>
    </w:pPr>
    <w:rPr>
      <w:lang w:val="x-none" w:eastAsia="x-none"/>
    </w:rPr>
  </w:style>
  <w:style w:type="character" w:customStyle="1" w:styleId="PtaChar">
    <w:name w:val="Päta Char"/>
    <w:link w:val="Pta"/>
    <w:uiPriority w:val="99"/>
    <w:rsid w:val="00F570BD"/>
    <w:rPr>
      <w:sz w:val="24"/>
      <w:szCs w:val="24"/>
      <w:lang w:eastAsia="x-none"/>
    </w:rPr>
  </w:style>
  <w:style w:type="paragraph" w:styleId="Odsekzoznamu">
    <w:name w:val="List Paragraph"/>
    <w:basedOn w:val="Normlny"/>
    <w:link w:val="OdsekzoznamuChar"/>
    <w:uiPriority w:val="99"/>
    <w:qFormat/>
    <w:rsid w:val="00AB5218"/>
    <w:pPr>
      <w:ind w:left="708"/>
    </w:pPr>
    <w:rPr>
      <w:lang w:val="x-none" w:eastAsia="x-none"/>
    </w:rPr>
  </w:style>
  <w:style w:type="paragraph" w:customStyle="1" w:styleId="Textkoncovejpoznmky">
    <w:name w:val="Text koncovej poznámky"/>
    <w:basedOn w:val="Normlny"/>
    <w:link w:val="TextkoncovejpoznmkyChar"/>
    <w:uiPriority w:val="99"/>
    <w:semiHidden/>
    <w:unhideWhenUsed/>
    <w:rsid w:val="009502D0"/>
    <w:rPr>
      <w:sz w:val="20"/>
      <w:szCs w:val="20"/>
    </w:rPr>
  </w:style>
  <w:style w:type="character" w:customStyle="1" w:styleId="TextkoncovejpoznmkyChar">
    <w:name w:val="Text koncovej poznámky Char"/>
    <w:basedOn w:val="Predvolenpsmoodseku"/>
    <w:link w:val="Textkoncovejpoznmky"/>
    <w:uiPriority w:val="99"/>
    <w:semiHidden/>
    <w:rsid w:val="009502D0"/>
  </w:style>
  <w:style w:type="character" w:customStyle="1" w:styleId="Odkaznakoncovpoznmku">
    <w:name w:val="Odkaz na koncovú poznámku"/>
    <w:uiPriority w:val="99"/>
    <w:semiHidden/>
    <w:unhideWhenUsed/>
    <w:rsid w:val="009502D0"/>
    <w:rPr>
      <w:vertAlign w:val="superscript"/>
    </w:rPr>
  </w:style>
  <w:style w:type="table" w:styleId="Mriekatabuky">
    <w:name w:val="Table Grid"/>
    <w:basedOn w:val="Normlnatabuka"/>
    <w:uiPriority w:val="99"/>
    <w:rsid w:val="006C0F8A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HlavikaChar">
    <w:name w:val="Hlavička Char"/>
    <w:link w:val="Hlavika"/>
    <w:uiPriority w:val="99"/>
    <w:rsid w:val="006C0F8A"/>
    <w:rPr>
      <w:sz w:val="24"/>
      <w:szCs w:val="24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5E6D20"/>
    <w:rPr>
      <w:rFonts w:ascii="Tahoma" w:hAnsi="Tahoma"/>
      <w:sz w:val="16"/>
      <w:szCs w:val="16"/>
      <w:lang w:val="x-none" w:eastAsia="x-none"/>
    </w:rPr>
  </w:style>
  <w:style w:type="character" w:customStyle="1" w:styleId="TextbublinyChar">
    <w:name w:val="Text bubliny Char"/>
    <w:link w:val="Textbubliny"/>
    <w:uiPriority w:val="99"/>
    <w:semiHidden/>
    <w:rsid w:val="005E6D20"/>
    <w:rPr>
      <w:rFonts w:ascii="Tahoma" w:hAnsi="Tahoma" w:cs="Tahoma"/>
      <w:sz w:val="16"/>
      <w:szCs w:val="16"/>
    </w:rPr>
  </w:style>
  <w:style w:type="paragraph" w:customStyle="1" w:styleId="tl1">
    <w:name w:val="Štýl1"/>
    <w:basedOn w:val="Pta"/>
    <w:link w:val="tl1Char"/>
    <w:qFormat/>
    <w:rsid w:val="007B7EBE"/>
  </w:style>
  <w:style w:type="character" w:customStyle="1" w:styleId="tl">
    <w:name w:val="tl"/>
    <w:basedOn w:val="Predvolenpsmoodseku"/>
    <w:rsid w:val="000A4158"/>
  </w:style>
  <w:style w:type="character" w:customStyle="1" w:styleId="tl1Char">
    <w:name w:val="Štýl1 Char"/>
    <w:basedOn w:val="PtaChar"/>
    <w:link w:val="tl1"/>
    <w:rsid w:val="007B7EBE"/>
    <w:rPr>
      <w:sz w:val="24"/>
      <w:szCs w:val="24"/>
      <w:lang w:eastAsia="x-none"/>
    </w:rPr>
  </w:style>
  <w:style w:type="character" w:customStyle="1" w:styleId="ra">
    <w:name w:val="ra"/>
    <w:basedOn w:val="Predvolenpsmoodseku"/>
    <w:rsid w:val="000A4158"/>
  </w:style>
  <w:style w:type="character" w:customStyle="1" w:styleId="OdsekzoznamuChar">
    <w:name w:val="Odsek zoznamu Char"/>
    <w:link w:val="Odsekzoznamu"/>
    <w:uiPriority w:val="99"/>
    <w:locked/>
    <w:rsid w:val="00CD1488"/>
    <w:rPr>
      <w:sz w:val="24"/>
      <w:szCs w:val="24"/>
    </w:rPr>
  </w:style>
  <w:style w:type="paragraph" w:customStyle="1" w:styleId="TopHeader">
    <w:name w:val="Top Header"/>
    <w:basedOn w:val="Normlny"/>
    <w:qFormat/>
    <w:rsid w:val="00F21F19"/>
    <w:pPr>
      <w:jc w:val="center"/>
    </w:pPr>
    <w:rPr>
      <w:rFonts w:ascii="Arial Narrow" w:hAnsi="Arial Narrow"/>
      <w:b/>
      <w:bCs/>
      <w:sz w:val="22"/>
      <w:szCs w:val="22"/>
      <w:lang w:eastAsia="en-US"/>
    </w:rPr>
  </w:style>
  <w:style w:type="paragraph" w:customStyle="1" w:styleId="Default">
    <w:name w:val="Default"/>
    <w:rsid w:val="00F355BC"/>
    <w:pPr>
      <w:autoSpaceDE w:val="0"/>
      <w:autoSpaceDN w:val="0"/>
      <w:adjustRightInd w:val="0"/>
    </w:pPr>
    <w:rPr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42027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15B1FCF-C9AF-4A35-BD4B-21FFB272005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1471</Words>
  <Characters>8388</Characters>
  <Application>Microsoft Office Word</Application>
  <DocSecurity>0</DocSecurity>
  <Lines>69</Lines>
  <Paragraphs>19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>Opatrenie</vt:lpstr>
      <vt:lpstr>Opatrenie</vt:lpstr>
    </vt:vector>
  </TitlesOfParts>
  <Company>Microsoft</Company>
  <LinksUpToDate>false</LinksUpToDate>
  <CharactersWithSpaces>9840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subject/>
  <dc:creator>EK</dc:creator>
  <cp:keywords/>
  <cp:lastModifiedBy>TERÉZIA ŠIŠMIŠOVÁ</cp:lastModifiedBy>
  <cp:revision>4</cp:revision>
  <cp:lastPrinted>2019-01-11T09:52:00Z</cp:lastPrinted>
  <dcterms:created xsi:type="dcterms:W3CDTF">2022-03-12T15:04:00Z</dcterms:created>
  <dcterms:modified xsi:type="dcterms:W3CDTF">2022-06-21T18:17:00Z</dcterms:modified>
</cp:coreProperties>
</file>