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820B5ED" w14:textId="5EA1F31F" w:rsidR="004D3B4A" w:rsidRPr="00F97391" w:rsidRDefault="000D50B2" w:rsidP="00B50225">
      <w:pPr>
        <w:pStyle w:val="Nadpis1"/>
        <w:tabs>
          <w:tab w:val="num" w:pos="360"/>
        </w:tabs>
        <w:spacing w:after="60"/>
        <w:ind w:left="360"/>
        <w:rPr>
          <w:rFonts w:ascii="Arial" w:hAnsi="Arial" w:cs="Arial"/>
          <w:sz w:val="20"/>
          <w:szCs w:val="18"/>
        </w:rPr>
      </w:pPr>
      <w:bookmarkStart w:id="0" w:name="_Toc530739894"/>
      <w:r w:rsidRPr="00F97391">
        <w:rPr>
          <w:rFonts w:ascii="Arial" w:hAnsi="Arial" w:cs="Arial"/>
          <w:sz w:val="22"/>
          <w:szCs w:val="18"/>
        </w:rPr>
        <w:t xml:space="preserve"> </w:t>
      </w:r>
      <w:r w:rsidR="004D3B4A" w:rsidRPr="00F97391">
        <w:rPr>
          <w:rFonts w:ascii="Arial" w:hAnsi="Arial" w:cs="Arial"/>
          <w:sz w:val="22"/>
          <w:szCs w:val="18"/>
        </w:rPr>
        <w:t>Informácie o účtovnej jednotke</w:t>
      </w:r>
      <w:bookmarkEnd w:id="0"/>
    </w:p>
    <w:p w14:paraId="59F0296D" w14:textId="77777777" w:rsidR="004D3B4A" w:rsidRPr="00F53968" w:rsidRDefault="004D3B4A" w:rsidP="004D3B4A">
      <w:pPr>
        <w:pStyle w:val="Zkladntext"/>
        <w:rPr>
          <w:rFonts w:ascii="Arial" w:hAnsi="Arial" w:cs="Arial"/>
          <w:sz w:val="16"/>
          <w:szCs w:val="18"/>
        </w:rPr>
      </w:pPr>
    </w:p>
    <w:p w14:paraId="29600891" w14:textId="17B47F30" w:rsidR="00B274A5" w:rsidRPr="00F97391" w:rsidRDefault="00B274A5" w:rsidP="00572B3A">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Názov a sídlo</w:t>
      </w:r>
    </w:p>
    <w:p w14:paraId="36F7FEC9" w14:textId="63A3D3C5" w:rsidR="00B274A5" w:rsidRPr="00F97391" w:rsidRDefault="00B274A5" w:rsidP="00ED4B50">
      <w:pPr>
        <w:ind w:firstLine="425"/>
        <w:rPr>
          <w:rFonts w:ascii="Arial" w:hAnsi="Arial" w:cs="Arial"/>
          <w:bCs/>
          <w:color w:val="000000"/>
          <w:szCs w:val="18"/>
          <w:shd w:val="clear" w:color="auto" w:fill="FFFFFF"/>
        </w:rPr>
      </w:pPr>
      <w:r w:rsidRPr="00F97391">
        <w:rPr>
          <w:rFonts w:ascii="Arial" w:hAnsi="Arial" w:cs="Arial"/>
          <w:bCs/>
          <w:color w:val="000000"/>
          <w:szCs w:val="18"/>
          <w:shd w:val="clear" w:color="auto" w:fill="FFFFFF"/>
        </w:rPr>
        <w:t xml:space="preserve">PACCAR Financial Slovakia </w:t>
      </w:r>
      <w:proofErr w:type="spellStart"/>
      <w:r w:rsidRPr="00F97391">
        <w:rPr>
          <w:rFonts w:ascii="Arial" w:hAnsi="Arial" w:cs="Arial"/>
          <w:bCs/>
          <w:color w:val="000000"/>
          <w:szCs w:val="18"/>
          <w:shd w:val="clear" w:color="auto" w:fill="FFFFFF"/>
        </w:rPr>
        <w:t>s.r.o</w:t>
      </w:r>
      <w:proofErr w:type="spellEnd"/>
      <w:r w:rsidRPr="00F97391">
        <w:rPr>
          <w:rFonts w:ascii="Arial" w:hAnsi="Arial" w:cs="Arial"/>
          <w:bCs/>
          <w:color w:val="000000"/>
          <w:szCs w:val="18"/>
          <w:shd w:val="clear" w:color="auto" w:fill="FFFFFF"/>
        </w:rPr>
        <w:t>.</w:t>
      </w:r>
    </w:p>
    <w:p w14:paraId="1F00244E" w14:textId="3D68B52A" w:rsidR="00B274A5" w:rsidRPr="00F97391" w:rsidRDefault="00B274A5" w:rsidP="00ED4B50">
      <w:pPr>
        <w:ind w:firstLine="425"/>
        <w:rPr>
          <w:rStyle w:val="ra"/>
          <w:rFonts w:ascii="Arial" w:hAnsi="Arial" w:cs="Arial"/>
          <w:bCs/>
          <w:color w:val="000000"/>
          <w:szCs w:val="18"/>
          <w:shd w:val="clear" w:color="auto" w:fill="FFFFFF"/>
        </w:rPr>
      </w:pPr>
      <w:r w:rsidRPr="00F97391">
        <w:rPr>
          <w:rStyle w:val="ra"/>
          <w:rFonts w:ascii="Arial" w:hAnsi="Arial" w:cs="Arial"/>
          <w:bCs/>
          <w:color w:val="000000"/>
          <w:szCs w:val="18"/>
          <w:shd w:val="clear" w:color="auto" w:fill="FFFFFF"/>
        </w:rPr>
        <w:t>Dúbravská cesta 2</w:t>
      </w:r>
    </w:p>
    <w:p w14:paraId="74FAE725" w14:textId="5C2004AF" w:rsidR="00B274A5" w:rsidRPr="00F97391" w:rsidRDefault="00B274A5" w:rsidP="00ED4B50">
      <w:pPr>
        <w:ind w:firstLine="425"/>
        <w:rPr>
          <w:rStyle w:val="ra"/>
          <w:rFonts w:ascii="Arial" w:hAnsi="Arial" w:cs="Arial"/>
          <w:bCs/>
          <w:color w:val="000000"/>
          <w:szCs w:val="18"/>
          <w:shd w:val="clear" w:color="auto" w:fill="FFFFFF"/>
        </w:rPr>
      </w:pPr>
      <w:r w:rsidRPr="00F97391">
        <w:rPr>
          <w:rStyle w:val="ra"/>
          <w:rFonts w:ascii="Arial" w:hAnsi="Arial" w:cs="Arial"/>
          <w:bCs/>
          <w:color w:val="000000"/>
          <w:szCs w:val="18"/>
          <w:shd w:val="clear" w:color="auto" w:fill="FFFFFF"/>
        </w:rPr>
        <w:t>Bratislava</w:t>
      </w:r>
      <w:r w:rsidR="00ED4B50" w:rsidRPr="00F97391">
        <w:rPr>
          <w:rStyle w:val="ra"/>
          <w:rFonts w:ascii="Arial" w:hAnsi="Arial" w:cs="Arial"/>
          <w:bCs/>
          <w:color w:val="000000"/>
          <w:szCs w:val="18"/>
          <w:shd w:val="clear" w:color="auto" w:fill="FFFFFF"/>
        </w:rPr>
        <w:t>,</w:t>
      </w:r>
      <w:r w:rsidRPr="00F97391">
        <w:rPr>
          <w:rStyle w:val="ra"/>
          <w:rFonts w:ascii="Arial" w:hAnsi="Arial" w:cs="Arial"/>
          <w:bCs/>
          <w:color w:val="000000"/>
          <w:szCs w:val="18"/>
          <w:shd w:val="clear" w:color="auto" w:fill="FFFFFF"/>
        </w:rPr>
        <w:t> 841 04 </w:t>
      </w:r>
    </w:p>
    <w:p w14:paraId="4217B58A" w14:textId="7F46304E" w:rsidR="00B274A5" w:rsidRPr="00F53968" w:rsidRDefault="00B274A5" w:rsidP="00B274A5">
      <w:pPr>
        <w:rPr>
          <w:rFonts w:ascii="Arial" w:hAnsi="Arial" w:cs="Arial"/>
          <w:sz w:val="16"/>
          <w:szCs w:val="18"/>
        </w:rPr>
      </w:pPr>
    </w:p>
    <w:p w14:paraId="42B813A7" w14:textId="6598ED88" w:rsidR="00ED4B50" w:rsidRPr="00F97391" w:rsidRDefault="00ED4B50" w:rsidP="00ED4B50">
      <w:pPr>
        <w:ind w:firstLine="425"/>
        <w:rPr>
          <w:rFonts w:ascii="Arial" w:hAnsi="Arial" w:cs="Arial"/>
          <w:b/>
          <w:bCs/>
          <w:color w:val="000000"/>
          <w:szCs w:val="18"/>
          <w:shd w:val="clear" w:color="auto" w:fill="FFFFFF"/>
        </w:rPr>
      </w:pPr>
      <w:r w:rsidRPr="00F97391">
        <w:rPr>
          <w:rFonts w:ascii="Arial" w:hAnsi="Arial" w:cs="Arial"/>
          <w:szCs w:val="18"/>
        </w:rPr>
        <w:t>IČO</w:t>
      </w:r>
      <w:r w:rsidRPr="00F97391">
        <w:rPr>
          <w:rFonts w:ascii="Arial" w:hAnsi="Arial" w:cs="Arial"/>
          <w:b/>
          <w:szCs w:val="18"/>
        </w:rPr>
        <w:t xml:space="preserve">: </w:t>
      </w:r>
      <w:r w:rsidRPr="00F97391">
        <w:rPr>
          <w:rFonts w:ascii="Arial" w:hAnsi="Arial" w:cs="Arial"/>
          <w:bCs/>
          <w:color w:val="000000"/>
          <w:szCs w:val="18"/>
          <w:shd w:val="clear" w:color="auto" w:fill="FFFFFF"/>
        </w:rPr>
        <w:t>48152552</w:t>
      </w:r>
    </w:p>
    <w:p w14:paraId="79E3298A" w14:textId="14BB1975" w:rsidR="00ED4B50" w:rsidRPr="00F97391" w:rsidRDefault="00ED4B50" w:rsidP="00ED4B50">
      <w:pPr>
        <w:ind w:firstLine="425"/>
        <w:rPr>
          <w:rFonts w:ascii="Arial" w:hAnsi="Arial" w:cs="Arial"/>
          <w:color w:val="333333"/>
          <w:szCs w:val="18"/>
          <w:shd w:val="clear" w:color="auto" w:fill="FFFFFF"/>
        </w:rPr>
      </w:pPr>
      <w:r w:rsidRPr="00F97391">
        <w:rPr>
          <w:rFonts w:ascii="Arial" w:hAnsi="Arial" w:cs="Arial"/>
          <w:szCs w:val="18"/>
        </w:rPr>
        <w:t>DIČ:</w:t>
      </w:r>
      <w:r w:rsidRPr="009D32DC">
        <w:rPr>
          <w:rFonts w:ascii="Arial" w:hAnsi="Arial" w:cs="Arial"/>
          <w:bCs/>
          <w:color w:val="000000"/>
          <w:szCs w:val="18"/>
          <w:shd w:val="clear" w:color="auto" w:fill="FFFFFF"/>
        </w:rPr>
        <w:t xml:space="preserve"> 2120085913</w:t>
      </w:r>
    </w:p>
    <w:p w14:paraId="4F673B7A" w14:textId="77777777" w:rsidR="00ED4B50" w:rsidRPr="00F53968" w:rsidRDefault="00ED4B50" w:rsidP="00B274A5">
      <w:pPr>
        <w:rPr>
          <w:rFonts w:ascii="Arial" w:hAnsi="Arial" w:cs="Arial"/>
          <w:sz w:val="16"/>
        </w:rPr>
      </w:pPr>
    </w:p>
    <w:p w14:paraId="4DC5F001" w14:textId="582C6CCC" w:rsidR="004D3B4A" w:rsidRPr="00F97391" w:rsidRDefault="004D3B4A" w:rsidP="004D3B4A">
      <w:pPr>
        <w:pStyle w:val="Zkladntext"/>
        <w:rPr>
          <w:rFonts w:ascii="Arial" w:hAnsi="Arial" w:cs="Arial"/>
          <w:sz w:val="20"/>
          <w:szCs w:val="18"/>
        </w:rPr>
      </w:pPr>
      <w:r w:rsidRPr="00F97391">
        <w:rPr>
          <w:rFonts w:ascii="Arial" w:hAnsi="Arial" w:cs="Arial"/>
          <w:sz w:val="20"/>
          <w:szCs w:val="18"/>
        </w:rPr>
        <w:t xml:space="preserve">Spoločnosť </w:t>
      </w:r>
      <w:r w:rsidR="007C35B3" w:rsidRPr="00F97391">
        <w:rPr>
          <w:rFonts w:ascii="Arial" w:hAnsi="Arial" w:cs="Arial"/>
          <w:sz w:val="20"/>
          <w:szCs w:val="18"/>
        </w:rPr>
        <w:t>PACCAR Financial Slova</w:t>
      </w:r>
      <w:r w:rsidR="00533065" w:rsidRPr="00F97391">
        <w:rPr>
          <w:rFonts w:ascii="Arial" w:hAnsi="Arial" w:cs="Arial"/>
          <w:sz w:val="20"/>
          <w:szCs w:val="18"/>
        </w:rPr>
        <w:t>k</w:t>
      </w:r>
      <w:r w:rsidR="007C35B3" w:rsidRPr="00F97391">
        <w:rPr>
          <w:rFonts w:ascii="Arial" w:hAnsi="Arial" w:cs="Arial"/>
          <w:sz w:val="20"/>
          <w:szCs w:val="18"/>
        </w:rPr>
        <w:t>ia</w:t>
      </w:r>
      <w:r w:rsidRPr="00F97391">
        <w:rPr>
          <w:rFonts w:ascii="Arial" w:hAnsi="Arial" w:cs="Arial"/>
          <w:sz w:val="20"/>
          <w:szCs w:val="18"/>
        </w:rPr>
        <w:t xml:space="preserve"> s r. o. (ďalej len Spoločnosť), bola založená 2</w:t>
      </w:r>
      <w:r w:rsidR="00631EA6" w:rsidRPr="00F97391">
        <w:rPr>
          <w:rFonts w:ascii="Arial" w:hAnsi="Arial" w:cs="Arial"/>
          <w:sz w:val="20"/>
          <w:szCs w:val="18"/>
        </w:rPr>
        <w:t>2</w:t>
      </w:r>
      <w:r w:rsidRPr="00F97391">
        <w:rPr>
          <w:rFonts w:ascii="Arial" w:hAnsi="Arial" w:cs="Arial"/>
          <w:sz w:val="20"/>
          <w:szCs w:val="18"/>
        </w:rPr>
        <w:t xml:space="preserve">. </w:t>
      </w:r>
      <w:r w:rsidR="00631EA6" w:rsidRPr="00F97391">
        <w:rPr>
          <w:rFonts w:ascii="Arial" w:hAnsi="Arial" w:cs="Arial"/>
          <w:sz w:val="20"/>
          <w:szCs w:val="18"/>
        </w:rPr>
        <w:t>apríla</w:t>
      </w:r>
      <w:r w:rsidRPr="00F97391">
        <w:rPr>
          <w:rFonts w:ascii="Arial" w:hAnsi="Arial" w:cs="Arial"/>
          <w:sz w:val="20"/>
          <w:szCs w:val="18"/>
        </w:rPr>
        <w:t xml:space="preserve"> </w:t>
      </w:r>
      <w:r w:rsidR="00631EA6" w:rsidRPr="00F97391">
        <w:rPr>
          <w:rFonts w:ascii="Arial" w:hAnsi="Arial" w:cs="Arial"/>
          <w:sz w:val="20"/>
          <w:szCs w:val="18"/>
        </w:rPr>
        <w:t>2015</w:t>
      </w:r>
      <w:r w:rsidRPr="00F97391">
        <w:rPr>
          <w:rFonts w:ascii="Arial" w:hAnsi="Arial" w:cs="Arial"/>
          <w:sz w:val="20"/>
          <w:szCs w:val="18"/>
        </w:rPr>
        <w:t xml:space="preserve"> a do obchodného registra bola zapísaná 3</w:t>
      </w:r>
      <w:r w:rsidR="00631EA6" w:rsidRPr="00F97391">
        <w:rPr>
          <w:rFonts w:ascii="Arial" w:hAnsi="Arial" w:cs="Arial"/>
          <w:sz w:val="20"/>
          <w:szCs w:val="18"/>
        </w:rPr>
        <w:t>0</w:t>
      </w:r>
      <w:r w:rsidRPr="00F97391">
        <w:rPr>
          <w:rFonts w:ascii="Arial" w:hAnsi="Arial" w:cs="Arial"/>
          <w:sz w:val="20"/>
          <w:szCs w:val="18"/>
        </w:rPr>
        <w:t xml:space="preserve">. </w:t>
      </w:r>
      <w:r w:rsidR="00631EA6" w:rsidRPr="00F97391">
        <w:rPr>
          <w:rFonts w:ascii="Arial" w:hAnsi="Arial" w:cs="Arial"/>
          <w:sz w:val="20"/>
          <w:szCs w:val="18"/>
        </w:rPr>
        <w:t>mája</w:t>
      </w:r>
      <w:r w:rsidRPr="00F97391">
        <w:rPr>
          <w:rFonts w:ascii="Arial" w:hAnsi="Arial" w:cs="Arial"/>
          <w:sz w:val="20"/>
          <w:szCs w:val="18"/>
        </w:rPr>
        <w:t xml:space="preserve"> </w:t>
      </w:r>
      <w:r w:rsidR="00631EA6" w:rsidRPr="00F97391">
        <w:rPr>
          <w:rFonts w:ascii="Arial" w:hAnsi="Arial" w:cs="Arial"/>
          <w:sz w:val="20"/>
          <w:szCs w:val="18"/>
        </w:rPr>
        <w:t>2015</w:t>
      </w:r>
      <w:r w:rsidRPr="00F97391">
        <w:rPr>
          <w:rFonts w:ascii="Arial" w:hAnsi="Arial" w:cs="Arial"/>
          <w:sz w:val="20"/>
          <w:szCs w:val="18"/>
        </w:rPr>
        <w:t xml:space="preserve"> (Obchodný register Okresného súdu Bratislava I v Bratislave, oddiel </w:t>
      </w:r>
      <w:proofErr w:type="spellStart"/>
      <w:r w:rsidRPr="00F97391">
        <w:rPr>
          <w:rFonts w:ascii="Arial" w:hAnsi="Arial" w:cs="Arial"/>
          <w:sz w:val="20"/>
          <w:szCs w:val="18"/>
        </w:rPr>
        <w:t>s.r.o</w:t>
      </w:r>
      <w:proofErr w:type="spellEnd"/>
      <w:r w:rsidRPr="00F97391">
        <w:rPr>
          <w:rFonts w:ascii="Arial" w:hAnsi="Arial" w:cs="Arial"/>
          <w:sz w:val="20"/>
          <w:szCs w:val="18"/>
        </w:rPr>
        <w:t xml:space="preserve">., vložka </w:t>
      </w:r>
      <w:r w:rsidR="00631EA6" w:rsidRPr="00F97391">
        <w:rPr>
          <w:rFonts w:ascii="Arial" w:hAnsi="Arial" w:cs="Arial"/>
          <w:sz w:val="20"/>
          <w:szCs w:val="18"/>
        </w:rPr>
        <w:t>104354</w:t>
      </w:r>
      <w:r w:rsidRPr="00F97391">
        <w:rPr>
          <w:rFonts w:ascii="Arial" w:hAnsi="Arial" w:cs="Arial"/>
          <w:sz w:val="20"/>
          <w:szCs w:val="18"/>
        </w:rPr>
        <w:t>/</w:t>
      </w:r>
      <w:r w:rsidR="00631EA6" w:rsidRPr="00F97391">
        <w:rPr>
          <w:rFonts w:ascii="Arial" w:hAnsi="Arial" w:cs="Arial"/>
          <w:sz w:val="20"/>
          <w:szCs w:val="18"/>
        </w:rPr>
        <w:t>B</w:t>
      </w:r>
      <w:r w:rsidRPr="00F97391">
        <w:rPr>
          <w:rFonts w:ascii="Arial" w:hAnsi="Arial" w:cs="Arial"/>
          <w:sz w:val="20"/>
          <w:szCs w:val="18"/>
        </w:rPr>
        <w:t xml:space="preserve">). </w:t>
      </w:r>
    </w:p>
    <w:p w14:paraId="3D9532C0" w14:textId="77777777" w:rsidR="004D3B4A" w:rsidRPr="00F53968" w:rsidRDefault="004D3B4A" w:rsidP="00572B3A">
      <w:pPr>
        <w:ind w:firstLine="425"/>
        <w:rPr>
          <w:rFonts w:ascii="Arial" w:hAnsi="Arial" w:cs="Arial"/>
          <w:bCs/>
          <w:color w:val="000000"/>
          <w:sz w:val="16"/>
          <w:szCs w:val="18"/>
          <w:shd w:val="clear" w:color="auto" w:fill="FFFFFF"/>
        </w:rPr>
      </w:pPr>
    </w:p>
    <w:p w14:paraId="1FC8C82B" w14:textId="6C4D3C20" w:rsidR="004D3B4A" w:rsidRPr="00F97391" w:rsidRDefault="004D3B4A" w:rsidP="00572B3A">
      <w:pPr>
        <w:ind w:firstLine="425"/>
        <w:rPr>
          <w:rFonts w:ascii="Arial" w:hAnsi="Arial" w:cs="Arial"/>
          <w:bCs/>
          <w:color w:val="000000"/>
          <w:szCs w:val="18"/>
          <w:shd w:val="clear" w:color="auto" w:fill="FFFFFF"/>
        </w:rPr>
      </w:pPr>
      <w:bookmarkStart w:id="1" w:name="_Toc530739896"/>
      <w:r w:rsidRPr="00F97391">
        <w:rPr>
          <w:rFonts w:ascii="Arial" w:hAnsi="Arial" w:cs="Arial"/>
          <w:bCs/>
          <w:color w:val="000000"/>
          <w:szCs w:val="18"/>
          <w:shd w:val="clear" w:color="auto" w:fill="FFFFFF"/>
        </w:rPr>
        <w:t>Hlavnými činnosťami Spoločnosti sú:</w:t>
      </w:r>
      <w:bookmarkEnd w:id="1"/>
    </w:p>
    <w:p w14:paraId="74B3D9FB" w14:textId="30A6AD4E" w:rsidR="004D3B4A" w:rsidRPr="00F97391" w:rsidRDefault="004D3B4A" w:rsidP="006F7B65">
      <w:pPr>
        <w:pStyle w:val="Zkladntext"/>
        <w:tabs>
          <w:tab w:val="left" w:pos="7905"/>
        </w:tabs>
        <w:rPr>
          <w:rFonts w:ascii="Arial" w:hAnsi="Arial" w:cs="Arial"/>
          <w:sz w:val="20"/>
          <w:szCs w:val="18"/>
        </w:rPr>
      </w:pPr>
      <w:r w:rsidRPr="00F97391">
        <w:rPr>
          <w:rFonts w:ascii="Arial" w:hAnsi="Arial" w:cs="Arial"/>
          <w:sz w:val="20"/>
          <w:szCs w:val="18"/>
        </w:rPr>
        <w:t xml:space="preserve">– </w:t>
      </w:r>
      <w:r w:rsidR="00631EA6" w:rsidRPr="00F97391">
        <w:rPr>
          <w:rFonts w:ascii="Arial" w:hAnsi="Arial" w:cs="Arial"/>
          <w:sz w:val="20"/>
          <w:szCs w:val="18"/>
        </w:rPr>
        <w:t>finančný leasing</w:t>
      </w:r>
      <w:r w:rsidRPr="00F97391">
        <w:rPr>
          <w:rFonts w:ascii="Arial" w:hAnsi="Arial" w:cs="Arial"/>
          <w:sz w:val="20"/>
          <w:szCs w:val="18"/>
        </w:rPr>
        <w:t>,</w:t>
      </w:r>
      <w:r w:rsidR="00B808C6" w:rsidRPr="00F97391">
        <w:rPr>
          <w:rFonts w:ascii="Arial" w:hAnsi="Arial" w:cs="Arial"/>
          <w:sz w:val="20"/>
          <w:szCs w:val="18"/>
        </w:rPr>
        <w:tab/>
      </w:r>
    </w:p>
    <w:p w14:paraId="32BE7383" w14:textId="06002706" w:rsidR="004D3B4A" w:rsidRPr="00F97391" w:rsidRDefault="00631EA6" w:rsidP="004D3B4A">
      <w:pPr>
        <w:pStyle w:val="Zkladntext"/>
        <w:rPr>
          <w:rFonts w:ascii="Arial" w:hAnsi="Arial" w:cs="Arial"/>
          <w:sz w:val="20"/>
          <w:szCs w:val="18"/>
        </w:rPr>
      </w:pPr>
      <w:r w:rsidRPr="00F97391">
        <w:rPr>
          <w:rFonts w:ascii="Arial" w:hAnsi="Arial" w:cs="Arial"/>
          <w:sz w:val="20"/>
          <w:szCs w:val="18"/>
        </w:rPr>
        <w:t>– prenájom hnuteľných vecí</w:t>
      </w:r>
      <w:r w:rsidR="004D3B4A" w:rsidRPr="00F97391">
        <w:rPr>
          <w:rFonts w:ascii="Arial" w:hAnsi="Arial" w:cs="Arial"/>
          <w:sz w:val="20"/>
          <w:szCs w:val="18"/>
        </w:rPr>
        <w:t>,</w:t>
      </w:r>
    </w:p>
    <w:p w14:paraId="4F622FD9" w14:textId="1D08C2A9" w:rsidR="004D3B4A" w:rsidRPr="00F97391" w:rsidRDefault="004D3B4A" w:rsidP="004D3B4A">
      <w:pPr>
        <w:pStyle w:val="Zkladntext"/>
        <w:rPr>
          <w:rFonts w:ascii="Arial" w:hAnsi="Arial" w:cs="Arial"/>
          <w:sz w:val="20"/>
          <w:szCs w:val="18"/>
        </w:rPr>
      </w:pPr>
      <w:r w:rsidRPr="00F97391">
        <w:rPr>
          <w:rFonts w:ascii="Arial" w:hAnsi="Arial" w:cs="Arial"/>
          <w:sz w:val="20"/>
          <w:szCs w:val="18"/>
        </w:rPr>
        <w:t xml:space="preserve">– </w:t>
      </w:r>
      <w:r w:rsidR="00631EA6" w:rsidRPr="00F97391">
        <w:rPr>
          <w:rFonts w:ascii="Arial" w:hAnsi="Arial" w:cs="Arial"/>
          <w:sz w:val="20"/>
          <w:szCs w:val="18"/>
        </w:rPr>
        <w:t>sprostredkovateľská činnosť v oblasti obchodu a služieb</w:t>
      </w:r>
      <w:r w:rsidRPr="00F97391">
        <w:rPr>
          <w:rFonts w:ascii="Arial" w:hAnsi="Arial" w:cs="Arial"/>
          <w:sz w:val="20"/>
          <w:szCs w:val="18"/>
        </w:rPr>
        <w:t>.</w:t>
      </w:r>
    </w:p>
    <w:p w14:paraId="4D500D93" w14:textId="3E457EB8" w:rsidR="004D3B4A" w:rsidRPr="00F53968" w:rsidRDefault="004D3B4A" w:rsidP="004D3B4A">
      <w:pPr>
        <w:pStyle w:val="Zkladntext"/>
        <w:rPr>
          <w:rFonts w:ascii="Arial" w:hAnsi="Arial" w:cs="Arial"/>
          <w:sz w:val="16"/>
          <w:szCs w:val="18"/>
        </w:rPr>
      </w:pPr>
    </w:p>
    <w:p w14:paraId="13259D9E" w14:textId="77777777" w:rsidR="004D3B4A" w:rsidRPr="00F97391" w:rsidRDefault="004D3B4A" w:rsidP="00572B3A">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Údaje o neobmedzenom ručení</w:t>
      </w:r>
    </w:p>
    <w:p w14:paraId="251C6861" w14:textId="1BA49BA6" w:rsidR="004D3B4A" w:rsidRPr="00F97391" w:rsidRDefault="004D3B4A" w:rsidP="004D3B4A">
      <w:pPr>
        <w:ind w:left="450"/>
        <w:jc w:val="both"/>
        <w:rPr>
          <w:rFonts w:ascii="Arial" w:hAnsi="Arial" w:cs="Arial"/>
          <w:szCs w:val="18"/>
        </w:rPr>
      </w:pPr>
      <w:r w:rsidRPr="00F97391">
        <w:rPr>
          <w:rFonts w:ascii="Arial" w:hAnsi="Arial" w:cs="Arial"/>
          <w:szCs w:val="18"/>
        </w:rPr>
        <w:t>Spoločnosť nie je neobmedzene ručiacim spoločníkom v</w:t>
      </w:r>
      <w:r w:rsidR="00420F37" w:rsidRPr="00F97391">
        <w:rPr>
          <w:rFonts w:ascii="Arial" w:hAnsi="Arial" w:cs="Arial"/>
          <w:szCs w:val="18"/>
        </w:rPr>
        <w:t> </w:t>
      </w:r>
      <w:r w:rsidRPr="00F97391">
        <w:rPr>
          <w:rFonts w:ascii="Arial" w:hAnsi="Arial" w:cs="Arial"/>
          <w:szCs w:val="18"/>
        </w:rPr>
        <w:t>iných</w:t>
      </w:r>
      <w:r w:rsidR="00420F37" w:rsidRPr="00F97391">
        <w:rPr>
          <w:rFonts w:ascii="Arial" w:hAnsi="Arial" w:cs="Arial"/>
          <w:szCs w:val="18"/>
        </w:rPr>
        <w:t xml:space="preserve"> účtovných jednotkách</w:t>
      </w:r>
      <w:r w:rsidRPr="00F97391">
        <w:rPr>
          <w:rFonts w:ascii="Arial" w:hAnsi="Arial" w:cs="Arial"/>
          <w:szCs w:val="18"/>
        </w:rPr>
        <w:t>.</w:t>
      </w:r>
    </w:p>
    <w:p w14:paraId="4DDD0AA2" w14:textId="77777777" w:rsidR="004D3B4A" w:rsidRPr="00F53968" w:rsidRDefault="004D3B4A" w:rsidP="004D3B4A">
      <w:pPr>
        <w:pStyle w:val="Zkladntext"/>
        <w:rPr>
          <w:rFonts w:ascii="Arial" w:hAnsi="Arial" w:cs="Arial"/>
          <w:sz w:val="16"/>
          <w:szCs w:val="18"/>
        </w:rPr>
      </w:pPr>
    </w:p>
    <w:p w14:paraId="44AD3F40" w14:textId="77777777" w:rsidR="004D3B4A" w:rsidRPr="00F97391" w:rsidRDefault="004D3B4A" w:rsidP="00420F37">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Dátum schválenia účtovnej závierky za predchádzajúce účtovné obdobie</w:t>
      </w:r>
    </w:p>
    <w:p w14:paraId="45605C09" w14:textId="3B110191" w:rsidR="004D3B4A" w:rsidRPr="00F97391" w:rsidRDefault="004D3B4A" w:rsidP="004D3B4A">
      <w:pPr>
        <w:pStyle w:val="Zkladntext"/>
        <w:ind w:hanging="426"/>
        <w:rPr>
          <w:rFonts w:ascii="Arial" w:hAnsi="Arial" w:cs="Arial"/>
          <w:sz w:val="20"/>
          <w:szCs w:val="18"/>
        </w:rPr>
      </w:pPr>
      <w:r w:rsidRPr="00F97391">
        <w:rPr>
          <w:rFonts w:ascii="Arial" w:hAnsi="Arial" w:cs="Arial"/>
          <w:sz w:val="20"/>
          <w:szCs w:val="18"/>
        </w:rPr>
        <w:tab/>
        <w:t>Účtovná závierka Spoločnosti za predchádzajúce účtovné obdobie bola schválená valným zhromaždením Spoločnosti</w:t>
      </w:r>
      <w:r w:rsidR="00913EFA" w:rsidRPr="00F97391">
        <w:rPr>
          <w:rFonts w:ascii="Arial" w:hAnsi="Arial" w:cs="Arial"/>
          <w:sz w:val="20"/>
          <w:szCs w:val="18"/>
        </w:rPr>
        <w:t xml:space="preserve"> dňa </w:t>
      </w:r>
      <w:r w:rsidR="00E6219A">
        <w:rPr>
          <w:rFonts w:ascii="Arial" w:hAnsi="Arial" w:cs="Arial"/>
          <w:sz w:val="20"/>
          <w:szCs w:val="18"/>
        </w:rPr>
        <w:t>06</w:t>
      </w:r>
      <w:r w:rsidR="00D90166">
        <w:rPr>
          <w:rFonts w:ascii="Arial" w:hAnsi="Arial" w:cs="Arial"/>
          <w:sz w:val="20"/>
          <w:szCs w:val="18"/>
        </w:rPr>
        <w:t>.</w:t>
      </w:r>
      <w:r w:rsidR="005D047C" w:rsidRPr="008F7A06">
        <w:rPr>
          <w:rFonts w:ascii="Arial" w:hAnsi="Arial" w:cs="Arial"/>
          <w:sz w:val="20"/>
          <w:szCs w:val="18"/>
        </w:rPr>
        <w:t xml:space="preserve"> </w:t>
      </w:r>
      <w:r w:rsidR="00E6219A">
        <w:rPr>
          <w:rFonts w:ascii="Arial" w:hAnsi="Arial" w:cs="Arial"/>
          <w:sz w:val="20"/>
          <w:szCs w:val="18"/>
        </w:rPr>
        <w:t>septembra</w:t>
      </w:r>
      <w:r w:rsidR="005D047C" w:rsidRPr="008F7A06">
        <w:rPr>
          <w:rFonts w:ascii="Arial" w:hAnsi="Arial" w:cs="Arial"/>
          <w:sz w:val="20"/>
          <w:szCs w:val="18"/>
        </w:rPr>
        <w:t xml:space="preserve"> 20</w:t>
      </w:r>
      <w:r w:rsidR="00D90166">
        <w:rPr>
          <w:rFonts w:ascii="Arial" w:hAnsi="Arial" w:cs="Arial"/>
          <w:sz w:val="20"/>
          <w:szCs w:val="18"/>
        </w:rPr>
        <w:t>2</w:t>
      </w:r>
      <w:r w:rsidR="00E6219A">
        <w:rPr>
          <w:rFonts w:ascii="Arial" w:hAnsi="Arial" w:cs="Arial"/>
          <w:sz w:val="20"/>
          <w:szCs w:val="18"/>
        </w:rPr>
        <w:t>1</w:t>
      </w:r>
      <w:r w:rsidRPr="004C6442">
        <w:rPr>
          <w:rFonts w:ascii="Arial" w:hAnsi="Arial" w:cs="Arial"/>
          <w:sz w:val="20"/>
          <w:szCs w:val="18"/>
        </w:rPr>
        <w:t>.</w:t>
      </w:r>
      <w:r w:rsidR="00631EA6" w:rsidRPr="00F97391">
        <w:rPr>
          <w:rFonts w:ascii="Arial" w:hAnsi="Arial" w:cs="Arial"/>
          <w:sz w:val="20"/>
          <w:szCs w:val="18"/>
        </w:rPr>
        <w:t xml:space="preserve"> </w:t>
      </w:r>
    </w:p>
    <w:p w14:paraId="23A5D2AD" w14:textId="77777777" w:rsidR="00A15E14" w:rsidRPr="00F53968" w:rsidRDefault="00A15E14" w:rsidP="004D3B4A">
      <w:pPr>
        <w:pStyle w:val="Zkladntext"/>
        <w:ind w:hanging="426"/>
        <w:rPr>
          <w:rFonts w:ascii="Arial" w:hAnsi="Arial" w:cs="Arial"/>
          <w:sz w:val="16"/>
          <w:szCs w:val="18"/>
        </w:rPr>
      </w:pPr>
    </w:p>
    <w:p w14:paraId="72D42414" w14:textId="77777777" w:rsidR="00A15E14" w:rsidRPr="00F97391" w:rsidRDefault="00A15E14" w:rsidP="00A15E14">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Právny dôvod na zostavenie účtovnej závierky</w:t>
      </w:r>
    </w:p>
    <w:p w14:paraId="4F790289" w14:textId="215F45A1" w:rsidR="00A15E14" w:rsidRPr="00F97391" w:rsidRDefault="00A15E14" w:rsidP="00A15E14">
      <w:pPr>
        <w:pStyle w:val="Zkladntext"/>
        <w:ind w:hanging="426"/>
        <w:rPr>
          <w:rFonts w:ascii="Arial" w:hAnsi="Arial" w:cs="Arial"/>
          <w:sz w:val="20"/>
          <w:szCs w:val="18"/>
        </w:rPr>
      </w:pPr>
      <w:r w:rsidRPr="00F97391">
        <w:rPr>
          <w:rFonts w:ascii="Arial" w:hAnsi="Arial" w:cs="Arial"/>
          <w:sz w:val="20"/>
          <w:szCs w:val="18"/>
        </w:rPr>
        <w:tab/>
        <w:t xml:space="preserve">Účtovná závierka Spoločnosti k 31. decembru </w:t>
      </w:r>
      <w:r w:rsidR="00810E35" w:rsidRPr="00F97391">
        <w:rPr>
          <w:rFonts w:ascii="Arial" w:hAnsi="Arial" w:cs="Arial"/>
          <w:sz w:val="20"/>
          <w:szCs w:val="18"/>
        </w:rPr>
        <w:t>20</w:t>
      </w:r>
      <w:r w:rsidR="00D90166">
        <w:rPr>
          <w:rFonts w:ascii="Arial" w:hAnsi="Arial" w:cs="Arial"/>
          <w:sz w:val="20"/>
          <w:szCs w:val="18"/>
        </w:rPr>
        <w:t>2</w:t>
      </w:r>
      <w:r w:rsidR="00E6219A">
        <w:rPr>
          <w:rFonts w:ascii="Arial" w:hAnsi="Arial" w:cs="Arial"/>
          <w:sz w:val="20"/>
          <w:szCs w:val="18"/>
        </w:rPr>
        <w:t>1</w:t>
      </w:r>
      <w:r w:rsidR="00810E35" w:rsidRPr="00F97391">
        <w:rPr>
          <w:rFonts w:ascii="Arial" w:hAnsi="Arial" w:cs="Arial"/>
          <w:sz w:val="20"/>
          <w:szCs w:val="18"/>
        </w:rPr>
        <w:t xml:space="preserve"> </w:t>
      </w:r>
      <w:r w:rsidRPr="00F97391">
        <w:rPr>
          <w:rFonts w:ascii="Arial" w:hAnsi="Arial" w:cs="Arial"/>
          <w:sz w:val="20"/>
          <w:szCs w:val="18"/>
        </w:rPr>
        <w:t xml:space="preserve">je zostavená ako riadna účtovná závierka podľa § 17 ods. 6 zákona NR SR č. 431/2002 Z. z. o účtovníctve za účtovné obdobie od 1. januára </w:t>
      </w:r>
      <w:r w:rsidR="00810E35" w:rsidRPr="00F97391">
        <w:rPr>
          <w:rFonts w:ascii="Arial" w:hAnsi="Arial" w:cs="Arial"/>
          <w:sz w:val="20"/>
          <w:szCs w:val="18"/>
        </w:rPr>
        <w:t>20</w:t>
      </w:r>
      <w:r w:rsidR="00845465">
        <w:rPr>
          <w:rFonts w:ascii="Arial" w:hAnsi="Arial" w:cs="Arial"/>
          <w:sz w:val="20"/>
          <w:szCs w:val="18"/>
        </w:rPr>
        <w:t>2</w:t>
      </w:r>
      <w:r w:rsidR="00E6219A">
        <w:rPr>
          <w:rFonts w:ascii="Arial" w:hAnsi="Arial" w:cs="Arial"/>
          <w:sz w:val="20"/>
          <w:szCs w:val="18"/>
        </w:rPr>
        <w:t>1</w:t>
      </w:r>
      <w:r w:rsidR="00810E35" w:rsidRPr="00F97391">
        <w:rPr>
          <w:rFonts w:ascii="Arial" w:hAnsi="Arial" w:cs="Arial"/>
          <w:sz w:val="20"/>
          <w:szCs w:val="18"/>
        </w:rPr>
        <w:t xml:space="preserve"> </w:t>
      </w:r>
      <w:r w:rsidRPr="00F97391">
        <w:rPr>
          <w:rFonts w:ascii="Arial" w:hAnsi="Arial" w:cs="Arial"/>
          <w:sz w:val="20"/>
          <w:szCs w:val="18"/>
        </w:rPr>
        <w:t xml:space="preserve">do 31. decembra </w:t>
      </w:r>
      <w:r w:rsidR="00810E35" w:rsidRPr="00F97391">
        <w:rPr>
          <w:rFonts w:ascii="Arial" w:hAnsi="Arial" w:cs="Arial"/>
          <w:sz w:val="20"/>
          <w:szCs w:val="18"/>
        </w:rPr>
        <w:t>20</w:t>
      </w:r>
      <w:r w:rsidR="00845465">
        <w:rPr>
          <w:rFonts w:ascii="Arial" w:hAnsi="Arial" w:cs="Arial"/>
          <w:sz w:val="20"/>
          <w:szCs w:val="18"/>
        </w:rPr>
        <w:t>2</w:t>
      </w:r>
      <w:r w:rsidR="00E6219A">
        <w:rPr>
          <w:rFonts w:ascii="Arial" w:hAnsi="Arial" w:cs="Arial"/>
          <w:sz w:val="20"/>
          <w:szCs w:val="18"/>
        </w:rPr>
        <w:t>1</w:t>
      </w:r>
      <w:r w:rsidRPr="00F97391">
        <w:rPr>
          <w:rFonts w:ascii="Arial" w:hAnsi="Arial" w:cs="Arial"/>
          <w:sz w:val="20"/>
          <w:szCs w:val="18"/>
        </w:rPr>
        <w:t>.</w:t>
      </w:r>
    </w:p>
    <w:p w14:paraId="7D61DF5A" w14:textId="77777777" w:rsidR="00572B3A" w:rsidRPr="00F53968" w:rsidRDefault="00572B3A" w:rsidP="004D3B4A">
      <w:pPr>
        <w:pStyle w:val="Zkladntext"/>
        <w:ind w:hanging="426"/>
        <w:rPr>
          <w:rFonts w:ascii="Arial" w:hAnsi="Arial" w:cs="Arial"/>
          <w:sz w:val="16"/>
          <w:szCs w:val="18"/>
        </w:rPr>
      </w:pPr>
    </w:p>
    <w:p w14:paraId="17D59499" w14:textId="77777777" w:rsidR="00572B3A" w:rsidRPr="00F97391" w:rsidRDefault="00572B3A" w:rsidP="00420F37">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 xml:space="preserve">Počet zamestnancov </w:t>
      </w:r>
    </w:p>
    <w:p w14:paraId="77B280EE" w14:textId="77777777" w:rsidR="00572B3A" w:rsidRPr="00F97391" w:rsidRDefault="00572B3A" w:rsidP="00572B3A">
      <w:pPr>
        <w:pStyle w:val="Zkladntext"/>
        <w:rPr>
          <w:rFonts w:ascii="Arial" w:hAnsi="Arial" w:cs="Arial"/>
          <w:sz w:val="20"/>
          <w:szCs w:val="18"/>
        </w:rPr>
      </w:pPr>
      <w:r w:rsidRPr="00F97391">
        <w:rPr>
          <w:rFonts w:ascii="Arial" w:hAnsi="Arial" w:cs="Arial"/>
          <w:sz w:val="20"/>
          <w:szCs w:val="18"/>
        </w:rPr>
        <w:t>Údaje o počte zamestnancov za bežné účtovné obdobie a bezprostredne predchádzajúce účtovné obdobie sú uvedené v nasledujúcom prehľade:</w:t>
      </w:r>
    </w:p>
    <w:bookmarkStart w:id="2" w:name="_MON_1405921752"/>
    <w:bookmarkEnd w:id="2"/>
    <w:p w14:paraId="403A2210" w14:textId="609397D8" w:rsidR="00152DFF" w:rsidRDefault="00E6219A" w:rsidP="00420F37">
      <w:pPr>
        <w:pStyle w:val="Zkladntext"/>
        <w:ind w:left="786" w:hanging="426"/>
        <w:rPr>
          <w:rFonts w:ascii="Arial" w:hAnsi="Arial" w:cs="Arial"/>
          <w:sz w:val="20"/>
          <w:szCs w:val="18"/>
        </w:rPr>
      </w:pPr>
      <w:r w:rsidRPr="00F97391">
        <w:rPr>
          <w:rFonts w:ascii="Arial" w:hAnsi="Arial" w:cs="Arial"/>
          <w:sz w:val="20"/>
          <w:szCs w:val="18"/>
        </w:rPr>
        <w:object w:dxaOrig="9134" w:dyaOrig="1632" w14:anchorId="7DC208B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7.25pt;height:87.75pt" o:ole="" o:preferrelative="f">
            <v:imagedata r:id="rId12" o:title=""/>
            <o:lock v:ext="edit" aspectratio="f"/>
          </v:shape>
          <o:OLEObject Type="Embed" ProgID="Excel.Sheet.12" ShapeID="_x0000_i1025" DrawAspect="Content" ObjectID="_1711430676" r:id="rId13"/>
        </w:object>
      </w:r>
    </w:p>
    <w:p w14:paraId="6400F76A" w14:textId="26603649" w:rsidR="00845465" w:rsidRDefault="00845465" w:rsidP="00420F37">
      <w:pPr>
        <w:pStyle w:val="Zkladntext"/>
        <w:ind w:left="786" w:hanging="426"/>
        <w:rPr>
          <w:rFonts w:ascii="Arial" w:hAnsi="Arial" w:cs="Arial"/>
          <w:sz w:val="20"/>
          <w:szCs w:val="18"/>
        </w:rPr>
      </w:pPr>
      <w:r>
        <w:rPr>
          <w:rFonts w:ascii="Arial" w:hAnsi="Arial" w:cs="Arial"/>
          <w:sz w:val="20"/>
          <w:szCs w:val="18"/>
        </w:rPr>
        <w:t>Spoločnosť počas roku 202</w:t>
      </w:r>
      <w:r w:rsidR="00E6219A">
        <w:rPr>
          <w:rFonts w:ascii="Arial" w:hAnsi="Arial" w:cs="Arial"/>
          <w:sz w:val="20"/>
          <w:szCs w:val="18"/>
        </w:rPr>
        <w:t>1</w:t>
      </w:r>
      <w:r>
        <w:rPr>
          <w:rFonts w:ascii="Arial" w:hAnsi="Arial" w:cs="Arial"/>
          <w:sz w:val="20"/>
          <w:szCs w:val="18"/>
        </w:rPr>
        <w:t xml:space="preserve"> nevyplatila žiadne odmeny členom štatutárneho orgánu</w:t>
      </w:r>
    </w:p>
    <w:p w14:paraId="41CBB691" w14:textId="77777777" w:rsidR="00845465" w:rsidRPr="00F97391" w:rsidRDefault="00845465" w:rsidP="00420F37">
      <w:pPr>
        <w:pStyle w:val="Zkladntext"/>
        <w:ind w:left="786" w:hanging="426"/>
        <w:rPr>
          <w:rFonts w:ascii="Arial" w:hAnsi="Arial" w:cs="Arial"/>
          <w:sz w:val="20"/>
          <w:szCs w:val="18"/>
        </w:rPr>
      </w:pPr>
    </w:p>
    <w:p w14:paraId="28B76792" w14:textId="23007D13" w:rsidR="004D3B4A" w:rsidRPr="00845465" w:rsidRDefault="00A15E14" w:rsidP="00845465">
      <w:pPr>
        <w:pStyle w:val="Nadpis2"/>
        <w:keepNext w:val="0"/>
        <w:numPr>
          <w:ilvl w:val="1"/>
          <w:numId w:val="5"/>
        </w:numPr>
        <w:tabs>
          <w:tab w:val="num" w:pos="425"/>
        </w:tabs>
        <w:suppressAutoHyphens/>
        <w:spacing w:before="60"/>
        <w:ind w:left="425" w:hanging="425"/>
        <w:jc w:val="both"/>
        <w:rPr>
          <w:rFonts w:ascii="Arial" w:hAnsi="Arial" w:cs="Arial"/>
          <w:sz w:val="20"/>
        </w:rPr>
      </w:pPr>
      <w:bookmarkStart w:id="3" w:name="_Toc530739898"/>
      <w:r w:rsidRPr="00845465">
        <w:rPr>
          <w:rFonts w:ascii="Arial" w:hAnsi="Arial" w:cs="Arial"/>
          <w:sz w:val="20"/>
        </w:rPr>
        <w:t>I</w:t>
      </w:r>
      <w:r w:rsidR="004D3B4A" w:rsidRPr="00845465">
        <w:rPr>
          <w:rFonts w:ascii="Arial" w:hAnsi="Arial" w:cs="Arial"/>
          <w:sz w:val="20"/>
        </w:rPr>
        <w:t>nformácie o spoločníkoch účtovnej jednotky</w:t>
      </w:r>
      <w:bookmarkEnd w:id="3"/>
    </w:p>
    <w:p w14:paraId="27D9EA58" w14:textId="693E1B7A" w:rsidR="005D047C" w:rsidRPr="008F7A06" w:rsidRDefault="005D047C" w:rsidP="004D3B4A">
      <w:pPr>
        <w:pStyle w:val="Zkladntext"/>
        <w:rPr>
          <w:rFonts w:ascii="Arial" w:hAnsi="Arial" w:cs="Arial"/>
          <w:sz w:val="20"/>
          <w:szCs w:val="18"/>
        </w:rPr>
      </w:pPr>
      <w:r w:rsidRPr="008F7A06">
        <w:rPr>
          <w:rFonts w:ascii="Arial" w:hAnsi="Arial" w:cs="Arial"/>
          <w:sz w:val="20"/>
          <w:szCs w:val="18"/>
        </w:rPr>
        <w:t>Štruktúra spoločníkov k 31. decembru 20</w:t>
      </w:r>
      <w:r w:rsidR="00845465">
        <w:rPr>
          <w:rFonts w:ascii="Arial" w:hAnsi="Arial" w:cs="Arial"/>
          <w:sz w:val="20"/>
          <w:szCs w:val="18"/>
        </w:rPr>
        <w:t>2</w:t>
      </w:r>
      <w:r w:rsidR="00E6219A">
        <w:rPr>
          <w:rFonts w:ascii="Arial" w:hAnsi="Arial" w:cs="Arial"/>
          <w:sz w:val="20"/>
          <w:szCs w:val="18"/>
        </w:rPr>
        <w:t>1</w:t>
      </w:r>
      <w:r w:rsidRPr="008F7A06">
        <w:rPr>
          <w:rFonts w:ascii="Arial" w:hAnsi="Arial" w:cs="Arial"/>
          <w:sz w:val="20"/>
          <w:szCs w:val="18"/>
        </w:rPr>
        <w:t xml:space="preserve"> bola nasledovná: </w:t>
      </w:r>
    </w:p>
    <w:p w14:paraId="2F3C8CF5" w14:textId="77777777" w:rsidR="005D047C" w:rsidRPr="008F7A06" w:rsidRDefault="005D047C" w:rsidP="004D3B4A">
      <w:pPr>
        <w:pStyle w:val="Zkladntext"/>
        <w:rPr>
          <w:rFonts w:ascii="Arial" w:hAnsi="Arial" w:cs="Arial"/>
          <w:sz w:val="20"/>
          <w:szCs w:val="18"/>
        </w:rPr>
      </w:pPr>
    </w:p>
    <w:p w14:paraId="7CA48F86" w14:textId="199DE4A6" w:rsidR="00661301" w:rsidRDefault="00661301" w:rsidP="00661301">
      <w:pPr>
        <w:pStyle w:val="Zkladntext"/>
        <w:rPr>
          <w:rFonts w:ascii="Arial" w:hAnsi="Arial" w:cs="Arial"/>
          <w:sz w:val="20"/>
          <w:szCs w:val="18"/>
        </w:rPr>
      </w:pPr>
      <w:r w:rsidRPr="00F97391">
        <w:rPr>
          <w:rFonts w:ascii="Arial" w:hAnsi="Arial" w:cs="Arial"/>
          <w:sz w:val="20"/>
          <w:szCs w:val="18"/>
        </w:rPr>
        <w:object w:dxaOrig="9304" w:dyaOrig="2345" w14:anchorId="5022F0F4">
          <v:shape id="_x0000_i1026" type="#_x0000_t75" style="width:430.5pt;height:117pt" o:ole="" o:preferrelative="f">
            <v:imagedata r:id="rId14" o:title=""/>
            <o:lock v:ext="edit" aspectratio="f"/>
          </v:shape>
          <o:OLEObject Type="Embed" ProgID="Excel.Sheet.12" ShapeID="_x0000_i1026" DrawAspect="Content" ObjectID="_1711430677" r:id="rId15"/>
        </w:object>
      </w:r>
    </w:p>
    <w:p w14:paraId="3F3E98A5" w14:textId="77777777" w:rsidR="00810E35" w:rsidRDefault="00810E35" w:rsidP="004D3B4A">
      <w:pPr>
        <w:pStyle w:val="Zkladntext"/>
        <w:rPr>
          <w:rFonts w:ascii="Arial" w:hAnsi="Arial" w:cs="Arial"/>
          <w:sz w:val="20"/>
          <w:szCs w:val="18"/>
        </w:rPr>
      </w:pPr>
    </w:p>
    <w:p w14:paraId="209604AD" w14:textId="742FC4BE" w:rsidR="000B2700" w:rsidRDefault="000B2700" w:rsidP="004D3B4A">
      <w:pPr>
        <w:pStyle w:val="Zkladntext"/>
        <w:rPr>
          <w:rFonts w:ascii="Arial" w:hAnsi="Arial" w:cs="Arial"/>
          <w:sz w:val="20"/>
          <w:szCs w:val="18"/>
        </w:rPr>
      </w:pPr>
      <w:r>
        <w:rPr>
          <w:rFonts w:ascii="Arial" w:hAnsi="Arial" w:cs="Arial"/>
          <w:sz w:val="20"/>
          <w:szCs w:val="18"/>
        </w:rPr>
        <w:t>.</w:t>
      </w:r>
    </w:p>
    <w:p w14:paraId="0B027343" w14:textId="77777777" w:rsidR="000B2700" w:rsidRPr="00F97391" w:rsidRDefault="000B2700" w:rsidP="004D3B4A">
      <w:pPr>
        <w:pStyle w:val="Zkladntext"/>
        <w:rPr>
          <w:rFonts w:ascii="Arial" w:hAnsi="Arial" w:cs="Arial"/>
          <w:sz w:val="20"/>
          <w:szCs w:val="18"/>
        </w:rPr>
      </w:pPr>
    </w:p>
    <w:p w14:paraId="1423A74B" w14:textId="13AA8F7D" w:rsidR="00237E9F" w:rsidRPr="00F97391" w:rsidRDefault="00237E9F" w:rsidP="00237E9F">
      <w:pPr>
        <w:pStyle w:val="Nadpis2"/>
        <w:keepNext w:val="0"/>
        <w:numPr>
          <w:ilvl w:val="1"/>
          <w:numId w:val="5"/>
        </w:numPr>
        <w:tabs>
          <w:tab w:val="num" w:pos="425"/>
        </w:tabs>
        <w:suppressAutoHyphens/>
        <w:spacing w:before="60"/>
        <w:ind w:left="425" w:hanging="425"/>
        <w:jc w:val="both"/>
        <w:rPr>
          <w:rFonts w:ascii="Arial" w:hAnsi="Arial" w:cs="Arial"/>
          <w:sz w:val="20"/>
        </w:rPr>
      </w:pPr>
      <w:bookmarkStart w:id="4" w:name="_Toc530739897"/>
      <w:r w:rsidRPr="00F97391">
        <w:rPr>
          <w:rFonts w:ascii="Arial" w:hAnsi="Arial" w:cs="Arial"/>
          <w:sz w:val="20"/>
        </w:rPr>
        <w:t>Informácie o orgánoch účtovnej jednotky</w:t>
      </w:r>
      <w:bookmarkEnd w:id="4"/>
    </w:p>
    <w:p w14:paraId="475572D8" w14:textId="7A5F31EC" w:rsidR="00237E9F" w:rsidRPr="00F97391" w:rsidRDefault="00237E9F" w:rsidP="00237E9F">
      <w:pPr>
        <w:pStyle w:val="Zkladntext"/>
        <w:rPr>
          <w:rFonts w:ascii="Arial" w:hAnsi="Arial" w:cs="Arial"/>
          <w:sz w:val="20"/>
          <w:szCs w:val="18"/>
        </w:rPr>
      </w:pPr>
      <w:r w:rsidRPr="00F97391">
        <w:rPr>
          <w:rFonts w:ascii="Arial" w:hAnsi="Arial" w:cs="Arial"/>
          <w:sz w:val="20"/>
          <w:szCs w:val="18"/>
        </w:rPr>
        <w:t>Konatelia</w:t>
      </w:r>
      <w:r w:rsidRPr="00F97391">
        <w:rPr>
          <w:rFonts w:ascii="Arial" w:hAnsi="Arial" w:cs="Arial"/>
          <w:sz w:val="20"/>
          <w:szCs w:val="18"/>
        </w:rPr>
        <w:tab/>
      </w:r>
      <w:r w:rsidRPr="00F97391">
        <w:rPr>
          <w:rFonts w:ascii="Arial" w:hAnsi="Arial" w:cs="Arial"/>
          <w:sz w:val="20"/>
          <w:szCs w:val="18"/>
        </w:rPr>
        <w:tab/>
        <w:t xml:space="preserve">Gerrit Jan Bas </w:t>
      </w:r>
      <w:proofErr w:type="spellStart"/>
      <w:r w:rsidRPr="00F97391">
        <w:rPr>
          <w:rFonts w:ascii="Arial" w:hAnsi="Arial" w:cs="Arial"/>
          <w:sz w:val="20"/>
          <w:szCs w:val="18"/>
        </w:rPr>
        <w:t>Bas</w:t>
      </w:r>
      <w:proofErr w:type="spellEnd"/>
    </w:p>
    <w:p w14:paraId="3423A35C" w14:textId="679BA6EE" w:rsidR="00237E9F" w:rsidRDefault="008E7D19" w:rsidP="00237E9F">
      <w:pPr>
        <w:pStyle w:val="Zkladntext"/>
        <w:ind w:left="1842" w:firstLine="282"/>
        <w:rPr>
          <w:rFonts w:ascii="Arial" w:hAnsi="Arial" w:cs="Arial"/>
          <w:sz w:val="20"/>
          <w:szCs w:val="18"/>
        </w:rPr>
      </w:pPr>
      <w:hyperlink r:id="rId16" w:history="1">
        <w:r w:rsidR="00237E9F" w:rsidRPr="00F97391">
          <w:rPr>
            <w:rFonts w:ascii="Arial" w:hAnsi="Arial" w:cs="Arial"/>
            <w:sz w:val="20"/>
            <w:szCs w:val="18"/>
          </w:rPr>
          <w:t>Michal </w:t>
        </w:r>
        <w:proofErr w:type="spellStart"/>
        <w:r w:rsidR="00237E9F" w:rsidRPr="00F97391">
          <w:rPr>
            <w:rFonts w:ascii="Arial" w:hAnsi="Arial" w:cs="Arial"/>
            <w:sz w:val="20"/>
            <w:szCs w:val="18"/>
          </w:rPr>
          <w:t>Šlajs</w:t>
        </w:r>
        <w:proofErr w:type="spellEnd"/>
      </w:hyperlink>
    </w:p>
    <w:p w14:paraId="064081DD" w14:textId="2F2DE612" w:rsidR="00444719" w:rsidRPr="00F97391" w:rsidRDefault="00DE68EC" w:rsidP="00237E9F">
      <w:pPr>
        <w:pStyle w:val="Zkladntext"/>
        <w:ind w:left="1842" w:firstLine="282"/>
        <w:rPr>
          <w:rFonts w:ascii="Arial" w:hAnsi="Arial" w:cs="Arial"/>
          <w:sz w:val="20"/>
          <w:szCs w:val="18"/>
        </w:rPr>
      </w:pPr>
      <w:proofErr w:type="spellStart"/>
      <w:r>
        <w:rPr>
          <w:rFonts w:ascii="Arial" w:hAnsi="Arial" w:cs="Arial"/>
          <w:sz w:val="20"/>
          <w:szCs w:val="18"/>
        </w:rPr>
        <w:t>Todd</w:t>
      </w:r>
      <w:proofErr w:type="spellEnd"/>
      <w:r>
        <w:rPr>
          <w:rFonts w:ascii="Arial" w:hAnsi="Arial" w:cs="Arial"/>
          <w:sz w:val="20"/>
          <w:szCs w:val="18"/>
        </w:rPr>
        <w:t xml:space="preserve"> R. </w:t>
      </w:r>
      <w:proofErr w:type="spellStart"/>
      <w:r>
        <w:rPr>
          <w:rFonts w:ascii="Arial" w:hAnsi="Arial" w:cs="Arial"/>
          <w:sz w:val="20"/>
          <w:szCs w:val="18"/>
        </w:rPr>
        <w:t>Hubbard</w:t>
      </w:r>
      <w:proofErr w:type="spellEnd"/>
    </w:p>
    <w:p w14:paraId="563EC08F" w14:textId="77777777" w:rsidR="00237E9F" w:rsidRPr="00F97391" w:rsidRDefault="00237E9F" w:rsidP="00237E9F">
      <w:pPr>
        <w:pStyle w:val="Zkladntext"/>
        <w:rPr>
          <w:rFonts w:ascii="Arial" w:hAnsi="Arial" w:cs="Arial"/>
          <w:sz w:val="20"/>
          <w:szCs w:val="18"/>
        </w:rPr>
      </w:pPr>
    </w:p>
    <w:p w14:paraId="406E1A5F" w14:textId="159A0AC9" w:rsidR="00237E9F" w:rsidRDefault="00237E9F" w:rsidP="00237E9F">
      <w:pPr>
        <w:pStyle w:val="Zkladntext"/>
        <w:rPr>
          <w:rFonts w:ascii="Arial" w:hAnsi="Arial" w:cs="Arial"/>
          <w:sz w:val="20"/>
          <w:szCs w:val="18"/>
        </w:rPr>
      </w:pPr>
      <w:r w:rsidRPr="00F97391">
        <w:rPr>
          <w:rFonts w:ascii="Arial" w:hAnsi="Arial" w:cs="Arial"/>
          <w:sz w:val="20"/>
          <w:szCs w:val="18"/>
        </w:rPr>
        <w:t xml:space="preserve">V mene spoločnosti konajú vždy dvaja konatelia spoločne. </w:t>
      </w:r>
    </w:p>
    <w:p w14:paraId="519C8BCC" w14:textId="7DABF596" w:rsidR="00661301" w:rsidRDefault="00661301" w:rsidP="00237E9F">
      <w:pPr>
        <w:pStyle w:val="Zkladntext"/>
        <w:rPr>
          <w:rFonts w:ascii="Arial" w:hAnsi="Arial" w:cs="Arial"/>
          <w:sz w:val="20"/>
          <w:szCs w:val="18"/>
        </w:rPr>
      </w:pPr>
    </w:p>
    <w:p w14:paraId="48F96B96" w14:textId="77777777" w:rsidR="00661301" w:rsidRPr="00F97391" w:rsidRDefault="00661301" w:rsidP="00237E9F">
      <w:pPr>
        <w:pStyle w:val="Zkladntext"/>
        <w:rPr>
          <w:rFonts w:ascii="Arial" w:hAnsi="Arial" w:cs="Arial"/>
          <w:sz w:val="20"/>
          <w:szCs w:val="18"/>
        </w:rPr>
      </w:pPr>
    </w:p>
    <w:p w14:paraId="350FDBD5" w14:textId="77777777" w:rsidR="00237E9F" w:rsidRPr="00F97391" w:rsidRDefault="00237E9F" w:rsidP="00237E9F">
      <w:pPr>
        <w:pStyle w:val="Nadpis2"/>
        <w:keepNext w:val="0"/>
        <w:numPr>
          <w:ilvl w:val="1"/>
          <w:numId w:val="5"/>
        </w:numPr>
        <w:tabs>
          <w:tab w:val="num" w:pos="425"/>
        </w:tabs>
        <w:suppressAutoHyphens/>
        <w:spacing w:before="60"/>
        <w:ind w:left="425" w:hanging="425"/>
        <w:jc w:val="both"/>
        <w:rPr>
          <w:rFonts w:ascii="Arial" w:hAnsi="Arial" w:cs="Arial"/>
          <w:sz w:val="20"/>
        </w:rPr>
      </w:pPr>
      <w:r w:rsidRPr="00F97391">
        <w:rPr>
          <w:rFonts w:ascii="Arial" w:hAnsi="Arial" w:cs="Arial"/>
          <w:sz w:val="20"/>
        </w:rPr>
        <w:t>Schválenie audítora Spoločnosti</w:t>
      </w:r>
    </w:p>
    <w:p w14:paraId="1D5C633A" w14:textId="63E4B641" w:rsidR="00444719" w:rsidRPr="00843B5E" w:rsidRDefault="00237E9F" w:rsidP="00444719">
      <w:pPr>
        <w:spacing w:before="24" w:after="24"/>
        <w:ind w:left="24" w:right="24"/>
        <w:rPr>
          <w:rFonts w:ascii="Arial" w:hAnsi="Arial" w:cs="Arial"/>
          <w:szCs w:val="18"/>
        </w:rPr>
      </w:pPr>
      <w:r w:rsidRPr="00F97391">
        <w:rPr>
          <w:rFonts w:ascii="Arial" w:hAnsi="Arial" w:cs="Arial"/>
          <w:szCs w:val="18"/>
        </w:rPr>
        <w:t>Spoločnosť ma povinnosť overenia účtovnej závierky audítorom.</w:t>
      </w:r>
      <w:r w:rsidR="000D50B2" w:rsidRPr="00F97391">
        <w:rPr>
          <w:rFonts w:ascii="Arial" w:hAnsi="Arial" w:cs="Arial"/>
          <w:szCs w:val="18"/>
        </w:rPr>
        <w:t xml:space="preserve"> Audítor</w:t>
      </w:r>
      <w:r w:rsidR="00444719">
        <w:rPr>
          <w:rFonts w:ascii="Arial" w:hAnsi="Arial" w:cs="Arial"/>
          <w:szCs w:val="18"/>
        </w:rPr>
        <w:t>om</w:t>
      </w:r>
      <w:r w:rsidR="000D50B2" w:rsidRPr="00F97391">
        <w:rPr>
          <w:rFonts w:ascii="Arial" w:hAnsi="Arial" w:cs="Arial"/>
          <w:szCs w:val="18"/>
        </w:rPr>
        <w:t xml:space="preserve"> bol</w:t>
      </w:r>
      <w:r w:rsidR="00444719">
        <w:rPr>
          <w:rFonts w:ascii="Arial" w:hAnsi="Arial" w:cs="Arial"/>
          <w:szCs w:val="18"/>
        </w:rPr>
        <w:t>a</w:t>
      </w:r>
      <w:r w:rsidR="000D50B2" w:rsidRPr="00F97391">
        <w:rPr>
          <w:rFonts w:ascii="Arial" w:hAnsi="Arial" w:cs="Arial"/>
          <w:szCs w:val="18"/>
        </w:rPr>
        <w:t xml:space="preserve"> schválen</w:t>
      </w:r>
      <w:r w:rsidR="00444719">
        <w:rPr>
          <w:rFonts w:ascii="Arial" w:hAnsi="Arial" w:cs="Arial"/>
          <w:szCs w:val="18"/>
        </w:rPr>
        <w:t xml:space="preserve">á spoločnosť </w:t>
      </w:r>
      <w:proofErr w:type="spellStart"/>
      <w:r w:rsidR="00444719" w:rsidRPr="00843B5E">
        <w:rPr>
          <w:rFonts w:ascii="Arial" w:hAnsi="Arial" w:cs="Arial"/>
          <w:szCs w:val="18"/>
        </w:rPr>
        <w:t>Ernst</w:t>
      </w:r>
      <w:proofErr w:type="spellEnd"/>
      <w:r w:rsidR="00444719" w:rsidRPr="00843B5E">
        <w:rPr>
          <w:rFonts w:ascii="Arial" w:hAnsi="Arial" w:cs="Arial"/>
          <w:szCs w:val="18"/>
        </w:rPr>
        <w:t xml:space="preserve"> &amp; </w:t>
      </w:r>
      <w:proofErr w:type="spellStart"/>
      <w:r w:rsidR="00444719" w:rsidRPr="00843B5E">
        <w:rPr>
          <w:rFonts w:ascii="Arial" w:hAnsi="Arial" w:cs="Arial"/>
          <w:szCs w:val="18"/>
        </w:rPr>
        <w:t>Young</w:t>
      </w:r>
      <w:proofErr w:type="spellEnd"/>
      <w:r w:rsidR="00444719" w:rsidRPr="00843B5E">
        <w:rPr>
          <w:rFonts w:ascii="Arial" w:hAnsi="Arial" w:cs="Arial"/>
          <w:szCs w:val="18"/>
        </w:rPr>
        <w:t xml:space="preserve"> Slovakia, spol. s </w:t>
      </w:r>
      <w:proofErr w:type="spellStart"/>
      <w:r w:rsidR="00444719" w:rsidRPr="00843B5E">
        <w:rPr>
          <w:rFonts w:ascii="Arial" w:hAnsi="Arial" w:cs="Arial"/>
          <w:szCs w:val="18"/>
        </w:rPr>
        <w:t>r.o</w:t>
      </w:r>
      <w:proofErr w:type="spellEnd"/>
      <w:r w:rsidR="00444719" w:rsidRPr="00843B5E">
        <w:rPr>
          <w:rFonts w:ascii="Arial" w:hAnsi="Arial" w:cs="Arial"/>
          <w:szCs w:val="18"/>
        </w:rPr>
        <w:t>.</w:t>
      </w:r>
    </w:p>
    <w:p w14:paraId="3C714FB9" w14:textId="11C71424" w:rsidR="00237E9F" w:rsidRPr="00F97391" w:rsidRDefault="000D50B2" w:rsidP="00237E9F">
      <w:pPr>
        <w:pStyle w:val="Zkladntext"/>
        <w:rPr>
          <w:rFonts w:ascii="Arial" w:hAnsi="Arial" w:cs="Arial"/>
          <w:sz w:val="20"/>
          <w:szCs w:val="18"/>
        </w:rPr>
      </w:pPr>
      <w:r w:rsidRPr="00F97391">
        <w:rPr>
          <w:rFonts w:ascii="Arial" w:hAnsi="Arial" w:cs="Arial"/>
          <w:sz w:val="20"/>
          <w:szCs w:val="18"/>
        </w:rPr>
        <w:t>.</w:t>
      </w:r>
    </w:p>
    <w:p w14:paraId="52DE4BD4" w14:textId="142B4476" w:rsidR="00237E9F" w:rsidRDefault="00237E9F" w:rsidP="00237E9F">
      <w:pPr>
        <w:pStyle w:val="Zkladntext"/>
        <w:rPr>
          <w:rFonts w:ascii="Arial" w:hAnsi="Arial" w:cs="Arial"/>
          <w:sz w:val="20"/>
          <w:szCs w:val="18"/>
        </w:rPr>
      </w:pPr>
    </w:p>
    <w:p w14:paraId="5AEE160B" w14:textId="77777777" w:rsidR="00F53968" w:rsidRPr="00F97391" w:rsidRDefault="00F53968" w:rsidP="00237E9F">
      <w:pPr>
        <w:pStyle w:val="Zkladntext"/>
        <w:rPr>
          <w:rFonts w:ascii="Arial" w:hAnsi="Arial" w:cs="Arial"/>
          <w:sz w:val="20"/>
          <w:szCs w:val="18"/>
        </w:rPr>
      </w:pPr>
    </w:p>
    <w:p w14:paraId="4C662CFB" w14:textId="77777777" w:rsidR="004D3B4A" w:rsidRPr="00F97391" w:rsidRDefault="004D3B4A" w:rsidP="004D3B4A">
      <w:pPr>
        <w:pStyle w:val="Nadpis1"/>
        <w:tabs>
          <w:tab w:val="num" w:pos="360"/>
        </w:tabs>
        <w:spacing w:before="120" w:after="60"/>
        <w:ind w:left="360"/>
        <w:rPr>
          <w:rFonts w:ascii="Arial" w:hAnsi="Arial" w:cs="Arial"/>
          <w:sz w:val="22"/>
          <w:szCs w:val="18"/>
        </w:rPr>
      </w:pPr>
      <w:r w:rsidRPr="00F97391">
        <w:rPr>
          <w:rFonts w:ascii="Arial" w:hAnsi="Arial" w:cs="Arial"/>
          <w:sz w:val="22"/>
          <w:szCs w:val="18"/>
        </w:rPr>
        <w:t>Informácie o konsolidovanom celku</w:t>
      </w:r>
    </w:p>
    <w:p w14:paraId="06D8786C" w14:textId="77777777" w:rsidR="004D3B4A" w:rsidRPr="00F97391" w:rsidRDefault="004D3B4A" w:rsidP="004D3B4A">
      <w:pPr>
        <w:pStyle w:val="Zkladntext"/>
        <w:rPr>
          <w:rFonts w:ascii="Arial" w:hAnsi="Arial" w:cs="Arial"/>
          <w:szCs w:val="18"/>
        </w:rPr>
      </w:pPr>
    </w:p>
    <w:p w14:paraId="6925D06C" w14:textId="5EF5B3FB" w:rsidR="00237E9F" w:rsidRPr="00F97391" w:rsidRDefault="00237E9F" w:rsidP="009916FF">
      <w:pPr>
        <w:pStyle w:val="Nadpis2"/>
        <w:numPr>
          <w:ilvl w:val="0"/>
          <w:numId w:val="11"/>
        </w:numPr>
        <w:rPr>
          <w:rFonts w:ascii="Arial" w:hAnsi="Arial" w:cs="Arial"/>
          <w:sz w:val="20"/>
          <w:szCs w:val="18"/>
        </w:rPr>
      </w:pPr>
      <w:r w:rsidRPr="00F97391">
        <w:rPr>
          <w:rFonts w:ascii="Arial" w:hAnsi="Arial" w:cs="Arial"/>
          <w:sz w:val="20"/>
          <w:szCs w:val="18"/>
        </w:rPr>
        <w:t>Najvyšší podnik v konsolidácii</w:t>
      </w:r>
    </w:p>
    <w:p w14:paraId="117FE7D4" w14:textId="1A0D7B81" w:rsidR="00906FBE" w:rsidRPr="00F97391" w:rsidRDefault="00237E9F" w:rsidP="00906FBE">
      <w:pPr>
        <w:pStyle w:val="odstavec"/>
        <w:rPr>
          <w:rFonts w:ascii="Arial" w:hAnsi="Arial" w:cs="Arial"/>
          <w:szCs w:val="18"/>
        </w:rPr>
      </w:pPr>
      <w:r w:rsidRPr="00F97391">
        <w:rPr>
          <w:rFonts w:ascii="Arial" w:hAnsi="Arial" w:cs="Arial"/>
          <w:szCs w:val="18"/>
        </w:rPr>
        <w:t xml:space="preserve">Najvyšším podnikom v konsolidácii, ktorý zostavuje konsolidovanú účtovnú závierku za najväčšiu skupinu, ktorej súčasťou je Spoločnosť ako dcérska účtovná jednotka, je </w:t>
      </w:r>
      <w:r w:rsidR="00906FBE" w:rsidRPr="00F97391">
        <w:rPr>
          <w:rFonts w:ascii="Arial" w:hAnsi="Arial" w:cs="Arial"/>
          <w:szCs w:val="18"/>
        </w:rPr>
        <w:t xml:space="preserve">PACCAR </w:t>
      </w:r>
      <w:proofErr w:type="spellStart"/>
      <w:r w:rsidR="00906FBE" w:rsidRPr="00F97391">
        <w:rPr>
          <w:rFonts w:ascii="Arial" w:hAnsi="Arial" w:cs="Arial"/>
          <w:szCs w:val="18"/>
        </w:rPr>
        <w:t>Inc</w:t>
      </w:r>
      <w:proofErr w:type="spellEnd"/>
      <w:r w:rsidR="00906FBE" w:rsidRPr="00F97391">
        <w:rPr>
          <w:rFonts w:ascii="Arial" w:hAnsi="Arial" w:cs="Arial"/>
          <w:szCs w:val="18"/>
        </w:rPr>
        <w:t xml:space="preserve">. PACCAR </w:t>
      </w:r>
      <w:proofErr w:type="spellStart"/>
      <w:r w:rsidR="00906FBE" w:rsidRPr="00F97391">
        <w:rPr>
          <w:rFonts w:ascii="Arial" w:hAnsi="Arial" w:cs="Arial"/>
          <w:szCs w:val="18"/>
        </w:rPr>
        <w:t>Building</w:t>
      </w:r>
      <w:proofErr w:type="spellEnd"/>
      <w:r w:rsidR="00906FBE" w:rsidRPr="00F97391">
        <w:rPr>
          <w:rFonts w:ascii="Arial" w:hAnsi="Arial" w:cs="Arial"/>
          <w:szCs w:val="18"/>
        </w:rPr>
        <w:t xml:space="preserve"> 777 106th Avenue N.E. </w:t>
      </w:r>
      <w:proofErr w:type="spellStart"/>
      <w:r w:rsidR="00906FBE" w:rsidRPr="00F97391">
        <w:rPr>
          <w:rFonts w:ascii="Arial" w:hAnsi="Arial" w:cs="Arial"/>
          <w:szCs w:val="18"/>
        </w:rPr>
        <w:t>Bellevue</w:t>
      </w:r>
      <w:proofErr w:type="spellEnd"/>
      <w:r w:rsidR="00906FBE" w:rsidRPr="00F97391">
        <w:rPr>
          <w:rFonts w:ascii="Arial" w:hAnsi="Arial" w:cs="Arial"/>
          <w:szCs w:val="18"/>
        </w:rPr>
        <w:t xml:space="preserve">, Washington 98004, U.S.A.  Konsolidovanú účtovnú závierku PACCAR </w:t>
      </w:r>
      <w:proofErr w:type="spellStart"/>
      <w:r w:rsidR="00906FBE" w:rsidRPr="00F97391">
        <w:rPr>
          <w:rFonts w:ascii="Arial" w:hAnsi="Arial" w:cs="Arial"/>
          <w:szCs w:val="18"/>
        </w:rPr>
        <w:t>Inc</w:t>
      </w:r>
      <w:proofErr w:type="spellEnd"/>
      <w:r w:rsidR="00906FBE" w:rsidRPr="00F97391">
        <w:rPr>
          <w:rFonts w:ascii="Arial" w:hAnsi="Arial" w:cs="Arial"/>
          <w:szCs w:val="18"/>
        </w:rPr>
        <w:t xml:space="preserve">. zostavuje spoločnosť </w:t>
      </w:r>
      <w:proofErr w:type="spellStart"/>
      <w:r w:rsidR="00906FBE" w:rsidRPr="00F97391">
        <w:rPr>
          <w:rFonts w:ascii="Arial" w:hAnsi="Arial" w:cs="Arial"/>
          <w:szCs w:val="18"/>
        </w:rPr>
        <w:t>Ernst</w:t>
      </w:r>
      <w:proofErr w:type="spellEnd"/>
      <w:r w:rsidR="00906FBE" w:rsidRPr="00F97391">
        <w:rPr>
          <w:rFonts w:ascii="Arial" w:hAnsi="Arial" w:cs="Arial"/>
          <w:szCs w:val="18"/>
        </w:rPr>
        <w:t xml:space="preserve"> </w:t>
      </w:r>
      <w:r w:rsidR="00906FBE" w:rsidRPr="00F97391">
        <w:rPr>
          <w:rFonts w:ascii="Arial" w:hAnsi="Arial" w:cs="Arial"/>
          <w:szCs w:val="18"/>
          <w:lang w:val="en-US"/>
        </w:rPr>
        <w:t xml:space="preserve">&amp; </w:t>
      </w:r>
      <w:proofErr w:type="spellStart"/>
      <w:r w:rsidR="00906FBE" w:rsidRPr="00F97391">
        <w:rPr>
          <w:rFonts w:ascii="Arial" w:hAnsi="Arial" w:cs="Arial"/>
          <w:szCs w:val="18"/>
          <w:lang w:val="cs-CZ"/>
        </w:rPr>
        <w:t>Young</w:t>
      </w:r>
      <w:proofErr w:type="spellEnd"/>
      <w:r w:rsidR="00906FBE" w:rsidRPr="00F97391">
        <w:rPr>
          <w:rFonts w:ascii="Arial" w:hAnsi="Arial" w:cs="Arial"/>
          <w:szCs w:val="18"/>
          <w:lang w:val="cs-CZ"/>
        </w:rPr>
        <w:t xml:space="preserve"> LLP, Seattle Washington.</w:t>
      </w:r>
    </w:p>
    <w:p w14:paraId="079C47EC" w14:textId="77777777" w:rsidR="00906FBE" w:rsidRPr="00F97391" w:rsidRDefault="00906FBE" w:rsidP="00906FBE">
      <w:pPr>
        <w:pStyle w:val="odstavec"/>
        <w:rPr>
          <w:rFonts w:ascii="Arial" w:hAnsi="Arial" w:cs="Arial"/>
          <w:szCs w:val="18"/>
        </w:rPr>
      </w:pPr>
    </w:p>
    <w:p w14:paraId="57A6468A" w14:textId="6714B3B2" w:rsidR="00237E9F" w:rsidRPr="00F97391" w:rsidRDefault="00237E9F" w:rsidP="009916FF">
      <w:pPr>
        <w:pStyle w:val="Nadpis2"/>
        <w:numPr>
          <w:ilvl w:val="0"/>
          <w:numId w:val="11"/>
        </w:numPr>
        <w:rPr>
          <w:rFonts w:ascii="Arial" w:hAnsi="Arial" w:cs="Arial"/>
          <w:sz w:val="20"/>
          <w:szCs w:val="18"/>
        </w:rPr>
      </w:pPr>
      <w:r w:rsidRPr="00F97391">
        <w:rPr>
          <w:rFonts w:ascii="Arial" w:hAnsi="Arial" w:cs="Arial"/>
          <w:sz w:val="20"/>
          <w:szCs w:val="18"/>
        </w:rPr>
        <w:t xml:space="preserve">Materský podnik v konsolidácii </w:t>
      </w:r>
    </w:p>
    <w:p w14:paraId="3E20BD91" w14:textId="0EF12F58" w:rsidR="00237E9F" w:rsidRPr="00F97391" w:rsidRDefault="00237E9F" w:rsidP="00906FBE">
      <w:pPr>
        <w:pStyle w:val="odstavec"/>
        <w:rPr>
          <w:rFonts w:ascii="Arial" w:hAnsi="Arial" w:cs="Arial"/>
          <w:szCs w:val="18"/>
        </w:rPr>
      </w:pPr>
      <w:r w:rsidRPr="00F97391">
        <w:rPr>
          <w:rFonts w:ascii="Arial" w:hAnsi="Arial" w:cs="Arial"/>
          <w:szCs w:val="18"/>
        </w:rPr>
        <w:t xml:space="preserve">Materským podnikom v konsolidácii, ktorý zostavuje konsolidovanú účtovnú závierku za tú skupinu účtovných jednotiek konsolidovaného celku, ktorého súčasťou je aj Spoločnosť, je spoločnosť </w:t>
      </w:r>
      <w:proofErr w:type="spellStart"/>
      <w:r w:rsidR="00906FBE" w:rsidRPr="00F97391">
        <w:rPr>
          <w:rFonts w:ascii="Arial" w:hAnsi="Arial" w:cs="Arial"/>
          <w:szCs w:val="18"/>
        </w:rPr>
        <w:t>Paccar</w:t>
      </w:r>
      <w:proofErr w:type="spellEnd"/>
      <w:r w:rsidR="00906FBE" w:rsidRPr="00F97391">
        <w:rPr>
          <w:rFonts w:ascii="Arial" w:hAnsi="Arial" w:cs="Arial"/>
          <w:szCs w:val="18"/>
        </w:rPr>
        <w:t xml:space="preserve"> Financial Europe B.V. so sídlom Hugo van der </w:t>
      </w:r>
      <w:proofErr w:type="spellStart"/>
      <w:r w:rsidR="00906FBE" w:rsidRPr="00F97391">
        <w:rPr>
          <w:rFonts w:ascii="Arial" w:hAnsi="Arial" w:cs="Arial"/>
          <w:szCs w:val="18"/>
        </w:rPr>
        <w:t>Goeslaan</w:t>
      </w:r>
      <w:proofErr w:type="spellEnd"/>
      <w:r w:rsidR="00906FBE" w:rsidRPr="00F97391">
        <w:rPr>
          <w:rFonts w:ascii="Arial" w:hAnsi="Arial" w:cs="Arial"/>
          <w:szCs w:val="18"/>
        </w:rPr>
        <w:t xml:space="preserve"> 1, </w:t>
      </w:r>
      <w:proofErr w:type="spellStart"/>
      <w:r w:rsidR="00906FBE" w:rsidRPr="00F97391">
        <w:rPr>
          <w:rFonts w:ascii="Arial" w:hAnsi="Arial" w:cs="Arial"/>
          <w:szCs w:val="18"/>
        </w:rPr>
        <w:t>P.O.Box</w:t>
      </w:r>
      <w:proofErr w:type="spellEnd"/>
      <w:r w:rsidR="00906FBE" w:rsidRPr="00F97391">
        <w:rPr>
          <w:rFonts w:ascii="Arial" w:hAnsi="Arial" w:cs="Arial"/>
          <w:szCs w:val="18"/>
        </w:rPr>
        <w:t xml:space="preserve"> 90065, 5600 PT Eindhoven, Holandsko.</w:t>
      </w:r>
    </w:p>
    <w:p w14:paraId="09154BAE" w14:textId="77777777" w:rsidR="00237E9F" w:rsidRPr="00F97391" w:rsidRDefault="00237E9F" w:rsidP="00906FBE">
      <w:pPr>
        <w:pStyle w:val="odstavec"/>
        <w:rPr>
          <w:rFonts w:ascii="Arial" w:hAnsi="Arial" w:cs="Arial"/>
          <w:szCs w:val="18"/>
        </w:rPr>
      </w:pPr>
    </w:p>
    <w:p w14:paraId="11050A30" w14:textId="77777777" w:rsidR="00237E9F" w:rsidRPr="00F97391" w:rsidRDefault="00237E9F" w:rsidP="00906FBE">
      <w:pPr>
        <w:pStyle w:val="Nadpis2"/>
        <w:rPr>
          <w:rFonts w:ascii="Arial" w:hAnsi="Arial" w:cs="Arial"/>
          <w:sz w:val="20"/>
          <w:szCs w:val="18"/>
        </w:rPr>
      </w:pPr>
      <w:r w:rsidRPr="00F97391">
        <w:rPr>
          <w:rFonts w:ascii="Arial" w:hAnsi="Arial" w:cs="Arial"/>
          <w:sz w:val="20"/>
          <w:szCs w:val="18"/>
        </w:rPr>
        <w:t>Miesto uloženia konsolidovanej účtovnej závierky</w:t>
      </w:r>
    </w:p>
    <w:p w14:paraId="6EC9C580" w14:textId="77777777" w:rsidR="00237E9F" w:rsidRPr="00F97391" w:rsidRDefault="00237E9F" w:rsidP="00906FBE">
      <w:pPr>
        <w:pStyle w:val="odstavec"/>
        <w:rPr>
          <w:rFonts w:ascii="Arial" w:hAnsi="Arial" w:cs="Arial"/>
          <w:szCs w:val="18"/>
        </w:rPr>
      </w:pPr>
      <w:r w:rsidRPr="00F97391">
        <w:rPr>
          <w:rFonts w:ascii="Arial" w:hAnsi="Arial" w:cs="Arial"/>
          <w:szCs w:val="18"/>
        </w:rPr>
        <w:t>Miesta, kde je možné získať kópie konsolidovaných účtovných závierok, sú:</w:t>
      </w:r>
    </w:p>
    <w:p w14:paraId="4DAAA434" w14:textId="08D914F7" w:rsidR="00237E9F" w:rsidRPr="00F97391" w:rsidRDefault="00237E9F">
      <w:pPr>
        <w:pStyle w:val="odstavec"/>
        <w:rPr>
          <w:rFonts w:ascii="Arial" w:hAnsi="Arial" w:cs="Arial"/>
          <w:szCs w:val="18"/>
        </w:rPr>
      </w:pPr>
      <w:r w:rsidRPr="00F97391">
        <w:rPr>
          <w:rFonts w:ascii="Arial" w:hAnsi="Arial" w:cs="Arial"/>
          <w:szCs w:val="18"/>
        </w:rPr>
        <w:t xml:space="preserve">-  konsolidovanú účtovnú závierku uvedenú v bode A): </w:t>
      </w:r>
      <w:r w:rsidR="00906FBE" w:rsidRPr="00F97391">
        <w:rPr>
          <w:rFonts w:ascii="Arial" w:hAnsi="Arial" w:cs="Arial"/>
          <w:szCs w:val="18"/>
        </w:rPr>
        <w:t xml:space="preserve">PACCAR </w:t>
      </w:r>
      <w:proofErr w:type="spellStart"/>
      <w:r w:rsidR="00906FBE" w:rsidRPr="00F97391">
        <w:rPr>
          <w:rFonts w:ascii="Arial" w:hAnsi="Arial" w:cs="Arial"/>
          <w:szCs w:val="18"/>
        </w:rPr>
        <w:t>Inc</w:t>
      </w:r>
      <w:proofErr w:type="spellEnd"/>
      <w:r w:rsidR="00906FBE" w:rsidRPr="00F97391">
        <w:rPr>
          <w:rFonts w:ascii="Arial" w:hAnsi="Arial" w:cs="Arial"/>
          <w:szCs w:val="18"/>
        </w:rPr>
        <w:t xml:space="preserve">. PACCAR </w:t>
      </w:r>
      <w:proofErr w:type="spellStart"/>
      <w:r w:rsidR="00906FBE" w:rsidRPr="00F97391">
        <w:rPr>
          <w:rFonts w:ascii="Arial" w:hAnsi="Arial" w:cs="Arial"/>
          <w:szCs w:val="18"/>
        </w:rPr>
        <w:t>Building</w:t>
      </w:r>
      <w:proofErr w:type="spellEnd"/>
      <w:r w:rsidR="00906FBE" w:rsidRPr="00F97391">
        <w:rPr>
          <w:rFonts w:ascii="Arial" w:hAnsi="Arial" w:cs="Arial"/>
          <w:szCs w:val="18"/>
        </w:rPr>
        <w:t xml:space="preserve"> 777 106th Avenue N.E. </w:t>
      </w:r>
      <w:proofErr w:type="spellStart"/>
      <w:r w:rsidR="00906FBE" w:rsidRPr="00F97391">
        <w:rPr>
          <w:rFonts w:ascii="Arial" w:hAnsi="Arial" w:cs="Arial"/>
          <w:szCs w:val="18"/>
        </w:rPr>
        <w:t>Bellevue</w:t>
      </w:r>
      <w:proofErr w:type="spellEnd"/>
      <w:r w:rsidR="00906FBE" w:rsidRPr="00F97391">
        <w:rPr>
          <w:rFonts w:ascii="Arial" w:hAnsi="Arial" w:cs="Arial"/>
          <w:szCs w:val="18"/>
        </w:rPr>
        <w:t xml:space="preserve">, Washington 98004, U.S.A. </w:t>
      </w:r>
    </w:p>
    <w:p w14:paraId="266A3D87" w14:textId="30726F5C" w:rsidR="00237E9F" w:rsidRPr="00F97391" w:rsidRDefault="00237E9F" w:rsidP="00906FBE">
      <w:pPr>
        <w:pStyle w:val="odstavec"/>
        <w:rPr>
          <w:rFonts w:ascii="Arial" w:hAnsi="Arial" w:cs="Arial"/>
          <w:szCs w:val="18"/>
        </w:rPr>
      </w:pPr>
      <w:r w:rsidRPr="00F97391">
        <w:rPr>
          <w:rFonts w:ascii="Arial" w:hAnsi="Arial" w:cs="Arial"/>
          <w:szCs w:val="18"/>
        </w:rPr>
        <w:t xml:space="preserve">- konsolidovanú účtovnú závierku uvedenú v bode B): </w:t>
      </w:r>
      <w:proofErr w:type="spellStart"/>
      <w:r w:rsidR="00906FBE" w:rsidRPr="00F97391">
        <w:rPr>
          <w:rFonts w:ascii="Arial" w:hAnsi="Arial" w:cs="Arial"/>
          <w:szCs w:val="18"/>
        </w:rPr>
        <w:t>Paccar</w:t>
      </w:r>
      <w:proofErr w:type="spellEnd"/>
      <w:r w:rsidR="00906FBE" w:rsidRPr="00F97391">
        <w:rPr>
          <w:rFonts w:ascii="Arial" w:hAnsi="Arial" w:cs="Arial"/>
          <w:szCs w:val="18"/>
        </w:rPr>
        <w:t xml:space="preserve"> Financial Europe B.V. so sídlom Hugo van der </w:t>
      </w:r>
      <w:proofErr w:type="spellStart"/>
      <w:r w:rsidR="00906FBE" w:rsidRPr="00F97391">
        <w:rPr>
          <w:rFonts w:ascii="Arial" w:hAnsi="Arial" w:cs="Arial"/>
          <w:szCs w:val="18"/>
        </w:rPr>
        <w:t>Goeslaan</w:t>
      </w:r>
      <w:proofErr w:type="spellEnd"/>
      <w:r w:rsidR="00906FBE" w:rsidRPr="00F97391">
        <w:rPr>
          <w:rFonts w:ascii="Arial" w:hAnsi="Arial" w:cs="Arial"/>
          <w:szCs w:val="18"/>
        </w:rPr>
        <w:t xml:space="preserve"> 1, </w:t>
      </w:r>
      <w:proofErr w:type="spellStart"/>
      <w:r w:rsidR="00906FBE" w:rsidRPr="00F97391">
        <w:rPr>
          <w:rFonts w:ascii="Arial" w:hAnsi="Arial" w:cs="Arial"/>
          <w:szCs w:val="18"/>
        </w:rPr>
        <w:t>P.O.Box</w:t>
      </w:r>
      <w:proofErr w:type="spellEnd"/>
      <w:r w:rsidR="00906FBE" w:rsidRPr="00F97391">
        <w:rPr>
          <w:rFonts w:ascii="Arial" w:hAnsi="Arial" w:cs="Arial"/>
          <w:szCs w:val="18"/>
        </w:rPr>
        <w:t xml:space="preserve"> 90065, 5600 PT Eindhoven, Holandsko.</w:t>
      </w:r>
    </w:p>
    <w:p w14:paraId="196536B8" w14:textId="0AFF2C0D" w:rsidR="00237E9F" w:rsidRPr="00F97391" w:rsidRDefault="00237E9F" w:rsidP="004D3B4A">
      <w:pPr>
        <w:pStyle w:val="Zkladntext"/>
        <w:ind w:hanging="426"/>
        <w:rPr>
          <w:rFonts w:ascii="Arial" w:hAnsi="Arial" w:cs="Arial"/>
          <w:b/>
          <w:sz w:val="20"/>
        </w:rPr>
      </w:pPr>
    </w:p>
    <w:p w14:paraId="15ACB952" w14:textId="71DF9AEA" w:rsidR="00651689" w:rsidRPr="00F97391" w:rsidRDefault="00651689" w:rsidP="00651689">
      <w:pPr>
        <w:pStyle w:val="Zkladntext"/>
        <w:rPr>
          <w:rFonts w:ascii="Arial" w:hAnsi="Arial" w:cs="Arial"/>
          <w:szCs w:val="18"/>
        </w:rPr>
      </w:pPr>
    </w:p>
    <w:p w14:paraId="28AE6B88" w14:textId="0CC01639" w:rsidR="003226A5" w:rsidRDefault="00A03823" w:rsidP="00B50225">
      <w:pPr>
        <w:rPr>
          <w:rFonts w:ascii="Arial" w:hAnsi="Arial" w:cs="Arial"/>
          <w:sz w:val="18"/>
          <w:szCs w:val="18"/>
        </w:rPr>
      </w:pPr>
      <w:r w:rsidRPr="00F97391">
        <w:rPr>
          <w:rFonts w:ascii="Arial" w:hAnsi="Arial" w:cs="Arial"/>
          <w:sz w:val="18"/>
          <w:szCs w:val="18"/>
        </w:rPr>
        <w:br w:type="page"/>
      </w:r>
      <w:r w:rsidR="00951D52" w:rsidRPr="00F97391">
        <w:rPr>
          <w:rFonts w:ascii="Arial" w:hAnsi="Arial" w:cs="Arial"/>
          <w:sz w:val="18"/>
          <w:szCs w:val="18"/>
        </w:rPr>
        <w:lastRenderedPageBreak/>
        <w:tab/>
      </w:r>
    </w:p>
    <w:p w14:paraId="40212FBF" w14:textId="77777777" w:rsidR="00904103" w:rsidRPr="00F97391" w:rsidRDefault="00904103" w:rsidP="00B50225">
      <w:pPr>
        <w:rPr>
          <w:rFonts w:ascii="Arial" w:hAnsi="Arial" w:cs="Arial"/>
          <w:szCs w:val="18"/>
        </w:rPr>
      </w:pPr>
    </w:p>
    <w:p w14:paraId="390DAAD3" w14:textId="697240FF" w:rsidR="004D3B4A" w:rsidRPr="00F97391" w:rsidRDefault="00F97391" w:rsidP="00B50225">
      <w:pPr>
        <w:pStyle w:val="Nadpis1"/>
        <w:numPr>
          <w:ilvl w:val="0"/>
          <w:numId w:val="0"/>
        </w:numPr>
        <w:tabs>
          <w:tab w:val="left" w:pos="426"/>
        </w:tabs>
        <w:spacing w:after="60"/>
        <w:rPr>
          <w:rFonts w:ascii="Arial" w:hAnsi="Arial" w:cs="Arial"/>
          <w:sz w:val="22"/>
          <w:szCs w:val="18"/>
        </w:rPr>
      </w:pPr>
      <w:bookmarkStart w:id="5" w:name="_Toc530739899"/>
      <w:r>
        <w:rPr>
          <w:rFonts w:ascii="Arial" w:hAnsi="Arial" w:cs="Arial"/>
          <w:caps w:val="0"/>
          <w:sz w:val="22"/>
          <w:szCs w:val="18"/>
        </w:rPr>
        <w:t>C</w:t>
      </w:r>
      <w:r w:rsidR="006F53C7" w:rsidRPr="00F97391">
        <w:rPr>
          <w:rFonts w:ascii="Arial" w:hAnsi="Arial" w:cs="Arial"/>
          <w:b w:val="0"/>
          <w:caps w:val="0"/>
          <w:sz w:val="22"/>
          <w:szCs w:val="18"/>
        </w:rPr>
        <w:t>.</w:t>
      </w:r>
      <w:r w:rsidR="00BB7A40" w:rsidRPr="00F97391">
        <w:rPr>
          <w:rFonts w:ascii="Arial" w:hAnsi="Arial" w:cs="Arial"/>
          <w:caps w:val="0"/>
          <w:sz w:val="22"/>
          <w:szCs w:val="18"/>
        </w:rPr>
        <w:tab/>
      </w:r>
      <w:r w:rsidR="004D3B4A" w:rsidRPr="00F97391">
        <w:rPr>
          <w:rFonts w:ascii="Arial" w:hAnsi="Arial" w:cs="Arial"/>
          <w:sz w:val="22"/>
          <w:szCs w:val="18"/>
        </w:rPr>
        <w:t xml:space="preserve">Informácie o účtovných zásadách a účtovných metódach  </w:t>
      </w:r>
      <w:bookmarkEnd w:id="5"/>
    </w:p>
    <w:p w14:paraId="5C5F2EF3" w14:textId="77777777" w:rsidR="004D3B4A" w:rsidRPr="00F97391" w:rsidRDefault="004D3B4A" w:rsidP="004D3B4A">
      <w:pPr>
        <w:pStyle w:val="Zkladntext"/>
        <w:rPr>
          <w:rFonts w:ascii="Arial" w:hAnsi="Arial" w:cs="Arial"/>
          <w:szCs w:val="18"/>
        </w:rPr>
      </w:pPr>
    </w:p>
    <w:p w14:paraId="4A99195C" w14:textId="77777777" w:rsidR="004D3B4A" w:rsidRPr="00F97391" w:rsidRDefault="004D3B4A" w:rsidP="00F97391">
      <w:pPr>
        <w:pStyle w:val="Pismenka"/>
        <w:numPr>
          <w:ilvl w:val="0"/>
          <w:numId w:val="3"/>
        </w:numPr>
        <w:rPr>
          <w:rFonts w:ascii="Arial" w:hAnsi="Arial" w:cs="Arial"/>
          <w:sz w:val="20"/>
          <w:szCs w:val="18"/>
        </w:rPr>
      </w:pPr>
      <w:r w:rsidRPr="00F97391">
        <w:rPr>
          <w:rFonts w:ascii="Arial" w:hAnsi="Arial" w:cs="Arial"/>
          <w:sz w:val="20"/>
          <w:szCs w:val="18"/>
        </w:rPr>
        <w:t>Východiská pre zostavenie účtovnej závierky</w:t>
      </w:r>
    </w:p>
    <w:p w14:paraId="2A1B169F" w14:textId="28821CC0" w:rsidR="002024AE" w:rsidRPr="00F97391" w:rsidRDefault="002024AE" w:rsidP="002024AE">
      <w:pPr>
        <w:pStyle w:val="odstavec"/>
        <w:rPr>
          <w:rFonts w:ascii="Arial" w:hAnsi="Arial" w:cs="Arial"/>
          <w:szCs w:val="18"/>
        </w:rPr>
      </w:pPr>
      <w:bookmarkStart w:id="6" w:name="_Hlk517045907"/>
      <w:r w:rsidRPr="00F97391">
        <w:rPr>
          <w:rFonts w:ascii="Arial" w:hAnsi="Arial" w:cs="Arial"/>
          <w:szCs w:val="18"/>
        </w:rPr>
        <w:t>Účtovná závierka Spoločnosti pozostávajúca zo súvahy, výkazu ziskov a</w:t>
      </w:r>
      <w:r w:rsidR="00845465">
        <w:rPr>
          <w:rFonts w:ascii="Arial" w:hAnsi="Arial" w:cs="Arial"/>
          <w:szCs w:val="18"/>
        </w:rPr>
        <w:t> </w:t>
      </w:r>
      <w:r w:rsidRPr="00F97391">
        <w:rPr>
          <w:rFonts w:ascii="Arial" w:hAnsi="Arial" w:cs="Arial"/>
          <w:szCs w:val="18"/>
        </w:rPr>
        <w:t>strát</w:t>
      </w:r>
      <w:r w:rsidR="00845465">
        <w:rPr>
          <w:rFonts w:ascii="Arial" w:hAnsi="Arial" w:cs="Arial"/>
          <w:szCs w:val="18"/>
        </w:rPr>
        <w:t>, prehľadu peňažných tokov</w:t>
      </w:r>
      <w:r w:rsidRPr="00F97391">
        <w:rPr>
          <w:rFonts w:ascii="Arial" w:hAnsi="Arial" w:cs="Arial"/>
          <w:szCs w:val="18"/>
        </w:rPr>
        <w:t xml:space="preserve"> a poznámok k účtovnej závierke k 31. decembru 20</w:t>
      </w:r>
      <w:r w:rsidR="00845465">
        <w:rPr>
          <w:rFonts w:ascii="Arial" w:hAnsi="Arial" w:cs="Arial"/>
          <w:szCs w:val="18"/>
        </w:rPr>
        <w:t>2</w:t>
      </w:r>
      <w:r w:rsidR="00D66B28">
        <w:rPr>
          <w:rFonts w:ascii="Arial" w:hAnsi="Arial" w:cs="Arial"/>
          <w:szCs w:val="18"/>
        </w:rPr>
        <w:t>1</w:t>
      </w:r>
      <w:r w:rsidRPr="00F97391">
        <w:rPr>
          <w:rFonts w:ascii="Arial" w:hAnsi="Arial" w:cs="Arial"/>
          <w:szCs w:val="18"/>
        </w:rPr>
        <w:t xml:space="preserve"> bola zostavená za predpokladu nepretržitého trvania jej činnosti.</w:t>
      </w:r>
    </w:p>
    <w:p w14:paraId="6C3FA3E1" w14:textId="77777777" w:rsidR="002024AE" w:rsidRPr="00F97391" w:rsidRDefault="002024AE" w:rsidP="002024AE">
      <w:pPr>
        <w:pStyle w:val="odstavec"/>
        <w:rPr>
          <w:rFonts w:ascii="Arial" w:hAnsi="Arial" w:cs="Arial"/>
          <w:szCs w:val="18"/>
        </w:rPr>
      </w:pPr>
    </w:p>
    <w:p w14:paraId="607EF1F0" w14:textId="77777777" w:rsidR="002024AE" w:rsidRPr="00F97391" w:rsidRDefault="002024AE" w:rsidP="002024AE">
      <w:pPr>
        <w:pStyle w:val="odstavec"/>
        <w:rPr>
          <w:rFonts w:ascii="Arial" w:hAnsi="Arial" w:cs="Arial"/>
          <w:szCs w:val="18"/>
        </w:rPr>
      </w:pPr>
      <w:r w:rsidRPr="00F97391">
        <w:rPr>
          <w:rFonts w:ascii="Arial" w:hAnsi="Arial" w:cs="Arial"/>
          <w:szCs w:val="18"/>
        </w:rPr>
        <w:t>Účtovníctvo vedie Spoločnosť na základe dodržania časovej a vecnej súvislosti nákladov a výnosov. Za základ sa berú všetky náklady a výnosy, ktoré sa vzťahujú na účtovné obdobie bez ohľadu na dátum ich platenia. Údaje v účtovnej závierke správne a verne zobrazujú stav majetku, záväzkov, vlastného imania, finančnej situácie a výsledku hospodárenia.</w:t>
      </w:r>
    </w:p>
    <w:p w14:paraId="01146021" w14:textId="77777777" w:rsidR="002024AE" w:rsidRPr="00F97391" w:rsidRDefault="002024AE" w:rsidP="002024AE">
      <w:pPr>
        <w:pStyle w:val="odstavec"/>
        <w:rPr>
          <w:rFonts w:ascii="Arial" w:hAnsi="Arial" w:cs="Arial"/>
          <w:szCs w:val="18"/>
        </w:rPr>
      </w:pPr>
    </w:p>
    <w:p w14:paraId="05B88099" w14:textId="77777777" w:rsidR="002024AE" w:rsidRPr="00F97391" w:rsidRDefault="002024AE" w:rsidP="002024AE">
      <w:pPr>
        <w:pStyle w:val="odstavec"/>
        <w:rPr>
          <w:rFonts w:ascii="Arial" w:hAnsi="Arial" w:cs="Arial"/>
          <w:szCs w:val="18"/>
        </w:rPr>
      </w:pPr>
      <w:r w:rsidRPr="00F97391">
        <w:rPr>
          <w:rFonts w:ascii="Arial" w:hAnsi="Arial" w:cs="Arial"/>
          <w:szCs w:val="18"/>
        </w:rPr>
        <w:t>Peňažné údaje v účtovnej závierke sú uvedené v celých EUR, pokiaľ nie je určené inak.</w:t>
      </w:r>
    </w:p>
    <w:p w14:paraId="122A2050" w14:textId="77777777" w:rsidR="002024AE" w:rsidRPr="00F97391" w:rsidRDefault="002024AE" w:rsidP="002024AE">
      <w:pPr>
        <w:pStyle w:val="odstavec"/>
        <w:rPr>
          <w:rFonts w:ascii="Arial" w:hAnsi="Arial" w:cs="Arial"/>
          <w:szCs w:val="18"/>
        </w:rPr>
      </w:pPr>
    </w:p>
    <w:p w14:paraId="75265AE9" w14:textId="77777777" w:rsidR="002024AE" w:rsidRPr="00F97391" w:rsidRDefault="002024AE" w:rsidP="002024AE">
      <w:pPr>
        <w:pStyle w:val="odstavec"/>
        <w:rPr>
          <w:rFonts w:ascii="Arial" w:hAnsi="Arial" w:cs="Arial"/>
          <w:szCs w:val="18"/>
        </w:rPr>
      </w:pPr>
      <w:r w:rsidRPr="00F97391">
        <w:rPr>
          <w:rFonts w:ascii="Arial" w:hAnsi="Arial" w:cs="Arial"/>
          <w:szCs w:val="18"/>
        </w:rPr>
        <w:t xml:space="preserve">Účtovné metódy a všeobecné účtovné zásady Spoločnosť aplikovala konzistentne s predchádzajúcim účtovným obdobím. </w:t>
      </w:r>
    </w:p>
    <w:p w14:paraId="5B7A7FE8" w14:textId="77777777" w:rsidR="002024AE" w:rsidRPr="00F97391" w:rsidRDefault="002024AE" w:rsidP="002024AE">
      <w:pPr>
        <w:pStyle w:val="odstavec"/>
        <w:rPr>
          <w:rFonts w:ascii="Arial" w:hAnsi="Arial" w:cs="Arial"/>
          <w:szCs w:val="18"/>
          <w:highlight w:val="red"/>
        </w:rPr>
      </w:pPr>
    </w:p>
    <w:p w14:paraId="0589BC7B" w14:textId="77777777" w:rsidR="002024AE" w:rsidRPr="00F97391" w:rsidRDefault="002024AE" w:rsidP="002024AE">
      <w:pPr>
        <w:pStyle w:val="odstavec"/>
        <w:rPr>
          <w:rFonts w:ascii="Arial" w:hAnsi="Arial" w:cs="Arial"/>
          <w:szCs w:val="18"/>
        </w:rPr>
      </w:pPr>
      <w:r w:rsidRPr="00F97391">
        <w:rPr>
          <w:rFonts w:ascii="Arial" w:hAnsi="Arial" w:cs="Arial"/>
          <w:szCs w:val="18"/>
        </w:rPr>
        <w:t>Spoločnosť neopravovala významné chyby minulých období.</w:t>
      </w:r>
    </w:p>
    <w:bookmarkEnd w:id="6"/>
    <w:p w14:paraId="1CF775FF" w14:textId="77777777" w:rsidR="00A777E1" w:rsidRPr="00F97391" w:rsidRDefault="00A777E1">
      <w:pPr>
        <w:pStyle w:val="Zkladntext"/>
        <w:ind w:left="450"/>
        <w:rPr>
          <w:rFonts w:ascii="Arial" w:hAnsi="Arial" w:cs="Arial"/>
          <w:sz w:val="20"/>
          <w:szCs w:val="18"/>
        </w:rPr>
      </w:pPr>
    </w:p>
    <w:p w14:paraId="5C76668A" w14:textId="679B2C33" w:rsidR="004D3B4A" w:rsidRPr="00F97391" w:rsidRDefault="004D3B4A" w:rsidP="00F97391">
      <w:pPr>
        <w:pStyle w:val="Pismenka"/>
        <w:numPr>
          <w:ilvl w:val="0"/>
          <w:numId w:val="3"/>
        </w:numPr>
        <w:rPr>
          <w:rFonts w:ascii="Arial" w:hAnsi="Arial" w:cs="Arial"/>
          <w:sz w:val="20"/>
          <w:szCs w:val="18"/>
        </w:rPr>
      </w:pPr>
      <w:r w:rsidRPr="00F97391">
        <w:rPr>
          <w:rFonts w:ascii="Arial" w:hAnsi="Arial" w:cs="Arial"/>
          <w:sz w:val="20"/>
          <w:szCs w:val="18"/>
        </w:rPr>
        <w:t>Dlhodobý hmotný majetok</w:t>
      </w:r>
    </w:p>
    <w:p w14:paraId="17861636" w14:textId="0E0ECC73" w:rsidR="00951D52" w:rsidRPr="00F97391" w:rsidRDefault="00951D52" w:rsidP="00951D52">
      <w:pPr>
        <w:pStyle w:val="odstavec"/>
        <w:rPr>
          <w:rFonts w:ascii="Arial" w:hAnsi="Arial" w:cs="Arial"/>
        </w:rPr>
      </w:pPr>
      <w:r w:rsidRPr="00F97391">
        <w:rPr>
          <w:rFonts w:ascii="Arial" w:hAnsi="Arial" w:cs="Arial"/>
        </w:rPr>
        <w:t>Spoločnosť neeviduje dlhodobý nehmotný majetok a  dlhodobý hmotný majetok obstaráva kúpou. Iné formy obstarania neeviduje.</w:t>
      </w:r>
    </w:p>
    <w:p w14:paraId="68C6119A" w14:textId="77777777" w:rsidR="00951D52" w:rsidRPr="00F97391" w:rsidRDefault="00951D52" w:rsidP="00951D52">
      <w:pPr>
        <w:pStyle w:val="odstavec"/>
        <w:rPr>
          <w:rFonts w:ascii="Arial" w:hAnsi="Arial" w:cs="Arial"/>
        </w:rPr>
      </w:pPr>
    </w:p>
    <w:p w14:paraId="4548B119" w14:textId="2B6C0A8B" w:rsidR="004D3B4A" w:rsidRPr="00F97391" w:rsidRDefault="004D3B4A" w:rsidP="004D3B4A">
      <w:pPr>
        <w:pStyle w:val="Zkladntext"/>
        <w:rPr>
          <w:rFonts w:ascii="Arial" w:hAnsi="Arial" w:cs="Arial"/>
          <w:sz w:val="20"/>
        </w:rPr>
      </w:pPr>
      <w:r w:rsidRPr="00F97391">
        <w:rPr>
          <w:rFonts w:ascii="Arial" w:hAnsi="Arial" w:cs="Arial"/>
          <w:sz w:val="20"/>
        </w:rPr>
        <w:t xml:space="preserve">Dlhodobý majetok nakupovaný sa oceňuje obstarávacou cenou, ktorá zahŕňa cenu obstarania a náklady súvisiace s obstaraním (clo, prepravu, montáž, </w:t>
      </w:r>
      <w:r w:rsidR="0007362B" w:rsidRPr="00F97391">
        <w:rPr>
          <w:rFonts w:ascii="Arial" w:hAnsi="Arial" w:cs="Arial"/>
          <w:sz w:val="20"/>
        </w:rPr>
        <w:t>provízie</w:t>
      </w:r>
      <w:r w:rsidRPr="00F97391">
        <w:rPr>
          <w:rFonts w:ascii="Arial" w:hAnsi="Arial" w:cs="Arial"/>
          <w:sz w:val="20"/>
        </w:rPr>
        <w:t xml:space="preserve"> a pod.). </w:t>
      </w:r>
    </w:p>
    <w:p w14:paraId="10BED451" w14:textId="77777777" w:rsidR="004D3B4A" w:rsidRPr="00F97391" w:rsidRDefault="004D3B4A" w:rsidP="004D3B4A">
      <w:pPr>
        <w:pStyle w:val="Zkladntext"/>
        <w:rPr>
          <w:rFonts w:ascii="Arial" w:hAnsi="Arial" w:cs="Arial"/>
          <w:sz w:val="20"/>
        </w:rPr>
      </w:pPr>
    </w:p>
    <w:p w14:paraId="03E3DECD" w14:textId="77777777" w:rsidR="004D3B4A" w:rsidRPr="00F97391" w:rsidRDefault="004D3B4A" w:rsidP="004D3B4A">
      <w:pPr>
        <w:pStyle w:val="Zkladntext"/>
        <w:rPr>
          <w:rFonts w:ascii="Arial" w:hAnsi="Arial" w:cs="Arial"/>
          <w:sz w:val="20"/>
        </w:rPr>
      </w:pPr>
      <w:r w:rsidRPr="00F97391">
        <w:rPr>
          <w:rFonts w:ascii="Arial" w:hAnsi="Arial" w:cs="Arial"/>
          <w:sz w:val="20"/>
        </w:rPr>
        <w:t>Súčasťou obstarávacej ceny dlhodobého hmotného majetku nie sú úroky z cudzích zdrojov ani realizované kurzové rozdiely, ktoré vznikli do momentu uvedenia dlhodobého majetku do používania.</w:t>
      </w:r>
    </w:p>
    <w:p w14:paraId="57E71ADD" w14:textId="2B2C6AFD" w:rsidR="004D3B4A" w:rsidRPr="00F97391" w:rsidRDefault="004D3B4A" w:rsidP="004D3B4A">
      <w:pPr>
        <w:pStyle w:val="Zkladntext"/>
        <w:rPr>
          <w:rFonts w:ascii="Arial" w:hAnsi="Arial" w:cs="Arial"/>
          <w:sz w:val="20"/>
        </w:rPr>
      </w:pPr>
    </w:p>
    <w:p w14:paraId="4BBEE7A5" w14:textId="75C98BF7" w:rsidR="003747D8" w:rsidRPr="00F97391" w:rsidRDefault="003747D8" w:rsidP="003747D8">
      <w:pPr>
        <w:pStyle w:val="odstavec"/>
        <w:rPr>
          <w:rFonts w:ascii="Arial" w:hAnsi="Arial" w:cs="Arial"/>
        </w:rPr>
      </w:pPr>
      <w:r w:rsidRPr="00F97391">
        <w:rPr>
          <w:rFonts w:ascii="Arial" w:hAnsi="Arial" w:cs="Arial"/>
        </w:rPr>
        <w:t>Náklady na technické zhodnotenie dlhodobého hmotného majetku (rozšírenie, modernizácia alebo rekonštrukciu), ktoré by viedli k zvýšeniu výkonnosti, kapacity alebo účinnosti a ich celková hodnota presiahla pri jednotlivom majetku 1700 EUR za účtovné obdobie, zvyšujú obstarávaciu cenu dlhodobého hmotného majetku. Ak hodnota technického zhodnotenia pri jednotlivom majetku za účtovné obdobie zodpovedá hodnote 1700 EUR a menej, účtuje sa o nákladoch účtovného obdobia.</w:t>
      </w:r>
    </w:p>
    <w:p w14:paraId="62114632" w14:textId="77777777" w:rsidR="003747D8" w:rsidRPr="00F97391" w:rsidRDefault="003747D8" w:rsidP="004D3B4A">
      <w:pPr>
        <w:pStyle w:val="Zkladntext"/>
        <w:rPr>
          <w:rFonts w:ascii="Arial" w:hAnsi="Arial" w:cs="Arial"/>
          <w:sz w:val="20"/>
        </w:rPr>
      </w:pPr>
    </w:p>
    <w:p w14:paraId="16B37963" w14:textId="747C13CA" w:rsidR="008B08AF" w:rsidRPr="00F97391" w:rsidRDefault="008B08AF" w:rsidP="008B08AF">
      <w:pPr>
        <w:pStyle w:val="odstavec"/>
        <w:rPr>
          <w:rFonts w:ascii="Arial" w:hAnsi="Arial" w:cs="Arial"/>
        </w:rPr>
      </w:pPr>
      <w:r w:rsidRPr="00F97391">
        <w:rPr>
          <w:rFonts w:ascii="Arial" w:hAnsi="Arial" w:cs="Arial"/>
        </w:rPr>
        <w:t xml:space="preserve">Dlhodobý hmotný majetok sa odpisuje podľa odpisového plánu, ktorý je zostavený na základe predpokladanej doby jeho používania. Odpisový plán zodpovedá spotrebe budúcich ekonomických úžitkov z tohto majetku. Odpisovať sa začína dňom </w:t>
      </w:r>
      <w:r w:rsidR="00F97391" w:rsidRPr="00F97391">
        <w:rPr>
          <w:rFonts w:ascii="Arial" w:hAnsi="Arial" w:cs="Arial"/>
        </w:rPr>
        <w:t>zaradenia majetku</w:t>
      </w:r>
      <w:r w:rsidRPr="00F97391">
        <w:rPr>
          <w:rFonts w:ascii="Arial" w:hAnsi="Arial" w:cs="Arial"/>
        </w:rPr>
        <w:t xml:space="preserve"> do používania. Hmotný majetok, ktorého obstarávacia cena neprevýši 1700 EUR, sa nezaraďuje na účty dlhodobého majetku a jednorazovo sa účtuje do nákladov pri uvedení do používania Dlhodobý hmotný majetok spoločnosť odpisuje metódou rovnomerného odpisovania po dobu stanovenej životnosti odpisovaného majetku. Daňové odpisy dlhodobého majetku </w:t>
      </w:r>
      <w:r w:rsidR="00F97391" w:rsidRPr="00F97391">
        <w:rPr>
          <w:rFonts w:ascii="Arial" w:hAnsi="Arial" w:cs="Arial"/>
        </w:rPr>
        <w:t xml:space="preserve">nie </w:t>
      </w:r>
      <w:r w:rsidRPr="00F97391">
        <w:rPr>
          <w:rFonts w:ascii="Arial" w:hAnsi="Arial" w:cs="Arial"/>
        </w:rPr>
        <w:t xml:space="preserve">sú </w:t>
      </w:r>
      <w:r w:rsidR="00F97391" w:rsidRPr="00F97391">
        <w:rPr>
          <w:rFonts w:ascii="Arial" w:hAnsi="Arial" w:cs="Arial"/>
        </w:rPr>
        <w:t xml:space="preserve">zhodné s účtovnými odpismi. </w:t>
      </w:r>
    </w:p>
    <w:p w14:paraId="3D26DB2F" w14:textId="54317E37" w:rsidR="008B08AF" w:rsidRDefault="008B08AF" w:rsidP="004D3B4A">
      <w:pPr>
        <w:pStyle w:val="Zkladntext"/>
        <w:rPr>
          <w:rFonts w:ascii="Arial" w:hAnsi="Arial" w:cs="Arial"/>
          <w:sz w:val="20"/>
        </w:rPr>
      </w:pPr>
    </w:p>
    <w:p w14:paraId="2635C599" w14:textId="46FB8528" w:rsidR="00F46C6C" w:rsidRPr="00F97391" w:rsidRDefault="004D3B4A">
      <w:pPr>
        <w:pStyle w:val="Zkladntext"/>
        <w:rPr>
          <w:rFonts w:ascii="Arial" w:hAnsi="Arial" w:cs="Arial"/>
          <w:sz w:val="20"/>
        </w:rPr>
      </w:pPr>
      <w:r w:rsidRPr="00F97391">
        <w:rPr>
          <w:rFonts w:ascii="Arial" w:hAnsi="Arial" w:cs="Arial"/>
          <w:sz w:val="20"/>
        </w:rPr>
        <w:t xml:space="preserve">Odpisy dlhodobého hmotného majetku sú stanovené vychádzajúc z predpokladanej doby jeho používania </w:t>
      </w:r>
      <w:r w:rsidR="00366A0D" w:rsidRPr="00F97391">
        <w:rPr>
          <w:rFonts w:ascii="Arial" w:hAnsi="Arial" w:cs="Arial"/>
          <w:sz w:val="20"/>
        </w:rPr>
        <w:t>ako je uvedené nižšie:</w:t>
      </w:r>
    </w:p>
    <w:tbl>
      <w:tblPr>
        <w:tblW w:w="8788" w:type="dxa"/>
        <w:tblInd w:w="456" w:type="dxa"/>
        <w:tblLayout w:type="fixed"/>
        <w:tblCellMar>
          <w:left w:w="30" w:type="dxa"/>
          <w:right w:w="30" w:type="dxa"/>
        </w:tblCellMar>
        <w:tblLook w:val="0000" w:firstRow="0" w:lastRow="0" w:firstColumn="0" w:lastColumn="0" w:noHBand="0" w:noVBand="0"/>
      </w:tblPr>
      <w:tblGrid>
        <w:gridCol w:w="2835"/>
        <w:gridCol w:w="141"/>
        <w:gridCol w:w="80"/>
        <w:gridCol w:w="1763"/>
        <w:gridCol w:w="425"/>
        <w:gridCol w:w="1701"/>
        <w:gridCol w:w="142"/>
        <w:gridCol w:w="1701"/>
      </w:tblGrid>
      <w:tr w:rsidR="004D3B4A" w:rsidRPr="00F97391" w14:paraId="2A309EE1" w14:textId="77777777" w:rsidTr="00F068FF">
        <w:trPr>
          <w:trHeight w:val="250"/>
        </w:trPr>
        <w:tc>
          <w:tcPr>
            <w:tcW w:w="2835" w:type="dxa"/>
          </w:tcPr>
          <w:p w14:paraId="728A06EA" w14:textId="77777777" w:rsidR="004D3B4A" w:rsidRPr="00F97391" w:rsidRDefault="004D3B4A" w:rsidP="0000290B">
            <w:pPr>
              <w:pStyle w:val="Tabulka"/>
              <w:rPr>
                <w:rFonts w:ascii="Arial" w:hAnsi="Arial" w:cs="Arial"/>
                <w:sz w:val="20"/>
                <w:szCs w:val="18"/>
              </w:rPr>
            </w:pPr>
          </w:p>
        </w:tc>
        <w:tc>
          <w:tcPr>
            <w:tcW w:w="1984" w:type="dxa"/>
            <w:gridSpan w:val="3"/>
          </w:tcPr>
          <w:p w14:paraId="3438376B"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Predpokladaná</w:t>
            </w:r>
          </w:p>
        </w:tc>
        <w:tc>
          <w:tcPr>
            <w:tcW w:w="425" w:type="dxa"/>
          </w:tcPr>
          <w:p w14:paraId="6BB2D9D0" w14:textId="77777777" w:rsidR="004D3B4A" w:rsidRPr="00F97391" w:rsidRDefault="004D3B4A" w:rsidP="0000290B">
            <w:pPr>
              <w:pStyle w:val="Tabulka"/>
              <w:jc w:val="center"/>
              <w:rPr>
                <w:rFonts w:ascii="Arial" w:hAnsi="Arial" w:cs="Arial"/>
                <w:sz w:val="20"/>
                <w:szCs w:val="18"/>
              </w:rPr>
            </w:pPr>
          </w:p>
        </w:tc>
        <w:tc>
          <w:tcPr>
            <w:tcW w:w="1701" w:type="dxa"/>
          </w:tcPr>
          <w:p w14:paraId="475AE784"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Metóda</w:t>
            </w:r>
          </w:p>
        </w:tc>
        <w:tc>
          <w:tcPr>
            <w:tcW w:w="142" w:type="dxa"/>
          </w:tcPr>
          <w:p w14:paraId="05707C9D" w14:textId="77777777" w:rsidR="004D3B4A" w:rsidRPr="00F97391" w:rsidRDefault="004D3B4A" w:rsidP="0000290B">
            <w:pPr>
              <w:pStyle w:val="Tabulka"/>
              <w:jc w:val="center"/>
              <w:rPr>
                <w:rFonts w:ascii="Arial" w:hAnsi="Arial" w:cs="Arial"/>
                <w:sz w:val="20"/>
                <w:szCs w:val="18"/>
              </w:rPr>
            </w:pPr>
          </w:p>
        </w:tc>
        <w:tc>
          <w:tcPr>
            <w:tcW w:w="1701" w:type="dxa"/>
          </w:tcPr>
          <w:p w14:paraId="4769355A"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Ročná odpisová</w:t>
            </w:r>
          </w:p>
        </w:tc>
      </w:tr>
      <w:tr w:rsidR="004D3B4A" w:rsidRPr="00F97391" w14:paraId="0FA6A1C6" w14:textId="77777777" w:rsidTr="00F068FF">
        <w:trPr>
          <w:trHeight w:val="250"/>
        </w:trPr>
        <w:tc>
          <w:tcPr>
            <w:tcW w:w="2976" w:type="dxa"/>
            <w:gridSpan w:val="2"/>
            <w:tcBorders>
              <w:bottom w:val="single" w:sz="4" w:space="0" w:color="auto"/>
            </w:tcBorders>
          </w:tcPr>
          <w:p w14:paraId="264BE7C5" w14:textId="77777777" w:rsidR="004D3B4A" w:rsidRPr="00F97391" w:rsidRDefault="004D3B4A" w:rsidP="0000290B">
            <w:pPr>
              <w:pStyle w:val="Tabulka"/>
              <w:rPr>
                <w:rFonts w:ascii="Arial" w:hAnsi="Arial" w:cs="Arial"/>
                <w:sz w:val="20"/>
                <w:szCs w:val="18"/>
              </w:rPr>
            </w:pPr>
          </w:p>
        </w:tc>
        <w:tc>
          <w:tcPr>
            <w:tcW w:w="80" w:type="dxa"/>
            <w:tcBorders>
              <w:bottom w:val="single" w:sz="4" w:space="0" w:color="auto"/>
            </w:tcBorders>
          </w:tcPr>
          <w:p w14:paraId="490735BA" w14:textId="77777777" w:rsidR="004D3B4A" w:rsidRPr="00F97391" w:rsidRDefault="004D3B4A" w:rsidP="0000290B">
            <w:pPr>
              <w:pStyle w:val="Tabulka"/>
              <w:rPr>
                <w:rFonts w:ascii="Arial" w:hAnsi="Arial" w:cs="Arial"/>
                <w:sz w:val="20"/>
                <w:szCs w:val="18"/>
              </w:rPr>
            </w:pPr>
          </w:p>
        </w:tc>
        <w:tc>
          <w:tcPr>
            <w:tcW w:w="1763" w:type="dxa"/>
            <w:tcBorders>
              <w:bottom w:val="single" w:sz="4" w:space="0" w:color="auto"/>
            </w:tcBorders>
          </w:tcPr>
          <w:p w14:paraId="34A4ED26"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doba používania v rokoch</w:t>
            </w:r>
          </w:p>
        </w:tc>
        <w:tc>
          <w:tcPr>
            <w:tcW w:w="425" w:type="dxa"/>
            <w:tcBorders>
              <w:bottom w:val="single" w:sz="4" w:space="0" w:color="auto"/>
            </w:tcBorders>
          </w:tcPr>
          <w:p w14:paraId="362A96B5" w14:textId="77777777" w:rsidR="004D3B4A" w:rsidRPr="00F97391" w:rsidRDefault="004D3B4A" w:rsidP="0000290B">
            <w:pPr>
              <w:pStyle w:val="Tabulka"/>
              <w:jc w:val="center"/>
              <w:rPr>
                <w:rFonts w:ascii="Arial" w:hAnsi="Arial" w:cs="Arial"/>
                <w:sz w:val="20"/>
                <w:szCs w:val="18"/>
              </w:rPr>
            </w:pPr>
          </w:p>
        </w:tc>
        <w:tc>
          <w:tcPr>
            <w:tcW w:w="1701" w:type="dxa"/>
            <w:tcBorders>
              <w:bottom w:val="single" w:sz="4" w:space="0" w:color="auto"/>
            </w:tcBorders>
          </w:tcPr>
          <w:p w14:paraId="1AE477AC"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odpisovania</w:t>
            </w:r>
          </w:p>
        </w:tc>
        <w:tc>
          <w:tcPr>
            <w:tcW w:w="142" w:type="dxa"/>
            <w:tcBorders>
              <w:bottom w:val="single" w:sz="4" w:space="0" w:color="auto"/>
            </w:tcBorders>
          </w:tcPr>
          <w:p w14:paraId="49CFB3C3" w14:textId="77777777" w:rsidR="004D3B4A" w:rsidRPr="00F97391" w:rsidRDefault="004D3B4A" w:rsidP="0000290B">
            <w:pPr>
              <w:pStyle w:val="Tabulka"/>
              <w:jc w:val="center"/>
              <w:rPr>
                <w:rFonts w:ascii="Arial" w:hAnsi="Arial" w:cs="Arial"/>
                <w:sz w:val="20"/>
                <w:szCs w:val="18"/>
              </w:rPr>
            </w:pPr>
          </w:p>
        </w:tc>
        <w:tc>
          <w:tcPr>
            <w:tcW w:w="1701" w:type="dxa"/>
            <w:tcBorders>
              <w:bottom w:val="single" w:sz="4" w:space="0" w:color="auto"/>
            </w:tcBorders>
          </w:tcPr>
          <w:p w14:paraId="4030151C"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sadzba v %</w:t>
            </w:r>
          </w:p>
        </w:tc>
      </w:tr>
      <w:tr w:rsidR="004D3B4A" w:rsidRPr="00F97391" w14:paraId="1350F931" w14:textId="77777777" w:rsidTr="00F068FF">
        <w:trPr>
          <w:trHeight w:val="250"/>
        </w:trPr>
        <w:tc>
          <w:tcPr>
            <w:tcW w:w="2835" w:type="dxa"/>
            <w:tcBorders>
              <w:top w:val="single" w:sz="4" w:space="0" w:color="auto"/>
            </w:tcBorders>
          </w:tcPr>
          <w:p w14:paraId="0698F12A" w14:textId="6AAA7064" w:rsidR="004D3B4A" w:rsidRPr="00F97391" w:rsidRDefault="00366A0D" w:rsidP="0000290B">
            <w:pPr>
              <w:pStyle w:val="Tabulka"/>
              <w:rPr>
                <w:rFonts w:ascii="Arial" w:hAnsi="Arial" w:cs="Arial"/>
                <w:sz w:val="20"/>
                <w:szCs w:val="18"/>
              </w:rPr>
            </w:pPr>
            <w:r w:rsidRPr="00F97391">
              <w:rPr>
                <w:rFonts w:ascii="Arial" w:hAnsi="Arial" w:cs="Arial"/>
                <w:sz w:val="20"/>
                <w:szCs w:val="18"/>
              </w:rPr>
              <w:t>Kancelárske vybavenie</w:t>
            </w:r>
          </w:p>
        </w:tc>
        <w:tc>
          <w:tcPr>
            <w:tcW w:w="1984" w:type="dxa"/>
            <w:gridSpan w:val="3"/>
            <w:tcBorders>
              <w:top w:val="single" w:sz="4" w:space="0" w:color="auto"/>
            </w:tcBorders>
          </w:tcPr>
          <w:p w14:paraId="34688FA1" w14:textId="7DC797C6" w:rsidR="004D3B4A" w:rsidRPr="00F97391" w:rsidRDefault="00366A0D" w:rsidP="0000290B">
            <w:pPr>
              <w:pStyle w:val="Tabulka"/>
              <w:jc w:val="center"/>
              <w:rPr>
                <w:rFonts w:ascii="Arial" w:hAnsi="Arial" w:cs="Arial"/>
                <w:sz w:val="20"/>
                <w:szCs w:val="18"/>
              </w:rPr>
            </w:pPr>
            <w:r w:rsidRPr="00F97391">
              <w:rPr>
                <w:rFonts w:ascii="Arial" w:hAnsi="Arial" w:cs="Arial"/>
                <w:sz w:val="20"/>
                <w:szCs w:val="18"/>
              </w:rPr>
              <w:t>10</w:t>
            </w:r>
          </w:p>
        </w:tc>
        <w:tc>
          <w:tcPr>
            <w:tcW w:w="425" w:type="dxa"/>
            <w:tcBorders>
              <w:top w:val="single" w:sz="4" w:space="0" w:color="auto"/>
            </w:tcBorders>
          </w:tcPr>
          <w:p w14:paraId="2A5AF63F" w14:textId="77777777" w:rsidR="004D3B4A" w:rsidRPr="00F97391" w:rsidRDefault="004D3B4A" w:rsidP="0000290B">
            <w:pPr>
              <w:pStyle w:val="Tabulka"/>
              <w:jc w:val="center"/>
              <w:rPr>
                <w:rFonts w:ascii="Arial" w:hAnsi="Arial" w:cs="Arial"/>
                <w:sz w:val="20"/>
                <w:szCs w:val="18"/>
              </w:rPr>
            </w:pPr>
          </w:p>
        </w:tc>
        <w:tc>
          <w:tcPr>
            <w:tcW w:w="1701" w:type="dxa"/>
            <w:tcBorders>
              <w:top w:val="single" w:sz="4" w:space="0" w:color="auto"/>
            </w:tcBorders>
          </w:tcPr>
          <w:p w14:paraId="7EA591CB" w14:textId="5887C5D5" w:rsidR="004D3B4A" w:rsidRPr="00F97391" w:rsidRDefault="00366A0D" w:rsidP="00366A0D">
            <w:pPr>
              <w:pStyle w:val="Tabulka"/>
              <w:jc w:val="center"/>
              <w:rPr>
                <w:rFonts w:ascii="Arial" w:hAnsi="Arial" w:cs="Arial"/>
                <w:sz w:val="20"/>
                <w:szCs w:val="18"/>
              </w:rPr>
            </w:pPr>
            <w:r w:rsidRPr="00F97391">
              <w:rPr>
                <w:rFonts w:ascii="Arial" w:hAnsi="Arial" w:cs="Arial"/>
                <w:sz w:val="20"/>
                <w:szCs w:val="18"/>
              </w:rPr>
              <w:t>l</w:t>
            </w:r>
            <w:r w:rsidR="004D3B4A" w:rsidRPr="00F97391">
              <w:rPr>
                <w:rFonts w:ascii="Arial" w:hAnsi="Arial" w:cs="Arial"/>
                <w:sz w:val="20"/>
                <w:szCs w:val="18"/>
              </w:rPr>
              <w:t>ineárna</w:t>
            </w:r>
            <w:r w:rsidRPr="00F97391">
              <w:rPr>
                <w:rFonts w:ascii="Arial" w:hAnsi="Arial" w:cs="Arial"/>
                <w:sz w:val="20"/>
                <w:szCs w:val="18"/>
              </w:rPr>
              <w:t xml:space="preserve"> </w:t>
            </w:r>
          </w:p>
        </w:tc>
        <w:tc>
          <w:tcPr>
            <w:tcW w:w="142" w:type="dxa"/>
            <w:tcBorders>
              <w:top w:val="single" w:sz="4" w:space="0" w:color="auto"/>
            </w:tcBorders>
          </w:tcPr>
          <w:p w14:paraId="30D720D1" w14:textId="77777777" w:rsidR="004D3B4A" w:rsidRPr="00F97391" w:rsidRDefault="004D3B4A" w:rsidP="0000290B">
            <w:pPr>
              <w:pStyle w:val="Tabulka"/>
              <w:jc w:val="center"/>
              <w:rPr>
                <w:rFonts w:ascii="Arial" w:hAnsi="Arial" w:cs="Arial"/>
                <w:sz w:val="20"/>
                <w:szCs w:val="18"/>
              </w:rPr>
            </w:pPr>
          </w:p>
        </w:tc>
        <w:tc>
          <w:tcPr>
            <w:tcW w:w="1701" w:type="dxa"/>
            <w:tcBorders>
              <w:top w:val="single" w:sz="4" w:space="0" w:color="auto"/>
            </w:tcBorders>
          </w:tcPr>
          <w:p w14:paraId="4812C65F" w14:textId="268F6B43" w:rsidR="004D3B4A" w:rsidRPr="00F97391" w:rsidRDefault="00366A0D" w:rsidP="0000290B">
            <w:pPr>
              <w:pStyle w:val="Tabulka"/>
              <w:jc w:val="center"/>
              <w:rPr>
                <w:rFonts w:ascii="Arial" w:hAnsi="Arial" w:cs="Arial"/>
                <w:sz w:val="20"/>
                <w:szCs w:val="18"/>
              </w:rPr>
            </w:pPr>
            <w:r w:rsidRPr="00F97391">
              <w:rPr>
                <w:rFonts w:ascii="Arial" w:hAnsi="Arial" w:cs="Arial"/>
                <w:sz w:val="20"/>
                <w:szCs w:val="18"/>
              </w:rPr>
              <w:t>10</w:t>
            </w:r>
          </w:p>
        </w:tc>
      </w:tr>
      <w:tr w:rsidR="004D3B4A" w:rsidRPr="00F97391" w14:paraId="30E99458" w14:textId="77777777" w:rsidTr="00F068FF">
        <w:trPr>
          <w:trHeight w:val="250"/>
        </w:trPr>
        <w:tc>
          <w:tcPr>
            <w:tcW w:w="2835" w:type="dxa"/>
          </w:tcPr>
          <w:p w14:paraId="2AE2B127" w14:textId="77777777" w:rsidR="004D3B4A" w:rsidRPr="00F97391" w:rsidRDefault="004D3B4A" w:rsidP="0000290B">
            <w:pPr>
              <w:pStyle w:val="Tabulka"/>
              <w:rPr>
                <w:rFonts w:ascii="Arial" w:hAnsi="Arial" w:cs="Arial"/>
                <w:sz w:val="20"/>
                <w:szCs w:val="18"/>
              </w:rPr>
            </w:pPr>
            <w:r w:rsidRPr="00F97391">
              <w:rPr>
                <w:rFonts w:ascii="Arial" w:hAnsi="Arial" w:cs="Arial"/>
                <w:sz w:val="20"/>
                <w:szCs w:val="18"/>
              </w:rPr>
              <w:t>Dopravné prostriedky</w:t>
            </w:r>
          </w:p>
        </w:tc>
        <w:tc>
          <w:tcPr>
            <w:tcW w:w="1984" w:type="dxa"/>
            <w:gridSpan w:val="3"/>
          </w:tcPr>
          <w:p w14:paraId="55B2E1C9" w14:textId="5280D3CB" w:rsidR="004D3B4A" w:rsidRPr="00F97391" w:rsidRDefault="00366A0D" w:rsidP="00366A0D">
            <w:pPr>
              <w:pStyle w:val="Tabulka"/>
              <w:jc w:val="center"/>
              <w:rPr>
                <w:rFonts w:ascii="Arial" w:hAnsi="Arial" w:cs="Arial"/>
                <w:sz w:val="20"/>
                <w:szCs w:val="18"/>
              </w:rPr>
            </w:pPr>
            <w:r w:rsidRPr="00F97391">
              <w:rPr>
                <w:rFonts w:ascii="Arial" w:hAnsi="Arial" w:cs="Arial"/>
                <w:sz w:val="20"/>
                <w:szCs w:val="18"/>
              </w:rPr>
              <w:t>2</w:t>
            </w:r>
            <w:r w:rsidR="004D3B4A" w:rsidRPr="00F97391">
              <w:rPr>
                <w:rFonts w:ascii="Arial" w:hAnsi="Arial" w:cs="Arial"/>
                <w:sz w:val="20"/>
                <w:szCs w:val="18"/>
              </w:rPr>
              <w:t xml:space="preserve"> až 6</w:t>
            </w:r>
          </w:p>
        </w:tc>
        <w:tc>
          <w:tcPr>
            <w:tcW w:w="425" w:type="dxa"/>
          </w:tcPr>
          <w:p w14:paraId="4A8CB3D6" w14:textId="77777777" w:rsidR="004D3B4A" w:rsidRPr="00F97391" w:rsidRDefault="004D3B4A" w:rsidP="0000290B">
            <w:pPr>
              <w:pStyle w:val="Tabulka"/>
              <w:jc w:val="center"/>
              <w:rPr>
                <w:rFonts w:ascii="Arial" w:hAnsi="Arial" w:cs="Arial"/>
                <w:sz w:val="20"/>
                <w:szCs w:val="18"/>
              </w:rPr>
            </w:pPr>
          </w:p>
        </w:tc>
        <w:tc>
          <w:tcPr>
            <w:tcW w:w="1701" w:type="dxa"/>
          </w:tcPr>
          <w:p w14:paraId="12DBEE17" w14:textId="6BBD716A" w:rsidR="004D3B4A" w:rsidRPr="00F97391" w:rsidRDefault="00366A0D" w:rsidP="00366A0D">
            <w:pPr>
              <w:pStyle w:val="Tabulka"/>
              <w:jc w:val="center"/>
              <w:rPr>
                <w:rFonts w:ascii="Arial" w:hAnsi="Arial" w:cs="Arial"/>
                <w:sz w:val="20"/>
                <w:szCs w:val="18"/>
              </w:rPr>
            </w:pPr>
            <w:r w:rsidRPr="00F97391">
              <w:rPr>
                <w:rFonts w:ascii="Arial" w:hAnsi="Arial" w:cs="Arial"/>
                <w:sz w:val="20"/>
                <w:szCs w:val="18"/>
              </w:rPr>
              <w:t xml:space="preserve">lineárna </w:t>
            </w:r>
          </w:p>
        </w:tc>
        <w:tc>
          <w:tcPr>
            <w:tcW w:w="142" w:type="dxa"/>
          </w:tcPr>
          <w:p w14:paraId="1A499790" w14:textId="77777777" w:rsidR="004D3B4A" w:rsidRPr="00F97391" w:rsidRDefault="004D3B4A" w:rsidP="0000290B">
            <w:pPr>
              <w:pStyle w:val="Tabulka"/>
              <w:jc w:val="center"/>
              <w:rPr>
                <w:rFonts w:ascii="Arial" w:hAnsi="Arial" w:cs="Arial"/>
                <w:sz w:val="20"/>
                <w:szCs w:val="18"/>
              </w:rPr>
            </w:pPr>
          </w:p>
        </w:tc>
        <w:tc>
          <w:tcPr>
            <w:tcW w:w="1701" w:type="dxa"/>
          </w:tcPr>
          <w:p w14:paraId="1448336D" w14:textId="0CAADEAA" w:rsidR="004D3B4A" w:rsidRPr="00F97391" w:rsidRDefault="004D3B4A" w:rsidP="00366A0D">
            <w:pPr>
              <w:pStyle w:val="Tabulka"/>
              <w:jc w:val="center"/>
              <w:rPr>
                <w:rFonts w:ascii="Arial" w:hAnsi="Arial" w:cs="Arial"/>
                <w:sz w:val="20"/>
                <w:szCs w:val="18"/>
              </w:rPr>
            </w:pPr>
            <w:r w:rsidRPr="00F97391">
              <w:rPr>
                <w:rFonts w:ascii="Arial" w:hAnsi="Arial" w:cs="Arial"/>
                <w:sz w:val="20"/>
                <w:szCs w:val="18"/>
              </w:rPr>
              <w:t xml:space="preserve">16 až </w:t>
            </w:r>
            <w:r w:rsidR="00366A0D" w:rsidRPr="00F97391">
              <w:rPr>
                <w:rFonts w:ascii="Arial" w:hAnsi="Arial" w:cs="Arial"/>
                <w:sz w:val="20"/>
                <w:szCs w:val="18"/>
              </w:rPr>
              <w:t>50</w:t>
            </w:r>
          </w:p>
        </w:tc>
      </w:tr>
      <w:tr w:rsidR="004D3B4A" w:rsidRPr="00F97391" w14:paraId="3B8C5C95" w14:textId="77777777" w:rsidTr="00F068FF">
        <w:trPr>
          <w:trHeight w:val="250"/>
        </w:trPr>
        <w:tc>
          <w:tcPr>
            <w:tcW w:w="2835" w:type="dxa"/>
          </w:tcPr>
          <w:p w14:paraId="0BECD335" w14:textId="77777777" w:rsidR="004D3B4A" w:rsidRPr="00F97391" w:rsidRDefault="004D3B4A" w:rsidP="0000290B">
            <w:pPr>
              <w:pStyle w:val="Tabulka"/>
              <w:rPr>
                <w:rFonts w:ascii="Arial" w:hAnsi="Arial" w:cs="Arial"/>
                <w:sz w:val="20"/>
                <w:szCs w:val="18"/>
              </w:rPr>
            </w:pPr>
            <w:r w:rsidRPr="00F97391">
              <w:rPr>
                <w:rFonts w:ascii="Arial" w:hAnsi="Arial" w:cs="Arial"/>
                <w:sz w:val="20"/>
                <w:szCs w:val="18"/>
              </w:rPr>
              <w:t>Drobný dlhodobý hmotný majetok</w:t>
            </w:r>
          </w:p>
        </w:tc>
        <w:tc>
          <w:tcPr>
            <w:tcW w:w="1984" w:type="dxa"/>
            <w:gridSpan w:val="3"/>
          </w:tcPr>
          <w:p w14:paraId="176F4690"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rôzna</w:t>
            </w:r>
          </w:p>
        </w:tc>
        <w:tc>
          <w:tcPr>
            <w:tcW w:w="425" w:type="dxa"/>
          </w:tcPr>
          <w:p w14:paraId="22F2BF88" w14:textId="77777777" w:rsidR="004D3B4A" w:rsidRPr="00F97391" w:rsidRDefault="004D3B4A" w:rsidP="0000290B">
            <w:pPr>
              <w:pStyle w:val="Tabulka"/>
              <w:jc w:val="center"/>
              <w:rPr>
                <w:rFonts w:ascii="Arial" w:hAnsi="Arial" w:cs="Arial"/>
                <w:sz w:val="20"/>
                <w:szCs w:val="18"/>
              </w:rPr>
            </w:pPr>
          </w:p>
        </w:tc>
        <w:tc>
          <w:tcPr>
            <w:tcW w:w="1701" w:type="dxa"/>
          </w:tcPr>
          <w:p w14:paraId="55AA873E"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jednorazový odpis</w:t>
            </w:r>
          </w:p>
        </w:tc>
        <w:tc>
          <w:tcPr>
            <w:tcW w:w="142" w:type="dxa"/>
          </w:tcPr>
          <w:p w14:paraId="0A133044" w14:textId="77777777" w:rsidR="004D3B4A" w:rsidRPr="00F97391" w:rsidRDefault="004D3B4A" w:rsidP="0000290B">
            <w:pPr>
              <w:pStyle w:val="Tabulka"/>
              <w:jc w:val="center"/>
              <w:rPr>
                <w:rFonts w:ascii="Arial" w:hAnsi="Arial" w:cs="Arial"/>
                <w:sz w:val="20"/>
                <w:szCs w:val="18"/>
              </w:rPr>
            </w:pPr>
          </w:p>
        </w:tc>
        <w:tc>
          <w:tcPr>
            <w:tcW w:w="1701" w:type="dxa"/>
          </w:tcPr>
          <w:p w14:paraId="1D2F52E8" w14:textId="77777777" w:rsidR="004D3B4A" w:rsidRPr="00F97391" w:rsidRDefault="004D3B4A" w:rsidP="0000290B">
            <w:pPr>
              <w:pStyle w:val="Tabulka"/>
              <w:jc w:val="center"/>
              <w:rPr>
                <w:rFonts w:ascii="Arial" w:hAnsi="Arial" w:cs="Arial"/>
                <w:sz w:val="20"/>
                <w:szCs w:val="18"/>
              </w:rPr>
            </w:pPr>
            <w:r w:rsidRPr="00F97391">
              <w:rPr>
                <w:rFonts w:ascii="Arial" w:hAnsi="Arial" w:cs="Arial"/>
                <w:sz w:val="20"/>
                <w:szCs w:val="18"/>
              </w:rPr>
              <w:t>100</w:t>
            </w:r>
          </w:p>
        </w:tc>
      </w:tr>
    </w:tbl>
    <w:p w14:paraId="264AE406" w14:textId="77777777" w:rsidR="00FB0367" w:rsidRDefault="00FB0367" w:rsidP="00366A0D">
      <w:pPr>
        <w:pStyle w:val="Zkladntext"/>
        <w:rPr>
          <w:rFonts w:ascii="Arial" w:hAnsi="Arial" w:cs="Arial"/>
          <w:sz w:val="20"/>
          <w:szCs w:val="18"/>
        </w:rPr>
      </w:pPr>
    </w:p>
    <w:p w14:paraId="7FC4BD3A" w14:textId="77777777" w:rsidR="00FB0367" w:rsidRDefault="00FB0367" w:rsidP="00366A0D">
      <w:pPr>
        <w:pStyle w:val="Zkladntext"/>
        <w:rPr>
          <w:rFonts w:ascii="Arial" w:hAnsi="Arial" w:cs="Arial"/>
          <w:sz w:val="20"/>
          <w:szCs w:val="18"/>
        </w:rPr>
      </w:pPr>
    </w:p>
    <w:p w14:paraId="0B8FE3C1" w14:textId="1B45DDE4" w:rsidR="002C5D56" w:rsidRPr="00A22CBA" w:rsidRDefault="002C5D56" w:rsidP="00366A0D">
      <w:pPr>
        <w:pStyle w:val="Zkladntext"/>
        <w:rPr>
          <w:rFonts w:ascii="Arial" w:hAnsi="Arial" w:cs="Arial"/>
          <w:sz w:val="20"/>
          <w:szCs w:val="18"/>
        </w:rPr>
      </w:pPr>
      <w:r w:rsidRPr="00F97391">
        <w:rPr>
          <w:rFonts w:ascii="Arial" w:hAnsi="Arial" w:cs="Arial"/>
          <w:sz w:val="20"/>
          <w:szCs w:val="18"/>
        </w:rPr>
        <w:t>Lineárna metóda do zostatkovej hodnoty</w:t>
      </w:r>
      <w:r w:rsidR="00FB0367">
        <w:rPr>
          <w:rFonts w:ascii="Arial" w:hAnsi="Arial" w:cs="Arial"/>
          <w:sz w:val="20"/>
          <w:szCs w:val="18"/>
        </w:rPr>
        <w:t xml:space="preserve"> 0 Eur</w:t>
      </w:r>
      <w:r w:rsidRPr="00F97391">
        <w:rPr>
          <w:rFonts w:ascii="Arial" w:hAnsi="Arial" w:cs="Arial"/>
          <w:sz w:val="20"/>
          <w:szCs w:val="18"/>
        </w:rPr>
        <w:t xml:space="preserve"> je naviazaná na generovanie výkonu u jednotlivých leasingových zmlúv, </w:t>
      </w:r>
      <w:proofErr w:type="spellStart"/>
      <w:r w:rsidRPr="00F97391">
        <w:rPr>
          <w:rFonts w:ascii="Arial" w:hAnsi="Arial" w:cs="Arial"/>
          <w:sz w:val="20"/>
          <w:szCs w:val="18"/>
        </w:rPr>
        <w:t>t.j</w:t>
      </w:r>
      <w:proofErr w:type="spellEnd"/>
      <w:r w:rsidRPr="00F97391">
        <w:rPr>
          <w:rFonts w:ascii="Arial" w:hAnsi="Arial" w:cs="Arial"/>
          <w:sz w:val="20"/>
          <w:szCs w:val="18"/>
        </w:rPr>
        <w:t xml:space="preserve">. majetok je odpisovaný lineárne po dobu trvania leasingovej zmluvy, a to až do výšky zostatkovej hodnoty predmetu leasingu. </w:t>
      </w:r>
      <w:r w:rsidRPr="00A22CBA">
        <w:rPr>
          <w:rFonts w:ascii="Arial" w:hAnsi="Arial" w:cs="Arial"/>
          <w:sz w:val="20"/>
          <w:szCs w:val="18"/>
        </w:rPr>
        <w:t xml:space="preserve">Výška mesačného odpisu je </w:t>
      </w:r>
      <w:r w:rsidR="00A22CBA" w:rsidRPr="00A22CBA">
        <w:rPr>
          <w:rFonts w:ascii="Arial" w:hAnsi="Arial" w:cs="Arial"/>
          <w:sz w:val="20"/>
          <w:szCs w:val="18"/>
        </w:rPr>
        <w:t>časovo rozlíšená v prvom a poslednom mesiaci</w:t>
      </w:r>
      <w:r w:rsidRPr="00A22CBA">
        <w:rPr>
          <w:rFonts w:ascii="Arial" w:hAnsi="Arial" w:cs="Arial"/>
          <w:sz w:val="20"/>
          <w:szCs w:val="18"/>
        </w:rPr>
        <w:t>.</w:t>
      </w:r>
    </w:p>
    <w:p w14:paraId="395EB1F6" w14:textId="77777777" w:rsidR="00B923FA" w:rsidRPr="00F97391" w:rsidRDefault="00B923FA" w:rsidP="00366A0D">
      <w:pPr>
        <w:pStyle w:val="Zkladntext"/>
        <w:rPr>
          <w:rFonts w:ascii="Arial" w:hAnsi="Arial" w:cs="Arial"/>
          <w:sz w:val="20"/>
          <w:szCs w:val="18"/>
        </w:rPr>
      </w:pPr>
    </w:p>
    <w:p w14:paraId="62A5DDF1" w14:textId="33947E4B" w:rsidR="00366A0D" w:rsidRPr="00F97391" w:rsidRDefault="00366A0D" w:rsidP="00366A0D">
      <w:pPr>
        <w:pStyle w:val="Zkladntext"/>
        <w:rPr>
          <w:rFonts w:ascii="Arial" w:hAnsi="Arial" w:cs="Arial"/>
          <w:sz w:val="20"/>
          <w:szCs w:val="18"/>
        </w:rPr>
      </w:pPr>
      <w:r w:rsidRPr="00F97391">
        <w:rPr>
          <w:rFonts w:ascii="Arial" w:hAnsi="Arial" w:cs="Arial"/>
          <w:sz w:val="20"/>
          <w:szCs w:val="18"/>
        </w:rPr>
        <w:t>Drobný dlhodobý hmotný majetok, ktorého obstarávacia cena (resp. vlastné náklady) je 1 700 EUR a nižšia, sa odpisuje jednor</w:t>
      </w:r>
      <w:r w:rsidR="002C5D56" w:rsidRPr="00F97391">
        <w:rPr>
          <w:rFonts w:ascii="Arial" w:hAnsi="Arial" w:cs="Arial"/>
          <w:sz w:val="20"/>
          <w:szCs w:val="18"/>
        </w:rPr>
        <w:t>a</w:t>
      </w:r>
      <w:r w:rsidRPr="00F97391">
        <w:rPr>
          <w:rFonts w:ascii="Arial" w:hAnsi="Arial" w:cs="Arial"/>
          <w:sz w:val="20"/>
          <w:szCs w:val="18"/>
        </w:rPr>
        <w:t xml:space="preserve">zovo pri uvedení do používania. </w:t>
      </w:r>
    </w:p>
    <w:p w14:paraId="5D6E1198" w14:textId="77777777" w:rsidR="00366A0D" w:rsidRPr="00F97391" w:rsidRDefault="00366A0D" w:rsidP="00251BF2">
      <w:pPr>
        <w:pStyle w:val="Pismenka"/>
        <w:rPr>
          <w:rFonts w:ascii="Arial" w:hAnsi="Arial" w:cs="Arial"/>
          <w:sz w:val="20"/>
          <w:szCs w:val="18"/>
        </w:rPr>
      </w:pPr>
    </w:p>
    <w:p w14:paraId="210DB1BA" w14:textId="1A6A4F17" w:rsidR="00660E7A" w:rsidRDefault="00660E7A" w:rsidP="00843B5E">
      <w:pPr>
        <w:pStyle w:val="abc"/>
        <w:numPr>
          <w:ilvl w:val="0"/>
          <w:numId w:val="3"/>
        </w:numPr>
        <w:tabs>
          <w:tab w:val="left" w:pos="708"/>
        </w:tabs>
        <w:suppressAutoHyphens/>
      </w:pPr>
      <w:r>
        <w:t>Zásoby</w:t>
      </w:r>
    </w:p>
    <w:p w14:paraId="2567EBA9" w14:textId="77777777" w:rsidR="00660E7A" w:rsidRDefault="00660E7A" w:rsidP="00660E7A">
      <w:pPr>
        <w:pStyle w:val="odstavec"/>
        <w:rPr>
          <w:rFonts w:ascii="Arial" w:hAnsi="Arial" w:cs="Arial"/>
        </w:rPr>
      </w:pPr>
      <w:r>
        <w:rPr>
          <w:rFonts w:ascii="Arial" w:hAnsi="Arial" w:cs="Arial"/>
        </w:rPr>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w:t>
      </w:r>
    </w:p>
    <w:p w14:paraId="1EC889FD" w14:textId="77777777" w:rsidR="00660E7A" w:rsidRDefault="00660E7A" w:rsidP="00660E7A">
      <w:pPr>
        <w:pStyle w:val="odstavec"/>
        <w:rPr>
          <w:rFonts w:ascii="Arial" w:hAnsi="Arial" w:cs="Arial"/>
        </w:rPr>
      </w:pPr>
    </w:p>
    <w:p w14:paraId="0E626F5A" w14:textId="77777777" w:rsidR="00660E7A" w:rsidRDefault="00660E7A" w:rsidP="00660E7A">
      <w:pPr>
        <w:pStyle w:val="odstavec"/>
        <w:rPr>
          <w:rFonts w:ascii="Arial" w:hAnsi="Arial" w:cs="Arial"/>
        </w:rPr>
      </w:pPr>
      <w:r>
        <w:rPr>
          <w:rFonts w:ascii="Arial" w:hAnsi="Arial" w:cs="Arial"/>
        </w:rPr>
        <w:t>Zásoby vytvorené vlastnou činnosťou sa oceňujú vlastnými nákladmi. Vlastné náklady sú priame náklady (priamy materiál, priame mzdy a ostatné priame náklady) a časť nepriamych nákladov bezprostredne súvisiacich s vytvorením zásob vlastnou činnosťou (výrobná réžia). Výrobná réžia sa do vlastných nákladov zahrňuje v závislosti od stupňa rozpracovanosti týchto zásob.</w:t>
      </w:r>
    </w:p>
    <w:p w14:paraId="71568B43" w14:textId="77777777" w:rsidR="00660E7A" w:rsidRDefault="00660E7A" w:rsidP="00660E7A">
      <w:pPr>
        <w:pStyle w:val="odstavec"/>
        <w:rPr>
          <w:rFonts w:ascii="Arial" w:hAnsi="Arial" w:cs="Arial"/>
        </w:rPr>
      </w:pPr>
    </w:p>
    <w:p w14:paraId="202972B1" w14:textId="77777777" w:rsidR="00660E7A" w:rsidRDefault="00660E7A" w:rsidP="00660E7A">
      <w:pPr>
        <w:pStyle w:val="odstavec"/>
        <w:rPr>
          <w:rFonts w:ascii="Arial" w:hAnsi="Arial" w:cs="Arial"/>
        </w:rPr>
      </w:pPr>
      <w:r>
        <w:rPr>
          <w:rFonts w:ascii="Arial" w:hAnsi="Arial" w:cs="Arial"/>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7121B2C2" w14:textId="77777777" w:rsidR="00660E7A" w:rsidRDefault="00660E7A" w:rsidP="00660E7A">
      <w:pPr>
        <w:pStyle w:val="odstavec"/>
        <w:rPr>
          <w:rFonts w:ascii="Arial" w:hAnsi="Arial" w:cs="Arial"/>
        </w:rPr>
      </w:pPr>
    </w:p>
    <w:p w14:paraId="34D3C11A" w14:textId="77777777" w:rsidR="00660E7A" w:rsidRDefault="00660E7A" w:rsidP="00660E7A">
      <w:pPr>
        <w:pStyle w:val="odstavec"/>
        <w:rPr>
          <w:rFonts w:ascii="Arial" w:hAnsi="Arial" w:cs="Arial"/>
        </w:rPr>
      </w:pPr>
      <w:r>
        <w:rPr>
          <w:rFonts w:ascii="Arial" w:hAnsi="Arial" w:cs="Arial"/>
        </w:rPr>
        <w:t xml:space="preserve">Ako nehnuteľnosti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3AA3C967" w14:textId="77777777" w:rsidR="00660E7A" w:rsidRDefault="00660E7A" w:rsidP="00660E7A">
      <w:pPr>
        <w:pStyle w:val="odstavec"/>
        <w:rPr>
          <w:rFonts w:ascii="Arial" w:hAnsi="Arial" w:cs="Arial"/>
        </w:rPr>
      </w:pPr>
    </w:p>
    <w:p w14:paraId="38724EC8" w14:textId="77777777" w:rsidR="00660E7A" w:rsidRDefault="00660E7A" w:rsidP="00660E7A">
      <w:pPr>
        <w:pStyle w:val="odstavec"/>
        <w:rPr>
          <w:rFonts w:ascii="Arial" w:hAnsi="Arial" w:cs="Arial"/>
        </w:rPr>
      </w:pPr>
      <w:r>
        <w:rPr>
          <w:rFonts w:ascii="Arial" w:hAnsi="Arial" w:cs="Arial"/>
        </w:rPr>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14:paraId="03A151F8" w14:textId="77777777" w:rsidR="00660E7A" w:rsidRDefault="00660E7A" w:rsidP="00843B5E">
      <w:pPr>
        <w:pStyle w:val="Pismenka"/>
        <w:ind w:left="360"/>
        <w:rPr>
          <w:rFonts w:ascii="Arial" w:hAnsi="Arial" w:cs="Arial"/>
          <w:sz w:val="20"/>
          <w:szCs w:val="18"/>
        </w:rPr>
      </w:pPr>
    </w:p>
    <w:p w14:paraId="74B46E6C" w14:textId="0BCAF18C" w:rsidR="004D3B4A" w:rsidRPr="00F97391" w:rsidRDefault="004D3B4A" w:rsidP="00F97391">
      <w:pPr>
        <w:pStyle w:val="Pismenka"/>
        <w:numPr>
          <w:ilvl w:val="0"/>
          <w:numId w:val="3"/>
        </w:numPr>
        <w:rPr>
          <w:rFonts w:ascii="Arial" w:hAnsi="Arial" w:cs="Arial"/>
          <w:sz w:val="20"/>
          <w:szCs w:val="18"/>
        </w:rPr>
      </w:pPr>
      <w:r w:rsidRPr="00F97391">
        <w:rPr>
          <w:rFonts w:ascii="Arial" w:hAnsi="Arial" w:cs="Arial"/>
          <w:sz w:val="20"/>
          <w:szCs w:val="18"/>
        </w:rPr>
        <w:t>Pohľadávky</w:t>
      </w:r>
    </w:p>
    <w:p w14:paraId="48FD2C2E" w14:textId="7F7CFE05" w:rsidR="004D3B4A" w:rsidRPr="00F97391" w:rsidRDefault="004D3B4A" w:rsidP="004D3B4A">
      <w:pPr>
        <w:pStyle w:val="Zkladntext"/>
        <w:rPr>
          <w:rFonts w:ascii="Arial" w:hAnsi="Arial" w:cs="Arial"/>
          <w:sz w:val="20"/>
          <w:szCs w:val="18"/>
        </w:rPr>
      </w:pPr>
      <w:r w:rsidRPr="00F97391">
        <w:rPr>
          <w:rFonts w:ascii="Arial" w:hAnsi="Arial" w:cs="Arial"/>
          <w:sz w:val="20"/>
          <w:szCs w:val="18"/>
        </w:rPr>
        <w:t>Pohľadávky pri ich vzniku sa</w:t>
      </w:r>
      <w:r w:rsidR="002C5D56" w:rsidRPr="00F97391">
        <w:rPr>
          <w:rFonts w:ascii="Arial" w:hAnsi="Arial" w:cs="Arial"/>
          <w:sz w:val="20"/>
          <w:szCs w:val="18"/>
        </w:rPr>
        <w:t xml:space="preserve"> oceňujú ich menovitou hodnotou</w:t>
      </w:r>
      <w:r w:rsidRPr="00F97391">
        <w:rPr>
          <w:rFonts w:ascii="Arial" w:hAnsi="Arial" w:cs="Arial"/>
          <w:sz w:val="20"/>
          <w:szCs w:val="18"/>
        </w:rPr>
        <w:t>. Toto ocenenie sa znižuje o pochybné a nevymožiteľné pohľadávky.</w:t>
      </w:r>
    </w:p>
    <w:p w14:paraId="3394BFCC" w14:textId="2EFFF955" w:rsidR="004D3B4A" w:rsidRPr="00F97391" w:rsidRDefault="004D3B4A" w:rsidP="004D3B4A">
      <w:pPr>
        <w:pStyle w:val="Zkladntext"/>
        <w:rPr>
          <w:rFonts w:ascii="Arial" w:hAnsi="Arial" w:cs="Arial"/>
          <w:sz w:val="20"/>
          <w:szCs w:val="18"/>
        </w:rPr>
      </w:pPr>
    </w:p>
    <w:p w14:paraId="646B52D9" w14:textId="7B3FE685" w:rsidR="004A0043" w:rsidRPr="00F97391" w:rsidRDefault="004A0043" w:rsidP="004A0043">
      <w:pPr>
        <w:pStyle w:val="odstavec"/>
        <w:rPr>
          <w:rFonts w:ascii="Arial" w:hAnsi="Arial" w:cs="Arial"/>
        </w:rPr>
      </w:pPr>
      <w:r w:rsidRPr="00F97391">
        <w:rPr>
          <w:rFonts w:ascii="Arial" w:hAnsi="Arial" w:cs="Arial"/>
        </w:rPr>
        <w:t xml:space="preserve">Ak je zostatková doba splatnosti pohľadávky </w:t>
      </w:r>
      <w:r w:rsidRPr="00DF2028">
        <w:rPr>
          <w:rFonts w:ascii="Arial" w:hAnsi="Arial" w:cs="Arial"/>
        </w:rPr>
        <w:t xml:space="preserve">dlhšia </w:t>
      </w:r>
      <w:r w:rsidR="00233ED8">
        <w:rPr>
          <w:rFonts w:ascii="Arial" w:hAnsi="Arial" w:cs="Arial"/>
        </w:rPr>
        <w:t>ako</w:t>
      </w:r>
      <w:r w:rsidR="00233ED8" w:rsidRPr="00DF2028">
        <w:rPr>
          <w:rFonts w:ascii="Arial" w:hAnsi="Arial" w:cs="Arial"/>
        </w:rPr>
        <w:t xml:space="preserve"> </w:t>
      </w:r>
      <w:r w:rsidRPr="00DF2028">
        <w:rPr>
          <w:rFonts w:ascii="Arial" w:hAnsi="Arial" w:cs="Arial"/>
        </w:rPr>
        <w:t>jeden rok</w:t>
      </w:r>
      <w:r w:rsidRPr="00F97391">
        <w:rPr>
          <w:rFonts w:ascii="Arial" w:hAnsi="Arial" w:cs="Arial"/>
        </w:rPr>
        <w:t>, vytvára sa opravná položka, ktorá predstavuje rozdiel medzi menovitou a súčasnou hodnotou pohľadávky. Súčasná hodnota pohľadávky sa počíta ako súčet súčinov budúcich peňažných príjmov a príslušných diskontných faktorov.</w:t>
      </w:r>
    </w:p>
    <w:p w14:paraId="2D0CF04C" w14:textId="77777777" w:rsidR="004A0043" w:rsidRPr="00F97391" w:rsidRDefault="004A0043" w:rsidP="004D3B4A">
      <w:pPr>
        <w:pStyle w:val="Zkladntext"/>
        <w:rPr>
          <w:rFonts w:ascii="Arial" w:hAnsi="Arial" w:cs="Arial"/>
          <w:sz w:val="20"/>
        </w:rPr>
      </w:pPr>
    </w:p>
    <w:p w14:paraId="6C8EBBD7" w14:textId="18B2718F" w:rsidR="004D3B4A" w:rsidRPr="00F97391" w:rsidRDefault="004D3B4A" w:rsidP="00F97391">
      <w:pPr>
        <w:pStyle w:val="Pismenka"/>
        <w:numPr>
          <w:ilvl w:val="0"/>
          <w:numId w:val="3"/>
        </w:numPr>
        <w:rPr>
          <w:rFonts w:ascii="Arial" w:hAnsi="Arial" w:cs="Arial"/>
          <w:sz w:val="20"/>
          <w:szCs w:val="18"/>
        </w:rPr>
      </w:pPr>
      <w:r w:rsidRPr="00F97391">
        <w:rPr>
          <w:rFonts w:ascii="Arial" w:hAnsi="Arial" w:cs="Arial"/>
          <w:sz w:val="20"/>
          <w:szCs w:val="18"/>
        </w:rPr>
        <w:t>Peňažné prostriedky a ceniny</w:t>
      </w:r>
    </w:p>
    <w:p w14:paraId="3AC912EE" w14:textId="0456345D" w:rsidR="004D3B4A" w:rsidRPr="00F97391" w:rsidRDefault="004D3B4A" w:rsidP="004D3B4A">
      <w:pPr>
        <w:pStyle w:val="Zkladntext"/>
        <w:rPr>
          <w:rFonts w:ascii="Arial" w:hAnsi="Arial" w:cs="Arial"/>
          <w:sz w:val="20"/>
          <w:szCs w:val="18"/>
        </w:rPr>
      </w:pPr>
      <w:r w:rsidRPr="00F97391">
        <w:rPr>
          <w:rFonts w:ascii="Arial" w:hAnsi="Arial" w:cs="Arial"/>
          <w:sz w:val="20"/>
          <w:szCs w:val="18"/>
        </w:rPr>
        <w:t xml:space="preserve">Peňažné prostriedky a ceniny sa oceňujú ich menovitou hodnotou. </w:t>
      </w:r>
    </w:p>
    <w:p w14:paraId="4EE7F69F" w14:textId="77777777" w:rsidR="004D3B4A" w:rsidRPr="00F97391" w:rsidRDefault="004D3B4A" w:rsidP="004D3B4A">
      <w:pPr>
        <w:pStyle w:val="Zkladntext"/>
        <w:rPr>
          <w:rFonts w:ascii="Arial" w:hAnsi="Arial" w:cs="Arial"/>
          <w:sz w:val="20"/>
          <w:szCs w:val="18"/>
        </w:rPr>
      </w:pPr>
    </w:p>
    <w:p w14:paraId="33ED1A83" w14:textId="0650AEB9"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Náklady budúcich období a príjmy budúcich období</w:t>
      </w:r>
    </w:p>
    <w:p w14:paraId="2A1EEAE2" w14:textId="02738091" w:rsidR="004D3B4A" w:rsidRPr="00F97391" w:rsidRDefault="004A0043" w:rsidP="004A0043">
      <w:pPr>
        <w:pStyle w:val="Pismenka"/>
        <w:ind w:left="360"/>
        <w:rPr>
          <w:rFonts w:ascii="Arial" w:hAnsi="Arial" w:cs="Arial"/>
          <w:b w:val="0"/>
          <w:bCs/>
          <w:iCs/>
          <w:sz w:val="20"/>
          <w:lang w:eastAsia="sk-SK"/>
        </w:rPr>
      </w:pPr>
      <w:r w:rsidRPr="00F97391">
        <w:rPr>
          <w:rFonts w:ascii="Arial" w:hAnsi="Arial" w:cs="Arial"/>
          <w:b w:val="0"/>
          <w:bCs/>
          <w:iCs/>
          <w:sz w:val="20"/>
          <w:lang w:eastAsia="sk-SK"/>
        </w:rPr>
        <w:t>Náklady budúcich období a príjmy budúcich období predstavujú časové rozlíšenie aktív. V</w:t>
      </w:r>
      <w:r w:rsidR="004D3B4A" w:rsidRPr="00F97391">
        <w:rPr>
          <w:rFonts w:ascii="Arial" w:hAnsi="Arial" w:cs="Arial"/>
          <w:b w:val="0"/>
          <w:bCs/>
          <w:iCs/>
          <w:sz w:val="20"/>
          <w:lang w:eastAsia="sk-SK"/>
        </w:rPr>
        <w:t xml:space="preserve">ykazujú </w:t>
      </w:r>
      <w:r w:rsidRPr="00F97391">
        <w:rPr>
          <w:rFonts w:ascii="Arial" w:hAnsi="Arial" w:cs="Arial"/>
          <w:b w:val="0"/>
          <w:bCs/>
          <w:iCs/>
          <w:sz w:val="20"/>
          <w:lang w:eastAsia="sk-SK"/>
        </w:rPr>
        <w:t xml:space="preserve">sa </w:t>
      </w:r>
      <w:r w:rsidR="004D3B4A" w:rsidRPr="00F97391">
        <w:rPr>
          <w:rFonts w:ascii="Arial" w:hAnsi="Arial" w:cs="Arial"/>
          <w:b w:val="0"/>
          <w:bCs/>
          <w:iCs/>
          <w:sz w:val="20"/>
          <w:lang w:eastAsia="sk-SK"/>
        </w:rPr>
        <w:t>vo výške, ktorá je potrebná na dodržanie zásady vecnej a časovej súvislosti s účtovným obdobím.</w:t>
      </w:r>
      <w:r w:rsidRPr="00F97391">
        <w:rPr>
          <w:rFonts w:ascii="Arial" w:hAnsi="Arial" w:cs="Arial"/>
          <w:b w:val="0"/>
          <w:bCs/>
          <w:iCs/>
          <w:sz w:val="20"/>
          <w:lang w:eastAsia="sk-SK"/>
        </w:rPr>
        <w:t xml:space="preserve"> </w:t>
      </w:r>
    </w:p>
    <w:p w14:paraId="7F25AB07" w14:textId="047D1B8A" w:rsidR="004D3B4A" w:rsidRPr="00F97391" w:rsidRDefault="004D3B4A" w:rsidP="004D3B4A">
      <w:pPr>
        <w:pStyle w:val="Zkladntext"/>
        <w:rPr>
          <w:rFonts w:ascii="Arial" w:hAnsi="Arial" w:cs="Arial"/>
          <w:sz w:val="20"/>
          <w:szCs w:val="18"/>
        </w:rPr>
      </w:pPr>
    </w:p>
    <w:p w14:paraId="71BCCEE3" w14:textId="70F45F56" w:rsidR="004A0043" w:rsidRPr="00F97391" w:rsidRDefault="004A0043" w:rsidP="00F97391">
      <w:pPr>
        <w:pStyle w:val="abc"/>
        <w:numPr>
          <w:ilvl w:val="0"/>
          <w:numId w:val="3"/>
        </w:numPr>
        <w:suppressAutoHyphens/>
      </w:pPr>
      <w:r w:rsidRPr="00F97391">
        <w:lastRenderedPageBreak/>
        <w:t>Opravné položky</w:t>
      </w:r>
    </w:p>
    <w:p w14:paraId="55BFAAFA" w14:textId="77777777" w:rsidR="004A0043" w:rsidRPr="00F97391" w:rsidRDefault="004A0043" w:rsidP="004A0043">
      <w:pPr>
        <w:pStyle w:val="odstavec"/>
        <w:rPr>
          <w:rFonts w:ascii="Arial" w:hAnsi="Arial" w:cs="Arial"/>
        </w:rPr>
      </w:pPr>
      <w:r w:rsidRPr="00F97391">
        <w:rPr>
          <w:rFonts w:ascii="Arial" w:hAnsi="Arial" w:cs="Arial"/>
          <w:b/>
        </w:rPr>
        <w:t>Pohľadávky:</w:t>
      </w:r>
      <w:r w:rsidRPr="00F97391">
        <w:rPr>
          <w:rFonts w:ascii="Arial" w:hAnsi="Arial" w:cs="Arial"/>
        </w:rPr>
        <w:t xml:space="preserve"> 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4E962957" w14:textId="77777777" w:rsidR="004A0043" w:rsidRPr="00F97391" w:rsidRDefault="004A0043" w:rsidP="004D3B4A">
      <w:pPr>
        <w:pStyle w:val="Zkladntext"/>
        <w:rPr>
          <w:rFonts w:ascii="Arial" w:hAnsi="Arial" w:cs="Arial"/>
          <w:sz w:val="20"/>
        </w:rPr>
      </w:pPr>
    </w:p>
    <w:p w14:paraId="631F1DF5" w14:textId="4F50AA63"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Rezervy</w:t>
      </w:r>
    </w:p>
    <w:p w14:paraId="5588153D" w14:textId="77777777" w:rsidR="004A0043" w:rsidRPr="00F97391" w:rsidRDefault="004A0043" w:rsidP="004A0043">
      <w:pPr>
        <w:pStyle w:val="Zkladntext"/>
        <w:rPr>
          <w:rFonts w:ascii="Arial" w:hAnsi="Arial" w:cs="Arial"/>
          <w:sz w:val="20"/>
        </w:rPr>
      </w:pPr>
      <w:r w:rsidRPr="00F97391">
        <w:rPr>
          <w:rFonts w:ascii="Arial" w:hAnsi="Arial" w:cs="Arial"/>
          <w:sz w:val="20"/>
        </w:rPr>
        <w:t>Rezerva je záväzok predstavujúci existujúcu povinnosť,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60A39C9A" w14:textId="77777777" w:rsidR="004A0043" w:rsidRPr="00F97391" w:rsidRDefault="004A0043" w:rsidP="004A0043">
      <w:pPr>
        <w:pStyle w:val="Zkladntext"/>
        <w:rPr>
          <w:rFonts w:ascii="Arial" w:hAnsi="Arial" w:cs="Arial"/>
          <w:sz w:val="20"/>
        </w:rPr>
      </w:pPr>
    </w:p>
    <w:p w14:paraId="7FBB98CF" w14:textId="77777777" w:rsidR="004A0043" w:rsidRPr="00F97391" w:rsidRDefault="004A0043" w:rsidP="004A0043">
      <w:pPr>
        <w:pStyle w:val="Zkladntext"/>
        <w:rPr>
          <w:rFonts w:ascii="Arial" w:hAnsi="Arial" w:cs="Arial"/>
          <w:sz w:val="20"/>
        </w:rPr>
      </w:pPr>
      <w:r w:rsidRPr="00F97391">
        <w:rPr>
          <w:rFonts w:ascii="Arial" w:hAnsi="Arial" w:cs="Arial"/>
          <w:sz w:val="20"/>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353B5039" w14:textId="77777777" w:rsidR="004A0043" w:rsidRPr="00F97391" w:rsidRDefault="004A0043" w:rsidP="004A0043">
      <w:pPr>
        <w:pStyle w:val="Pismenka"/>
        <w:ind w:left="426"/>
        <w:rPr>
          <w:rFonts w:ascii="Arial" w:hAnsi="Arial" w:cs="Arial"/>
          <w:sz w:val="20"/>
        </w:rPr>
      </w:pPr>
    </w:p>
    <w:p w14:paraId="31D012EA" w14:textId="3C6D27E3"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Záväzky</w:t>
      </w:r>
    </w:p>
    <w:p w14:paraId="167262F1" w14:textId="792A1587" w:rsidR="004D3B4A" w:rsidRPr="00F97391" w:rsidRDefault="004D3B4A" w:rsidP="004D3B4A">
      <w:pPr>
        <w:pStyle w:val="Zkladntext"/>
        <w:rPr>
          <w:rFonts w:ascii="Arial" w:hAnsi="Arial" w:cs="Arial"/>
          <w:sz w:val="20"/>
          <w:szCs w:val="18"/>
        </w:rPr>
      </w:pPr>
      <w:r w:rsidRPr="00F97391">
        <w:rPr>
          <w:rFonts w:ascii="Arial" w:hAnsi="Arial" w:cs="Arial"/>
          <w:sz w:val="20"/>
          <w:szCs w:val="18"/>
        </w:rPr>
        <w:t xml:space="preserve">Záväzky pri ich vzniku sa oceňujú menovitou hodnotou. Ak sa pri inventarizácii zistí, že suma záväzkov je iná ako ich výška v účtovníctve, uvedú sa záväzky v účtovníctve a v účtovnej závierke v tomto zistenom ocenení. </w:t>
      </w:r>
    </w:p>
    <w:p w14:paraId="3D4A796A" w14:textId="69DF4063" w:rsidR="004D3B4A" w:rsidRPr="00F97391" w:rsidRDefault="004D3B4A">
      <w:pPr>
        <w:pStyle w:val="Pismenka"/>
        <w:rPr>
          <w:rFonts w:ascii="Arial" w:hAnsi="Arial" w:cs="Arial"/>
          <w:b w:val="0"/>
          <w:sz w:val="20"/>
          <w:szCs w:val="18"/>
        </w:rPr>
      </w:pPr>
    </w:p>
    <w:p w14:paraId="6D20A462" w14:textId="272E9D44" w:rsidR="004D3B4A" w:rsidRPr="00F97391" w:rsidRDefault="004D3B4A" w:rsidP="00F97391">
      <w:pPr>
        <w:pStyle w:val="Pismenka"/>
        <w:numPr>
          <w:ilvl w:val="0"/>
          <w:numId w:val="3"/>
        </w:numPr>
        <w:rPr>
          <w:rFonts w:ascii="Arial" w:hAnsi="Arial" w:cs="Arial"/>
          <w:sz w:val="20"/>
          <w:szCs w:val="18"/>
        </w:rPr>
      </w:pPr>
      <w:r w:rsidRPr="00F97391">
        <w:rPr>
          <w:rFonts w:ascii="Arial" w:hAnsi="Arial" w:cs="Arial"/>
          <w:sz w:val="20"/>
          <w:szCs w:val="18"/>
        </w:rPr>
        <w:t>Odložené dane</w:t>
      </w:r>
    </w:p>
    <w:p w14:paraId="184F2B61" w14:textId="77777777" w:rsidR="004D3B4A" w:rsidRPr="00F97391" w:rsidRDefault="004D3B4A" w:rsidP="004D3B4A">
      <w:pPr>
        <w:pStyle w:val="Zkladntext"/>
        <w:rPr>
          <w:rFonts w:ascii="Arial" w:hAnsi="Arial" w:cs="Arial"/>
          <w:sz w:val="20"/>
        </w:rPr>
      </w:pPr>
      <w:r w:rsidRPr="00F97391">
        <w:rPr>
          <w:rFonts w:ascii="Arial" w:hAnsi="Arial" w:cs="Arial"/>
          <w:sz w:val="20"/>
        </w:rPr>
        <w:t xml:space="preserve">Odložené dane (odložená daňová pohľadávka a odložený daňový záväzok) sa vzťahujú na: </w:t>
      </w:r>
    </w:p>
    <w:p w14:paraId="303FF1BF" w14:textId="77777777" w:rsidR="004D3B4A" w:rsidRPr="00F97391" w:rsidRDefault="004D3B4A" w:rsidP="00E769FC">
      <w:pPr>
        <w:pStyle w:val="Zkladntext"/>
        <w:numPr>
          <w:ilvl w:val="0"/>
          <w:numId w:val="4"/>
        </w:numPr>
        <w:rPr>
          <w:rFonts w:ascii="Arial" w:hAnsi="Arial" w:cs="Arial"/>
          <w:sz w:val="20"/>
        </w:rPr>
      </w:pPr>
      <w:r w:rsidRPr="00F97391">
        <w:rPr>
          <w:rFonts w:ascii="Arial" w:hAnsi="Arial" w:cs="Arial"/>
          <w:sz w:val="20"/>
        </w:rPr>
        <w:t>dočasné rozdiely medzi účtovnou hodnotou majetku a účtovnou hodnotou záväzkov vykázanou v súvahe a ich daňovou základňou,</w:t>
      </w:r>
    </w:p>
    <w:p w14:paraId="2029E722" w14:textId="77777777" w:rsidR="004D3B4A" w:rsidRPr="00F97391" w:rsidRDefault="004D3B4A" w:rsidP="00E769FC">
      <w:pPr>
        <w:pStyle w:val="Zkladntext"/>
        <w:numPr>
          <w:ilvl w:val="0"/>
          <w:numId w:val="4"/>
        </w:numPr>
        <w:rPr>
          <w:rFonts w:ascii="Arial" w:hAnsi="Arial" w:cs="Arial"/>
          <w:sz w:val="20"/>
        </w:rPr>
      </w:pPr>
      <w:r w:rsidRPr="00F97391">
        <w:rPr>
          <w:rFonts w:ascii="Arial" w:hAnsi="Arial" w:cs="Arial"/>
          <w:sz w:val="20"/>
        </w:rPr>
        <w:t>možnosť umorovať daňovú stratu v budúcnosti, ktorou sa rozumie možnosť odpočítať daňovú stratu od základu dane v budúcnosti,</w:t>
      </w:r>
    </w:p>
    <w:p w14:paraId="0294C66B" w14:textId="77777777" w:rsidR="004D3B4A" w:rsidRPr="00F97391" w:rsidRDefault="004D3B4A" w:rsidP="00E769FC">
      <w:pPr>
        <w:pStyle w:val="Zkladntext"/>
        <w:numPr>
          <w:ilvl w:val="0"/>
          <w:numId w:val="4"/>
        </w:numPr>
        <w:rPr>
          <w:rFonts w:ascii="Arial" w:hAnsi="Arial" w:cs="Arial"/>
          <w:sz w:val="20"/>
        </w:rPr>
      </w:pPr>
      <w:r w:rsidRPr="00F97391">
        <w:rPr>
          <w:rFonts w:ascii="Arial" w:hAnsi="Arial" w:cs="Arial"/>
          <w:sz w:val="20"/>
        </w:rPr>
        <w:t>možnosť previesť nevyužité daňové odpočty a iné daňové nároky do budúcich období.</w:t>
      </w:r>
    </w:p>
    <w:p w14:paraId="74D14BED" w14:textId="77777777" w:rsidR="004A0043" w:rsidRPr="00F97391" w:rsidRDefault="004A0043" w:rsidP="004A0043">
      <w:pPr>
        <w:pStyle w:val="odstavec"/>
        <w:rPr>
          <w:rFonts w:ascii="Arial" w:hAnsi="Arial" w:cs="Arial"/>
        </w:rPr>
      </w:pPr>
    </w:p>
    <w:p w14:paraId="0EF47010" w14:textId="32360414" w:rsidR="004A0043" w:rsidRPr="00F97391" w:rsidRDefault="004A0043" w:rsidP="004A0043">
      <w:pPr>
        <w:pStyle w:val="odstavec"/>
        <w:rPr>
          <w:rFonts w:ascii="Arial" w:hAnsi="Arial" w:cs="Arial"/>
        </w:rPr>
      </w:pPr>
      <w:r w:rsidRPr="00F97391">
        <w:rPr>
          <w:rFonts w:ascii="Arial" w:hAnsi="Arial" w:cs="Arial"/>
        </w:rPr>
        <w:t>Odložená daňová pohľadávka sa účtuje iba do takej výšky, do akej je pravdepodobné, že bude možné dočasné rozdiely vyrovnať voči budúcemu základu dane. Pri výpočte odloženej dane sa použije sadzba dane z príjmov, o ktorej sa predpokladá, že bude platiť v čase vyrovnania odloženej dane.</w:t>
      </w:r>
    </w:p>
    <w:p w14:paraId="208C99CA" w14:textId="77777777" w:rsidR="004D3B4A" w:rsidRPr="00F97391" w:rsidRDefault="004D3B4A" w:rsidP="004D3B4A">
      <w:pPr>
        <w:pStyle w:val="Zkladntext"/>
        <w:rPr>
          <w:rFonts w:ascii="Arial" w:hAnsi="Arial" w:cs="Arial"/>
          <w:sz w:val="20"/>
        </w:rPr>
      </w:pPr>
    </w:p>
    <w:p w14:paraId="4CF4A696" w14:textId="68254C2D"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Výdavky budúcich období a výnosy budúcich období</w:t>
      </w:r>
    </w:p>
    <w:p w14:paraId="60A7AEEB" w14:textId="77777777" w:rsidR="004D3B4A" w:rsidRPr="00F97391" w:rsidRDefault="004D3B4A" w:rsidP="004D3B4A">
      <w:pPr>
        <w:pStyle w:val="Zkladntext"/>
        <w:rPr>
          <w:rFonts w:ascii="Arial" w:hAnsi="Arial" w:cs="Arial"/>
          <w:sz w:val="20"/>
        </w:rPr>
      </w:pPr>
      <w:r w:rsidRPr="00F97391">
        <w:rPr>
          <w:rFonts w:ascii="Arial" w:hAnsi="Arial" w:cs="Arial"/>
          <w:sz w:val="20"/>
        </w:rPr>
        <w:t>Výdavky budúcich období a výnosy budúcich období sa vykazujú vo výške, ktorá je potrebná na dodržanie zásady vecnej a časovej súvislosti s účtovným obdobím.</w:t>
      </w:r>
    </w:p>
    <w:p w14:paraId="1BEE52D4" w14:textId="77777777" w:rsidR="004007CA" w:rsidRPr="00F97391" w:rsidRDefault="004007CA" w:rsidP="004D3B4A">
      <w:pPr>
        <w:pStyle w:val="Zkladntext"/>
        <w:rPr>
          <w:rFonts w:ascii="Arial" w:hAnsi="Arial" w:cs="Arial"/>
          <w:sz w:val="20"/>
        </w:rPr>
      </w:pPr>
    </w:p>
    <w:p w14:paraId="2B86975F" w14:textId="047AD91E"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Prenájom (lízing)</w:t>
      </w:r>
    </w:p>
    <w:p w14:paraId="6569DCAB" w14:textId="6699F683" w:rsidR="004D3B4A" w:rsidRDefault="004D3B4A" w:rsidP="004D3B4A">
      <w:pPr>
        <w:pStyle w:val="Zkladntext"/>
        <w:rPr>
          <w:rFonts w:ascii="Arial" w:hAnsi="Arial" w:cs="Arial"/>
          <w:sz w:val="20"/>
        </w:rPr>
      </w:pPr>
      <w:r w:rsidRPr="00F97391">
        <w:rPr>
          <w:rFonts w:ascii="Arial" w:hAnsi="Arial" w:cs="Arial"/>
          <w:sz w:val="20"/>
        </w:rPr>
        <w:t>Majetok prenajatý na základe operatívneho prenájmu vykazuje ako svoj majetok jeho vlastník, nie nájomca.</w:t>
      </w:r>
    </w:p>
    <w:p w14:paraId="3B92E09F" w14:textId="77777777" w:rsidR="00904103" w:rsidRPr="00F97391" w:rsidRDefault="00904103" w:rsidP="004D3B4A">
      <w:pPr>
        <w:pStyle w:val="Zkladntext"/>
        <w:rPr>
          <w:rFonts w:ascii="Arial" w:hAnsi="Arial" w:cs="Arial"/>
          <w:sz w:val="20"/>
        </w:rPr>
      </w:pPr>
    </w:p>
    <w:p w14:paraId="7211F991" w14:textId="61DD76D1" w:rsidR="004A0043" w:rsidRPr="00F97391" w:rsidRDefault="004A0043" w:rsidP="004A0043">
      <w:pPr>
        <w:pStyle w:val="odstavec"/>
        <w:rPr>
          <w:rFonts w:ascii="Arial" w:hAnsi="Arial" w:cs="Arial"/>
        </w:rPr>
      </w:pPr>
      <w:r w:rsidRPr="00F97391">
        <w:rPr>
          <w:rFonts w:ascii="Arial" w:hAnsi="Arial" w:cs="Arial"/>
          <w:b/>
        </w:rPr>
        <w:t xml:space="preserve">Operatívny leasing </w:t>
      </w:r>
      <w:r w:rsidRPr="00F97391">
        <w:rPr>
          <w:rFonts w:ascii="Arial" w:hAnsi="Arial" w:cs="Arial"/>
        </w:rPr>
        <w:t>(</w:t>
      </w:r>
      <w:r w:rsidRPr="00F97391">
        <w:rPr>
          <w:rFonts w:ascii="Arial" w:hAnsi="Arial" w:cs="Arial"/>
          <w:i/>
        </w:rPr>
        <w:t>Spoločnosť je nájomca</w:t>
      </w:r>
      <w:r w:rsidRPr="00F97391">
        <w:rPr>
          <w:rFonts w:ascii="Arial" w:hAnsi="Arial" w:cs="Arial"/>
        </w:rPr>
        <w:t>):</w:t>
      </w:r>
      <w:r w:rsidRPr="00F97391">
        <w:rPr>
          <w:rFonts w:ascii="Arial" w:hAnsi="Arial" w:cs="Arial"/>
          <w:b/>
        </w:rPr>
        <w:t xml:space="preserve"> </w:t>
      </w:r>
      <w:r w:rsidRPr="00F97391">
        <w:rPr>
          <w:rFonts w:ascii="Arial" w:hAnsi="Arial" w:cs="Arial"/>
        </w:rPr>
        <w:t>Prenájom formou operatívneho leasingu sa účtuje do nákladov priebežne v zmysle časovej a vecnej súvislosti.</w:t>
      </w:r>
    </w:p>
    <w:p w14:paraId="36A02AB5" w14:textId="77777777" w:rsidR="004A0043" w:rsidRPr="00F97391" w:rsidRDefault="004A0043" w:rsidP="004A0043">
      <w:pPr>
        <w:pStyle w:val="abc"/>
        <w:numPr>
          <w:ilvl w:val="0"/>
          <w:numId w:val="0"/>
        </w:numPr>
        <w:suppressAutoHyphens/>
        <w:ind w:left="425"/>
        <w:rPr>
          <w:b w:val="0"/>
        </w:rPr>
      </w:pPr>
      <w:r w:rsidRPr="00F97391">
        <w:t xml:space="preserve">Finančný leasing </w:t>
      </w:r>
      <w:r w:rsidRPr="00F97391">
        <w:rPr>
          <w:b w:val="0"/>
        </w:rPr>
        <w:t>(</w:t>
      </w:r>
      <w:r w:rsidRPr="00F97391">
        <w:rPr>
          <w:b w:val="0"/>
          <w:i/>
        </w:rPr>
        <w:t>Spoločnosť je nájomca</w:t>
      </w:r>
      <w:r w:rsidRPr="00F97391">
        <w:rPr>
          <w:b w:val="0"/>
        </w:rPr>
        <w:t>):</w:t>
      </w:r>
      <w:r w:rsidRPr="00F97391">
        <w:t xml:space="preserve"> </w:t>
      </w:r>
      <w:r w:rsidRPr="00F97391">
        <w:rPr>
          <w:b w:val="0"/>
        </w:rPr>
        <w:t>Majetok obstaraný formou finančného leasingu je vykázaný ako majetok spoločnosti a je odpisovaný. Úrok z finančného leasingu je podľa splátkových kalendárov účtovaný do nákladov účtovného obdobia podľa časovej a vecnej súvislosti.</w:t>
      </w:r>
    </w:p>
    <w:p w14:paraId="7B83053F" w14:textId="77777777" w:rsidR="00F97391" w:rsidRDefault="004A0043" w:rsidP="00F97391">
      <w:pPr>
        <w:pStyle w:val="odstavec"/>
        <w:rPr>
          <w:rFonts w:ascii="Arial" w:hAnsi="Arial" w:cs="Arial"/>
        </w:rPr>
      </w:pPr>
      <w:r w:rsidRPr="00F97391">
        <w:rPr>
          <w:rFonts w:ascii="Arial" w:hAnsi="Arial" w:cs="Arial"/>
          <w:b/>
        </w:rPr>
        <w:t xml:space="preserve">Operatívny leasing </w:t>
      </w:r>
      <w:r w:rsidRPr="00F97391">
        <w:rPr>
          <w:rFonts w:ascii="Arial" w:hAnsi="Arial" w:cs="Arial"/>
        </w:rPr>
        <w:t>(</w:t>
      </w:r>
      <w:r w:rsidRPr="00F97391">
        <w:rPr>
          <w:rFonts w:ascii="Arial" w:hAnsi="Arial" w:cs="Arial"/>
          <w:i/>
        </w:rPr>
        <w:t xml:space="preserve">Spoločnosť je </w:t>
      </w:r>
      <w:r w:rsidR="000E25A4" w:rsidRPr="00F97391">
        <w:rPr>
          <w:rFonts w:ascii="Arial" w:hAnsi="Arial" w:cs="Arial"/>
          <w:i/>
        </w:rPr>
        <w:t>prenajímateľ</w:t>
      </w:r>
      <w:r w:rsidRPr="00F97391">
        <w:rPr>
          <w:rFonts w:ascii="Arial" w:hAnsi="Arial" w:cs="Arial"/>
        </w:rPr>
        <w:t>):</w:t>
      </w:r>
      <w:r w:rsidRPr="00F97391">
        <w:rPr>
          <w:rFonts w:ascii="Arial" w:hAnsi="Arial" w:cs="Arial"/>
          <w:b/>
        </w:rPr>
        <w:t xml:space="preserve"> </w:t>
      </w:r>
      <w:r w:rsidRPr="00F97391">
        <w:rPr>
          <w:rFonts w:ascii="Arial" w:hAnsi="Arial" w:cs="Arial"/>
        </w:rPr>
        <w:t>Prenájom majetku formou operatívneho leasingu sa účtuje do výnosov priebežne v zmysle časovej a vecnej súvislosti.</w:t>
      </w:r>
    </w:p>
    <w:p w14:paraId="385C0935" w14:textId="77777777" w:rsidR="00F97391" w:rsidRDefault="00F97391" w:rsidP="00F97391">
      <w:pPr>
        <w:pStyle w:val="odstavec"/>
        <w:rPr>
          <w:rFonts w:ascii="Arial" w:hAnsi="Arial" w:cs="Arial"/>
        </w:rPr>
      </w:pPr>
    </w:p>
    <w:p w14:paraId="13AA194B" w14:textId="6C6D4E26" w:rsidR="000E25A4" w:rsidRPr="00F97391" w:rsidRDefault="000E25A4" w:rsidP="00F97391">
      <w:pPr>
        <w:pStyle w:val="odstavec"/>
        <w:rPr>
          <w:rFonts w:ascii="Arial" w:hAnsi="Arial" w:cs="Arial"/>
        </w:rPr>
      </w:pPr>
      <w:r w:rsidRPr="00F97391">
        <w:rPr>
          <w:rFonts w:ascii="Arial" w:hAnsi="Arial" w:cs="Arial"/>
          <w:b/>
        </w:rPr>
        <w:t>Finančný leasing</w:t>
      </w:r>
      <w:r w:rsidRPr="00F97391">
        <w:rPr>
          <w:rFonts w:ascii="Arial" w:hAnsi="Arial" w:cs="Arial"/>
        </w:rPr>
        <w:t xml:space="preserve"> (</w:t>
      </w:r>
      <w:r w:rsidRPr="00F97391">
        <w:rPr>
          <w:rFonts w:ascii="Arial" w:hAnsi="Arial" w:cs="Arial"/>
          <w:i/>
        </w:rPr>
        <w:t>Spoločnosť je prenajímateľ</w:t>
      </w:r>
      <w:r w:rsidRPr="00F97391">
        <w:rPr>
          <w:rFonts w:ascii="Arial" w:hAnsi="Arial" w:cs="Arial"/>
        </w:rPr>
        <w:t>): Prenájom majetku formou finančného leasingu je vykázaný ako majetok spoločnosti a je odpisovaný. Úrok z finančného leasingu je podľa splátkových kalendárov účtovaný do nákladov účtovného obdobia podľa časovej a vecnej súvislosti.</w:t>
      </w:r>
    </w:p>
    <w:p w14:paraId="4D3C0C21" w14:textId="77777777" w:rsidR="000E25A4" w:rsidRPr="00F97391" w:rsidRDefault="000E25A4" w:rsidP="004D3B4A">
      <w:pPr>
        <w:pStyle w:val="Zkladntext"/>
        <w:rPr>
          <w:rFonts w:ascii="Arial" w:hAnsi="Arial" w:cs="Arial"/>
          <w:sz w:val="20"/>
        </w:rPr>
      </w:pPr>
    </w:p>
    <w:p w14:paraId="1CCA5E3E" w14:textId="20D4BC9A"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Cudzia mena</w:t>
      </w:r>
    </w:p>
    <w:p w14:paraId="1A8E317D" w14:textId="77777777" w:rsidR="004D3B4A" w:rsidRPr="00F97391" w:rsidRDefault="004D3B4A" w:rsidP="004D3B4A">
      <w:pPr>
        <w:pStyle w:val="Zkladntext"/>
        <w:rPr>
          <w:rFonts w:ascii="Arial" w:hAnsi="Arial" w:cs="Arial"/>
          <w:sz w:val="20"/>
        </w:rPr>
      </w:pPr>
      <w:r w:rsidRPr="00F97391">
        <w:rPr>
          <w:rFonts w:ascii="Arial" w:hAnsi="Arial" w:cs="Arial"/>
          <w:sz w:val="2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C0D4E64" w14:textId="77777777" w:rsidR="002724ED" w:rsidRPr="00F97391" w:rsidRDefault="002724ED" w:rsidP="004D3B4A">
      <w:pPr>
        <w:pStyle w:val="Zkladntext"/>
        <w:rPr>
          <w:rFonts w:ascii="Arial" w:hAnsi="Arial" w:cs="Arial"/>
          <w:sz w:val="20"/>
        </w:rPr>
      </w:pPr>
    </w:p>
    <w:p w14:paraId="7F8BA80B" w14:textId="77777777" w:rsidR="004D3B4A" w:rsidRPr="00F97391" w:rsidRDefault="004D3B4A" w:rsidP="004D3B4A">
      <w:pPr>
        <w:pStyle w:val="Zkladntext"/>
        <w:rPr>
          <w:rFonts w:ascii="Arial" w:hAnsi="Arial" w:cs="Arial"/>
          <w:sz w:val="20"/>
        </w:rPr>
      </w:pPr>
      <w:r w:rsidRPr="00F97391">
        <w:rPr>
          <w:rFonts w:ascii="Arial" w:hAnsi="Arial" w:cs="Arial"/>
          <w:sz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2BBAB791" w14:textId="77777777" w:rsidR="001E27A6" w:rsidRPr="00F97391" w:rsidRDefault="001E27A6" w:rsidP="004D3B4A">
      <w:pPr>
        <w:pStyle w:val="Zkladntext"/>
        <w:rPr>
          <w:rFonts w:ascii="Arial" w:hAnsi="Arial" w:cs="Arial"/>
          <w:sz w:val="20"/>
        </w:rPr>
      </w:pPr>
    </w:p>
    <w:p w14:paraId="3520FC09" w14:textId="77777777" w:rsidR="00E5113F" w:rsidRPr="00F97391" w:rsidRDefault="004D3B4A" w:rsidP="00E5113F">
      <w:pPr>
        <w:pStyle w:val="Zkladntext"/>
        <w:rPr>
          <w:rFonts w:ascii="Arial" w:hAnsi="Arial" w:cs="Arial"/>
          <w:sz w:val="20"/>
        </w:rPr>
      </w:pPr>
      <w:r w:rsidRPr="00F97391">
        <w:rPr>
          <w:rFonts w:ascii="Arial" w:hAnsi="Arial" w:cs="Arial"/>
          <w:sz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rsidRPr="00F97391">
        <w:rPr>
          <w:rFonts w:ascii="Arial" w:hAnsi="Arial" w:cs="Arial"/>
          <w:sz w:val="20"/>
        </w:rPr>
        <w:t xml:space="preserve">Ku dňu, ku ktorému sa zostavuje účtovná závierka, sa už neprepočítavajú. </w:t>
      </w:r>
    </w:p>
    <w:p w14:paraId="4D71AE40" w14:textId="77777777" w:rsidR="006E554A" w:rsidRPr="00F97391" w:rsidRDefault="006E554A" w:rsidP="004D3B4A">
      <w:pPr>
        <w:pStyle w:val="Zkladntext"/>
        <w:rPr>
          <w:rFonts w:ascii="Arial" w:hAnsi="Arial" w:cs="Arial"/>
          <w:sz w:val="20"/>
        </w:rPr>
      </w:pPr>
    </w:p>
    <w:p w14:paraId="1D36A3F2" w14:textId="77777777" w:rsidR="00BB2336" w:rsidRDefault="004D3B4A" w:rsidP="004D3B4A">
      <w:pPr>
        <w:pStyle w:val="Zkladntext"/>
        <w:rPr>
          <w:rFonts w:ascii="Arial" w:hAnsi="Arial" w:cs="Arial"/>
          <w:sz w:val="20"/>
        </w:rPr>
      </w:pPr>
      <w:r w:rsidRPr="00F97391">
        <w:rPr>
          <w:rFonts w:ascii="Arial" w:hAnsi="Arial" w:cs="Arial"/>
          <w:sz w:val="20"/>
        </w:rPr>
        <w:t>Prijaté a poskytnuté preddavky v cudzej mene na účet zriadený v eurách a z účtu zriadeného v eurách sa prepočítavajú na menu euro kurzom, za ktorý boli tieto hodnoty nakúpené alebo predané.</w:t>
      </w:r>
    </w:p>
    <w:p w14:paraId="7BC530A1" w14:textId="77777777" w:rsidR="005D047C" w:rsidRDefault="005D047C" w:rsidP="004D3B4A">
      <w:pPr>
        <w:pStyle w:val="Zkladntext"/>
        <w:rPr>
          <w:rFonts w:ascii="Arial" w:hAnsi="Arial" w:cs="Arial"/>
          <w:sz w:val="20"/>
        </w:rPr>
      </w:pPr>
    </w:p>
    <w:p w14:paraId="56E792CA" w14:textId="77777777" w:rsidR="005D047C" w:rsidRPr="00F97391" w:rsidRDefault="005D047C" w:rsidP="004D3B4A">
      <w:pPr>
        <w:pStyle w:val="Zkladntext"/>
        <w:rPr>
          <w:rFonts w:ascii="Arial" w:hAnsi="Arial" w:cs="Arial"/>
          <w:sz w:val="20"/>
        </w:rPr>
      </w:pPr>
    </w:p>
    <w:p w14:paraId="24B55987" w14:textId="29845019" w:rsidR="004D3B4A" w:rsidRPr="00F97391" w:rsidRDefault="004D3B4A" w:rsidP="004D3B4A">
      <w:pPr>
        <w:pStyle w:val="Zkladntext"/>
        <w:rPr>
          <w:rFonts w:ascii="Arial" w:hAnsi="Arial" w:cs="Arial"/>
          <w:sz w:val="20"/>
        </w:rPr>
      </w:pPr>
    </w:p>
    <w:p w14:paraId="5C384E88" w14:textId="17529663" w:rsidR="004D3B4A" w:rsidRPr="00F97391" w:rsidRDefault="004D3B4A" w:rsidP="00F97391">
      <w:pPr>
        <w:pStyle w:val="Pismenka"/>
        <w:numPr>
          <w:ilvl w:val="0"/>
          <w:numId w:val="3"/>
        </w:numPr>
        <w:rPr>
          <w:rFonts w:ascii="Arial" w:hAnsi="Arial" w:cs="Arial"/>
          <w:sz w:val="20"/>
        </w:rPr>
      </w:pPr>
      <w:r w:rsidRPr="00F97391">
        <w:rPr>
          <w:rFonts w:ascii="Arial" w:hAnsi="Arial" w:cs="Arial"/>
          <w:sz w:val="20"/>
        </w:rPr>
        <w:t>Výnosy</w:t>
      </w:r>
    </w:p>
    <w:p w14:paraId="7729A3F9" w14:textId="256B5FF4" w:rsidR="004D3B4A" w:rsidRPr="00F97391" w:rsidRDefault="004D3B4A" w:rsidP="004D3B4A">
      <w:pPr>
        <w:pStyle w:val="Zkladntext"/>
        <w:rPr>
          <w:rFonts w:ascii="Arial" w:hAnsi="Arial" w:cs="Arial"/>
          <w:sz w:val="20"/>
        </w:rPr>
      </w:pPr>
      <w:r w:rsidRPr="00F97391">
        <w:rPr>
          <w:rFonts w:ascii="Arial" w:hAnsi="Arial" w:cs="Arial"/>
          <w:sz w:val="20"/>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34CD175" w14:textId="550C49B9" w:rsidR="000E25A4" w:rsidRPr="00F97391" w:rsidRDefault="000E25A4" w:rsidP="004D3B4A">
      <w:pPr>
        <w:pStyle w:val="Zkladntext"/>
        <w:rPr>
          <w:rFonts w:ascii="Arial" w:hAnsi="Arial" w:cs="Arial"/>
          <w:sz w:val="20"/>
        </w:rPr>
      </w:pPr>
    </w:p>
    <w:p w14:paraId="692E64DD" w14:textId="77777777" w:rsidR="000E25A4" w:rsidRPr="00F97391" w:rsidRDefault="000E25A4" w:rsidP="000E25A4">
      <w:pPr>
        <w:pStyle w:val="odstavec"/>
        <w:rPr>
          <w:rFonts w:ascii="Arial" w:hAnsi="Arial" w:cs="Arial"/>
        </w:rPr>
      </w:pPr>
      <w:r w:rsidRPr="00F97391">
        <w:rPr>
          <w:rFonts w:ascii="Arial" w:hAnsi="Arial" w:cs="Arial"/>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29F7E641" w14:textId="77777777" w:rsidR="00904103" w:rsidRDefault="00904103" w:rsidP="004D3B4A">
      <w:pPr>
        <w:pStyle w:val="Zkladntext"/>
        <w:rPr>
          <w:rFonts w:ascii="Arial" w:hAnsi="Arial" w:cs="Arial"/>
          <w:sz w:val="20"/>
        </w:rPr>
        <w:sectPr w:rsidR="00904103" w:rsidSect="000540F3">
          <w:headerReference w:type="even" r:id="rId17"/>
          <w:headerReference w:type="default" r:id="rId18"/>
          <w:footerReference w:type="even" r:id="rId19"/>
          <w:footerReference w:type="default" r:id="rId20"/>
          <w:headerReference w:type="first" r:id="rId21"/>
          <w:footerReference w:type="first" r:id="rId22"/>
          <w:pgSz w:w="11906" w:h="16838" w:code="9"/>
          <w:pgMar w:top="1134" w:right="1673" w:bottom="1979" w:left="992" w:header="675" w:footer="340" w:gutter="0"/>
          <w:cols w:space="708"/>
          <w:docGrid w:linePitch="360"/>
        </w:sectPr>
      </w:pPr>
    </w:p>
    <w:p w14:paraId="13848F3B" w14:textId="3A92CBC0" w:rsidR="004D3B4A" w:rsidRPr="00F068FF" w:rsidRDefault="004D3B4A" w:rsidP="00843B5E">
      <w:pPr>
        <w:pStyle w:val="Nadpis1"/>
        <w:numPr>
          <w:ilvl w:val="0"/>
          <w:numId w:val="25"/>
        </w:numPr>
        <w:rPr>
          <w:rFonts w:ascii="Arial" w:hAnsi="Arial" w:cs="Arial"/>
          <w:sz w:val="20"/>
          <w:szCs w:val="18"/>
        </w:rPr>
      </w:pPr>
      <w:bookmarkStart w:id="7" w:name="_Toc530739900"/>
      <w:r w:rsidRPr="00F068FF">
        <w:rPr>
          <w:rFonts w:ascii="Arial" w:hAnsi="Arial" w:cs="Arial"/>
          <w:sz w:val="20"/>
          <w:szCs w:val="18"/>
        </w:rPr>
        <w:lastRenderedPageBreak/>
        <w:t>infor</w:t>
      </w:r>
      <w:r w:rsidR="003226A5" w:rsidRPr="00F068FF">
        <w:rPr>
          <w:rFonts w:ascii="Arial" w:hAnsi="Arial" w:cs="Arial"/>
          <w:sz w:val="20"/>
          <w:szCs w:val="18"/>
        </w:rPr>
        <w:t>má</w:t>
      </w:r>
      <w:r w:rsidRPr="00F068FF">
        <w:rPr>
          <w:rFonts w:ascii="Arial" w:hAnsi="Arial" w:cs="Arial"/>
          <w:sz w:val="20"/>
          <w:szCs w:val="18"/>
        </w:rPr>
        <w:t>cie o údajoch na strane aktív súvahy</w:t>
      </w:r>
      <w:bookmarkEnd w:id="7"/>
    </w:p>
    <w:p w14:paraId="5F778301" w14:textId="77777777" w:rsidR="004D3B4A" w:rsidRPr="00F97391" w:rsidRDefault="004D3B4A" w:rsidP="004D3B4A">
      <w:pPr>
        <w:pStyle w:val="Zhlav"/>
        <w:numPr>
          <w:ilvl w:val="12"/>
          <w:numId w:val="0"/>
        </w:numPr>
        <w:jc w:val="both"/>
        <w:rPr>
          <w:rFonts w:ascii="Arial" w:hAnsi="Arial" w:cs="Arial"/>
          <w:sz w:val="18"/>
          <w:szCs w:val="18"/>
        </w:rPr>
      </w:pPr>
    </w:p>
    <w:p w14:paraId="4B417D3B" w14:textId="52629A42" w:rsidR="007C3006" w:rsidRPr="008F7A06" w:rsidRDefault="007C3006" w:rsidP="009916FF">
      <w:pPr>
        <w:pStyle w:val="Nadpis2"/>
        <w:keepNext w:val="0"/>
        <w:numPr>
          <w:ilvl w:val="1"/>
          <w:numId w:val="13"/>
        </w:numPr>
        <w:suppressAutoHyphens/>
        <w:spacing w:before="60"/>
        <w:jc w:val="both"/>
        <w:rPr>
          <w:rFonts w:ascii="Arial" w:hAnsi="Arial" w:cs="Arial"/>
          <w:sz w:val="20"/>
        </w:rPr>
      </w:pPr>
      <w:bookmarkStart w:id="8" w:name="_Toc530739901"/>
      <w:r w:rsidRPr="008F7A06">
        <w:rPr>
          <w:rFonts w:ascii="Arial" w:hAnsi="Arial" w:cs="Arial"/>
          <w:sz w:val="20"/>
        </w:rPr>
        <w:t xml:space="preserve">Dlhodobý </w:t>
      </w:r>
      <w:r w:rsidR="00904103" w:rsidRPr="008F7A06">
        <w:rPr>
          <w:rFonts w:ascii="Arial" w:hAnsi="Arial" w:cs="Arial"/>
          <w:sz w:val="20"/>
        </w:rPr>
        <w:t>m</w:t>
      </w:r>
      <w:r w:rsidRPr="008F7A06">
        <w:rPr>
          <w:rFonts w:ascii="Arial" w:hAnsi="Arial" w:cs="Arial"/>
          <w:sz w:val="20"/>
        </w:rPr>
        <w:t>ajetok</w:t>
      </w:r>
    </w:p>
    <w:p w14:paraId="71C1DB91" w14:textId="68D6B461" w:rsidR="00904103" w:rsidRPr="008F7A06" w:rsidRDefault="007C3006" w:rsidP="00904103">
      <w:pPr>
        <w:pStyle w:val="odstavec"/>
        <w:rPr>
          <w:rFonts w:ascii="Arial" w:hAnsi="Arial" w:cs="Arial"/>
        </w:rPr>
      </w:pPr>
      <w:r w:rsidRPr="008F7A06">
        <w:rPr>
          <w:rFonts w:ascii="Arial" w:hAnsi="Arial" w:cs="Arial"/>
        </w:rPr>
        <w:t xml:space="preserve">Spoločnosť </w:t>
      </w:r>
      <w:r w:rsidR="00851525" w:rsidRPr="008F7A06">
        <w:rPr>
          <w:rFonts w:ascii="Arial" w:hAnsi="Arial" w:cs="Arial"/>
        </w:rPr>
        <w:t>o nehmotnom majetku</w:t>
      </w:r>
      <w:r w:rsidR="00861F2D" w:rsidRPr="008F7A06">
        <w:rPr>
          <w:rFonts w:ascii="Arial" w:hAnsi="Arial" w:cs="Arial"/>
        </w:rPr>
        <w:t xml:space="preserve"> </w:t>
      </w:r>
      <w:r w:rsidR="00851525" w:rsidRPr="008F7A06">
        <w:rPr>
          <w:rFonts w:ascii="Arial" w:hAnsi="Arial" w:cs="Arial"/>
        </w:rPr>
        <w:t xml:space="preserve">(vrátane </w:t>
      </w:r>
      <w:proofErr w:type="spellStart"/>
      <w:r w:rsidR="00851525" w:rsidRPr="008F7A06">
        <w:rPr>
          <w:rFonts w:ascii="Arial" w:hAnsi="Arial" w:cs="Arial"/>
        </w:rPr>
        <w:t>goodwillu</w:t>
      </w:r>
      <w:proofErr w:type="spellEnd"/>
      <w:r w:rsidR="00851525" w:rsidRPr="008F7A06">
        <w:rPr>
          <w:rFonts w:ascii="Arial" w:hAnsi="Arial" w:cs="Arial"/>
        </w:rPr>
        <w:t>) n</w:t>
      </w:r>
      <w:r w:rsidR="00CA2ABE" w:rsidRPr="008F7A06">
        <w:rPr>
          <w:rFonts w:ascii="Arial" w:hAnsi="Arial" w:cs="Arial"/>
        </w:rPr>
        <w:t>eúčtuje</w:t>
      </w:r>
      <w:r w:rsidR="00851525" w:rsidRPr="008F7A06">
        <w:rPr>
          <w:rFonts w:ascii="Arial" w:hAnsi="Arial" w:cs="Arial"/>
        </w:rPr>
        <w:t>.</w:t>
      </w:r>
      <w:bookmarkEnd w:id="8"/>
      <w:r w:rsidR="00904103" w:rsidRPr="008F7A06">
        <w:rPr>
          <w:rFonts w:ascii="Arial" w:hAnsi="Arial" w:cs="Arial"/>
        </w:rPr>
        <w:t xml:space="preserve"> </w:t>
      </w:r>
      <w:r w:rsidRPr="008F7A06">
        <w:rPr>
          <w:rFonts w:ascii="Arial" w:hAnsi="Arial" w:cs="Arial"/>
        </w:rPr>
        <w:t xml:space="preserve">Spoločnosť účtuje o dlhodobom </w:t>
      </w:r>
      <w:r w:rsidR="005A10FD" w:rsidRPr="008F7A06">
        <w:rPr>
          <w:rFonts w:ascii="Arial" w:hAnsi="Arial" w:cs="Arial"/>
        </w:rPr>
        <w:t xml:space="preserve">hmotnom </w:t>
      </w:r>
      <w:r w:rsidRPr="008F7A06">
        <w:rPr>
          <w:rFonts w:ascii="Arial" w:hAnsi="Arial" w:cs="Arial"/>
        </w:rPr>
        <w:t xml:space="preserve">majetku obstaraného </w:t>
      </w:r>
      <w:r w:rsidR="00861F2D" w:rsidRPr="008F7A06">
        <w:rPr>
          <w:rFonts w:ascii="Arial" w:hAnsi="Arial" w:cs="Arial"/>
        </w:rPr>
        <w:t xml:space="preserve">za účelom leasingu </w:t>
      </w:r>
      <w:r w:rsidRPr="008F7A06">
        <w:rPr>
          <w:rFonts w:ascii="Arial" w:hAnsi="Arial" w:cs="Arial"/>
        </w:rPr>
        <w:t xml:space="preserve">pre </w:t>
      </w:r>
      <w:r w:rsidR="00CA2ABE" w:rsidRPr="008F7A06">
        <w:rPr>
          <w:rFonts w:ascii="Arial" w:hAnsi="Arial" w:cs="Arial"/>
        </w:rPr>
        <w:t>zákazníkov</w:t>
      </w:r>
      <w:r w:rsidR="00851525" w:rsidRPr="008F7A06">
        <w:rPr>
          <w:rFonts w:ascii="Arial" w:hAnsi="Arial" w:cs="Arial"/>
        </w:rPr>
        <w:t xml:space="preserve"> a dlhodobý majetok na účely vlastného použitia.</w:t>
      </w:r>
    </w:p>
    <w:p w14:paraId="6FE51598" w14:textId="4B5C7242" w:rsidR="00904103" w:rsidRPr="008F7A06" w:rsidRDefault="008F7A06" w:rsidP="008F7A06">
      <w:pPr>
        <w:pStyle w:val="odstavec"/>
        <w:tabs>
          <w:tab w:val="left" w:pos="3915"/>
        </w:tabs>
        <w:ind w:left="708"/>
        <w:rPr>
          <w:rFonts w:ascii="Arial" w:hAnsi="Arial" w:cs="Arial"/>
        </w:rPr>
      </w:pPr>
      <w:r w:rsidRPr="008F7A06">
        <w:rPr>
          <w:rFonts w:ascii="Arial" w:hAnsi="Arial" w:cs="Arial"/>
        </w:rPr>
        <w:tab/>
      </w:r>
    </w:p>
    <w:tbl>
      <w:tblPr>
        <w:tblW w:w="14624" w:type="dxa"/>
        <w:tblInd w:w="337" w:type="dxa"/>
        <w:tblCellMar>
          <w:left w:w="70" w:type="dxa"/>
          <w:right w:w="70" w:type="dxa"/>
        </w:tblCellMar>
        <w:tblLook w:val="04A0" w:firstRow="1" w:lastRow="0" w:firstColumn="1" w:lastColumn="0" w:noHBand="0" w:noVBand="1"/>
      </w:tblPr>
      <w:tblGrid>
        <w:gridCol w:w="3269"/>
        <w:gridCol w:w="1155"/>
        <w:gridCol w:w="1120"/>
        <w:gridCol w:w="1577"/>
        <w:gridCol w:w="1259"/>
        <w:gridCol w:w="1157"/>
        <w:gridCol w:w="1155"/>
        <w:gridCol w:w="1211"/>
        <w:gridCol w:w="1187"/>
        <w:gridCol w:w="1534"/>
      </w:tblGrid>
      <w:tr w:rsidR="008F7A06" w:rsidRPr="008F7A06" w14:paraId="5471FD53" w14:textId="77777777" w:rsidTr="00843B5E">
        <w:trPr>
          <w:trHeight w:val="174"/>
        </w:trPr>
        <w:tc>
          <w:tcPr>
            <w:tcW w:w="3269" w:type="dxa"/>
            <w:vMerge w:val="restart"/>
            <w:tcBorders>
              <w:top w:val="single" w:sz="4" w:space="0" w:color="auto"/>
              <w:left w:val="nil"/>
              <w:bottom w:val="nil"/>
              <w:right w:val="nil"/>
            </w:tcBorders>
            <w:shd w:val="clear" w:color="000000" w:fill="FFFFFF"/>
            <w:noWrap/>
            <w:vAlign w:val="center"/>
            <w:hideMark/>
          </w:tcPr>
          <w:p w14:paraId="427A56AA" w14:textId="77777777" w:rsidR="00904103" w:rsidRPr="008F7A06" w:rsidRDefault="00904103" w:rsidP="00904103">
            <w:pPr>
              <w:rPr>
                <w:rFonts w:ascii="Arial" w:hAnsi="Arial" w:cs="Arial"/>
                <w:sz w:val="18"/>
                <w:szCs w:val="18"/>
                <w:lang w:eastAsia="cs-CZ"/>
              </w:rPr>
            </w:pPr>
            <w:r w:rsidRPr="008F7A06">
              <w:rPr>
                <w:rFonts w:ascii="Arial" w:hAnsi="Arial" w:cs="Arial"/>
                <w:sz w:val="18"/>
                <w:szCs w:val="18"/>
                <w:lang w:eastAsia="cs-CZ"/>
              </w:rPr>
              <w:t>Dlhodobý hmotný majetok</w:t>
            </w:r>
          </w:p>
        </w:tc>
        <w:tc>
          <w:tcPr>
            <w:tcW w:w="11355" w:type="dxa"/>
            <w:gridSpan w:val="9"/>
            <w:tcBorders>
              <w:top w:val="single" w:sz="4" w:space="0" w:color="auto"/>
              <w:left w:val="nil"/>
              <w:bottom w:val="single" w:sz="4" w:space="0" w:color="auto"/>
              <w:right w:val="nil"/>
            </w:tcBorders>
            <w:shd w:val="clear" w:color="000000" w:fill="FFFFFF"/>
            <w:vAlign w:val="center"/>
            <w:hideMark/>
          </w:tcPr>
          <w:p w14:paraId="6A5B87B4" w14:textId="39DD8CFE" w:rsidR="00904103" w:rsidRPr="008F7A06" w:rsidRDefault="00904103">
            <w:pPr>
              <w:jc w:val="center"/>
              <w:rPr>
                <w:rFonts w:ascii="Arial" w:hAnsi="Arial" w:cs="Arial"/>
                <w:sz w:val="16"/>
                <w:szCs w:val="16"/>
                <w:lang w:eastAsia="cs-CZ"/>
              </w:rPr>
            </w:pPr>
            <w:r w:rsidRPr="008F7A06">
              <w:rPr>
                <w:rFonts w:ascii="Arial" w:hAnsi="Arial" w:cs="Arial"/>
                <w:sz w:val="16"/>
                <w:szCs w:val="16"/>
                <w:lang w:eastAsia="cs-CZ"/>
              </w:rPr>
              <w:t>Bežné účtovné obdobie (20</w:t>
            </w:r>
            <w:r w:rsidR="00845465">
              <w:rPr>
                <w:rFonts w:ascii="Arial" w:hAnsi="Arial" w:cs="Arial"/>
                <w:sz w:val="16"/>
                <w:szCs w:val="16"/>
                <w:lang w:eastAsia="cs-CZ"/>
              </w:rPr>
              <w:t>2</w:t>
            </w:r>
            <w:r w:rsidR="00E6219A">
              <w:rPr>
                <w:rFonts w:ascii="Arial" w:hAnsi="Arial" w:cs="Arial"/>
                <w:sz w:val="16"/>
                <w:szCs w:val="16"/>
                <w:lang w:eastAsia="cs-CZ"/>
              </w:rPr>
              <w:t>1</w:t>
            </w:r>
            <w:r w:rsidRPr="008F7A06">
              <w:rPr>
                <w:rFonts w:ascii="Arial" w:hAnsi="Arial" w:cs="Arial"/>
                <w:sz w:val="16"/>
                <w:szCs w:val="16"/>
                <w:lang w:eastAsia="cs-CZ"/>
              </w:rPr>
              <w:t>)</w:t>
            </w:r>
          </w:p>
        </w:tc>
      </w:tr>
      <w:tr w:rsidR="008F7A06" w:rsidRPr="008F7A06" w14:paraId="66CEE277" w14:textId="77777777" w:rsidTr="00845465">
        <w:trPr>
          <w:trHeight w:val="864"/>
        </w:trPr>
        <w:tc>
          <w:tcPr>
            <w:tcW w:w="3269" w:type="dxa"/>
            <w:vMerge/>
            <w:tcBorders>
              <w:top w:val="single" w:sz="4" w:space="0" w:color="auto"/>
              <w:left w:val="nil"/>
              <w:bottom w:val="nil"/>
              <w:right w:val="nil"/>
            </w:tcBorders>
            <w:vAlign w:val="center"/>
            <w:hideMark/>
          </w:tcPr>
          <w:p w14:paraId="34103970" w14:textId="77777777" w:rsidR="00904103" w:rsidRPr="00843B5E" w:rsidRDefault="00904103" w:rsidP="00904103">
            <w:pPr>
              <w:rPr>
                <w:rFonts w:ascii="Arial" w:hAnsi="Arial" w:cs="Arial"/>
                <w:sz w:val="18"/>
                <w:szCs w:val="18"/>
                <w:lang w:eastAsia="cs-CZ"/>
              </w:rPr>
            </w:pPr>
          </w:p>
        </w:tc>
        <w:tc>
          <w:tcPr>
            <w:tcW w:w="1155" w:type="dxa"/>
            <w:tcBorders>
              <w:top w:val="nil"/>
              <w:left w:val="nil"/>
              <w:bottom w:val="nil"/>
              <w:right w:val="nil"/>
            </w:tcBorders>
            <w:shd w:val="clear" w:color="000000" w:fill="FFFFFF"/>
            <w:vAlign w:val="center"/>
            <w:hideMark/>
          </w:tcPr>
          <w:p w14:paraId="6D7840D2"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Pozemky</w:t>
            </w:r>
          </w:p>
        </w:tc>
        <w:tc>
          <w:tcPr>
            <w:tcW w:w="1120" w:type="dxa"/>
            <w:tcBorders>
              <w:top w:val="nil"/>
              <w:left w:val="nil"/>
              <w:bottom w:val="nil"/>
              <w:right w:val="nil"/>
            </w:tcBorders>
            <w:shd w:val="clear" w:color="000000" w:fill="FFFFFF"/>
            <w:vAlign w:val="center"/>
            <w:hideMark/>
          </w:tcPr>
          <w:p w14:paraId="395BAEE7"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Stavby</w:t>
            </w:r>
          </w:p>
        </w:tc>
        <w:tc>
          <w:tcPr>
            <w:tcW w:w="1577" w:type="dxa"/>
            <w:tcBorders>
              <w:top w:val="nil"/>
              <w:left w:val="nil"/>
              <w:bottom w:val="nil"/>
              <w:right w:val="nil"/>
            </w:tcBorders>
            <w:shd w:val="clear" w:color="000000" w:fill="FFFFFF"/>
            <w:vAlign w:val="center"/>
            <w:hideMark/>
          </w:tcPr>
          <w:p w14:paraId="0D519C14"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Samostatné hnuteľné veci a súbory hnuteľných vecí</w:t>
            </w:r>
          </w:p>
        </w:tc>
        <w:tc>
          <w:tcPr>
            <w:tcW w:w="1259" w:type="dxa"/>
            <w:tcBorders>
              <w:top w:val="nil"/>
              <w:left w:val="nil"/>
              <w:bottom w:val="nil"/>
              <w:right w:val="nil"/>
            </w:tcBorders>
            <w:shd w:val="clear" w:color="000000" w:fill="FFFFFF"/>
            <w:vAlign w:val="center"/>
            <w:hideMark/>
          </w:tcPr>
          <w:p w14:paraId="0EDD5BAC"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Pestovateľské celky trvalých porastov</w:t>
            </w:r>
          </w:p>
        </w:tc>
        <w:tc>
          <w:tcPr>
            <w:tcW w:w="1157" w:type="dxa"/>
            <w:tcBorders>
              <w:top w:val="nil"/>
              <w:left w:val="nil"/>
              <w:bottom w:val="nil"/>
              <w:right w:val="nil"/>
            </w:tcBorders>
            <w:shd w:val="clear" w:color="000000" w:fill="FFFFFF"/>
            <w:vAlign w:val="center"/>
            <w:hideMark/>
          </w:tcPr>
          <w:p w14:paraId="5D1295FF"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Základné stádo a ťažné zvieratá</w:t>
            </w:r>
          </w:p>
        </w:tc>
        <w:tc>
          <w:tcPr>
            <w:tcW w:w="1155" w:type="dxa"/>
            <w:tcBorders>
              <w:top w:val="nil"/>
              <w:left w:val="nil"/>
              <w:bottom w:val="nil"/>
              <w:right w:val="nil"/>
            </w:tcBorders>
            <w:shd w:val="clear" w:color="000000" w:fill="FFFFFF"/>
            <w:vAlign w:val="center"/>
            <w:hideMark/>
          </w:tcPr>
          <w:p w14:paraId="2D11408A"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Ostatný dlhodobý hmotný majetok</w:t>
            </w:r>
          </w:p>
        </w:tc>
        <w:tc>
          <w:tcPr>
            <w:tcW w:w="1211" w:type="dxa"/>
            <w:tcBorders>
              <w:top w:val="nil"/>
              <w:left w:val="nil"/>
              <w:bottom w:val="nil"/>
              <w:right w:val="nil"/>
            </w:tcBorders>
            <w:shd w:val="clear" w:color="000000" w:fill="FFFFFF"/>
            <w:vAlign w:val="center"/>
            <w:hideMark/>
          </w:tcPr>
          <w:p w14:paraId="09E5AD00"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Obstarávaný dlhodobý hmotný majetok</w:t>
            </w:r>
          </w:p>
        </w:tc>
        <w:tc>
          <w:tcPr>
            <w:tcW w:w="1187" w:type="dxa"/>
            <w:tcBorders>
              <w:top w:val="nil"/>
              <w:left w:val="nil"/>
              <w:bottom w:val="nil"/>
              <w:right w:val="nil"/>
            </w:tcBorders>
            <w:shd w:val="clear" w:color="000000" w:fill="FFFFFF"/>
            <w:vAlign w:val="center"/>
            <w:hideMark/>
          </w:tcPr>
          <w:p w14:paraId="4B2A9BB0" w14:textId="77777777" w:rsidR="00904103" w:rsidRPr="00843B5E" w:rsidRDefault="00904103" w:rsidP="00904103">
            <w:pPr>
              <w:jc w:val="center"/>
              <w:rPr>
                <w:rFonts w:ascii="Arial" w:hAnsi="Arial" w:cs="Arial"/>
                <w:sz w:val="16"/>
                <w:szCs w:val="16"/>
                <w:lang w:eastAsia="cs-CZ"/>
              </w:rPr>
            </w:pPr>
            <w:r w:rsidRPr="00843B5E">
              <w:rPr>
                <w:rFonts w:ascii="Arial" w:hAnsi="Arial" w:cs="Arial"/>
                <w:sz w:val="16"/>
                <w:szCs w:val="16"/>
                <w:lang w:eastAsia="cs-CZ"/>
              </w:rPr>
              <w:t>Poskytnuté preddavky na dlhodobý hmotný majetok</w:t>
            </w:r>
          </w:p>
        </w:tc>
        <w:tc>
          <w:tcPr>
            <w:tcW w:w="1534" w:type="dxa"/>
            <w:tcBorders>
              <w:top w:val="nil"/>
              <w:left w:val="nil"/>
              <w:bottom w:val="nil"/>
              <w:right w:val="nil"/>
            </w:tcBorders>
            <w:shd w:val="clear" w:color="000000" w:fill="FFFFFF"/>
            <w:vAlign w:val="center"/>
            <w:hideMark/>
          </w:tcPr>
          <w:p w14:paraId="3CA37BBD" w14:textId="77777777" w:rsidR="00904103" w:rsidRPr="00843B5E" w:rsidRDefault="00904103" w:rsidP="00904103">
            <w:pPr>
              <w:jc w:val="center"/>
              <w:rPr>
                <w:rFonts w:ascii="Arial" w:hAnsi="Arial" w:cs="Arial"/>
                <w:b/>
                <w:bCs/>
                <w:sz w:val="16"/>
                <w:szCs w:val="16"/>
                <w:lang w:eastAsia="cs-CZ"/>
              </w:rPr>
            </w:pPr>
            <w:r w:rsidRPr="00843B5E">
              <w:rPr>
                <w:rFonts w:ascii="Arial" w:hAnsi="Arial" w:cs="Arial"/>
                <w:b/>
                <w:bCs/>
                <w:sz w:val="16"/>
                <w:szCs w:val="16"/>
                <w:lang w:eastAsia="cs-CZ"/>
              </w:rPr>
              <w:t>Spolu</w:t>
            </w:r>
          </w:p>
        </w:tc>
      </w:tr>
      <w:tr w:rsidR="008F7A06" w:rsidRPr="008F7A06" w14:paraId="30B28619" w14:textId="77777777" w:rsidTr="00845465">
        <w:trPr>
          <w:trHeight w:val="216"/>
        </w:trPr>
        <w:tc>
          <w:tcPr>
            <w:tcW w:w="3269" w:type="dxa"/>
            <w:tcBorders>
              <w:top w:val="nil"/>
              <w:left w:val="nil"/>
              <w:bottom w:val="single" w:sz="4" w:space="0" w:color="auto"/>
              <w:right w:val="nil"/>
            </w:tcBorders>
            <w:shd w:val="clear" w:color="000000" w:fill="FFFFFF"/>
            <w:noWrap/>
            <w:vAlign w:val="center"/>
            <w:hideMark/>
          </w:tcPr>
          <w:p w14:paraId="29D2E325"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a</w:t>
            </w:r>
          </w:p>
        </w:tc>
        <w:tc>
          <w:tcPr>
            <w:tcW w:w="1155" w:type="dxa"/>
            <w:tcBorders>
              <w:top w:val="nil"/>
              <w:left w:val="nil"/>
              <w:bottom w:val="single" w:sz="4" w:space="0" w:color="auto"/>
              <w:right w:val="nil"/>
            </w:tcBorders>
            <w:shd w:val="clear" w:color="000000" w:fill="FFFFFF"/>
            <w:vAlign w:val="center"/>
            <w:hideMark/>
          </w:tcPr>
          <w:p w14:paraId="1A60DC35"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b</w:t>
            </w:r>
          </w:p>
        </w:tc>
        <w:tc>
          <w:tcPr>
            <w:tcW w:w="1120" w:type="dxa"/>
            <w:tcBorders>
              <w:top w:val="nil"/>
              <w:left w:val="nil"/>
              <w:bottom w:val="single" w:sz="4" w:space="0" w:color="auto"/>
              <w:right w:val="nil"/>
            </w:tcBorders>
            <w:shd w:val="clear" w:color="000000" w:fill="FFFFFF"/>
            <w:vAlign w:val="center"/>
            <w:hideMark/>
          </w:tcPr>
          <w:p w14:paraId="10ECA7F6"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c</w:t>
            </w:r>
          </w:p>
        </w:tc>
        <w:tc>
          <w:tcPr>
            <w:tcW w:w="1577" w:type="dxa"/>
            <w:tcBorders>
              <w:top w:val="nil"/>
              <w:left w:val="nil"/>
              <w:bottom w:val="single" w:sz="4" w:space="0" w:color="auto"/>
              <w:right w:val="nil"/>
            </w:tcBorders>
            <w:shd w:val="clear" w:color="000000" w:fill="FFFFFF"/>
            <w:vAlign w:val="center"/>
            <w:hideMark/>
          </w:tcPr>
          <w:p w14:paraId="61F43F83"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d</w:t>
            </w:r>
          </w:p>
        </w:tc>
        <w:tc>
          <w:tcPr>
            <w:tcW w:w="1259" w:type="dxa"/>
            <w:tcBorders>
              <w:top w:val="nil"/>
              <w:left w:val="nil"/>
              <w:bottom w:val="single" w:sz="4" w:space="0" w:color="auto"/>
              <w:right w:val="nil"/>
            </w:tcBorders>
            <w:shd w:val="clear" w:color="000000" w:fill="FFFFFF"/>
            <w:vAlign w:val="center"/>
            <w:hideMark/>
          </w:tcPr>
          <w:p w14:paraId="723578CD"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e</w:t>
            </w:r>
          </w:p>
        </w:tc>
        <w:tc>
          <w:tcPr>
            <w:tcW w:w="1157" w:type="dxa"/>
            <w:tcBorders>
              <w:top w:val="nil"/>
              <w:left w:val="nil"/>
              <w:bottom w:val="single" w:sz="4" w:space="0" w:color="auto"/>
              <w:right w:val="nil"/>
            </w:tcBorders>
            <w:shd w:val="clear" w:color="000000" w:fill="FFFFFF"/>
            <w:vAlign w:val="center"/>
            <w:hideMark/>
          </w:tcPr>
          <w:p w14:paraId="0868461D"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f</w:t>
            </w:r>
          </w:p>
        </w:tc>
        <w:tc>
          <w:tcPr>
            <w:tcW w:w="1155" w:type="dxa"/>
            <w:tcBorders>
              <w:top w:val="nil"/>
              <w:left w:val="nil"/>
              <w:bottom w:val="single" w:sz="4" w:space="0" w:color="auto"/>
              <w:right w:val="nil"/>
            </w:tcBorders>
            <w:shd w:val="clear" w:color="000000" w:fill="FFFFFF"/>
            <w:vAlign w:val="center"/>
            <w:hideMark/>
          </w:tcPr>
          <w:p w14:paraId="235680E8"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g</w:t>
            </w:r>
          </w:p>
        </w:tc>
        <w:tc>
          <w:tcPr>
            <w:tcW w:w="1211" w:type="dxa"/>
            <w:tcBorders>
              <w:top w:val="nil"/>
              <w:left w:val="nil"/>
              <w:bottom w:val="single" w:sz="4" w:space="0" w:color="auto"/>
              <w:right w:val="nil"/>
            </w:tcBorders>
            <w:shd w:val="clear" w:color="000000" w:fill="FFFFFF"/>
            <w:vAlign w:val="center"/>
            <w:hideMark/>
          </w:tcPr>
          <w:p w14:paraId="489C0ADD"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h</w:t>
            </w:r>
          </w:p>
        </w:tc>
        <w:tc>
          <w:tcPr>
            <w:tcW w:w="1187" w:type="dxa"/>
            <w:tcBorders>
              <w:top w:val="nil"/>
              <w:left w:val="nil"/>
              <w:bottom w:val="single" w:sz="4" w:space="0" w:color="auto"/>
              <w:right w:val="nil"/>
            </w:tcBorders>
            <w:shd w:val="clear" w:color="000000" w:fill="FFFFFF"/>
            <w:vAlign w:val="center"/>
            <w:hideMark/>
          </w:tcPr>
          <w:p w14:paraId="25599E2C"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i</w:t>
            </w:r>
          </w:p>
        </w:tc>
        <w:tc>
          <w:tcPr>
            <w:tcW w:w="1534" w:type="dxa"/>
            <w:tcBorders>
              <w:top w:val="nil"/>
              <w:left w:val="nil"/>
              <w:bottom w:val="single" w:sz="4" w:space="0" w:color="auto"/>
              <w:right w:val="nil"/>
            </w:tcBorders>
            <w:shd w:val="clear" w:color="000000" w:fill="FFFFFF"/>
            <w:vAlign w:val="center"/>
            <w:hideMark/>
          </w:tcPr>
          <w:p w14:paraId="7A15C84F" w14:textId="77777777" w:rsidR="00904103" w:rsidRPr="008F7A06" w:rsidRDefault="00904103" w:rsidP="00904103">
            <w:pPr>
              <w:jc w:val="center"/>
              <w:rPr>
                <w:rFonts w:ascii="Arial" w:hAnsi="Arial" w:cs="Arial"/>
                <w:b/>
                <w:bCs/>
                <w:sz w:val="16"/>
                <w:szCs w:val="16"/>
                <w:lang w:eastAsia="cs-CZ"/>
              </w:rPr>
            </w:pPr>
            <w:r w:rsidRPr="008F7A06">
              <w:rPr>
                <w:rFonts w:ascii="Arial" w:hAnsi="Arial" w:cs="Arial"/>
                <w:b/>
                <w:bCs/>
                <w:sz w:val="16"/>
                <w:szCs w:val="16"/>
                <w:lang w:eastAsia="cs-CZ"/>
              </w:rPr>
              <w:t>j</w:t>
            </w:r>
          </w:p>
        </w:tc>
      </w:tr>
      <w:tr w:rsidR="008F7A06" w:rsidRPr="008F7A06" w14:paraId="6364F359" w14:textId="77777777" w:rsidTr="00845465">
        <w:trPr>
          <w:trHeight w:val="210"/>
        </w:trPr>
        <w:tc>
          <w:tcPr>
            <w:tcW w:w="3269" w:type="dxa"/>
            <w:tcBorders>
              <w:top w:val="nil"/>
              <w:left w:val="nil"/>
              <w:bottom w:val="single" w:sz="4" w:space="0" w:color="auto"/>
              <w:right w:val="nil"/>
            </w:tcBorders>
            <w:shd w:val="clear" w:color="000000" w:fill="FFFFFF"/>
            <w:noWrap/>
            <w:vAlign w:val="center"/>
            <w:hideMark/>
          </w:tcPr>
          <w:p w14:paraId="4BCF2940"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Prvotné ocenenie</w:t>
            </w:r>
          </w:p>
        </w:tc>
        <w:tc>
          <w:tcPr>
            <w:tcW w:w="1155" w:type="dxa"/>
            <w:tcBorders>
              <w:top w:val="nil"/>
              <w:left w:val="nil"/>
              <w:bottom w:val="single" w:sz="4" w:space="0" w:color="auto"/>
              <w:right w:val="nil"/>
            </w:tcBorders>
            <w:shd w:val="clear" w:color="000000" w:fill="FFFFFF"/>
            <w:vAlign w:val="center"/>
            <w:hideMark/>
          </w:tcPr>
          <w:p w14:paraId="656E509E"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20" w:type="dxa"/>
            <w:tcBorders>
              <w:top w:val="nil"/>
              <w:left w:val="nil"/>
              <w:bottom w:val="single" w:sz="4" w:space="0" w:color="auto"/>
              <w:right w:val="nil"/>
            </w:tcBorders>
            <w:shd w:val="clear" w:color="000000" w:fill="FFFFFF"/>
            <w:vAlign w:val="center"/>
            <w:hideMark/>
          </w:tcPr>
          <w:p w14:paraId="5417AB78"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77" w:type="dxa"/>
            <w:tcBorders>
              <w:top w:val="nil"/>
              <w:left w:val="nil"/>
              <w:bottom w:val="single" w:sz="4" w:space="0" w:color="auto"/>
              <w:right w:val="nil"/>
            </w:tcBorders>
            <w:shd w:val="clear" w:color="000000" w:fill="FFFFFF"/>
            <w:vAlign w:val="center"/>
            <w:hideMark/>
          </w:tcPr>
          <w:p w14:paraId="2B19EDEA"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59" w:type="dxa"/>
            <w:tcBorders>
              <w:top w:val="nil"/>
              <w:left w:val="nil"/>
              <w:bottom w:val="single" w:sz="4" w:space="0" w:color="auto"/>
              <w:right w:val="nil"/>
            </w:tcBorders>
            <w:shd w:val="clear" w:color="000000" w:fill="FFFFFF"/>
            <w:vAlign w:val="center"/>
            <w:hideMark/>
          </w:tcPr>
          <w:p w14:paraId="1CC90340"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7" w:type="dxa"/>
            <w:tcBorders>
              <w:top w:val="nil"/>
              <w:left w:val="nil"/>
              <w:bottom w:val="single" w:sz="4" w:space="0" w:color="auto"/>
              <w:right w:val="nil"/>
            </w:tcBorders>
            <w:shd w:val="clear" w:color="000000" w:fill="FFFFFF"/>
            <w:vAlign w:val="center"/>
            <w:hideMark/>
          </w:tcPr>
          <w:p w14:paraId="668E6E89"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5" w:type="dxa"/>
            <w:tcBorders>
              <w:top w:val="nil"/>
              <w:left w:val="nil"/>
              <w:bottom w:val="single" w:sz="4" w:space="0" w:color="auto"/>
              <w:right w:val="nil"/>
            </w:tcBorders>
            <w:shd w:val="clear" w:color="000000" w:fill="FFFFFF"/>
            <w:vAlign w:val="center"/>
            <w:hideMark/>
          </w:tcPr>
          <w:p w14:paraId="01337822"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11" w:type="dxa"/>
            <w:tcBorders>
              <w:top w:val="nil"/>
              <w:left w:val="nil"/>
              <w:bottom w:val="single" w:sz="4" w:space="0" w:color="auto"/>
              <w:right w:val="nil"/>
            </w:tcBorders>
            <w:shd w:val="clear" w:color="000000" w:fill="FFFFFF"/>
            <w:vAlign w:val="center"/>
            <w:hideMark/>
          </w:tcPr>
          <w:p w14:paraId="2E945538"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87" w:type="dxa"/>
            <w:tcBorders>
              <w:top w:val="nil"/>
              <w:left w:val="nil"/>
              <w:bottom w:val="single" w:sz="4" w:space="0" w:color="auto"/>
              <w:right w:val="nil"/>
            </w:tcBorders>
            <w:shd w:val="clear" w:color="000000" w:fill="FFFFFF"/>
            <w:vAlign w:val="center"/>
            <w:hideMark/>
          </w:tcPr>
          <w:p w14:paraId="0B9606E9"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34" w:type="dxa"/>
            <w:tcBorders>
              <w:top w:val="nil"/>
              <w:left w:val="nil"/>
              <w:bottom w:val="single" w:sz="4" w:space="0" w:color="auto"/>
              <w:right w:val="nil"/>
            </w:tcBorders>
            <w:shd w:val="clear" w:color="000000" w:fill="FFFFFF"/>
            <w:noWrap/>
            <w:vAlign w:val="bottom"/>
            <w:hideMark/>
          </w:tcPr>
          <w:p w14:paraId="1593D527"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 </w:t>
            </w:r>
          </w:p>
        </w:tc>
      </w:tr>
      <w:tr w:rsidR="008F7A06" w:rsidRPr="008F7A06" w14:paraId="3A195DDB" w14:textId="77777777" w:rsidTr="00845465">
        <w:trPr>
          <w:trHeight w:val="114"/>
        </w:trPr>
        <w:tc>
          <w:tcPr>
            <w:tcW w:w="3269" w:type="dxa"/>
            <w:tcBorders>
              <w:top w:val="nil"/>
              <w:left w:val="nil"/>
              <w:bottom w:val="nil"/>
              <w:right w:val="nil"/>
            </w:tcBorders>
            <w:shd w:val="clear" w:color="000000" w:fill="FFFFFF"/>
            <w:noWrap/>
            <w:vAlign w:val="bottom"/>
            <w:hideMark/>
          </w:tcPr>
          <w:p w14:paraId="32D88C0A" w14:textId="77777777" w:rsidR="00904103" w:rsidRPr="008F7A06" w:rsidRDefault="00904103" w:rsidP="00904103">
            <w:pPr>
              <w:rPr>
                <w:rFonts w:ascii="Arial" w:hAnsi="Arial" w:cs="Arial"/>
                <w:b/>
                <w:bCs/>
                <w:sz w:val="16"/>
                <w:szCs w:val="16"/>
                <w:lang w:eastAsia="cs-CZ"/>
              </w:rPr>
            </w:pPr>
            <w:r w:rsidRPr="008F7A06">
              <w:rPr>
                <w:rFonts w:ascii="Arial" w:hAnsi="Arial" w:cs="Arial"/>
                <w:b/>
                <w:bCs/>
                <w:sz w:val="16"/>
                <w:szCs w:val="16"/>
                <w:lang w:eastAsia="cs-CZ"/>
              </w:rPr>
              <w:t>Stav na začiatku účtovného obdobia</w:t>
            </w:r>
          </w:p>
        </w:tc>
        <w:tc>
          <w:tcPr>
            <w:tcW w:w="1155" w:type="dxa"/>
            <w:tcBorders>
              <w:top w:val="nil"/>
              <w:left w:val="nil"/>
              <w:bottom w:val="nil"/>
              <w:right w:val="nil"/>
            </w:tcBorders>
            <w:shd w:val="clear" w:color="000000" w:fill="FFFFFF"/>
            <w:vAlign w:val="center"/>
            <w:hideMark/>
          </w:tcPr>
          <w:p w14:paraId="3881309A"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4F325D09"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5A27FAFC" w14:textId="0614CE32" w:rsidR="00904103" w:rsidRPr="008F7A06" w:rsidRDefault="00E6219A" w:rsidP="00904103">
            <w:pPr>
              <w:jc w:val="right"/>
              <w:rPr>
                <w:rFonts w:ascii="Arial" w:hAnsi="Arial" w:cs="Arial"/>
                <w:sz w:val="16"/>
                <w:lang w:eastAsia="cs-CZ"/>
              </w:rPr>
            </w:pPr>
            <w:r>
              <w:rPr>
                <w:rFonts w:ascii="Arial" w:hAnsi="Arial" w:cs="Arial"/>
                <w:sz w:val="16"/>
              </w:rPr>
              <w:t>35 166 977</w:t>
            </w:r>
          </w:p>
        </w:tc>
        <w:tc>
          <w:tcPr>
            <w:tcW w:w="1259" w:type="dxa"/>
            <w:tcBorders>
              <w:top w:val="nil"/>
              <w:left w:val="nil"/>
              <w:bottom w:val="nil"/>
              <w:right w:val="nil"/>
            </w:tcBorders>
            <w:shd w:val="clear" w:color="000000" w:fill="FFFFFF"/>
            <w:vAlign w:val="center"/>
            <w:hideMark/>
          </w:tcPr>
          <w:p w14:paraId="4AD471C9"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7" w:type="dxa"/>
            <w:tcBorders>
              <w:top w:val="nil"/>
              <w:left w:val="nil"/>
              <w:bottom w:val="nil"/>
              <w:right w:val="nil"/>
            </w:tcBorders>
            <w:shd w:val="clear" w:color="000000" w:fill="FFFFFF"/>
            <w:vAlign w:val="center"/>
            <w:hideMark/>
          </w:tcPr>
          <w:p w14:paraId="531DF67F"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5" w:type="dxa"/>
            <w:tcBorders>
              <w:top w:val="nil"/>
              <w:left w:val="nil"/>
              <w:bottom w:val="nil"/>
              <w:right w:val="nil"/>
            </w:tcBorders>
            <w:shd w:val="clear" w:color="000000" w:fill="FFFFFF"/>
            <w:vAlign w:val="center"/>
            <w:hideMark/>
          </w:tcPr>
          <w:p w14:paraId="3F86551B"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211" w:type="dxa"/>
            <w:tcBorders>
              <w:top w:val="nil"/>
              <w:left w:val="nil"/>
              <w:bottom w:val="nil"/>
              <w:right w:val="nil"/>
            </w:tcBorders>
            <w:shd w:val="clear" w:color="000000" w:fill="FFFFFF"/>
            <w:vAlign w:val="center"/>
            <w:hideMark/>
          </w:tcPr>
          <w:p w14:paraId="1F7BC706" w14:textId="49B37ECC" w:rsidR="00904103" w:rsidRPr="008F7A06" w:rsidRDefault="00740EB8" w:rsidP="00EA307C">
            <w:pPr>
              <w:jc w:val="right"/>
              <w:rPr>
                <w:rFonts w:ascii="Arial" w:hAnsi="Arial" w:cs="Arial"/>
                <w:sz w:val="16"/>
              </w:rPr>
            </w:pPr>
            <w:r>
              <w:rPr>
                <w:rFonts w:ascii="Arial" w:hAnsi="Arial" w:cs="Arial"/>
                <w:sz w:val="16"/>
              </w:rPr>
              <w:t>0</w:t>
            </w:r>
          </w:p>
        </w:tc>
        <w:tc>
          <w:tcPr>
            <w:tcW w:w="1187" w:type="dxa"/>
            <w:tcBorders>
              <w:top w:val="nil"/>
              <w:left w:val="nil"/>
              <w:bottom w:val="nil"/>
              <w:right w:val="nil"/>
            </w:tcBorders>
            <w:shd w:val="clear" w:color="000000" w:fill="FFFFFF"/>
            <w:vAlign w:val="center"/>
            <w:hideMark/>
          </w:tcPr>
          <w:p w14:paraId="6A8EFF54"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534" w:type="dxa"/>
            <w:tcBorders>
              <w:top w:val="nil"/>
              <w:left w:val="nil"/>
              <w:bottom w:val="nil"/>
              <w:right w:val="nil"/>
            </w:tcBorders>
            <w:shd w:val="clear" w:color="000000" w:fill="FFFFFF"/>
            <w:vAlign w:val="center"/>
            <w:hideMark/>
          </w:tcPr>
          <w:p w14:paraId="0AE624AB" w14:textId="02C3EEB3" w:rsidR="00904103" w:rsidRPr="008F7A06" w:rsidRDefault="00E6219A" w:rsidP="00904103">
            <w:pPr>
              <w:jc w:val="right"/>
              <w:rPr>
                <w:rFonts w:ascii="Arial" w:hAnsi="Arial" w:cs="Arial"/>
                <w:b/>
                <w:bCs/>
                <w:sz w:val="16"/>
                <w:lang w:eastAsia="cs-CZ"/>
              </w:rPr>
            </w:pPr>
            <w:r>
              <w:rPr>
                <w:rFonts w:ascii="Arial" w:hAnsi="Arial" w:cs="Arial"/>
                <w:b/>
                <w:bCs/>
                <w:sz w:val="16"/>
                <w:lang w:eastAsia="cs-CZ"/>
              </w:rPr>
              <w:t>35 166 977</w:t>
            </w:r>
          </w:p>
        </w:tc>
      </w:tr>
      <w:tr w:rsidR="008F7A06" w:rsidRPr="008F7A06" w14:paraId="5D8AA538" w14:textId="77777777" w:rsidTr="00845465">
        <w:trPr>
          <w:trHeight w:val="86"/>
        </w:trPr>
        <w:tc>
          <w:tcPr>
            <w:tcW w:w="3269" w:type="dxa"/>
            <w:tcBorders>
              <w:top w:val="nil"/>
              <w:left w:val="nil"/>
              <w:bottom w:val="nil"/>
              <w:right w:val="nil"/>
            </w:tcBorders>
            <w:shd w:val="clear" w:color="000000" w:fill="FFFFFF"/>
            <w:noWrap/>
            <w:vAlign w:val="bottom"/>
            <w:hideMark/>
          </w:tcPr>
          <w:p w14:paraId="7A327B10"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Prírastky</w:t>
            </w:r>
          </w:p>
        </w:tc>
        <w:tc>
          <w:tcPr>
            <w:tcW w:w="1155" w:type="dxa"/>
            <w:tcBorders>
              <w:top w:val="nil"/>
              <w:left w:val="nil"/>
              <w:bottom w:val="nil"/>
              <w:right w:val="nil"/>
            </w:tcBorders>
            <w:shd w:val="clear" w:color="000000" w:fill="FFFFFF"/>
            <w:vAlign w:val="center"/>
            <w:hideMark/>
          </w:tcPr>
          <w:p w14:paraId="7DA81337"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33F60F4E"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01B5F397" w14:textId="0E77C4DF" w:rsidR="00904103" w:rsidRPr="00E6219A" w:rsidRDefault="00153E8D">
            <w:pPr>
              <w:jc w:val="right"/>
              <w:rPr>
                <w:rFonts w:ascii="Arial" w:hAnsi="Arial" w:cs="Arial"/>
                <w:sz w:val="16"/>
                <w:highlight w:val="yellow"/>
              </w:rPr>
            </w:pPr>
            <w:r w:rsidRPr="00153E8D">
              <w:rPr>
                <w:rFonts w:ascii="Arial" w:hAnsi="Arial" w:cs="Arial"/>
                <w:sz w:val="16"/>
              </w:rPr>
              <w:t>10 729 1</w:t>
            </w:r>
            <w:r w:rsidR="00161D3C">
              <w:rPr>
                <w:rFonts w:ascii="Arial" w:hAnsi="Arial" w:cs="Arial"/>
                <w:sz w:val="16"/>
              </w:rPr>
              <w:t>19</w:t>
            </w:r>
          </w:p>
        </w:tc>
        <w:tc>
          <w:tcPr>
            <w:tcW w:w="1259" w:type="dxa"/>
            <w:tcBorders>
              <w:top w:val="nil"/>
              <w:left w:val="nil"/>
              <w:bottom w:val="nil"/>
              <w:right w:val="nil"/>
            </w:tcBorders>
            <w:shd w:val="clear" w:color="000000" w:fill="FFFFFF"/>
            <w:vAlign w:val="center"/>
            <w:hideMark/>
          </w:tcPr>
          <w:p w14:paraId="3C4E8993"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7" w:type="dxa"/>
            <w:tcBorders>
              <w:top w:val="nil"/>
              <w:left w:val="nil"/>
              <w:bottom w:val="nil"/>
              <w:right w:val="nil"/>
            </w:tcBorders>
            <w:shd w:val="clear" w:color="000000" w:fill="FFFFFF"/>
            <w:vAlign w:val="center"/>
            <w:hideMark/>
          </w:tcPr>
          <w:p w14:paraId="2C009C34"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5" w:type="dxa"/>
            <w:tcBorders>
              <w:top w:val="nil"/>
              <w:left w:val="nil"/>
              <w:bottom w:val="nil"/>
              <w:right w:val="nil"/>
            </w:tcBorders>
            <w:shd w:val="clear" w:color="000000" w:fill="FFFFFF"/>
            <w:vAlign w:val="center"/>
            <w:hideMark/>
          </w:tcPr>
          <w:p w14:paraId="2E755288"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211" w:type="dxa"/>
            <w:tcBorders>
              <w:top w:val="nil"/>
              <w:left w:val="nil"/>
              <w:bottom w:val="nil"/>
              <w:right w:val="nil"/>
            </w:tcBorders>
            <w:shd w:val="clear" w:color="000000" w:fill="FFFFFF"/>
            <w:vAlign w:val="center"/>
          </w:tcPr>
          <w:p w14:paraId="65EBE480" w14:textId="2D373BF3" w:rsidR="00904103" w:rsidRPr="008F7A06" w:rsidRDefault="00740EB8" w:rsidP="00EA307C">
            <w:pPr>
              <w:jc w:val="right"/>
              <w:rPr>
                <w:rFonts w:ascii="Arial" w:hAnsi="Arial" w:cs="Arial"/>
                <w:sz w:val="16"/>
              </w:rPr>
            </w:pPr>
            <w:r>
              <w:rPr>
                <w:rFonts w:ascii="Arial" w:hAnsi="Arial" w:cs="Arial"/>
                <w:sz w:val="16"/>
              </w:rPr>
              <w:t>0</w:t>
            </w:r>
          </w:p>
        </w:tc>
        <w:tc>
          <w:tcPr>
            <w:tcW w:w="1187" w:type="dxa"/>
            <w:tcBorders>
              <w:top w:val="nil"/>
              <w:left w:val="nil"/>
              <w:bottom w:val="nil"/>
              <w:right w:val="nil"/>
            </w:tcBorders>
            <w:shd w:val="clear" w:color="000000" w:fill="FFFFFF"/>
            <w:vAlign w:val="center"/>
            <w:hideMark/>
          </w:tcPr>
          <w:p w14:paraId="25A9EC13"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534" w:type="dxa"/>
            <w:tcBorders>
              <w:top w:val="nil"/>
              <w:left w:val="nil"/>
              <w:bottom w:val="nil"/>
              <w:right w:val="nil"/>
            </w:tcBorders>
            <w:shd w:val="clear" w:color="000000" w:fill="FFFFFF"/>
            <w:vAlign w:val="center"/>
          </w:tcPr>
          <w:p w14:paraId="02D26C1F" w14:textId="17B67F34" w:rsidR="00904103" w:rsidRPr="00153E8D" w:rsidRDefault="00153E8D" w:rsidP="00904103">
            <w:pPr>
              <w:jc w:val="right"/>
              <w:rPr>
                <w:rFonts w:ascii="Arial" w:hAnsi="Arial" w:cs="Arial"/>
                <w:b/>
                <w:bCs/>
                <w:sz w:val="16"/>
                <w:lang w:eastAsia="cs-CZ"/>
              </w:rPr>
            </w:pPr>
            <w:r w:rsidRPr="00153E8D">
              <w:rPr>
                <w:rFonts w:ascii="Arial" w:hAnsi="Arial" w:cs="Arial"/>
                <w:b/>
                <w:bCs/>
                <w:sz w:val="16"/>
                <w:lang w:eastAsia="cs-CZ"/>
              </w:rPr>
              <w:t>10 729 1</w:t>
            </w:r>
            <w:r w:rsidR="00161D3C">
              <w:rPr>
                <w:rFonts w:ascii="Arial" w:hAnsi="Arial" w:cs="Arial"/>
                <w:b/>
                <w:bCs/>
                <w:sz w:val="16"/>
                <w:lang w:eastAsia="cs-CZ"/>
              </w:rPr>
              <w:t>19</w:t>
            </w:r>
          </w:p>
        </w:tc>
      </w:tr>
      <w:tr w:rsidR="008F7A06" w:rsidRPr="008F7A06" w14:paraId="6B1A9DEC" w14:textId="77777777" w:rsidTr="00845465">
        <w:trPr>
          <w:trHeight w:val="74"/>
        </w:trPr>
        <w:tc>
          <w:tcPr>
            <w:tcW w:w="3269" w:type="dxa"/>
            <w:tcBorders>
              <w:top w:val="nil"/>
              <w:left w:val="nil"/>
              <w:bottom w:val="nil"/>
              <w:right w:val="nil"/>
            </w:tcBorders>
            <w:shd w:val="clear" w:color="000000" w:fill="FFFFFF"/>
            <w:noWrap/>
            <w:vAlign w:val="bottom"/>
            <w:hideMark/>
          </w:tcPr>
          <w:p w14:paraId="2AF14BE2"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Úbytky</w:t>
            </w:r>
          </w:p>
        </w:tc>
        <w:tc>
          <w:tcPr>
            <w:tcW w:w="1155" w:type="dxa"/>
            <w:tcBorders>
              <w:top w:val="nil"/>
              <w:left w:val="nil"/>
              <w:bottom w:val="nil"/>
              <w:right w:val="nil"/>
            </w:tcBorders>
            <w:shd w:val="clear" w:color="000000" w:fill="FFFFFF"/>
            <w:vAlign w:val="center"/>
            <w:hideMark/>
          </w:tcPr>
          <w:p w14:paraId="05F8F539"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3AE43033"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5F19D99C" w14:textId="20246393" w:rsidR="00904103" w:rsidRPr="00165563" w:rsidRDefault="00165563">
            <w:pPr>
              <w:jc w:val="right"/>
              <w:rPr>
                <w:rFonts w:ascii="Arial" w:hAnsi="Arial" w:cs="Arial"/>
                <w:sz w:val="16"/>
                <w:lang w:eastAsia="cs-CZ"/>
              </w:rPr>
            </w:pPr>
            <w:r w:rsidRPr="00165563">
              <w:rPr>
                <w:rFonts w:ascii="Arial" w:hAnsi="Arial" w:cs="Arial"/>
                <w:sz w:val="16"/>
                <w:lang w:eastAsia="cs-CZ"/>
              </w:rPr>
              <w:t>6 569 325</w:t>
            </w:r>
          </w:p>
        </w:tc>
        <w:tc>
          <w:tcPr>
            <w:tcW w:w="1259" w:type="dxa"/>
            <w:tcBorders>
              <w:top w:val="nil"/>
              <w:left w:val="nil"/>
              <w:bottom w:val="nil"/>
              <w:right w:val="nil"/>
            </w:tcBorders>
            <w:shd w:val="clear" w:color="000000" w:fill="FFFFFF"/>
            <w:vAlign w:val="center"/>
            <w:hideMark/>
          </w:tcPr>
          <w:p w14:paraId="7DBE21A4"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7" w:type="dxa"/>
            <w:tcBorders>
              <w:top w:val="nil"/>
              <w:left w:val="nil"/>
              <w:bottom w:val="nil"/>
              <w:right w:val="nil"/>
            </w:tcBorders>
            <w:shd w:val="clear" w:color="000000" w:fill="FFFFFF"/>
            <w:vAlign w:val="center"/>
            <w:hideMark/>
          </w:tcPr>
          <w:p w14:paraId="021D86F8"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5" w:type="dxa"/>
            <w:tcBorders>
              <w:top w:val="nil"/>
              <w:left w:val="nil"/>
              <w:bottom w:val="nil"/>
              <w:right w:val="nil"/>
            </w:tcBorders>
            <w:shd w:val="clear" w:color="000000" w:fill="FFFFFF"/>
            <w:vAlign w:val="center"/>
            <w:hideMark/>
          </w:tcPr>
          <w:p w14:paraId="41CF8B45"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211" w:type="dxa"/>
            <w:tcBorders>
              <w:top w:val="nil"/>
              <w:left w:val="nil"/>
              <w:bottom w:val="nil"/>
              <w:right w:val="nil"/>
            </w:tcBorders>
            <w:shd w:val="clear" w:color="000000" w:fill="FFFFFF"/>
            <w:vAlign w:val="center"/>
          </w:tcPr>
          <w:p w14:paraId="521EB23B" w14:textId="167B89CB" w:rsidR="00904103" w:rsidRPr="008F7A06" w:rsidRDefault="00740EB8" w:rsidP="00EA307C">
            <w:pPr>
              <w:jc w:val="right"/>
              <w:rPr>
                <w:rFonts w:ascii="Arial" w:hAnsi="Arial" w:cs="Arial"/>
                <w:sz w:val="16"/>
              </w:rPr>
            </w:pPr>
            <w:r>
              <w:rPr>
                <w:rFonts w:ascii="Arial" w:hAnsi="Arial" w:cs="Arial"/>
                <w:sz w:val="16"/>
              </w:rPr>
              <w:t>0</w:t>
            </w:r>
          </w:p>
        </w:tc>
        <w:tc>
          <w:tcPr>
            <w:tcW w:w="1187" w:type="dxa"/>
            <w:tcBorders>
              <w:top w:val="nil"/>
              <w:left w:val="nil"/>
              <w:bottom w:val="nil"/>
              <w:right w:val="nil"/>
            </w:tcBorders>
            <w:shd w:val="clear" w:color="000000" w:fill="FFFFFF"/>
            <w:vAlign w:val="center"/>
            <w:hideMark/>
          </w:tcPr>
          <w:p w14:paraId="7EA85BF2"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534" w:type="dxa"/>
            <w:tcBorders>
              <w:top w:val="nil"/>
              <w:left w:val="nil"/>
              <w:bottom w:val="nil"/>
              <w:right w:val="nil"/>
            </w:tcBorders>
            <w:shd w:val="clear" w:color="000000" w:fill="FFFFFF"/>
            <w:vAlign w:val="center"/>
          </w:tcPr>
          <w:p w14:paraId="1BDC3CF1" w14:textId="7A15023D" w:rsidR="00904103" w:rsidRPr="00153E8D" w:rsidRDefault="00153E8D" w:rsidP="00904103">
            <w:pPr>
              <w:jc w:val="right"/>
              <w:rPr>
                <w:rFonts w:ascii="Arial" w:hAnsi="Arial" w:cs="Arial"/>
                <w:b/>
                <w:bCs/>
                <w:sz w:val="16"/>
                <w:lang w:eastAsia="cs-CZ"/>
              </w:rPr>
            </w:pPr>
            <w:r w:rsidRPr="00153E8D">
              <w:rPr>
                <w:rFonts w:ascii="Arial" w:hAnsi="Arial" w:cs="Arial"/>
                <w:b/>
                <w:bCs/>
                <w:sz w:val="16"/>
                <w:lang w:eastAsia="cs-CZ"/>
              </w:rPr>
              <w:t>6 569 325</w:t>
            </w:r>
          </w:p>
        </w:tc>
      </w:tr>
      <w:tr w:rsidR="008F7A06" w:rsidRPr="008F7A06" w14:paraId="7D7FE8EA" w14:textId="77777777" w:rsidTr="00845465">
        <w:trPr>
          <w:trHeight w:val="196"/>
        </w:trPr>
        <w:tc>
          <w:tcPr>
            <w:tcW w:w="3269" w:type="dxa"/>
            <w:tcBorders>
              <w:top w:val="nil"/>
              <w:left w:val="nil"/>
              <w:bottom w:val="nil"/>
              <w:right w:val="nil"/>
            </w:tcBorders>
            <w:shd w:val="clear" w:color="000000" w:fill="FFFFFF"/>
            <w:noWrap/>
            <w:vAlign w:val="bottom"/>
            <w:hideMark/>
          </w:tcPr>
          <w:p w14:paraId="772965A9"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Presuny</w:t>
            </w:r>
          </w:p>
        </w:tc>
        <w:tc>
          <w:tcPr>
            <w:tcW w:w="1155" w:type="dxa"/>
            <w:tcBorders>
              <w:top w:val="nil"/>
              <w:left w:val="nil"/>
              <w:bottom w:val="nil"/>
              <w:right w:val="nil"/>
            </w:tcBorders>
            <w:shd w:val="clear" w:color="000000" w:fill="FFFFFF"/>
            <w:vAlign w:val="center"/>
            <w:hideMark/>
          </w:tcPr>
          <w:p w14:paraId="0A2DF936"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20BE46FD"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3EB61E7E" w14:textId="5247045F" w:rsidR="00904103" w:rsidRPr="00165563" w:rsidRDefault="00447D8A" w:rsidP="00904103">
            <w:pPr>
              <w:jc w:val="right"/>
              <w:rPr>
                <w:rFonts w:ascii="Arial" w:hAnsi="Arial" w:cs="Arial"/>
                <w:sz w:val="16"/>
                <w:lang w:eastAsia="cs-CZ"/>
              </w:rPr>
            </w:pPr>
            <w:r w:rsidRPr="00165563">
              <w:rPr>
                <w:rFonts w:ascii="Arial" w:hAnsi="Arial" w:cs="Arial"/>
                <w:sz w:val="16"/>
                <w:lang w:eastAsia="cs-CZ"/>
              </w:rPr>
              <w:t>0</w:t>
            </w:r>
          </w:p>
        </w:tc>
        <w:tc>
          <w:tcPr>
            <w:tcW w:w="1259" w:type="dxa"/>
            <w:tcBorders>
              <w:top w:val="nil"/>
              <w:left w:val="nil"/>
              <w:bottom w:val="nil"/>
              <w:right w:val="nil"/>
            </w:tcBorders>
            <w:shd w:val="clear" w:color="000000" w:fill="FFFFFF"/>
            <w:vAlign w:val="center"/>
            <w:hideMark/>
          </w:tcPr>
          <w:p w14:paraId="6BBCA5A8"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7" w:type="dxa"/>
            <w:tcBorders>
              <w:top w:val="nil"/>
              <w:left w:val="nil"/>
              <w:bottom w:val="nil"/>
              <w:right w:val="nil"/>
            </w:tcBorders>
            <w:shd w:val="clear" w:color="000000" w:fill="FFFFFF"/>
            <w:vAlign w:val="center"/>
            <w:hideMark/>
          </w:tcPr>
          <w:p w14:paraId="3F2C0EB9"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5" w:type="dxa"/>
            <w:tcBorders>
              <w:top w:val="nil"/>
              <w:left w:val="nil"/>
              <w:bottom w:val="nil"/>
              <w:right w:val="nil"/>
            </w:tcBorders>
            <w:shd w:val="clear" w:color="000000" w:fill="FFFFFF"/>
            <w:vAlign w:val="center"/>
            <w:hideMark/>
          </w:tcPr>
          <w:p w14:paraId="183DB03E"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211" w:type="dxa"/>
            <w:tcBorders>
              <w:top w:val="nil"/>
              <w:left w:val="nil"/>
              <w:bottom w:val="nil"/>
              <w:right w:val="nil"/>
            </w:tcBorders>
            <w:shd w:val="clear" w:color="000000" w:fill="FFFFFF"/>
            <w:vAlign w:val="center"/>
            <w:hideMark/>
          </w:tcPr>
          <w:p w14:paraId="119EF69E"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87" w:type="dxa"/>
            <w:tcBorders>
              <w:top w:val="nil"/>
              <w:left w:val="nil"/>
              <w:bottom w:val="nil"/>
              <w:right w:val="nil"/>
            </w:tcBorders>
            <w:shd w:val="clear" w:color="000000" w:fill="FFFFFF"/>
            <w:vAlign w:val="center"/>
            <w:hideMark/>
          </w:tcPr>
          <w:p w14:paraId="1A67D8CD"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534" w:type="dxa"/>
            <w:tcBorders>
              <w:top w:val="nil"/>
              <w:left w:val="nil"/>
              <w:bottom w:val="nil"/>
              <w:right w:val="nil"/>
            </w:tcBorders>
            <w:shd w:val="clear" w:color="000000" w:fill="FFFFFF"/>
            <w:vAlign w:val="center"/>
          </w:tcPr>
          <w:p w14:paraId="1CF4FC4D" w14:textId="39137CD4" w:rsidR="00904103" w:rsidRPr="00153E8D" w:rsidRDefault="00447D8A" w:rsidP="00904103">
            <w:pPr>
              <w:jc w:val="right"/>
              <w:rPr>
                <w:rFonts w:ascii="Arial" w:hAnsi="Arial" w:cs="Arial"/>
                <w:b/>
                <w:bCs/>
                <w:sz w:val="16"/>
                <w:lang w:eastAsia="cs-CZ"/>
              </w:rPr>
            </w:pPr>
            <w:r w:rsidRPr="00153E8D">
              <w:rPr>
                <w:rFonts w:ascii="Arial" w:hAnsi="Arial" w:cs="Arial"/>
                <w:b/>
                <w:bCs/>
                <w:sz w:val="16"/>
                <w:lang w:eastAsia="cs-CZ"/>
              </w:rPr>
              <w:t>0</w:t>
            </w:r>
          </w:p>
        </w:tc>
      </w:tr>
      <w:tr w:rsidR="00843B5E" w:rsidRPr="008F7A06" w14:paraId="6CFA4F3C" w14:textId="77777777" w:rsidTr="00845465">
        <w:trPr>
          <w:trHeight w:val="74"/>
        </w:trPr>
        <w:tc>
          <w:tcPr>
            <w:tcW w:w="3269" w:type="dxa"/>
            <w:tcBorders>
              <w:top w:val="nil"/>
              <w:left w:val="nil"/>
              <w:bottom w:val="single" w:sz="4" w:space="0" w:color="auto"/>
              <w:right w:val="nil"/>
            </w:tcBorders>
            <w:shd w:val="clear" w:color="000000" w:fill="FFFFFF"/>
            <w:noWrap/>
            <w:vAlign w:val="bottom"/>
            <w:hideMark/>
          </w:tcPr>
          <w:p w14:paraId="2F175C22" w14:textId="77777777" w:rsidR="00904103" w:rsidRPr="008F7A06" w:rsidRDefault="00904103" w:rsidP="00904103">
            <w:pPr>
              <w:rPr>
                <w:rFonts w:ascii="Arial" w:hAnsi="Arial" w:cs="Arial"/>
                <w:b/>
                <w:bCs/>
                <w:sz w:val="16"/>
                <w:szCs w:val="16"/>
                <w:lang w:eastAsia="cs-CZ"/>
              </w:rPr>
            </w:pPr>
            <w:r w:rsidRPr="008F7A06">
              <w:rPr>
                <w:rFonts w:ascii="Arial" w:hAnsi="Arial" w:cs="Arial"/>
                <w:b/>
                <w:bCs/>
                <w:sz w:val="16"/>
                <w:szCs w:val="16"/>
                <w:lang w:eastAsia="cs-CZ"/>
              </w:rPr>
              <w:t>Stav na konci účtovného obdobia</w:t>
            </w:r>
          </w:p>
        </w:tc>
        <w:tc>
          <w:tcPr>
            <w:tcW w:w="1155" w:type="dxa"/>
            <w:tcBorders>
              <w:top w:val="nil"/>
              <w:left w:val="nil"/>
              <w:bottom w:val="single" w:sz="4" w:space="0" w:color="auto"/>
              <w:right w:val="nil"/>
            </w:tcBorders>
            <w:shd w:val="clear" w:color="000000" w:fill="FFFFFF"/>
            <w:vAlign w:val="center"/>
            <w:hideMark/>
          </w:tcPr>
          <w:p w14:paraId="2E365966"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single" w:sz="4" w:space="0" w:color="auto"/>
              <w:right w:val="nil"/>
            </w:tcBorders>
            <w:shd w:val="clear" w:color="000000" w:fill="FFFFFF"/>
            <w:vAlign w:val="center"/>
            <w:hideMark/>
          </w:tcPr>
          <w:p w14:paraId="761057BF"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single" w:sz="4" w:space="0" w:color="auto"/>
              <w:right w:val="nil"/>
            </w:tcBorders>
            <w:shd w:val="clear" w:color="000000" w:fill="FFFFFF"/>
            <w:vAlign w:val="center"/>
          </w:tcPr>
          <w:p w14:paraId="6C033557" w14:textId="0093BECF" w:rsidR="00904103" w:rsidRPr="00165563" w:rsidRDefault="00165563" w:rsidP="00EA307C">
            <w:pPr>
              <w:jc w:val="right"/>
              <w:rPr>
                <w:rFonts w:ascii="Arial" w:hAnsi="Arial" w:cs="Arial"/>
                <w:sz w:val="16"/>
              </w:rPr>
            </w:pPr>
            <w:r>
              <w:rPr>
                <w:rFonts w:ascii="Arial" w:hAnsi="Arial" w:cs="Arial"/>
                <w:sz w:val="16"/>
              </w:rPr>
              <w:t>39 326 77</w:t>
            </w:r>
            <w:r w:rsidR="00161D3C">
              <w:rPr>
                <w:rFonts w:ascii="Arial" w:hAnsi="Arial" w:cs="Arial"/>
                <w:sz w:val="16"/>
              </w:rPr>
              <w:t>1</w:t>
            </w:r>
          </w:p>
        </w:tc>
        <w:tc>
          <w:tcPr>
            <w:tcW w:w="1259" w:type="dxa"/>
            <w:tcBorders>
              <w:top w:val="nil"/>
              <w:left w:val="nil"/>
              <w:bottom w:val="single" w:sz="4" w:space="0" w:color="auto"/>
              <w:right w:val="nil"/>
            </w:tcBorders>
            <w:shd w:val="clear" w:color="000000" w:fill="FFFFFF"/>
            <w:vAlign w:val="center"/>
            <w:hideMark/>
          </w:tcPr>
          <w:p w14:paraId="52224DA7"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7" w:type="dxa"/>
            <w:tcBorders>
              <w:top w:val="nil"/>
              <w:left w:val="nil"/>
              <w:bottom w:val="single" w:sz="4" w:space="0" w:color="auto"/>
              <w:right w:val="nil"/>
            </w:tcBorders>
            <w:shd w:val="clear" w:color="000000" w:fill="FFFFFF"/>
            <w:vAlign w:val="center"/>
            <w:hideMark/>
          </w:tcPr>
          <w:p w14:paraId="0909F409"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155" w:type="dxa"/>
            <w:tcBorders>
              <w:top w:val="nil"/>
              <w:left w:val="nil"/>
              <w:bottom w:val="single" w:sz="4" w:space="0" w:color="auto"/>
              <w:right w:val="nil"/>
            </w:tcBorders>
            <w:shd w:val="clear" w:color="000000" w:fill="FFFFFF"/>
            <w:vAlign w:val="center"/>
            <w:hideMark/>
          </w:tcPr>
          <w:p w14:paraId="5DE3B41E"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211" w:type="dxa"/>
            <w:tcBorders>
              <w:top w:val="nil"/>
              <w:left w:val="nil"/>
              <w:bottom w:val="single" w:sz="4" w:space="0" w:color="auto"/>
              <w:right w:val="nil"/>
            </w:tcBorders>
            <w:shd w:val="clear" w:color="000000" w:fill="FFFFFF"/>
            <w:vAlign w:val="center"/>
          </w:tcPr>
          <w:p w14:paraId="0381BB3E" w14:textId="569D003D" w:rsidR="00904103" w:rsidRPr="008F7A06" w:rsidRDefault="00447D8A" w:rsidP="00A34000">
            <w:pPr>
              <w:jc w:val="right"/>
              <w:rPr>
                <w:rFonts w:ascii="Arial" w:hAnsi="Arial" w:cs="Arial"/>
                <w:sz w:val="16"/>
              </w:rPr>
            </w:pPr>
            <w:r w:rsidRPr="008F7A06">
              <w:rPr>
                <w:rFonts w:ascii="Arial" w:hAnsi="Arial" w:cs="Arial"/>
                <w:sz w:val="16"/>
              </w:rPr>
              <w:t>0</w:t>
            </w:r>
          </w:p>
        </w:tc>
        <w:tc>
          <w:tcPr>
            <w:tcW w:w="1187" w:type="dxa"/>
            <w:tcBorders>
              <w:top w:val="nil"/>
              <w:left w:val="nil"/>
              <w:bottom w:val="single" w:sz="4" w:space="0" w:color="auto"/>
              <w:right w:val="nil"/>
            </w:tcBorders>
            <w:shd w:val="clear" w:color="000000" w:fill="FFFFFF"/>
            <w:vAlign w:val="center"/>
            <w:hideMark/>
          </w:tcPr>
          <w:p w14:paraId="22F8F2EC" w14:textId="77777777" w:rsidR="00904103" w:rsidRPr="008F7A06" w:rsidRDefault="00904103" w:rsidP="00904103">
            <w:pPr>
              <w:jc w:val="right"/>
              <w:rPr>
                <w:rFonts w:ascii="Arial" w:hAnsi="Arial" w:cs="Arial"/>
                <w:sz w:val="16"/>
                <w:lang w:eastAsia="cs-CZ"/>
              </w:rPr>
            </w:pPr>
            <w:r w:rsidRPr="008F7A06">
              <w:rPr>
                <w:rFonts w:ascii="Arial" w:hAnsi="Arial" w:cs="Arial"/>
                <w:sz w:val="16"/>
                <w:lang w:eastAsia="cs-CZ"/>
              </w:rPr>
              <w:t>0</w:t>
            </w:r>
          </w:p>
        </w:tc>
        <w:tc>
          <w:tcPr>
            <w:tcW w:w="1534" w:type="dxa"/>
            <w:tcBorders>
              <w:top w:val="nil"/>
              <w:left w:val="nil"/>
              <w:bottom w:val="nil"/>
              <w:right w:val="nil"/>
            </w:tcBorders>
            <w:shd w:val="clear" w:color="000000" w:fill="FFFFFF"/>
            <w:vAlign w:val="center"/>
            <w:hideMark/>
          </w:tcPr>
          <w:p w14:paraId="438C0075" w14:textId="16CEEA83" w:rsidR="00904103" w:rsidRPr="00153E8D" w:rsidRDefault="00102184" w:rsidP="00904103">
            <w:pPr>
              <w:jc w:val="right"/>
              <w:rPr>
                <w:rFonts w:ascii="Arial" w:hAnsi="Arial" w:cs="Arial"/>
                <w:b/>
                <w:bCs/>
                <w:sz w:val="16"/>
                <w:lang w:eastAsia="cs-CZ"/>
              </w:rPr>
            </w:pPr>
            <w:r w:rsidRPr="00153E8D">
              <w:rPr>
                <w:rFonts w:ascii="Arial" w:hAnsi="Arial" w:cs="Arial"/>
                <w:b/>
                <w:bCs/>
                <w:sz w:val="16"/>
                <w:lang w:eastAsia="cs-CZ"/>
              </w:rPr>
              <w:t>3</w:t>
            </w:r>
            <w:r w:rsidR="00153E8D" w:rsidRPr="00153E8D">
              <w:rPr>
                <w:rFonts w:ascii="Arial" w:hAnsi="Arial" w:cs="Arial"/>
                <w:b/>
                <w:bCs/>
                <w:sz w:val="16"/>
                <w:lang w:eastAsia="cs-CZ"/>
              </w:rPr>
              <w:t>9 326 77</w:t>
            </w:r>
            <w:r w:rsidR="00161D3C">
              <w:rPr>
                <w:rFonts w:ascii="Arial" w:hAnsi="Arial" w:cs="Arial"/>
                <w:b/>
                <w:bCs/>
                <w:sz w:val="16"/>
                <w:lang w:eastAsia="cs-CZ"/>
              </w:rPr>
              <w:t>1</w:t>
            </w:r>
          </w:p>
        </w:tc>
      </w:tr>
      <w:tr w:rsidR="008F7A06" w:rsidRPr="008F7A06" w14:paraId="48BA7695" w14:textId="77777777" w:rsidTr="00845465">
        <w:trPr>
          <w:trHeight w:val="192"/>
        </w:trPr>
        <w:tc>
          <w:tcPr>
            <w:tcW w:w="3269" w:type="dxa"/>
            <w:tcBorders>
              <w:top w:val="nil"/>
              <w:left w:val="nil"/>
              <w:bottom w:val="single" w:sz="4" w:space="0" w:color="auto"/>
              <w:right w:val="nil"/>
            </w:tcBorders>
            <w:shd w:val="clear" w:color="000000" w:fill="FFFFFF"/>
            <w:noWrap/>
            <w:vAlign w:val="center"/>
            <w:hideMark/>
          </w:tcPr>
          <w:p w14:paraId="59BE9C9E"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Oprávky</w:t>
            </w:r>
          </w:p>
        </w:tc>
        <w:tc>
          <w:tcPr>
            <w:tcW w:w="1155" w:type="dxa"/>
            <w:tcBorders>
              <w:top w:val="nil"/>
              <w:left w:val="nil"/>
              <w:bottom w:val="single" w:sz="4" w:space="0" w:color="auto"/>
              <w:right w:val="nil"/>
            </w:tcBorders>
            <w:shd w:val="clear" w:color="000000" w:fill="FFFFFF"/>
            <w:vAlign w:val="center"/>
            <w:hideMark/>
          </w:tcPr>
          <w:p w14:paraId="008B41ED"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20" w:type="dxa"/>
            <w:tcBorders>
              <w:top w:val="nil"/>
              <w:left w:val="nil"/>
              <w:bottom w:val="single" w:sz="4" w:space="0" w:color="auto"/>
              <w:right w:val="nil"/>
            </w:tcBorders>
            <w:shd w:val="clear" w:color="000000" w:fill="FFFFFF"/>
            <w:vAlign w:val="center"/>
            <w:hideMark/>
          </w:tcPr>
          <w:p w14:paraId="796CE37B"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77" w:type="dxa"/>
            <w:tcBorders>
              <w:top w:val="nil"/>
              <w:left w:val="nil"/>
              <w:bottom w:val="single" w:sz="4" w:space="0" w:color="auto"/>
              <w:right w:val="nil"/>
            </w:tcBorders>
            <w:shd w:val="clear" w:color="000000" w:fill="FFFFFF"/>
            <w:vAlign w:val="center"/>
            <w:hideMark/>
          </w:tcPr>
          <w:p w14:paraId="615FE356"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59" w:type="dxa"/>
            <w:tcBorders>
              <w:top w:val="nil"/>
              <w:left w:val="nil"/>
              <w:bottom w:val="single" w:sz="4" w:space="0" w:color="auto"/>
              <w:right w:val="nil"/>
            </w:tcBorders>
            <w:shd w:val="clear" w:color="000000" w:fill="FFFFFF"/>
            <w:vAlign w:val="center"/>
            <w:hideMark/>
          </w:tcPr>
          <w:p w14:paraId="36A15726"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7" w:type="dxa"/>
            <w:tcBorders>
              <w:top w:val="nil"/>
              <w:left w:val="nil"/>
              <w:bottom w:val="single" w:sz="4" w:space="0" w:color="auto"/>
              <w:right w:val="nil"/>
            </w:tcBorders>
            <w:shd w:val="clear" w:color="000000" w:fill="FFFFFF"/>
            <w:vAlign w:val="center"/>
            <w:hideMark/>
          </w:tcPr>
          <w:p w14:paraId="66991EC6"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5" w:type="dxa"/>
            <w:tcBorders>
              <w:top w:val="nil"/>
              <w:left w:val="nil"/>
              <w:bottom w:val="single" w:sz="4" w:space="0" w:color="auto"/>
              <w:right w:val="nil"/>
            </w:tcBorders>
            <w:shd w:val="clear" w:color="000000" w:fill="FFFFFF"/>
            <w:vAlign w:val="center"/>
            <w:hideMark/>
          </w:tcPr>
          <w:p w14:paraId="1B3E8732"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11" w:type="dxa"/>
            <w:tcBorders>
              <w:top w:val="nil"/>
              <w:left w:val="nil"/>
              <w:bottom w:val="single" w:sz="4" w:space="0" w:color="auto"/>
              <w:right w:val="nil"/>
            </w:tcBorders>
            <w:shd w:val="clear" w:color="000000" w:fill="FFFFFF"/>
            <w:vAlign w:val="center"/>
            <w:hideMark/>
          </w:tcPr>
          <w:p w14:paraId="48D546E8"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87" w:type="dxa"/>
            <w:tcBorders>
              <w:top w:val="nil"/>
              <w:left w:val="nil"/>
              <w:bottom w:val="single" w:sz="4" w:space="0" w:color="auto"/>
              <w:right w:val="nil"/>
            </w:tcBorders>
            <w:shd w:val="clear" w:color="000000" w:fill="FFFFFF"/>
            <w:vAlign w:val="center"/>
            <w:hideMark/>
          </w:tcPr>
          <w:p w14:paraId="390DFF88"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34" w:type="dxa"/>
            <w:tcBorders>
              <w:top w:val="single" w:sz="4" w:space="0" w:color="auto"/>
              <w:left w:val="nil"/>
              <w:bottom w:val="single" w:sz="4" w:space="0" w:color="auto"/>
              <w:right w:val="nil"/>
            </w:tcBorders>
            <w:shd w:val="clear" w:color="000000" w:fill="FFFFFF"/>
            <w:noWrap/>
            <w:vAlign w:val="center"/>
            <w:hideMark/>
          </w:tcPr>
          <w:p w14:paraId="6910E8A8"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 </w:t>
            </w:r>
          </w:p>
        </w:tc>
      </w:tr>
      <w:tr w:rsidR="00845465" w:rsidRPr="008F7A06" w14:paraId="234E53DA" w14:textId="77777777" w:rsidTr="00845465">
        <w:trPr>
          <w:trHeight w:val="82"/>
        </w:trPr>
        <w:tc>
          <w:tcPr>
            <w:tcW w:w="3269" w:type="dxa"/>
            <w:tcBorders>
              <w:top w:val="nil"/>
              <w:left w:val="nil"/>
              <w:bottom w:val="nil"/>
              <w:right w:val="nil"/>
            </w:tcBorders>
            <w:shd w:val="clear" w:color="000000" w:fill="FFFFFF"/>
            <w:noWrap/>
            <w:vAlign w:val="bottom"/>
            <w:hideMark/>
          </w:tcPr>
          <w:p w14:paraId="34640E24" w14:textId="77777777" w:rsidR="00845465" w:rsidRPr="008F7A06" w:rsidRDefault="00845465" w:rsidP="00845465">
            <w:pPr>
              <w:rPr>
                <w:rFonts w:ascii="Arial" w:hAnsi="Arial" w:cs="Arial"/>
                <w:b/>
                <w:bCs/>
                <w:sz w:val="16"/>
                <w:szCs w:val="16"/>
                <w:lang w:eastAsia="cs-CZ"/>
              </w:rPr>
            </w:pPr>
            <w:r w:rsidRPr="008F7A06">
              <w:rPr>
                <w:rFonts w:ascii="Arial" w:hAnsi="Arial" w:cs="Arial"/>
                <w:b/>
                <w:bCs/>
                <w:sz w:val="16"/>
                <w:szCs w:val="16"/>
                <w:lang w:eastAsia="cs-CZ"/>
              </w:rPr>
              <w:t>Stav na začiatku účtovného obdobia</w:t>
            </w:r>
          </w:p>
        </w:tc>
        <w:tc>
          <w:tcPr>
            <w:tcW w:w="1155" w:type="dxa"/>
            <w:tcBorders>
              <w:top w:val="nil"/>
              <w:left w:val="nil"/>
              <w:bottom w:val="nil"/>
              <w:right w:val="nil"/>
            </w:tcBorders>
            <w:shd w:val="clear" w:color="000000" w:fill="FFFFFF"/>
            <w:vAlign w:val="center"/>
            <w:hideMark/>
          </w:tcPr>
          <w:p w14:paraId="7D7F5703" w14:textId="77777777"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193A096D" w14:textId="77777777"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62884D79" w14:textId="6ADF078A" w:rsidR="00845465" w:rsidRPr="008F7A06" w:rsidRDefault="00E6219A" w:rsidP="00845465">
            <w:pPr>
              <w:jc w:val="right"/>
              <w:rPr>
                <w:rFonts w:ascii="Arial" w:hAnsi="Arial" w:cs="Arial"/>
                <w:sz w:val="16"/>
                <w:szCs w:val="16"/>
                <w:lang w:eastAsia="cs-CZ"/>
              </w:rPr>
            </w:pPr>
            <w:r>
              <w:rPr>
                <w:rFonts w:ascii="Arial" w:hAnsi="Arial" w:cs="Arial"/>
                <w:sz w:val="16"/>
                <w:szCs w:val="16"/>
                <w:lang w:eastAsia="cs-CZ"/>
              </w:rPr>
              <w:t>8 734 661</w:t>
            </w:r>
          </w:p>
        </w:tc>
        <w:tc>
          <w:tcPr>
            <w:tcW w:w="1259" w:type="dxa"/>
            <w:tcBorders>
              <w:top w:val="nil"/>
              <w:left w:val="nil"/>
              <w:bottom w:val="nil"/>
              <w:right w:val="nil"/>
            </w:tcBorders>
            <w:shd w:val="clear" w:color="000000" w:fill="FFFFFF"/>
            <w:vAlign w:val="center"/>
            <w:hideMark/>
          </w:tcPr>
          <w:p w14:paraId="2211019C" w14:textId="449967B1"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017791AC" w14:textId="448213C1"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631C1859" w14:textId="2B3FA443"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47DEF642" w14:textId="24E0D30A"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4F9A24CE" w14:textId="6D033D32"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6782E314" w14:textId="45FB8E1A" w:rsidR="00845465" w:rsidRPr="008F7A06" w:rsidRDefault="00E6219A" w:rsidP="00845465">
            <w:pPr>
              <w:jc w:val="right"/>
              <w:rPr>
                <w:rFonts w:ascii="Arial" w:hAnsi="Arial" w:cs="Arial"/>
                <w:b/>
                <w:bCs/>
                <w:sz w:val="16"/>
                <w:szCs w:val="16"/>
                <w:lang w:eastAsia="cs-CZ"/>
              </w:rPr>
            </w:pPr>
            <w:r>
              <w:rPr>
                <w:rFonts w:ascii="Arial" w:hAnsi="Arial" w:cs="Arial"/>
                <w:b/>
                <w:bCs/>
                <w:sz w:val="16"/>
                <w:szCs w:val="16"/>
                <w:lang w:eastAsia="cs-CZ"/>
              </w:rPr>
              <w:t>8 734 661</w:t>
            </w:r>
          </w:p>
        </w:tc>
      </w:tr>
      <w:tr w:rsidR="008F7A06" w:rsidRPr="008F7A06" w14:paraId="06F7C363" w14:textId="77777777" w:rsidTr="00845465">
        <w:trPr>
          <w:trHeight w:val="82"/>
        </w:trPr>
        <w:tc>
          <w:tcPr>
            <w:tcW w:w="3269" w:type="dxa"/>
            <w:tcBorders>
              <w:top w:val="nil"/>
              <w:left w:val="nil"/>
              <w:bottom w:val="nil"/>
              <w:right w:val="nil"/>
            </w:tcBorders>
            <w:shd w:val="clear" w:color="000000" w:fill="FFFFFF"/>
            <w:noWrap/>
            <w:vAlign w:val="bottom"/>
            <w:hideMark/>
          </w:tcPr>
          <w:p w14:paraId="0EF3A704"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Prírastky</w:t>
            </w:r>
          </w:p>
        </w:tc>
        <w:tc>
          <w:tcPr>
            <w:tcW w:w="1155" w:type="dxa"/>
            <w:tcBorders>
              <w:top w:val="nil"/>
              <w:left w:val="nil"/>
              <w:bottom w:val="nil"/>
              <w:right w:val="nil"/>
            </w:tcBorders>
            <w:shd w:val="clear" w:color="000000" w:fill="FFFFFF"/>
            <w:vAlign w:val="center"/>
            <w:hideMark/>
          </w:tcPr>
          <w:p w14:paraId="345B0F9B"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24728E45"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59C8A230" w14:textId="6647F35D" w:rsidR="00904103" w:rsidRPr="00153E8D" w:rsidRDefault="00153E8D">
            <w:pPr>
              <w:jc w:val="right"/>
              <w:rPr>
                <w:rFonts w:ascii="Arial" w:hAnsi="Arial" w:cs="Arial"/>
                <w:sz w:val="16"/>
                <w:szCs w:val="16"/>
                <w:lang w:eastAsia="cs-CZ"/>
              </w:rPr>
            </w:pPr>
            <w:r w:rsidRPr="00153E8D">
              <w:rPr>
                <w:rFonts w:ascii="Arial" w:hAnsi="Arial" w:cs="Arial"/>
                <w:sz w:val="16"/>
                <w:szCs w:val="16"/>
                <w:lang w:eastAsia="cs-CZ"/>
              </w:rPr>
              <w:t>4 977 360</w:t>
            </w:r>
          </w:p>
        </w:tc>
        <w:tc>
          <w:tcPr>
            <w:tcW w:w="1259" w:type="dxa"/>
            <w:tcBorders>
              <w:top w:val="nil"/>
              <w:left w:val="nil"/>
              <w:bottom w:val="nil"/>
              <w:right w:val="nil"/>
            </w:tcBorders>
            <w:shd w:val="clear" w:color="000000" w:fill="FFFFFF"/>
            <w:vAlign w:val="center"/>
            <w:hideMark/>
          </w:tcPr>
          <w:p w14:paraId="01030354"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6BA3529A"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73A4DAC6"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1669DAD7"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75FD15C9"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tcPr>
          <w:p w14:paraId="0939BC41" w14:textId="63B50FDF" w:rsidR="00904103" w:rsidRPr="00153E8D" w:rsidRDefault="00153E8D" w:rsidP="00904103">
            <w:pPr>
              <w:jc w:val="right"/>
              <w:rPr>
                <w:rFonts w:ascii="Arial" w:hAnsi="Arial" w:cs="Arial"/>
                <w:b/>
                <w:bCs/>
                <w:sz w:val="16"/>
                <w:szCs w:val="16"/>
                <w:lang w:eastAsia="cs-CZ"/>
              </w:rPr>
            </w:pPr>
            <w:r>
              <w:rPr>
                <w:rFonts w:ascii="Arial" w:hAnsi="Arial" w:cs="Arial"/>
                <w:b/>
                <w:bCs/>
                <w:sz w:val="16"/>
                <w:szCs w:val="16"/>
                <w:lang w:eastAsia="cs-CZ"/>
              </w:rPr>
              <w:t>4 977 360</w:t>
            </w:r>
          </w:p>
        </w:tc>
      </w:tr>
      <w:tr w:rsidR="008F7A06" w:rsidRPr="008F7A06" w14:paraId="7B52D2C7" w14:textId="77777777" w:rsidTr="00845465">
        <w:trPr>
          <w:trHeight w:val="74"/>
        </w:trPr>
        <w:tc>
          <w:tcPr>
            <w:tcW w:w="3269" w:type="dxa"/>
            <w:tcBorders>
              <w:top w:val="nil"/>
              <w:left w:val="nil"/>
              <w:bottom w:val="nil"/>
              <w:right w:val="nil"/>
            </w:tcBorders>
            <w:shd w:val="clear" w:color="000000" w:fill="FFFFFF"/>
            <w:noWrap/>
            <w:vAlign w:val="bottom"/>
            <w:hideMark/>
          </w:tcPr>
          <w:p w14:paraId="6A0F6229"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Úbytky</w:t>
            </w:r>
          </w:p>
        </w:tc>
        <w:tc>
          <w:tcPr>
            <w:tcW w:w="1155" w:type="dxa"/>
            <w:tcBorders>
              <w:top w:val="nil"/>
              <w:left w:val="nil"/>
              <w:bottom w:val="nil"/>
              <w:right w:val="nil"/>
            </w:tcBorders>
            <w:shd w:val="clear" w:color="000000" w:fill="FFFFFF"/>
            <w:vAlign w:val="center"/>
            <w:hideMark/>
          </w:tcPr>
          <w:p w14:paraId="6B35BDBF"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07BD3616"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00D09A7A" w14:textId="4F742BD1" w:rsidR="00904103" w:rsidRPr="00153E8D" w:rsidRDefault="00153E8D" w:rsidP="00904103">
            <w:pPr>
              <w:jc w:val="right"/>
              <w:rPr>
                <w:rFonts w:ascii="Arial" w:hAnsi="Arial" w:cs="Arial"/>
                <w:sz w:val="16"/>
                <w:szCs w:val="16"/>
                <w:lang w:eastAsia="cs-CZ"/>
              </w:rPr>
            </w:pPr>
            <w:r w:rsidRPr="00153E8D">
              <w:rPr>
                <w:rFonts w:ascii="Arial" w:hAnsi="Arial" w:cs="Arial"/>
                <w:sz w:val="16"/>
                <w:szCs w:val="16"/>
                <w:lang w:eastAsia="cs-CZ"/>
              </w:rPr>
              <w:t>3 183 357</w:t>
            </w:r>
          </w:p>
        </w:tc>
        <w:tc>
          <w:tcPr>
            <w:tcW w:w="1259" w:type="dxa"/>
            <w:tcBorders>
              <w:top w:val="nil"/>
              <w:left w:val="nil"/>
              <w:bottom w:val="nil"/>
              <w:right w:val="nil"/>
            </w:tcBorders>
            <w:shd w:val="clear" w:color="000000" w:fill="FFFFFF"/>
            <w:vAlign w:val="center"/>
            <w:hideMark/>
          </w:tcPr>
          <w:p w14:paraId="5DC2DB70"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17693C78"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3B41924C"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5D964B1E"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69CCB21C"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tcPr>
          <w:p w14:paraId="6CD9D1CF" w14:textId="728C6810" w:rsidR="00904103" w:rsidRPr="00153E8D" w:rsidRDefault="00153E8D">
            <w:pPr>
              <w:jc w:val="right"/>
              <w:rPr>
                <w:rFonts w:ascii="Arial" w:hAnsi="Arial" w:cs="Arial"/>
                <w:b/>
                <w:bCs/>
                <w:sz w:val="16"/>
                <w:szCs w:val="16"/>
                <w:lang w:eastAsia="cs-CZ"/>
              </w:rPr>
            </w:pPr>
            <w:r>
              <w:rPr>
                <w:rFonts w:ascii="Arial" w:hAnsi="Arial" w:cs="Arial"/>
                <w:b/>
                <w:bCs/>
                <w:sz w:val="16"/>
                <w:szCs w:val="16"/>
                <w:lang w:eastAsia="cs-CZ"/>
              </w:rPr>
              <w:t>3 183 357</w:t>
            </w:r>
          </w:p>
        </w:tc>
      </w:tr>
      <w:tr w:rsidR="008F7A06" w:rsidRPr="008F7A06" w14:paraId="16BEAAD6" w14:textId="77777777" w:rsidTr="00845465">
        <w:trPr>
          <w:trHeight w:val="74"/>
        </w:trPr>
        <w:tc>
          <w:tcPr>
            <w:tcW w:w="3269" w:type="dxa"/>
            <w:tcBorders>
              <w:top w:val="nil"/>
              <w:left w:val="nil"/>
              <w:bottom w:val="nil"/>
              <w:right w:val="nil"/>
            </w:tcBorders>
            <w:shd w:val="clear" w:color="000000" w:fill="FFFFFF"/>
            <w:noWrap/>
            <w:vAlign w:val="bottom"/>
            <w:hideMark/>
          </w:tcPr>
          <w:p w14:paraId="336D21BE"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Presuny</w:t>
            </w:r>
          </w:p>
        </w:tc>
        <w:tc>
          <w:tcPr>
            <w:tcW w:w="1155" w:type="dxa"/>
            <w:tcBorders>
              <w:top w:val="nil"/>
              <w:left w:val="nil"/>
              <w:bottom w:val="nil"/>
              <w:right w:val="nil"/>
            </w:tcBorders>
            <w:shd w:val="clear" w:color="000000" w:fill="FFFFFF"/>
            <w:vAlign w:val="center"/>
            <w:hideMark/>
          </w:tcPr>
          <w:p w14:paraId="7CB43CD4"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298E83CF"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tcPr>
          <w:p w14:paraId="5B635A2A" w14:textId="08952C55" w:rsidR="00904103" w:rsidRPr="00153E8D" w:rsidRDefault="00447D8A"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59" w:type="dxa"/>
            <w:tcBorders>
              <w:top w:val="nil"/>
              <w:left w:val="nil"/>
              <w:bottom w:val="nil"/>
              <w:right w:val="nil"/>
            </w:tcBorders>
            <w:shd w:val="clear" w:color="000000" w:fill="FFFFFF"/>
            <w:vAlign w:val="center"/>
            <w:hideMark/>
          </w:tcPr>
          <w:p w14:paraId="0D86DF6B"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0A35BD67"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4AAFCE5E"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558CBD98"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13525B12"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tcPr>
          <w:p w14:paraId="597C75C3" w14:textId="0EF1FF9E" w:rsidR="00904103" w:rsidRPr="00153E8D" w:rsidRDefault="00B11384" w:rsidP="00904103">
            <w:pPr>
              <w:jc w:val="right"/>
              <w:rPr>
                <w:rFonts w:ascii="Arial" w:hAnsi="Arial" w:cs="Arial"/>
                <w:b/>
                <w:bCs/>
                <w:sz w:val="16"/>
                <w:szCs w:val="16"/>
                <w:lang w:eastAsia="cs-CZ"/>
              </w:rPr>
            </w:pPr>
            <w:r w:rsidRPr="00153E8D">
              <w:rPr>
                <w:rFonts w:ascii="Arial" w:hAnsi="Arial" w:cs="Arial"/>
                <w:b/>
                <w:bCs/>
                <w:sz w:val="16"/>
                <w:szCs w:val="16"/>
                <w:lang w:eastAsia="cs-CZ"/>
              </w:rPr>
              <w:t>0</w:t>
            </w:r>
          </w:p>
        </w:tc>
      </w:tr>
      <w:tr w:rsidR="008F7A06" w:rsidRPr="008F7A06" w14:paraId="6793DF70" w14:textId="77777777" w:rsidTr="00845465">
        <w:trPr>
          <w:trHeight w:val="168"/>
        </w:trPr>
        <w:tc>
          <w:tcPr>
            <w:tcW w:w="3269" w:type="dxa"/>
            <w:tcBorders>
              <w:top w:val="nil"/>
              <w:left w:val="nil"/>
              <w:bottom w:val="single" w:sz="4" w:space="0" w:color="auto"/>
              <w:right w:val="nil"/>
            </w:tcBorders>
            <w:shd w:val="clear" w:color="000000" w:fill="FFFFFF"/>
            <w:noWrap/>
            <w:vAlign w:val="bottom"/>
            <w:hideMark/>
          </w:tcPr>
          <w:p w14:paraId="2BAC83EC" w14:textId="77777777" w:rsidR="00904103" w:rsidRPr="008F7A06" w:rsidRDefault="00904103" w:rsidP="00904103">
            <w:pPr>
              <w:rPr>
                <w:rFonts w:ascii="Arial" w:hAnsi="Arial" w:cs="Arial"/>
                <w:b/>
                <w:bCs/>
                <w:sz w:val="16"/>
                <w:szCs w:val="16"/>
                <w:lang w:eastAsia="cs-CZ"/>
              </w:rPr>
            </w:pPr>
            <w:r w:rsidRPr="008F7A06">
              <w:rPr>
                <w:rFonts w:ascii="Arial" w:hAnsi="Arial" w:cs="Arial"/>
                <w:b/>
                <w:bCs/>
                <w:sz w:val="16"/>
                <w:szCs w:val="16"/>
                <w:lang w:eastAsia="cs-CZ"/>
              </w:rPr>
              <w:t>Stav na konci účtovného obdobia</w:t>
            </w:r>
          </w:p>
        </w:tc>
        <w:tc>
          <w:tcPr>
            <w:tcW w:w="1155" w:type="dxa"/>
            <w:tcBorders>
              <w:top w:val="nil"/>
              <w:left w:val="nil"/>
              <w:bottom w:val="single" w:sz="4" w:space="0" w:color="auto"/>
              <w:right w:val="nil"/>
            </w:tcBorders>
            <w:shd w:val="clear" w:color="000000" w:fill="FFFFFF"/>
            <w:vAlign w:val="center"/>
            <w:hideMark/>
          </w:tcPr>
          <w:p w14:paraId="144DC6B5"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single" w:sz="4" w:space="0" w:color="auto"/>
              <w:right w:val="nil"/>
            </w:tcBorders>
            <w:shd w:val="clear" w:color="000000" w:fill="FFFFFF"/>
            <w:vAlign w:val="center"/>
            <w:hideMark/>
          </w:tcPr>
          <w:p w14:paraId="06CCDCA8"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single" w:sz="4" w:space="0" w:color="auto"/>
              <w:right w:val="nil"/>
            </w:tcBorders>
            <w:shd w:val="clear" w:color="000000" w:fill="FFFFFF"/>
            <w:vAlign w:val="center"/>
          </w:tcPr>
          <w:p w14:paraId="7C39D6C5" w14:textId="1D814EC0" w:rsidR="00904103" w:rsidRPr="00153E8D" w:rsidRDefault="00153E8D">
            <w:pPr>
              <w:jc w:val="right"/>
              <w:rPr>
                <w:rFonts w:ascii="Arial" w:hAnsi="Arial" w:cs="Arial"/>
                <w:sz w:val="16"/>
                <w:szCs w:val="16"/>
                <w:lang w:eastAsia="cs-CZ"/>
              </w:rPr>
            </w:pPr>
            <w:r w:rsidRPr="00153E8D">
              <w:rPr>
                <w:rFonts w:ascii="Arial" w:hAnsi="Arial" w:cs="Arial"/>
                <w:sz w:val="16"/>
                <w:szCs w:val="16"/>
                <w:lang w:eastAsia="cs-CZ"/>
              </w:rPr>
              <w:t>10 528 664</w:t>
            </w:r>
          </w:p>
        </w:tc>
        <w:tc>
          <w:tcPr>
            <w:tcW w:w="1259" w:type="dxa"/>
            <w:tcBorders>
              <w:top w:val="nil"/>
              <w:left w:val="nil"/>
              <w:bottom w:val="single" w:sz="4" w:space="0" w:color="auto"/>
              <w:right w:val="nil"/>
            </w:tcBorders>
            <w:shd w:val="clear" w:color="000000" w:fill="FFFFFF"/>
            <w:vAlign w:val="center"/>
            <w:hideMark/>
          </w:tcPr>
          <w:p w14:paraId="51F1372E"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single" w:sz="4" w:space="0" w:color="auto"/>
              <w:right w:val="nil"/>
            </w:tcBorders>
            <w:shd w:val="clear" w:color="000000" w:fill="FFFFFF"/>
            <w:vAlign w:val="center"/>
            <w:hideMark/>
          </w:tcPr>
          <w:p w14:paraId="2DDEC40B"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single" w:sz="4" w:space="0" w:color="auto"/>
              <w:right w:val="nil"/>
            </w:tcBorders>
            <w:shd w:val="clear" w:color="000000" w:fill="FFFFFF"/>
            <w:vAlign w:val="center"/>
            <w:hideMark/>
          </w:tcPr>
          <w:p w14:paraId="561395CA"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single" w:sz="4" w:space="0" w:color="auto"/>
              <w:right w:val="nil"/>
            </w:tcBorders>
            <w:shd w:val="clear" w:color="000000" w:fill="FFFFFF"/>
            <w:vAlign w:val="center"/>
            <w:hideMark/>
          </w:tcPr>
          <w:p w14:paraId="48663E46"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single" w:sz="4" w:space="0" w:color="auto"/>
              <w:right w:val="nil"/>
            </w:tcBorders>
            <w:shd w:val="clear" w:color="000000" w:fill="FFFFFF"/>
            <w:vAlign w:val="center"/>
            <w:hideMark/>
          </w:tcPr>
          <w:p w14:paraId="156FDFBF"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tcPr>
          <w:p w14:paraId="7FE74D78" w14:textId="703D4CA5" w:rsidR="00904103" w:rsidRPr="00153E8D" w:rsidRDefault="00153E8D">
            <w:pPr>
              <w:jc w:val="right"/>
              <w:rPr>
                <w:rFonts w:ascii="Arial" w:hAnsi="Arial" w:cs="Arial"/>
                <w:b/>
                <w:bCs/>
                <w:sz w:val="16"/>
                <w:szCs w:val="16"/>
                <w:lang w:eastAsia="cs-CZ"/>
              </w:rPr>
            </w:pPr>
            <w:r>
              <w:rPr>
                <w:rFonts w:ascii="Arial" w:hAnsi="Arial" w:cs="Arial"/>
                <w:b/>
                <w:bCs/>
                <w:sz w:val="16"/>
                <w:szCs w:val="16"/>
                <w:lang w:eastAsia="cs-CZ"/>
              </w:rPr>
              <w:t>10 528 664</w:t>
            </w:r>
          </w:p>
        </w:tc>
      </w:tr>
      <w:tr w:rsidR="008F7A06" w:rsidRPr="008F7A06" w14:paraId="53FC3039" w14:textId="77777777" w:rsidTr="00845465">
        <w:trPr>
          <w:trHeight w:val="188"/>
        </w:trPr>
        <w:tc>
          <w:tcPr>
            <w:tcW w:w="3269" w:type="dxa"/>
            <w:tcBorders>
              <w:top w:val="nil"/>
              <w:left w:val="nil"/>
              <w:bottom w:val="single" w:sz="4" w:space="0" w:color="auto"/>
              <w:right w:val="nil"/>
            </w:tcBorders>
            <w:shd w:val="clear" w:color="000000" w:fill="FFFFFF"/>
            <w:noWrap/>
            <w:vAlign w:val="center"/>
            <w:hideMark/>
          </w:tcPr>
          <w:p w14:paraId="2EEFCCCA"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Opravné položky</w:t>
            </w:r>
          </w:p>
        </w:tc>
        <w:tc>
          <w:tcPr>
            <w:tcW w:w="1155" w:type="dxa"/>
            <w:tcBorders>
              <w:top w:val="nil"/>
              <w:left w:val="nil"/>
              <w:bottom w:val="single" w:sz="4" w:space="0" w:color="auto"/>
              <w:right w:val="nil"/>
            </w:tcBorders>
            <w:shd w:val="clear" w:color="000000" w:fill="FFFFFF"/>
            <w:vAlign w:val="center"/>
            <w:hideMark/>
          </w:tcPr>
          <w:p w14:paraId="409039F3"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20" w:type="dxa"/>
            <w:tcBorders>
              <w:top w:val="nil"/>
              <w:left w:val="nil"/>
              <w:bottom w:val="single" w:sz="4" w:space="0" w:color="auto"/>
              <w:right w:val="nil"/>
            </w:tcBorders>
            <w:shd w:val="clear" w:color="000000" w:fill="FFFFFF"/>
            <w:vAlign w:val="center"/>
            <w:hideMark/>
          </w:tcPr>
          <w:p w14:paraId="780BED93"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77" w:type="dxa"/>
            <w:tcBorders>
              <w:top w:val="nil"/>
              <w:left w:val="nil"/>
              <w:bottom w:val="single" w:sz="4" w:space="0" w:color="auto"/>
              <w:right w:val="nil"/>
            </w:tcBorders>
            <w:shd w:val="clear" w:color="000000" w:fill="FFFFFF"/>
            <w:vAlign w:val="center"/>
            <w:hideMark/>
          </w:tcPr>
          <w:p w14:paraId="7CA6197C"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59" w:type="dxa"/>
            <w:tcBorders>
              <w:top w:val="nil"/>
              <w:left w:val="nil"/>
              <w:bottom w:val="single" w:sz="4" w:space="0" w:color="auto"/>
              <w:right w:val="nil"/>
            </w:tcBorders>
            <w:shd w:val="clear" w:color="000000" w:fill="FFFFFF"/>
            <w:vAlign w:val="center"/>
            <w:hideMark/>
          </w:tcPr>
          <w:p w14:paraId="0B2C9845"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7" w:type="dxa"/>
            <w:tcBorders>
              <w:top w:val="nil"/>
              <w:left w:val="nil"/>
              <w:bottom w:val="single" w:sz="4" w:space="0" w:color="auto"/>
              <w:right w:val="nil"/>
            </w:tcBorders>
            <w:shd w:val="clear" w:color="000000" w:fill="FFFFFF"/>
            <w:vAlign w:val="center"/>
            <w:hideMark/>
          </w:tcPr>
          <w:p w14:paraId="48DA4A09"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5" w:type="dxa"/>
            <w:tcBorders>
              <w:top w:val="nil"/>
              <w:left w:val="nil"/>
              <w:bottom w:val="single" w:sz="4" w:space="0" w:color="auto"/>
              <w:right w:val="nil"/>
            </w:tcBorders>
            <w:shd w:val="clear" w:color="000000" w:fill="FFFFFF"/>
            <w:vAlign w:val="center"/>
            <w:hideMark/>
          </w:tcPr>
          <w:p w14:paraId="7957133B"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11" w:type="dxa"/>
            <w:tcBorders>
              <w:top w:val="nil"/>
              <w:left w:val="nil"/>
              <w:bottom w:val="single" w:sz="4" w:space="0" w:color="auto"/>
              <w:right w:val="nil"/>
            </w:tcBorders>
            <w:shd w:val="clear" w:color="000000" w:fill="FFFFFF"/>
            <w:vAlign w:val="center"/>
            <w:hideMark/>
          </w:tcPr>
          <w:p w14:paraId="1C89C814"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87" w:type="dxa"/>
            <w:tcBorders>
              <w:top w:val="nil"/>
              <w:left w:val="nil"/>
              <w:bottom w:val="single" w:sz="4" w:space="0" w:color="auto"/>
              <w:right w:val="nil"/>
            </w:tcBorders>
            <w:shd w:val="clear" w:color="000000" w:fill="FFFFFF"/>
            <w:vAlign w:val="center"/>
            <w:hideMark/>
          </w:tcPr>
          <w:p w14:paraId="6CCD74AA"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34" w:type="dxa"/>
            <w:tcBorders>
              <w:top w:val="single" w:sz="4" w:space="0" w:color="auto"/>
              <w:left w:val="nil"/>
              <w:bottom w:val="single" w:sz="4" w:space="0" w:color="auto"/>
              <w:right w:val="nil"/>
            </w:tcBorders>
            <w:shd w:val="clear" w:color="000000" w:fill="FFFFFF"/>
            <w:noWrap/>
            <w:vAlign w:val="center"/>
            <w:hideMark/>
          </w:tcPr>
          <w:p w14:paraId="21018FF3"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 </w:t>
            </w:r>
          </w:p>
        </w:tc>
      </w:tr>
      <w:tr w:rsidR="00E6219A" w:rsidRPr="008F7A06" w14:paraId="6D165589" w14:textId="77777777" w:rsidTr="00845465">
        <w:trPr>
          <w:trHeight w:val="222"/>
        </w:trPr>
        <w:tc>
          <w:tcPr>
            <w:tcW w:w="3269" w:type="dxa"/>
            <w:tcBorders>
              <w:top w:val="nil"/>
              <w:left w:val="nil"/>
              <w:bottom w:val="nil"/>
              <w:right w:val="nil"/>
            </w:tcBorders>
            <w:shd w:val="clear" w:color="000000" w:fill="FFFFFF"/>
            <w:noWrap/>
            <w:vAlign w:val="bottom"/>
            <w:hideMark/>
          </w:tcPr>
          <w:p w14:paraId="0CD2D779" w14:textId="77777777" w:rsidR="00E6219A" w:rsidRPr="008F7A06" w:rsidRDefault="00E6219A" w:rsidP="00E6219A">
            <w:pPr>
              <w:rPr>
                <w:rFonts w:ascii="Arial" w:hAnsi="Arial" w:cs="Arial"/>
                <w:b/>
                <w:bCs/>
                <w:sz w:val="16"/>
                <w:szCs w:val="16"/>
                <w:lang w:eastAsia="cs-CZ"/>
              </w:rPr>
            </w:pPr>
            <w:r w:rsidRPr="008F7A06">
              <w:rPr>
                <w:rFonts w:ascii="Arial" w:hAnsi="Arial" w:cs="Arial"/>
                <w:b/>
                <w:bCs/>
                <w:sz w:val="16"/>
                <w:szCs w:val="16"/>
                <w:lang w:eastAsia="cs-CZ"/>
              </w:rPr>
              <w:t>Stav na začiatku účtovného obdobia</w:t>
            </w:r>
          </w:p>
        </w:tc>
        <w:tc>
          <w:tcPr>
            <w:tcW w:w="1155" w:type="dxa"/>
            <w:tcBorders>
              <w:top w:val="nil"/>
              <w:left w:val="nil"/>
              <w:bottom w:val="nil"/>
              <w:right w:val="nil"/>
            </w:tcBorders>
            <w:shd w:val="clear" w:color="000000" w:fill="FFFFFF"/>
            <w:vAlign w:val="center"/>
            <w:hideMark/>
          </w:tcPr>
          <w:p w14:paraId="0FA0EB7E" w14:textId="77777777"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2B76EC88" w14:textId="77777777"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0C5CFA3F" w14:textId="0522E24A" w:rsidR="00E6219A" w:rsidRPr="008F7A06" w:rsidRDefault="00E6219A" w:rsidP="00E6219A">
            <w:pPr>
              <w:jc w:val="right"/>
              <w:rPr>
                <w:rFonts w:ascii="Arial" w:hAnsi="Arial" w:cs="Arial"/>
                <w:sz w:val="16"/>
                <w:szCs w:val="16"/>
                <w:lang w:eastAsia="cs-CZ"/>
              </w:rPr>
            </w:pPr>
            <w:r w:rsidRPr="00102184">
              <w:rPr>
                <w:rFonts w:ascii="Arial" w:hAnsi="Arial" w:cs="Arial"/>
                <w:sz w:val="16"/>
                <w:szCs w:val="16"/>
                <w:lang w:eastAsia="cs-CZ"/>
              </w:rPr>
              <w:t>573 683</w:t>
            </w:r>
          </w:p>
        </w:tc>
        <w:tc>
          <w:tcPr>
            <w:tcW w:w="1259" w:type="dxa"/>
            <w:tcBorders>
              <w:top w:val="nil"/>
              <w:left w:val="nil"/>
              <w:bottom w:val="nil"/>
              <w:right w:val="nil"/>
            </w:tcBorders>
            <w:shd w:val="clear" w:color="000000" w:fill="FFFFFF"/>
            <w:vAlign w:val="center"/>
            <w:hideMark/>
          </w:tcPr>
          <w:p w14:paraId="65F8F862" w14:textId="63BE9AA9"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1B5DBBF8" w14:textId="11121170"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7600CFF0" w14:textId="42AB3965"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183628E5" w14:textId="63A306CD"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70CB92A9" w14:textId="0553A8B7" w:rsidR="00E6219A" w:rsidRPr="008F7A06" w:rsidRDefault="00E6219A" w:rsidP="00E6219A">
            <w:pPr>
              <w:jc w:val="right"/>
              <w:rPr>
                <w:rFonts w:ascii="Arial" w:hAnsi="Arial" w:cs="Arial"/>
                <w:sz w:val="16"/>
                <w:szCs w:val="16"/>
                <w:lang w:eastAsia="cs-CZ"/>
              </w:rPr>
            </w:pPr>
            <w:r w:rsidRPr="008F7A06">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4CC64372" w14:textId="396BA726" w:rsidR="00E6219A" w:rsidRPr="008F7A06" w:rsidRDefault="00E6219A" w:rsidP="00E6219A">
            <w:pPr>
              <w:jc w:val="right"/>
              <w:rPr>
                <w:rFonts w:ascii="Arial" w:hAnsi="Arial" w:cs="Arial"/>
                <w:b/>
                <w:bCs/>
                <w:sz w:val="16"/>
                <w:szCs w:val="16"/>
                <w:lang w:eastAsia="cs-CZ"/>
              </w:rPr>
            </w:pPr>
            <w:r>
              <w:rPr>
                <w:rFonts w:ascii="Arial" w:hAnsi="Arial" w:cs="Arial"/>
                <w:b/>
                <w:bCs/>
                <w:sz w:val="16"/>
                <w:szCs w:val="16"/>
                <w:lang w:eastAsia="cs-CZ"/>
              </w:rPr>
              <w:t>473 683</w:t>
            </w:r>
          </w:p>
        </w:tc>
      </w:tr>
      <w:tr w:rsidR="008F7A06" w:rsidRPr="008F7A06" w14:paraId="1F333D6C" w14:textId="77777777" w:rsidTr="00845465">
        <w:trPr>
          <w:trHeight w:val="194"/>
        </w:trPr>
        <w:tc>
          <w:tcPr>
            <w:tcW w:w="3269" w:type="dxa"/>
            <w:tcBorders>
              <w:top w:val="nil"/>
              <w:left w:val="nil"/>
              <w:bottom w:val="nil"/>
              <w:right w:val="nil"/>
            </w:tcBorders>
            <w:shd w:val="clear" w:color="000000" w:fill="FFFFFF"/>
            <w:noWrap/>
            <w:vAlign w:val="bottom"/>
            <w:hideMark/>
          </w:tcPr>
          <w:p w14:paraId="0CDC62E8"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Prírastky</w:t>
            </w:r>
          </w:p>
        </w:tc>
        <w:tc>
          <w:tcPr>
            <w:tcW w:w="1155" w:type="dxa"/>
            <w:tcBorders>
              <w:top w:val="nil"/>
              <w:left w:val="nil"/>
              <w:bottom w:val="nil"/>
              <w:right w:val="nil"/>
            </w:tcBorders>
            <w:shd w:val="clear" w:color="000000" w:fill="FFFFFF"/>
            <w:vAlign w:val="center"/>
            <w:hideMark/>
          </w:tcPr>
          <w:p w14:paraId="7DCB14C0"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72E80BF9"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4B2043F8" w14:textId="7EC638B2" w:rsidR="00904103" w:rsidRPr="00153E8D" w:rsidRDefault="00153E8D">
            <w:pPr>
              <w:jc w:val="right"/>
              <w:rPr>
                <w:rFonts w:ascii="Arial" w:hAnsi="Arial" w:cs="Arial"/>
                <w:sz w:val="16"/>
                <w:szCs w:val="16"/>
                <w:lang w:eastAsia="cs-CZ"/>
              </w:rPr>
            </w:pPr>
            <w:r w:rsidRPr="00153E8D">
              <w:rPr>
                <w:rFonts w:ascii="Arial" w:hAnsi="Arial" w:cs="Arial"/>
                <w:sz w:val="16"/>
                <w:szCs w:val="16"/>
                <w:lang w:eastAsia="cs-CZ"/>
              </w:rPr>
              <w:t>132 162</w:t>
            </w:r>
          </w:p>
        </w:tc>
        <w:tc>
          <w:tcPr>
            <w:tcW w:w="1259" w:type="dxa"/>
            <w:tcBorders>
              <w:top w:val="nil"/>
              <w:left w:val="nil"/>
              <w:bottom w:val="nil"/>
              <w:right w:val="nil"/>
            </w:tcBorders>
            <w:shd w:val="clear" w:color="000000" w:fill="FFFFFF"/>
            <w:vAlign w:val="center"/>
            <w:hideMark/>
          </w:tcPr>
          <w:p w14:paraId="2FDC6C51"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3634367E"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0C1B5C2A"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10AB6950"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1AF3E26E"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19424A90" w14:textId="6821734A" w:rsidR="00904103" w:rsidRPr="00153E8D" w:rsidRDefault="00153E8D" w:rsidP="00904103">
            <w:pPr>
              <w:jc w:val="right"/>
              <w:rPr>
                <w:rFonts w:ascii="Arial" w:hAnsi="Arial" w:cs="Arial"/>
                <w:b/>
                <w:bCs/>
                <w:sz w:val="16"/>
                <w:szCs w:val="16"/>
                <w:lang w:eastAsia="cs-CZ"/>
              </w:rPr>
            </w:pPr>
            <w:r>
              <w:rPr>
                <w:rFonts w:ascii="Arial" w:hAnsi="Arial" w:cs="Arial"/>
                <w:b/>
                <w:bCs/>
                <w:sz w:val="16"/>
                <w:szCs w:val="16"/>
                <w:lang w:eastAsia="cs-CZ"/>
              </w:rPr>
              <w:t>132 162</w:t>
            </w:r>
          </w:p>
        </w:tc>
      </w:tr>
      <w:tr w:rsidR="008F7A06" w:rsidRPr="008F7A06" w14:paraId="372C9514" w14:textId="77777777" w:rsidTr="00845465">
        <w:trPr>
          <w:trHeight w:val="184"/>
        </w:trPr>
        <w:tc>
          <w:tcPr>
            <w:tcW w:w="3269" w:type="dxa"/>
            <w:tcBorders>
              <w:top w:val="nil"/>
              <w:left w:val="nil"/>
              <w:bottom w:val="nil"/>
              <w:right w:val="nil"/>
            </w:tcBorders>
            <w:shd w:val="clear" w:color="000000" w:fill="FFFFFF"/>
            <w:noWrap/>
            <w:vAlign w:val="bottom"/>
            <w:hideMark/>
          </w:tcPr>
          <w:p w14:paraId="0BC81A2D"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Úbytky</w:t>
            </w:r>
          </w:p>
        </w:tc>
        <w:tc>
          <w:tcPr>
            <w:tcW w:w="1155" w:type="dxa"/>
            <w:tcBorders>
              <w:top w:val="nil"/>
              <w:left w:val="nil"/>
              <w:bottom w:val="nil"/>
              <w:right w:val="nil"/>
            </w:tcBorders>
            <w:shd w:val="clear" w:color="000000" w:fill="FFFFFF"/>
            <w:vAlign w:val="center"/>
            <w:hideMark/>
          </w:tcPr>
          <w:p w14:paraId="16A0DDD5"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346AF1AC"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05C61D4B" w14:textId="650029EC" w:rsidR="00904103" w:rsidRPr="00153E8D" w:rsidRDefault="00153E8D" w:rsidP="00904103">
            <w:pPr>
              <w:jc w:val="right"/>
              <w:rPr>
                <w:rFonts w:ascii="Arial" w:hAnsi="Arial" w:cs="Arial"/>
                <w:sz w:val="16"/>
                <w:szCs w:val="16"/>
                <w:lang w:eastAsia="cs-CZ"/>
              </w:rPr>
            </w:pPr>
            <w:r w:rsidRPr="00153E8D">
              <w:rPr>
                <w:rFonts w:ascii="Arial" w:hAnsi="Arial" w:cs="Arial"/>
                <w:sz w:val="16"/>
                <w:szCs w:val="16"/>
                <w:lang w:eastAsia="cs-CZ"/>
              </w:rPr>
              <w:t>580 245</w:t>
            </w:r>
          </w:p>
        </w:tc>
        <w:tc>
          <w:tcPr>
            <w:tcW w:w="1259" w:type="dxa"/>
            <w:tcBorders>
              <w:top w:val="nil"/>
              <w:left w:val="nil"/>
              <w:bottom w:val="nil"/>
              <w:right w:val="nil"/>
            </w:tcBorders>
            <w:shd w:val="clear" w:color="000000" w:fill="FFFFFF"/>
            <w:vAlign w:val="center"/>
            <w:hideMark/>
          </w:tcPr>
          <w:p w14:paraId="1C5E7681"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6EF4E570"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4412EAD4"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24C7ABA5"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1B10B09C"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6A541814" w14:textId="4D48EF8B" w:rsidR="00904103" w:rsidRPr="00153E8D" w:rsidRDefault="00102184" w:rsidP="00904103">
            <w:pPr>
              <w:jc w:val="right"/>
              <w:rPr>
                <w:rFonts w:ascii="Arial" w:hAnsi="Arial" w:cs="Arial"/>
                <w:b/>
                <w:bCs/>
                <w:sz w:val="16"/>
                <w:szCs w:val="16"/>
                <w:lang w:eastAsia="cs-CZ"/>
              </w:rPr>
            </w:pPr>
            <w:r w:rsidRPr="00153E8D">
              <w:rPr>
                <w:rFonts w:ascii="Arial" w:hAnsi="Arial" w:cs="Arial"/>
                <w:b/>
                <w:bCs/>
                <w:sz w:val="16"/>
                <w:szCs w:val="16"/>
                <w:lang w:eastAsia="cs-CZ"/>
              </w:rPr>
              <w:t>5</w:t>
            </w:r>
            <w:r w:rsidR="00153E8D">
              <w:rPr>
                <w:rFonts w:ascii="Arial" w:hAnsi="Arial" w:cs="Arial"/>
                <w:b/>
                <w:bCs/>
                <w:sz w:val="16"/>
                <w:szCs w:val="16"/>
                <w:lang w:eastAsia="cs-CZ"/>
              </w:rPr>
              <w:t>80 245</w:t>
            </w:r>
          </w:p>
        </w:tc>
      </w:tr>
      <w:tr w:rsidR="008F7A06" w:rsidRPr="008F7A06" w14:paraId="5F4712F0" w14:textId="77777777" w:rsidTr="00845465">
        <w:trPr>
          <w:trHeight w:val="173"/>
        </w:trPr>
        <w:tc>
          <w:tcPr>
            <w:tcW w:w="3269" w:type="dxa"/>
            <w:tcBorders>
              <w:top w:val="nil"/>
              <w:left w:val="nil"/>
              <w:bottom w:val="nil"/>
              <w:right w:val="nil"/>
            </w:tcBorders>
            <w:shd w:val="clear" w:color="000000" w:fill="FFFFFF"/>
            <w:noWrap/>
            <w:vAlign w:val="bottom"/>
            <w:hideMark/>
          </w:tcPr>
          <w:p w14:paraId="445FE3A0"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Presuny</w:t>
            </w:r>
          </w:p>
        </w:tc>
        <w:tc>
          <w:tcPr>
            <w:tcW w:w="1155" w:type="dxa"/>
            <w:tcBorders>
              <w:top w:val="nil"/>
              <w:left w:val="nil"/>
              <w:bottom w:val="nil"/>
              <w:right w:val="nil"/>
            </w:tcBorders>
            <w:shd w:val="clear" w:color="000000" w:fill="FFFFFF"/>
            <w:vAlign w:val="center"/>
            <w:hideMark/>
          </w:tcPr>
          <w:p w14:paraId="2DAC5648"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4776C3E0"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3245394C"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59" w:type="dxa"/>
            <w:tcBorders>
              <w:top w:val="nil"/>
              <w:left w:val="nil"/>
              <w:bottom w:val="nil"/>
              <w:right w:val="nil"/>
            </w:tcBorders>
            <w:shd w:val="clear" w:color="000000" w:fill="FFFFFF"/>
            <w:vAlign w:val="center"/>
            <w:hideMark/>
          </w:tcPr>
          <w:p w14:paraId="24B3F90B"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2765EC12"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0C1E368C"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7E1F61B0"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14F38C0F" w14:textId="77777777" w:rsidR="00904103" w:rsidRPr="00153E8D" w:rsidRDefault="00904103" w:rsidP="00904103">
            <w:pPr>
              <w:jc w:val="right"/>
              <w:rPr>
                <w:rFonts w:ascii="Arial" w:hAnsi="Arial" w:cs="Arial"/>
                <w:sz w:val="16"/>
                <w:szCs w:val="16"/>
                <w:lang w:eastAsia="cs-CZ"/>
              </w:rPr>
            </w:pPr>
            <w:r w:rsidRPr="00153E8D">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5E50DD4F" w14:textId="77777777" w:rsidR="00904103" w:rsidRPr="00153E8D" w:rsidRDefault="00904103" w:rsidP="00904103">
            <w:pPr>
              <w:jc w:val="right"/>
              <w:rPr>
                <w:rFonts w:ascii="Arial" w:hAnsi="Arial" w:cs="Arial"/>
                <w:b/>
                <w:bCs/>
                <w:sz w:val="16"/>
                <w:szCs w:val="16"/>
                <w:lang w:eastAsia="cs-CZ"/>
              </w:rPr>
            </w:pPr>
            <w:r w:rsidRPr="00153E8D">
              <w:rPr>
                <w:rFonts w:ascii="Arial" w:hAnsi="Arial" w:cs="Arial"/>
                <w:b/>
                <w:bCs/>
                <w:sz w:val="16"/>
                <w:szCs w:val="16"/>
                <w:lang w:eastAsia="cs-CZ"/>
              </w:rPr>
              <w:t>0</w:t>
            </w:r>
          </w:p>
        </w:tc>
      </w:tr>
      <w:tr w:rsidR="008F7A06" w:rsidRPr="008F7A06" w14:paraId="5C1A5D83" w14:textId="77777777" w:rsidTr="00845465">
        <w:trPr>
          <w:trHeight w:val="148"/>
        </w:trPr>
        <w:tc>
          <w:tcPr>
            <w:tcW w:w="3269" w:type="dxa"/>
            <w:tcBorders>
              <w:top w:val="nil"/>
              <w:left w:val="nil"/>
              <w:bottom w:val="single" w:sz="4" w:space="0" w:color="auto"/>
              <w:right w:val="nil"/>
            </w:tcBorders>
            <w:shd w:val="clear" w:color="000000" w:fill="FFFFFF"/>
            <w:noWrap/>
            <w:vAlign w:val="bottom"/>
            <w:hideMark/>
          </w:tcPr>
          <w:p w14:paraId="44AE68F7" w14:textId="77777777" w:rsidR="00904103" w:rsidRPr="008F7A06" w:rsidRDefault="00904103" w:rsidP="00904103">
            <w:pPr>
              <w:rPr>
                <w:rFonts w:ascii="Arial" w:hAnsi="Arial" w:cs="Arial"/>
                <w:b/>
                <w:bCs/>
                <w:sz w:val="16"/>
                <w:szCs w:val="16"/>
                <w:lang w:eastAsia="cs-CZ"/>
              </w:rPr>
            </w:pPr>
            <w:r w:rsidRPr="008F7A06">
              <w:rPr>
                <w:rFonts w:ascii="Arial" w:hAnsi="Arial" w:cs="Arial"/>
                <w:b/>
                <w:bCs/>
                <w:sz w:val="16"/>
                <w:szCs w:val="16"/>
                <w:lang w:eastAsia="cs-CZ"/>
              </w:rPr>
              <w:t>Stav na konci účtovného obdobia</w:t>
            </w:r>
          </w:p>
        </w:tc>
        <w:tc>
          <w:tcPr>
            <w:tcW w:w="1155" w:type="dxa"/>
            <w:tcBorders>
              <w:top w:val="nil"/>
              <w:left w:val="nil"/>
              <w:bottom w:val="single" w:sz="4" w:space="0" w:color="auto"/>
              <w:right w:val="nil"/>
            </w:tcBorders>
            <w:shd w:val="clear" w:color="000000" w:fill="FFFFFF"/>
            <w:vAlign w:val="center"/>
            <w:hideMark/>
          </w:tcPr>
          <w:p w14:paraId="71FD9528"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single" w:sz="4" w:space="0" w:color="auto"/>
              <w:right w:val="nil"/>
            </w:tcBorders>
            <w:shd w:val="clear" w:color="000000" w:fill="FFFFFF"/>
            <w:vAlign w:val="center"/>
            <w:hideMark/>
          </w:tcPr>
          <w:p w14:paraId="28502009"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single" w:sz="4" w:space="0" w:color="auto"/>
              <w:right w:val="nil"/>
            </w:tcBorders>
            <w:shd w:val="clear" w:color="000000" w:fill="FFFFFF"/>
            <w:vAlign w:val="center"/>
            <w:hideMark/>
          </w:tcPr>
          <w:p w14:paraId="24E9C087" w14:textId="53F9A03A" w:rsidR="00904103" w:rsidRPr="00E6219A" w:rsidRDefault="00153E8D" w:rsidP="00904103">
            <w:pPr>
              <w:jc w:val="right"/>
              <w:rPr>
                <w:rFonts w:ascii="Arial" w:hAnsi="Arial" w:cs="Arial"/>
                <w:sz w:val="16"/>
                <w:szCs w:val="16"/>
                <w:highlight w:val="yellow"/>
                <w:lang w:eastAsia="cs-CZ"/>
              </w:rPr>
            </w:pPr>
            <w:r w:rsidRPr="00153E8D">
              <w:rPr>
                <w:rFonts w:ascii="Arial" w:hAnsi="Arial" w:cs="Arial"/>
                <w:sz w:val="16"/>
                <w:szCs w:val="16"/>
                <w:lang w:eastAsia="cs-CZ"/>
              </w:rPr>
              <w:t>125 600</w:t>
            </w:r>
          </w:p>
        </w:tc>
        <w:tc>
          <w:tcPr>
            <w:tcW w:w="1259" w:type="dxa"/>
            <w:tcBorders>
              <w:top w:val="nil"/>
              <w:left w:val="nil"/>
              <w:bottom w:val="single" w:sz="4" w:space="0" w:color="auto"/>
              <w:right w:val="nil"/>
            </w:tcBorders>
            <w:shd w:val="clear" w:color="000000" w:fill="FFFFFF"/>
            <w:vAlign w:val="center"/>
            <w:hideMark/>
          </w:tcPr>
          <w:p w14:paraId="368BCAEB"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57" w:type="dxa"/>
            <w:tcBorders>
              <w:top w:val="nil"/>
              <w:left w:val="nil"/>
              <w:bottom w:val="single" w:sz="4" w:space="0" w:color="auto"/>
              <w:right w:val="nil"/>
            </w:tcBorders>
            <w:shd w:val="clear" w:color="000000" w:fill="FFFFFF"/>
            <w:vAlign w:val="center"/>
            <w:hideMark/>
          </w:tcPr>
          <w:p w14:paraId="2BF464FA"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55" w:type="dxa"/>
            <w:tcBorders>
              <w:top w:val="nil"/>
              <w:left w:val="nil"/>
              <w:bottom w:val="single" w:sz="4" w:space="0" w:color="auto"/>
              <w:right w:val="nil"/>
            </w:tcBorders>
            <w:shd w:val="clear" w:color="000000" w:fill="FFFFFF"/>
            <w:vAlign w:val="center"/>
            <w:hideMark/>
          </w:tcPr>
          <w:p w14:paraId="59D288DC"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211" w:type="dxa"/>
            <w:tcBorders>
              <w:top w:val="nil"/>
              <w:left w:val="nil"/>
              <w:bottom w:val="single" w:sz="4" w:space="0" w:color="auto"/>
              <w:right w:val="nil"/>
            </w:tcBorders>
            <w:shd w:val="clear" w:color="000000" w:fill="FFFFFF"/>
            <w:vAlign w:val="center"/>
            <w:hideMark/>
          </w:tcPr>
          <w:p w14:paraId="7CD9490B"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87" w:type="dxa"/>
            <w:tcBorders>
              <w:top w:val="nil"/>
              <w:left w:val="nil"/>
              <w:bottom w:val="single" w:sz="4" w:space="0" w:color="auto"/>
              <w:right w:val="nil"/>
            </w:tcBorders>
            <w:shd w:val="clear" w:color="000000" w:fill="FFFFFF"/>
            <w:vAlign w:val="center"/>
            <w:hideMark/>
          </w:tcPr>
          <w:p w14:paraId="36D42521"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03A13FD4" w14:textId="102A749A" w:rsidR="00904103" w:rsidRPr="00E6219A" w:rsidRDefault="00153E8D" w:rsidP="00904103">
            <w:pPr>
              <w:jc w:val="right"/>
              <w:rPr>
                <w:rFonts w:ascii="Arial" w:hAnsi="Arial" w:cs="Arial"/>
                <w:b/>
                <w:bCs/>
                <w:sz w:val="16"/>
                <w:szCs w:val="16"/>
                <w:highlight w:val="yellow"/>
                <w:lang w:eastAsia="cs-CZ"/>
              </w:rPr>
            </w:pPr>
            <w:r w:rsidRPr="00153E8D">
              <w:rPr>
                <w:rFonts w:ascii="Arial" w:hAnsi="Arial" w:cs="Arial"/>
                <w:b/>
                <w:bCs/>
                <w:sz w:val="16"/>
                <w:szCs w:val="16"/>
                <w:lang w:eastAsia="cs-CZ"/>
              </w:rPr>
              <w:t>125 600</w:t>
            </w:r>
          </w:p>
        </w:tc>
      </w:tr>
      <w:tr w:rsidR="008F7A06" w:rsidRPr="008F7A06" w14:paraId="06668721" w14:textId="77777777" w:rsidTr="00845465">
        <w:trPr>
          <w:trHeight w:val="306"/>
        </w:trPr>
        <w:tc>
          <w:tcPr>
            <w:tcW w:w="3269" w:type="dxa"/>
            <w:tcBorders>
              <w:top w:val="nil"/>
              <w:left w:val="nil"/>
              <w:bottom w:val="single" w:sz="4" w:space="0" w:color="auto"/>
              <w:right w:val="nil"/>
            </w:tcBorders>
            <w:shd w:val="clear" w:color="000000" w:fill="FFFFFF"/>
            <w:noWrap/>
            <w:vAlign w:val="center"/>
            <w:hideMark/>
          </w:tcPr>
          <w:p w14:paraId="7A825EF3"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Zostatková hodnota</w:t>
            </w:r>
          </w:p>
        </w:tc>
        <w:tc>
          <w:tcPr>
            <w:tcW w:w="1155" w:type="dxa"/>
            <w:tcBorders>
              <w:top w:val="nil"/>
              <w:left w:val="nil"/>
              <w:bottom w:val="single" w:sz="4" w:space="0" w:color="auto"/>
              <w:right w:val="nil"/>
            </w:tcBorders>
            <w:shd w:val="clear" w:color="000000" w:fill="FFFFFF"/>
            <w:vAlign w:val="center"/>
            <w:hideMark/>
          </w:tcPr>
          <w:p w14:paraId="768193D9"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20" w:type="dxa"/>
            <w:tcBorders>
              <w:top w:val="nil"/>
              <w:left w:val="nil"/>
              <w:bottom w:val="single" w:sz="4" w:space="0" w:color="auto"/>
              <w:right w:val="nil"/>
            </w:tcBorders>
            <w:shd w:val="clear" w:color="000000" w:fill="FFFFFF"/>
            <w:vAlign w:val="center"/>
            <w:hideMark/>
          </w:tcPr>
          <w:p w14:paraId="6411EA89"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77" w:type="dxa"/>
            <w:tcBorders>
              <w:top w:val="nil"/>
              <w:left w:val="nil"/>
              <w:bottom w:val="single" w:sz="4" w:space="0" w:color="auto"/>
              <w:right w:val="nil"/>
            </w:tcBorders>
            <w:shd w:val="clear" w:color="000000" w:fill="FFFFFF"/>
            <w:vAlign w:val="center"/>
            <w:hideMark/>
          </w:tcPr>
          <w:p w14:paraId="1E5F699B"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59" w:type="dxa"/>
            <w:tcBorders>
              <w:top w:val="nil"/>
              <w:left w:val="nil"/>
              <w:bottom w:val="single" w:sz="4" w:space="0" w:color="auto"/>
              <w:right w:val="nil"/>
            </w:tcBorders>
            <w:shd w:val="clear" w:color="000000" w:fill="FFFFFF"/>
            <w:vAlign w:val="center"/>
            <w:hideMark/>
          </w:tcPr>
          <w:p w14:paraId="4D631EFF"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7" w:type="dxa"/>
            <w:tcBorders>
              <w:top w:val="nil"/>
              <w:left w:val="nil"/>
              <w:bottom w:val="single" w:sz="4" w:space="0" w:color="auto"/>
              <w:right w:val="nil"/>
            </w:tcBorders>
            <w:shd w:val="clear" w:color="000000" w:fill="FFFFFF"/>
            <w:vAlign w:val="center"/>
            <w:hideMark/>
          </w:tcPr>
          <w:p w14:paraId="6EA9059C"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55" w:type="dxa"/>
            <w:tcBorders>
              <w:top w:val="nil"/>
              <w:left w:val="nil"/>
              <w:bottom w:val="single" w:sz="4" w:space="0" w:color="auto"/>
              <w:right w:val="nil"/>
            </w:tcBorders>
            <w:shd w:val="clear" w:color="000000" w:fill="FFFFFF"/>
            <w:vAlign w:val="center"/>
            <w:hideMark/>
          </w:tcPr>
          <w:p w14:paraId="65491DDE"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211" w:type="dxa"/>
            <w:tcBorders>
              <w:top w:val="nil"/>
              <w:left w:val="nil"/>
              <w:bottom w:val="single" w:sz="4" w:space="0" w:color="auto"/>
              <w:right w:val="nil"/>
            </w:tcBorders>
            <w:shd w:val="clear" w:color="000000" w:fill="FFFFFF"/>
            <w:vAlign w:val="center"/>
            <w:hideMark/>
          </w:tcPr>
          <w:p w14:paraId="410BB294"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187" w:type="dxa"/>
            <w:tcBorders>
              <w:top w:val="nil"/>
              <w:left w:val="nil"/>
              <w:bottom w:val="single" w:sz="4" w:space="0" w:color="auto"/>
              <w:right w:val="nil"/>
            </w:tcBorders>
            <w:shd w:val="clear" w:color="000000" w:fill="FFFFFF"/>
            <w:vAlign w:val="center"/>
            <w:hideMark/>
          </w:tcPr>
          <w:p w14:paraId="78CEA4F0" w14:textId="77777777" w:rsidR="00904103" w:rsidRPr="008F7A06" w:rsidRDefault="00904103" w:rsidP="00904103">
            <w:pPr>
              <w:jc w:val="center"/>
              <w:rPr>
                <w:rFonts w:ascii="Arial" w:hAnsi="Arial" w:cs="Arial"/>
                <w:sz w:val="16"/>
                <w:szCs w:val="16"/>
                <w:lang w:eastAsia="cs-CZ"/>
              </w:rPr>
            </w:pPr>
            <w:r w:rsidRPr="008F7A06">
              <w:rPr>
                <w:rFonts w:ascii="Arial" w:hAnsi="Arial" w:cs="Arial"/>
                <w:sz w:val="16"/>
                <w:szCs w:val="16"/>
                <w:lang w:eastAsia="cs-CZ"/>
              </w:rPr>
              <w:t> </w:t>
            </w:r>
          </w:p>
        </w:tc>
        <w:tc>
          <w:tcPr>
            <w:tcW w:w="1534" w:type="dxa"/>
            <w:tcBorders>
              <w:top w:val="single" w:sz="4" w:space="0" w:color="auto"/>
              <w:left w:val="nil"/>
              <w:bottom w:val="single" w:sz="4" w:space="0" w:color="auto"/>
              <w:right w:val="nil"/>
            </w:tcBorders>
            <w:shd w:val="clear" w:color="000000" w:fill="FFFFFF"/>
            <w:noWrap/>
            <w:vAlign w:val="center"/>
            <w:hideMark/>
          </w:tcPr>
          <w:p w14:paraId="2A9A8ED7" w14:textId="77777777" w:rsidR="00904103" w:rsidRPr="008F7A06" w:rsidRDefault="00904103" w:rsidP="00904103">
            <w:pPr>
              <w:rPr>
                <w:rFonts w:ascii="Arial" w:hAnsi="Arial" w:cs="Arial"/>
                <w:sz w:val="16"/>
                <w:szCs w:val="16"/>
                <w:lang w:eastAsia="cs-CZ"/>
              </w:rPr>
            </w:pPr>
            <w:r w:rsidRPr="008F7A06">
              <w:rPr>
                <w:rFonts w:ascii="Arial" w:hAnsi="Arial" w:cs="Arial"/>
                <w:sz w:val="16"/>
                <w:szCs w:val="16"/>
                <w:lang w:eastAsia="cs-CZ"/>
              </w:rPr>
              <w:t> </w:t>
            </w:r>
          </w:p>
        </w:tc>
      </w:tr>
      <w:tr w:rsidR="00845465" w:rsidRPr="008F7A06" w14:paraId="474928B8" w14:textId="77777777" w:rsidTr="00845465">
        <w:trPr>
          <w:trHeight w:val="236"/>
        </w:trPr>
        <w:tc>
          <w:tcPr>
            <w:tcW w:w="3269" w:type="dxa"/>
            <w:tcBorders>
              <w:top w:val="nil"/>
              <w:left w:val="nil"/>
              <w:bottom w:val="nil"/>
              <w:right w:val="nil"/>
            </w:tcBorders>
            <w:shd w:val="clear" w:color="000000" w:fill="FFFFFF"/>
            <w:noWrap/>
            <w:vAlign w:val="bottom"/>
            <w:hideMark/>
          </w:tcPr>
          <w:p w14:paraId="265AB93C" w14:textId="77777777" w:rsidR="00845465" w:rsidRPr="008F7A06" w:rsidRDefault="00845465" w:rsidP="00845465">
            <w:pPr>
              <w:rPr>
                <w:rFonts w:ascii="Arial" w:hAnsi="Arial" w:cs="Arial"/>
                <w:b/>
                <w:bCs/>
                <w:sz w:val="16"/>
                <w:szCs w:val="16"/>
                <w:lang w:eastAsia="cs-CZ"/>
              </w:rPr>
            </w:pPr>
            <w:r w:rsidRPr="008F7A06">
              <w:rPr>
                <w:rFonts w:ascii="Arial" w:hAnsi="Arial" w:cs="Arial"/>
                <w:b/>
                <w:bCs/>
                <w:sz w:val="16"/>
                <w:szCs w:val="16"/>
                <w:lang w:eastAsia="cs-CZ"/>
              </w:rPr>
              <w:t>Stav na začiatku účtovného obdobia</w:t>
            </w:r>
          </w:p>
        </w:tc>
        <w:tc>
          <w:tcPr>
            <w:tcW w:w="1155" w:type="dxa"/>
            <w:tcBorders>
              <w:top w:val="nil"/>
              <w:left w:val="nil"/>
              <w:bottom w:val="nil"/>
              <w:right w:val="nil"/>
            </w:tcBorders>
            <w:shd w:val="clear" w:color="000000" w:fill="FFFFFF"/>
            <w:vAlign w:val="center"/>
            <w:hideMark/>
          </w:tcPr>
          <w:p w14:paraId="0180E7C6" w14:textId="77777777"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nil"/>
              <w:right w:val="nil"/>
            </w:tcBorders>
            <w:shd w:val="clear" w:color="000000" w:fill="FFFFFF"/>
            <w:vAlign w:val="center"/>
            <w:hideMark/>
          </w:tcPr>
          <w:p w14:paraId="49485A84" w14:textId="77777777"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nil"/>
              <w:right w:val="nil"/>
            </w:tcBorders>
            <w:shd w:val="clear" w:color="000000" w:fill="FFFFFF"/>
            <w:vAlign w:val="center"/>
            <w:hideMark/>
          </w:tcPr>
          <w:p w14:paraId="77C54DA5" w14:textId="56258EA9" w:rsidR="00845465" w:rsidRPr="008F7A06" w:rsidRDefault="00E6219A" w:rsidP="00845465">
            <w:pPr>
              <w:jc w:val="right"/>
              <w:rPr>
                <w:rFonts w:ascii="Arial" w:hAnsi="Arial" w:cs="Arial"/>
                <w:sz w:val="16"/>
                <w:szCs w:val="16"/>
                <w:lang w:eastAsia="cs-CZ"/>
              </w:rPr>
            </w:pPr>
            <w:r>
              <w:rPr>
                <w:rFonts w:ascii="Arial" w:hAnsi="Arial" w:cs="Arial"/>
                <w:sz w:val="16"/>
                <w:szCs w:val="16"/>
                <w:lang w:eastAsia="cs-CZ"/>
              </w:rPr>
              <w:t>25 858 633</w:t>
            </w:r>
          </w:p>
        </w:tc>
        <w:tc>
          <w:tcPr>
            <w:tcW w:w="1259" w:type="dxa"/>
            <w:tcBorders>
              <w:top w:val="nil"/>
              <w:left w:val="nil"/>
              <w:bottom w:val="nil"/>
              <w:right w:val="nil"/>
            </w:tcBorders>
            <w:shd w:val="clear" w:color="000000" w:fill="FFFFFF"/>
            <w:vAlign w:val="center"/>
            <w:hideMark/>
          </w:tcPr>
          <w:p w14:paraId="6740BA7C" w14:textId="5F455D10"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57" w:type="dxa"/>
            <w:tcBorders>
              <w:top w:val="nil"/>
              <w:left w:val="nil"/>
              <w:bottom w:val="nil"/>
              <w:right w:val="nil"/>
            </w:tcBorders>
            <w:shd w:val="clear" w:color="000000" w:fill="FFFFFF"/>
            <w:vAlign w:val="center"/>
            <w:hideMark/>
          </w:tcPr>
          <w:p w14:paraId="393F1784" w14:textId="1AB56E7F"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55" w:type="dxa"/>
            <w:tcBorders>
              <w:top w:val="nil"/>
              <w:left w:val="nil"/>
              <w:bottom w:val="nil"/>
              <w:right w:val="nil"/>
            </w:tcBorders>
            <w:shd w:val="clear" w:color="000000" w:fill="FFFFFF"/>
            <w:vAlign w:val="center"/>
            <w:hideMark/>
          </w:tcPr>
          <w:p w14:paraId="4475EF15" w14:textId="290831D9"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211" w:type="dxa"/>
            <w:tcBorders>
              <w:top w:val="nil"/>
              <w:left w:val="nil"/>
              <w:bottom w:val="nil"/>
              <w:right w:val="nil"/>
            </w:tcBorders>
            <w:shd w:val="clear" w:color="000000" w:fill="FFFFFF"/>
            <w:vAlign w:val="center"/>
            <w:hideMark/>
          </w:tcPr>
          <w:p w14:paraId="7B61C115" w14:textId="07A1A923"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187" w:type="dxa"/>
            <w:tcBorders>
              <w:top w:val="nil"/>
              <w:left w:val="nil"/>
              <w:bottom w:val="nil"/>
              <w:right w:val="nil"/>
            </w:tcBorders>
            <w:shd w:val="clear" w:color="000000" w:fill="FFFFFF"/>
            <w:vAlign w:val="center"/>
            <w:hideMark/>
          </w:tcPr>
          <w:p w14:paraId="70393544" w14:textId="08C1E9C7" w:rsidR="00845465" w:rsidRPr="008F7A06" w:rsidRDefault="00845465" w:rsidP="00845465">
            <w:pPr>
              <w:jc w:val="right"/>
              <w:rPr>
                <w:rFonts w:ascii="Arial" w:hAnsi="Arial" w:cs="Arial"/>
                <w:sz w:val="16"/>
                <w:szCs w:val="16"/>
                <w:lang w:eastAsia="cs-CZ"/>
              </w:rPr>
            </w:pPr>
            <w:r w:rsidRPr="008F7A06">
              <w:rPr>
                <w:rFonts w:ascii="Arial" w:hAnsi="Arial" w:cs="Arial"/>
                <w:sz w:val="16"/>
                <w:szCs w:val="16"/>
                <w:lang w:eastAsia="cs-CZ"/>
              </w:rPr>
              <w:t>0</w:t>
            </w:r>
          </w:p>
        </w:tc>
        <w:tc>
          <w:tcPr>
            <w:tcW w:w="1534" w:type="dxa"/>
            <w:tcBorders>
              <w:top w:val="nil"/>
              <w:left w:val="nil"/>
              <w:bottom w:val="nil"/>
              <w:right w:val="nil"/>
            </w:tcBorders>
            <w:shd w:val="clear" w:color="000000" w:fill="FFFFFF"/>
            <w:vAlign w:val="center"/>
            <w:hideMark/>
          </w:tcPr>
          <w:p w14:paraId="5DBD6E9B" w14:textId="0F071C28" w:rsidR="00845465" w:rsidRPr="008F7A06" w:rsidRDefault="00E6219A" w:rsidP="00845465">
            <w:pPr>
              <w:jc w:val="right"/>
              <w:rPr>
                <w:rFonts w:ascii="Arial" w:hAnsi="Arial" w:cs="Arial"/>
                <w:b/>
                <w:bCs/>
                <w:sz w:val="16"/>
                <w:szCs w:val="16"/>
                <w:lang w:eastAsia="cs-CZ"/>
              </w:rPr>
            </w:pPr>
            <w:r>
              <w:rPr>
                <w:rFonts w:ascii="Arial" w:hAnsi="Arial" w:cs="Arial"/>
                <w:b/>
                <w:bCs/>
                <w:sz w:val="16"/>
                <w:szCs w:val="16"/>
                <w:lang w:eastAsia="cs-CZ"/>
              </w:rPr>
              <w:t>25 858 633</w:t>
            </w:r>
          </w:p>
        </w:tc>
      </w:tr>
      <w:tr w:rsidR="008F7A06" w:rsidRPr="008F7A06" w14:paraId="62542DCE" w14:textId="77777777" w:rsidTr="00845465">
        <w:trPr>
          <w:trHeight w:val="66"/>
        </w:trPr>
        <w:tc>
          <w:tcPr>
            <w:tcW w:w="3269" w:type="dxa"/>
            <w:tcBorders>
              <w:top w:val="nil"/>
              <w:left w:val="nil"/>
              <w:bottom w:val="single" w:sz="4" w:space="0" w:color="auto"/>
              <w:right w:val="nil"/>
            </w:tcBorders>
            <w:shd w:val="clear" w:color="000000" w:fill="FFFFFF"/>
            <w:noWrap/>
            <w:vAlign w:val="bottom"/>
            <w:hideMark/>
          </w:tcPr>
          <w:p w14:paraId="5CABF0B6" w14:textId="77777777" w:rsidR="00904103" w:rsidRPr="008F7A06" w:rsidRDefault="00904103" w:rsidP="00904103">
            <w:pPr>
              <w:rPr>
                <w:rFonts w:ascii="Arial" w:hAnsi="Arial" w:cs="Arial"/>
                <w:b/>
                <w:bCs/>
                <w:sz w:val="16"/>
                <w:szCs w:val="16"/>
                <w:lang w:eastAsia="cs-CZ"/>
              </w:rPr>
            </w:pPr>
            <w:r w:rsidRPr="008F7A06">
              <w:rPr>
                <w:rFonts w:ascii="Arial" w:hAnsi="Arial" w:cs="Arial"/>
                <w:b/>
                <w:bCs/>
                <w:sz w:val="16"/>
                <w:szCs w:val="16"/>
                <w:lang w:eastAsia="cs-CZ"/>
              </w:rPr>
              <w:t>Stav na konci účtovného obdobia</w:t>
            </w:r>
          </w:p>
        </w:tc>
        <w:tc>
          <w:tcPr>
            <w:tcW w:w="1155" w:type="dxa"/>
            <w:tcBorders>
              <w:top w:val="nil"/>
              <w:left w:val="nil"/>
              <w:bottom w:val="single" w:sz="4" w:space="0" w:color="auto"/>
              <w:right w:val="nil"/>
            </w:tcBorders>
            <w:shd w:val="clear" w:color="000000" w:fill="FFFFFF"/>
            <w:vAlign w:val="center"/>
            <w:hideMark/>
          </w:tcPr>
          <w:p w14:paraId="4B3E561A"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20" w:type="dxa"/>
            <w:tcBorders>
              <w:top w:val="nil"/>
              <w:left w:val="nil"/>
              <w:bottom w:val="single" w:sz="4" w:space="0" w:color="auto"/>
              <w:right w:val="nil"/>
            </w:tcBorders>
            <w:shd w:val="clear" w:color="000000" w:fill="FFFFFF"/>
            <w:vAlign w:val="center"/>
            <w:hideMark/>
          </w:tcPr>
          <w:p w14:paraId="3179F112"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77" w:type="dxa"/>
            <w:tcBorders>
              <w:top w:val="nil"/>
              <w:left w:val="nil"/>
              <w:bottom w:val="single" w:sz="4" w:space="0" w:color="auto"/>
              <w:right w:val="nil"/>
            </w:tcBorders>
            <w:shd w:val="clear" w:color="000000" w:fill="FFFFFF"/>
            <w:vAlign w:val="center"/>
            <w:hideMark/>
          </w:tcPr>
          <w:p w14:paraId="2E222046" w14:textId="0A02905B" w:rsidR="00904103" w:rsidRPr="008F7A06" w:rsidRDefault="00C0304B" w:rsidP="00904103">
            <w:pPr>
              <w:jc w:val="right"/>
              <w:rPr>
                <w:rFonts w:ascii="Arial" w:hAnsi="Arial" w:cs="Arial"/>
                <w:sz w:val="16"/>
                <w:szCs w:val="16"/>
                <w:lang w:eastAsia="cs-CZ"/>
              </w:rPr>
            </w:pPr>
            <w:r>
              <w:rPr>
                <w:rFonts w:ascii="Arial" w:hAnsi="Arial" w:cs="Arial"/>
                <w:sz w:val="16"/>
                <w:szCs w:val="16"/>
                <w:lang w:eastAsia="cs-CZ"/>
              </w:rPr>
              <w:t>28 672 507</w:t>
            </w:r>
          </w:p>
        </w:tc>
        <w:tc>
          <w:tcPr>
            <w:tcW w:w="1259" w:type="dxa"/>
            <w:tcBorders>
              <w:top w:val="nil"/>
              <w:left w:val="nil"/>
              <w:bottom w:val="single" w:sz="4" w:space="0" w:color="auto"/>
              <w:right w:val="nil"/>
            </w:tcBorders>
            <w:shd w:val="clear" w:color="000000" w:fill="FFFFFF"/>
            <w:vAlign w:val="center"/>
            <w:hideMark/>
          </w:tcPr>
          <w:p w14:paraId="6E3CE402"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57" w:type="dxa"/>
            <w:tcBorders>
              <w:top w:val="nil"/>
              <w:left w:val="nil"/>
              <w:bottom w:val="single" w:sz="4" w:space="0" w:color="auto"/>
              <w:right w:val="nil"/>
            </w:tcBorders>
            <w:shd w:val="clear" w:color="000000" w:fill="FFFFFF"/>
            <w:vAlign w:val="center"/>
            <w:hideMark/>
          </w:tcPr>
          <w:p w14:paraId="310424FA"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55" w:type="dxa"/>
            <w:tcBorders>
              <w:top w:val="nil"/>
              <w:left w:val="nil"/>
              <w:bottom w:val="single" w:sz="4" w:space="0" w:color="auto"/>
              <w:right w:val="nil"/>
            </w:tcBorders>
            <w:shd w:val="clear" w:color="000000" w:fill="FFFFFF"/>
            <w:vAlign w:val="center"/>
            <w:hideMark/>
          </w:tcPr>
          <w:p w14:paraId="070B553A"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211" w:type="dxa"/>
            <w:tcBorders>
              <w:top w:val="nil"/>
              <w:left w:val="nil"/>
              <w:bottom w:val="single" w:sz="4" w:space="0" w:color="auto"/>
              <w:right w:val="nil"/>
            </w:tcBorders>
            <w:shd w:val="clear" w:color="000000" w:fill="FFFFFF"/>
            <w:vAlign w:val="center"/>
            <w:hideMark/>
          </w:tcPr>
          <w:p w14:paraId="58D153B5" w14:textId="7E0EC5A3" w:rsidR="00904103" w:rsidRPr="008F7A06" w:rsidRDefault="00447D8A"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187" w:type="dxa"/>
            <w:tcBorders>
              <w:top w:val="nil"/>
              <w:left w:val="nil"/>
              <w:bottom w:val="single" w:sz="4" w:space="0" w:color="auto"/>
              <w:right w:val="nil"/>
            </w:tcBorders>
            <w:shd w:val="clear" w:color="000000" w:fill="FFFFFF"/>
            <w:vAlign w:val="center"/>
            <w:hideMark/>
          </w:tcPr>
          <w:p w14:paraId="71852516" w14:textId="77777777" w:rsidR="00904103" w:rsidRPr="008F7A06" w:rsidRDefault="00904103" w:rsidP="00904103">
            <w:pPr>
              <w:jc w:val="right"/>
              <w:rPr>
                <w:rFonts w:ascii="Arial" w:hAnsi="Arial" w:cs="Arial"/>
                <w:sz w:val="16"/>
                <w:szCs w:val="16"/>
                <w:lang w:eastAsia="cs-CZ"/>
              </w:rPr>
            </w:pPr>
            <w:r w:rsidRPr="008F7A06">
              <w:rPr>
                <w:rFonts w:ascii="Arial" w:hAnsi="Arial" w:cs="Arial"/>
                <w:sz w:val="16"/>
                <w:szCs w:val="16"/>
                <w:lang w:eastAsia="cs-CZ"/>
              </w:rPr>
              <w:t>0</w:t>
            </w:r>
          </w:p>
        </w:tc>
        <w:tc>
          <w:tcPr>
            <w:tcW w:w="1534" w:type="dxa"/>
            <w:tcBorders>
              <w:top w:val="nil"/>
              <w:left w:val="nil"/>
              <w:bottom w:val="single" w:sz="4" w:space="0" w:color="auto"/>
              <w:right w:val="nil"/>
            </w:tcBorders>
            <w:shd w:val="clear" w:color="000000" w:fill="FFFFFF"/>
            <w:vAlign w:val="center"/>
          </w:tcPr>
          <w:p w14:paraId="1BECB122" w14:textId="480F5E4C" w:rsidR="00904103" w:rsidRPr="00102184" w:rsidRDefault="00C0304B" w:rsidP="00102184">
            <w:pPr>
              <w:ind w:left="360"/>
              <w:jc w:val="right"/>
              <w:rPr>
                <w:rFonts w:ascii="Arial" w:hAnsi="Arial" w:cs="Arial"/>
                <w:b/>
                <w:bCs/>
                <w:sz w:val="16"/>
                <w:szCs w:val="16"/>
                <w:lang w:eastAsia="cs-CZ"/>
              </w:rPr>
            </w:pPr>
            <w:r>
              <w:rPr>
                <w:rFonts w:ascii="Arial" w:hAnsi="Arial" w:cs="Arial"/>
                <w:b/>
                <w:bCs/>
                <w:sz w:val="16"/>
                <w:szCs w:val="16"/>
                <w:lang w:eastAsia="cs-CZ"/>
              </w:rPr>
              <w:t>28 672 507</w:t>
            </w:r>
          </w:p>
        </w:tc>
      </w:tr>
    </w:tbl>
    <w:p w14:paraId="5BC30339" w14:textId="77777777" w:rsidR="00904103" w:rsidRDefault="00904103">
      <w:pPr>
        <w:spacing w:after="200" w:line="276" w:lineRule="auto"/>
        <w:rPr>
          <w:rFonts w:ascii="Arial" w:hAnsi="Arial" w:cs="Arial"/>
          <w:color w:val="FF0000"/>
        </w:rPr>
      </w:pPr>
    </w:p>
    <w:p w14:paraId="20A5A1E2" w14:textId="49C9D7A7" w:rsidR="00B670DA" w:rsidRPr="00796393" w:rsidRDefault="00B670DA" w:rsidP="00B670DA">
      <w:pPr>
        <w:pStyle w:val="body"/>
        <w:rPr>
          <w:rFonts w:ascii="Arial" w:hAnsi="Arial" w:cs="Arial"/>
        </w:rPr>
      </w:pPr>
      <w:r w:rsidRPr="00796393">
        <w:rPr>
          <w:rFonts w:ascii="Arial" w:hAnsi="Arial" w:cs="Arial"/>
        </w:rPr>
        <w:t>Informácie o záložnom práve prípadne obmedzenom práve disponovať s</w:t>
      </w:r>
      <w:r>
        <w:rPr>
          <w:rFonts w:ascii="Arial" w:hAnsi="Arial" w:cs="Arial"/>
        </w:rPr>
        <w:t> dlhodobým majetkom</w:t>
      </w:r>
      <w:r w:rsidRPr="00796393">
        <w:rPr>
          <w:rFonts w:ascii="Arial" w:hAnsi="Arial" w:cs="Arial"/>
        </w:rPr>
        <w:t>:</w:t>
      </w:r>
    </w:p>
    <w:p w14:paraId="0D4024AF" w14:textId="77777777" w:rsidR="00B670DA" w:rsidRDefault="00B670DA" w:rsidP="00B670DA">
      <w:pPr>
        <w:pStyle w:val="body"/>
        <w:ind w:left="482"/>
        <w:rPr>
          <w:rFonts w:ascii="Arial" w:hAnsi="Arial" w:cs="Arial"/>
        </w:rPr>
      </w:pPr>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670DA" w14:paraId="5755EF61" w14:textId="77777777" w:rsidTr="009B3DB7">
        <w:trPr>
          <w:trHeight w:val="480"/>
        </w:trPr>
        <w:tc>
          <w:tcPr>
            <w:tcW w:w="6420" w:type="dxa"/>
            <w:tcBorders>
              <w:top w:val="nil"/>
              <w:left w:val="nil"/>
              <w:bottom w:val="single" w:sz="4" w:space="0" w:color="auto"/>
              <w:right w:val="nil"/>
            </w:tcBorders>
            <w:shd w:val="clear" w:color="auto" w:fill="auto"/>
            <w:vAlign w:val="bottom"/>
            <w:hideMark/>
          </w:tcPr>
          <w:p w14:paraId="70CC0F49" w14:textId="5C8A55DD" w:rsidR="00B670DA" w:rsidRDefault="00AE3947" w:rsidP="009B3DB7">
            <w:pPr>
              <w:jc w:val="center"/>
              <w:rPr>
                <w:rFonts w:ascii="Arial" w:hAnsi="Arial" w:cs="Arial"/>
                <w:b/>
                <w:bCs/>
                <w:sz w:val="18"/>
                <w:szCs w:val="18"/>
              </w:rPr>
            </w:pPr>
            <w:r>
              <w:rPr>
                <w:rFonts w:ascii="Arial" w:hAnsi="Arial" w:cs="Arial"/>
                <w:b/>
                <w:bCs/>
                <w:sz w:val="18"/>
                <w:szCs w:val="18"/>
              </w:rPr>
              <w:t>Dlhodobý</w:t>
            </w:r>
            <w:r w:rsidR="00283EA0">
              <w:rPr>
                <w:rFonts w:ascii="Arial" w:hAnsi="Arial" w:cs="Arial"/>
                <w:b/>
                <w:bCs/>
                <w:sz w:val="18"/>
                <w:szCs w:val="18"/>
              </w:rPr>
              <w:t xml:space="preserve"> majetok</w:t>
            </w:r>
          </w:p>
        </w:tc>
        <w:tc>
          <w:tcPr>
            <w:tcW w:w="1400" w:type="dxa"/>
            <w:tcBorders>
              <w:top w:val="nil"/>
              <w:left w:val="nil"/>
              <w:bottom w:val="single" w:sz="4" w:space="0" w:color="auto"/>
              <w:right w:val="nil"/>
            </w:tcBorders>
            <w:shd w:val="clear" w:color="auto" w:fill="auto"/>
            <w:vAlign w:val="bottom"/>
            <w:hideMark/>
          </w:tcPr>
          <w:p w14:paraId="5F7348D2" w14:textId="199C4E06" w:rsidR="00B670DA" w:rsidRDefault="00B670DA" w:rsidP="009B3DB7">
            <w:pPr>
              <w:jc w:val="center"/>
              <w:rPr>
                <w:rFonts w:ascii="Arial" w:hAnsi="Arial" w:cs="Arial"/>
                <w:b/>
                <w:bCs/>
                <w:sz w:val="18"/>
                <w:szCs w:val="18"/>
              </w:rPr>
            </w:pPr>
            <w:r>
              <w:rPr>
                <w:rFonts w:ascii="Arial" w:hAnsi="Arial" w:cs="Arial"/>
                <w:b/>
                <w:bCs/>
                <w:sz w:val="18"/>
                <w:szCs w:val="18"/>
              </w:rPr>
              <w:t>Hodnota k 31.12.202</w:t>
            </w:r>
            <w:r w:rsidR="00C0304B">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64BD904E" w14:textId="287B8348" w:rsidR="00B670DA" w:rsidRDefault="00B670DA" w:rsidP="009B3DB7">
            <w:pPr>
              <w:jc w:val="center"/>
              <w:rPr>
                <w:rFonts w:ascii="Arial" w:hAnsi="Arial" w:cs="Arial"/>
                <w:b/>
                <w:bCs/>
                <w:sz w:val="18"/>
                <w:szCs w:val="18"/>
              </w:rPr>
            </w:pPr>
            <w:r>
              <w:rPr>
                <w:rFonts w:ascii="Arial" w:hAnsi="Arial" w:cs="Arial"/>
                <w:b/>
                <w:bCs/>
                <w:sz w:val="18"/>
                <w:szCs w:val="18"/>
              </w:rPr>
              <w:t>Hodnota k 31.12.20</w:t>
            </w:r>
            <w:r w:rsidR="00C0304B">
              <w:rPr>
                <w:rFonts w:ascii="Arial" w:hAnsi="Arial" w:cs="Arial"/>
                <w:b/>
                <w:bCs/>
                <w:sz w:val="18"/>
                <w:szCs w:val="18"/>
              </w:rPr>
              <w:t>20</w:t>
            </w:r>
          </w:p>
        </w:tc>
      </w:tr>
      <w:tr w:rsidR="00B670DA" w14:paraId="60219DDC" w14:textId="77777777" w:rsidTr="009B3DB7">
        <w:trPr>
          <w:trHeight w:val="240"/>
        </w:trPr>
        <w:tc>
          <w:tcPr>
            <w:tcW w:w="6420" w:type="dxa"/>
            <w:tcBorders>
              <w:top w:val="nil"/>
              <w:left w:val="nil"/>
              <w:bottom w:val="nil"/>
              <w:right w:val="nil"/>
            </w:tcBorders>
            <w:shd w:val="clear" w:color="auto" w:fill="auto"/>
            <w:vAlign w:val="bottom"/>
            <w:hideMark/>
          </w:tcPr>
          <w:p w14:paraId="16CD3D6C" w14:textId="586ACF5E" w:rsidR="00B670DA" w:rsidRDefault="00B670DA" w:rsidP="009B3DB7">
            <w:pPr>
              <w:rPr>
                <w:rFonts w:ascii="Arial" w:hAnsi="Arial" w:cs="Arial"/>
                <w:sz w:val="18"/>
                <w:szCs w:val="18"/>
              </w:rPr>
            </w:pPr>
            <w:r>
              <w:rPr>
                <w:rFonts w:ascii="Arial" w:hAnsi="Arial" w:cs="Arial"/>
                <w:sz w:val="18"/>
                <w:szCs w:val="18"/>
              </w:rPr>
              <w:t>Dlhodobý majetok, na ktorý je zriadené záložné právo</w:t>
            </w:r>
          </w:p>
        </w:tc>
        <w:tc>
          <w:tcPr>
            <w:tcW w:w="1400" w:type="dxa"/>
            <w:tcBorders>
              <w:top w:val="nil"/>
              <w:left w:val="nil"/>
              <w:bottom w:val="nil"/>
              <w:right w:val="nil"/>
            </w:tcBorders>
            <w:shd w:val="clear" w:color="auto" w:fill="auto"/>
            <w:vAlign w:val="bottom"/>
            <w:hideMark/>
          </w:tcPr>
          <w:p w14:paraId="5ABA2243" w14:textId="77777777" w:rsidR="00B670DA" w:rsidRDefault="00B670DA" w:rsidP="009B3DB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1C14FDD" w14:textId="77777777" w:rsidR="00B670DA" w:rsidRDefault="00B670DA" w:rsidP="009B3DB7">
            <w:pPr>
              <w:jc w:val="right"/>
              <w:rPr>
                <w:rFonts w:ascii="Arial" w:hAnsi="Arial" w:cs="Arial"/>
                <w:sz w:val="18"/>
                <w:szCs w:val="18"/>
              </w:rPr>
            </w:pPr>
            <w:r>
              <w:rPr>
                <w:rFonts w:ascii="Arial" w:hAnsi="Arial" w:cs="Arial"/>
                <w:sz w:val="18"/>
                <w:szCs w:val="18"/>
              </w:rPr>
              <w:t>0</w:t>
            </w:r>
          </w:p>
        </w:tc>
      </w:tr>
      <w:tr w:rsidR="00B670DA" w14:paraId="0675FB84" w14:textId="77777777" w:rsidTr="009B3DB7">
        <w:trPr>
          <w:trHeight w:val="240"/>
        </w:trPr>
        <w:tc>
          <w:tcPr>
            <w:tcW w:w="6420" w:type="dxa"/>
            <w:tcBorders>
              <w:top w:val="nil"/>
              <w:left w:val="nil"/>
              <w:bottom w:val="nil"/>
              <w:right w:val="nil"/>
            </w:tcBorders>
            <w:shd w:val="clear" w:color="auto" w:fill="auto"/>
            <w:vAlign w:val="bottom"/>
            <w:hideMark/>
          </w:tcPr>
          <w:p w14:paraId="04B1F331" w14:textId="77BA5F4E" w:rsidR="00B670DA" w:rsidRDefault="00B670DA" w:rsidP="009B3DB7">
            <w:pPr>
              <w:rPr>
                <w:rFonts w:ascii="Arial" w:hAnsi="Arial" w:cs="Arial"/>
                <w:sz w:val="18"/>
                <w:szCs w:val="18"/>
              </w:rPr>
            </w:pPr>
            <w:r>
              <w:rPr>
                <w:rFonts w:ascii="Arial" w:hAnsi="Arial" w:cs="Arial"/>
                <w:sz w:val="18"/>
                <w:szCs w:val="18"/>
              </w:rPr>
              <w:t>Dlhodobý majetok, pri ktorým má účtovná jednotka obmedzené právo s nim nakladať</w:t>
            </w:r>
          </w:p>
        </w:tc>
        <w:tc>
          <w:tcPr>
            <w:tcW w:w="1400" w:type="dxa"/>
            <w:tcBorders>
              <w:top w:val="nil"/>
              <w:left w:val="nil"/>
              <w:bottom w:val="nil"/>
              <w:right w:val="nil"/>
            </w:tcBorders>
            <w:shd w:val="clear" w:color="auto" w:fill="auto"/>
            <w:vAlign w:val="bottom"/>
            <w:hideMark/>
          </w:tcPr>
          <w:p w14:paraId="39CB525A" w14:textId="77777777" w:rsidR="00B670DA" w:rsidRDefault="00B670DA" w:rsidP="009B3DB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8231F56" w14:textId="77777777" w:rsidR="00B670DA" w:rsidRDefault="00B670DA" w:rsidP="009B3DB7">
            <w:pPr>
              <w:jc w:val="right"/>
              <w:rPr>
                <w:rFonts w:ascii="Arial" w:hAnsi="Arial" w:cs="Arial"/>
                <w:sz w:val="18"/>
                <w:szCs w:val="18"/>
              </w:rPr>
            </w:pPr>
            <w:r>
              <w:rPr>
                <w:rFonts w:ascii="Arial" w:hAnsi="Arial" w:cs="Arial"/>
                <w:sz w:val="18"/>
                <w:szCs w:val="18"/>
              </w:rPr>
              <w:t>0</w:t>
            </w:r>
          </w:p>
        </w:tc>
      </w:tr>
    </w:tbl>
    <w:p w14:paraId="776B1083" w14:textId="27B81324" w:rsidR="00B670DA" w:rsidRPr="00B670DA" w:rsidRDefault="00B670DA" w:rsidP="00B670DA">
      <w:pPr>
        <w:rPr>
          <w:rFonts w:ascii="Arial" w:hAnsi="Arial" w:cs="Arial"/>
        </w:rPr>
        <w:sectPr w:rsidR="00B670DA" w:rsidRPr="00B670DA" w:rsidSect="00904103">
          <w:pgSz w:w="16838" w:h="11906" w:orient="landscape" w:code="9"/>
          <w:pgMar w:top="1673" w:right="1979" w:bottom="992" w:left="1134" w:header="675" w:footer="340" w:gutter="0"/>
          <w:cols w:space="708"/>
          <w:titlePg/>
          <w:docGrid w:linePitch="360"/>
        </w:sectPr>
      </w:pPr>
    </w:p>
    <w:p w14:paraId="045AC5A9" w14:textId="102C4B10" w:rsidR="00660E7A" w:rsidRDefault="00660E7A" w:rsidP="00843B5E">
      <w:pPr>
        <w:pStyle w:val="Nadpis2"/>
        <w:keepNext w:val="0"/>
        <w:numPr>
          <w:ilvl w:val="1"/>
          <w:numId w:val="13"/>
        </w:numPr>
        <w:suppressAutoHyphens/>
        <w:spacing w:before="60"/>
        <w:jc w:val="both"/>
        <w:rPr>
          <w:rFonts w:ascii="Arial" w:hAnsi="Arial" w:cs="Arial"/>
          <w:sz w:val="20"/>
        </w:rPr>
      </w:pPr>
      <w:bookmarkStart w:id="9" w:name="_Toc530739904"/>
      <w:r>
        <w:rPr>
          <w:rFonts w:ascii="Arial" w:hAnsi="Arial" w:cs="Arial"/>
          <w:sz w:val="20"/>
        </w:rPr>
        <w:lastRenderedPageBreak/>
        <w:t>Zásoby</w:t>
      </w:r>
    </w:p>
    <w:p w14:paraId="295DA31C" w14:textId="77777777" w:rsidR="00660E7A" w:rsidRDefault="00660E7A" w:rsidP="00660E7A"/>
    <w:p w14:paraId="51B8139A" w14:textId="77777777" w:rsidR="00A369C8" w:rsidRDefault="00660E7A">
      <w:pPr>
        <w:pStyle w:val="odstavec"/>
        <w:rPr>
          <w:rFonts w:ascii="Arial" w:hAnsi="Arial" w:cs="Arial"/>
        </w:rPr>
      </w:pPr>
      <w:r w:rsidRPr="0039545A">
        <w:rPr>
          <w:rFonts w:ascii="Arial" w:hAnsi="Arial" w:cs="Arial"/>
        </w:rPr>
        <w:t>Zásoby tvoria vozidlá zakúpené od zákazníkov DAF Trucks NV, ktorí uzavreli zmluvu o záruke na zostatkovú hodnotu. Výsledky týchto transakcií sa prevedú na spoločnosť DAF Trucks NV, čo znamená, že t</w:t>
      </w:r>
      <w:r>
        <w:rPr>
          <w:rFonts w:ascii="Arial" w:hAnsi="Arial" w:cs="Arial"/>
        </w:rPr>
        <w:t>ieto</w:t>
      </w:r>
      <w:r w:rsidRPr="0039545A">
        <w:rPr>
          <w:rFonts w:ascii="Arial" w:hAnsi="Arial" w:cs="Arial"/>
        </w:rPr>
        <w:t xml:space="preserve"> </w:t>
      </w:r>
      <w:r>
        <w:rPr>
          <w:rFonts w:ascii="Arial" w:hAnsi="Arial" w:cs="Arial"/>
        </w:rPr>
        <w:t>zásoby</w:t>
      </w:r>
      <w:r w:rsidRPr="0039545A">
        <w:rPr>
          <w:rFonts w:ascii="Arial" w:hAnsi="Arial" w:cs="Arial"/>
        </w:rPr>
        <w:t xml:space="preserve"> sa oceňuj</w:t>
      </w:r>
      <w:r>
        <w:rPr>
          <w:rFonts w:ascii="Arial" w:hAnsi="Arial" w:cs="Arial"/>
        </w:rPr>
        <w:t>ú</w:t>
      </w:r>
      <w:r w:rsidRPr="0039545A">
        <w:rPr>
          <w:rFonts w:ascii="Arial" w:hAnsi="Arial" w:cs="Arial"/>
        </w:rPr>
        <w:t xml:space="preserve"> p</w:t>
      </w:r>
      <w:r>
        <w:rPr>
          <w:rFonts w:ascii="Arial" w:hAnsi="Arial" w:cs="Arial"/>
        </w:rPr>
        <w:t>očiatočnou</w:t>
      </w:r>
      <w:r w:rsidRPr="0039545A">
        <w:rPr>
          <w:rFonts w:ascii="Arial" w:hAnsi="Arial" w:cs="Arial"/>
        </w:rPr>
        <w:t xml:space="preserve"> obstarávac</w:t>
      </w:r>
      <w:r>
        <w:rPr>
          <w:rFonts w:ascii="Arial" w:hAnsi="Arial" w:cs="Arial"/>
        </w:rPr>
        <w:t>ou</w:t>
      </w:r>
      <w:r w:rsidRPr="0039545A">
        <w:rPr>
          <w:rFonts w:ascii="Arial" w:hAnsi="Arial" w:cs="Arial"/>
        </w:rPr>
        <w:t xml:space="preserve"> cen</w:t>
      </w:r>
      <w:r>
        <w:rPr>
          <w:rFonts w:ascii="Arial" w:hAnsi="Arial" w:cs="Arial"/>
        </w:rPr>
        <w:t>ou</w:t>
      </w:r>
      <w:r w:rsidRPr="0039545A">
        <w:rPr>
          <w:rFonts w:ascii="Arial" w:hAnsi="Arial" w:cs="Arial"/>
        </w:rPr>
        <w:t>. Riziko súvisiace s týmito zvyšnými hodnotami zostáva u</w:t>
      </w:r>
      <w:r>
        <w:rPr>
          <w:rFonts w:ascii="Arial" w:hAnsi="Arial" w:cs="Arial"/>
        </w:rPr>
        <w:t> spoločnosti  </w:t>
      </w:r>
      <w:r w:rsidRPr="0039545A">
        <w:rPr>
          <w:rFonts w:ascii="Arial" w:hAnsi="Arial" w:cs="Arial"/>
        </w:rPr>
        <w:t>DAF</w:t>
      </w:r>
      <w:r>
        <w:rPr>
          <w:rFonts w:ascii="Arial" w:hAnsi="Arial" w:cs="Arial"/>
        </w:rPr>
        <w:t xml:space="preserve"> Trucks NV</w:t>
      </w:r>
      <w:r w:rsidRPr="0039545A">
        <w:rPr>
          <w:rFonts w:ascii="Arial" w:hAnsi="Arial" w:cs="Arial"/>
        </w:rPr>
        <w:t>.</w:t>
      </w:r>
    </w:p>
    <w:p w14:paraId="0847444A" w14:textId="169DC38B" w:rsidR="00660E7A" w:rsidRDefault="00660E7A">
      <w:pPr>
        <w:pStyle w:val="odstavec"/>
        <w:rPr>
          <w:rFonts w:ascii="Arial" w:hAnsi="Arial" w:cs="Arial"/>
        </w:rPr>
      </w:pPr>
      <w:r w:rsidRPr="0039545A">
        <w:rPr>
          <w:rFonts w:ascii="Arial" w:hAnsi="Arial" w:cs="Arial"/>
        </w:rPr>
        <w:t>Zásoby sa oceňujú obstarávacou cenou. Keďže riziko zvyškovej hodnoty zostáva u spoločnosti DAF, nezazna</w:t>
      </w:r>
      <w:r>
        <w:rPr>
          <w:rFonts w:ascii="Arial" w:hAnsi="Arial" w:cs="Arial"/>
        </w:rPr>
        <w:t>menávajú sa žiadne ďalšie opravné položky</w:t>
      </w:r>
      <w:r w:rsidRPr="0039545A">
        <w:rPr>
          <w:rFonts w:ascii="Arial" w:hAnsi="Arial" w:cs="Arial"/>
        </w:rPr>
        <w:t>.</w:t>
      </w:r>
    </w:p>
    <w:p w14:paraId="31137990" w14:textId="77777777" w:rsidR="00660E7A" w:rsidRDefault="00660E7A" w:rsidP="00660E7A">
      <w:pPr>
        <w:pStyle w:val="odstavec"/>
        <w:rPr>
          <w:rFonts w:ascii="Arial" w:hAnsi="Arial" w:cs="Arial"/>
        </w:rPr>
      </w:pPr>
    </w:p>
    <w:p w14:paraId="532B695F" w14:textId="77777777" w:rsidR="00660E7A" w:rsidRPr="00796393" w:rsidRDefault="00660E7A" w:rsidP="00660E7A">
      <w:pPr>
        <w:pStyle w:val="odstavec"/>
        <w:rPr>
          <w:rFonts w:ascii="Arial" w:hAnsi="Arial" w:cs="Arial"/>
        </w:rPr>
      </w:pPr>
      <w:r w:rsidRPr="00796393">
        <w:rPr>
          <w:rFonts w:ascii="Arial" w:hAnsi="Arial" w:cs="Arial"/>
        </w:rPr>
        <w:t xml:space="preserve">Vývoj </w:t>
      </w:r>
      <w:r>
        <w:rPr>
          <w:rFonts w:ascii="Arial" w:hAnsi="Arial" w:cs="Arial"/>
        </w:rPr>
        <w:t xml:space="preserve">hodnoty zásob a </w:t>
      </w:r>
      <w:r w:rsidRPr="00796393">
        <w:rPr>
          <w:rFonts w:ascii="Arial" w:hAnsi="Arial" w:cs="Arial"/>
        </w:rPr>
        <w:t xml:space="preserve">opravnej položky </w:t>
      </w:r>
      <w:r>
        <w:rPr>
          <w:rFonts w:ascii="Arial" w:hAnsi="Arial" w:cs="Arial"/>
        </w:rPr>
        <w:t xml:space="preserve">k zásobám </w:t>
      </w:r>
      <w:r w:rsidRPr="00796393">
        <w:rPr>
          <w:rFonts w:ascii="Arial" w:hAnsi="Arial" w:cs="Arial"/>
        </w:rPr>
        <w:t>v priebehu bežného účtovného obdobia je uvedený v nasledujúcej tabuľke:</w:t>
      </w:r>
    </w:p>
    <w:p w14:paraId="4376361B" w14:textId="77777777" w:rsidR="00660E7A" w:rsidRDefault="00660E7A" w:rsidP="00660E7A">
      <w:pPr>
        <w:pStyle w:val="odstavec"/>
        <w:ind w:left="482"/>
        <w:rPr>
          <w:rFonts w:ascii="Arial" w:hAnsi="Arial" w:cs="Arial"/>
        </w:rPr>
      </w:pPr>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345"/>
        <w:gridCol w:w="1075"/>
        <w:gridCol w:w="1097"/>
        <w:gridCol w:w="1540"/>
        <w:gridCol w:w="1141"/>
        <w:gridCol w:w="1096"/>
      </w:tblGrid>
      <w:tr w:rsidR="00660E7A" w14:paraId="7648E951" w14:textId="77777777" w:rsidTr="00660E7A">
        <w:trPr>
          <w:trHeight w:val="1200"/>
        </w:trPr>
        <w:tc>
          <w:tcPr>
            <w:tcW w:w="3345" w:type="dxa"/>
            <w:tcBorders>
              <w:top w:val="nil"/>
              <w:left w:val="nil"/>
              <w:bottom w:val="single" w:sz="4" w:space="0" w:color="auto"/>
              <w:right w:val="nil"/>
            </w:tcBorders>
            <w:shd w:val="clear" w:color="auto" w:fill="auto"/>
            <w:vAlign w:val="bottom"/>
            <w:hideMark/>
          </w:tcPr>
          <w:p w14:paraId="2906866C" w14:textId="77777777" w:rsidR="00660E7A" w:rsidRPr="00104617" w:rsidRDefault="00660E7A" w:rsidP="00660E7A">
            <w:pPr>
              <w:pStyle w:val="Nadpis2"/>
              <w:keepNext w:val="0"/>
              <w:numPr>
                <w:ilvl w:val="0"/>
                <w:numId w:val="0"/>
              </w:numPr>
              <w:suppressAutoHyphens/>
              <w:spacing w:before="60" w:after="240"/>
              <w:ind w:left="425"/>
              <w:jc w:val="both"/>
              <w:rPr>
                <w:rFonts w:ascii="Arial" w:hAnsi="Arial"/>
              </w:rPr>
            </w:pPr>
            <w:r w:rsidRPr="00104617">
              <w:rPr>
                <w:rFonts w:ascii="Arial" w:hAnsi="Arial"/>
              </w:rPr>
              <w:t>Zásoby</w:t>
            </w:r>
          </w:p>
        </w:tc>
        <w:tc>
          <w:tcPr>
            <w:tcW w:w="1075" w:type="dxa"/>
            <w:tcBorders>
              <w:top w:val="nil"/>
              <w:left w:val="nil"/>
              <w:bottom w:val="single" w:sz="4" w:space="0" w:color="auto"/>
              <w:right w:val="nil"/>
            </w:tcBorders>
            <w:shd w:val="clear" w:color="auto" w:fill="auto"/>
            <w:vAlign w:val="bottom"/>
            <w:hideMark/>
          </w:tcPr>
          <w:p w14:paraId="7A5FA430" w14:textId="2722A30C" w:rsidR="00660E7A" w:rsidRDefault="00660E7A">
            <w:pPr>
              <w:jc w:val="center"/>
              <w:rPr>
                <w:rFonts w:ascii="Arial" w:hAnsi="Arial" w:cs="Arial"/>
                <w:b/>
                <w:bCs/>
                <w:sz w:val="18"/>
                <w:szCs w:val="18"/>
              </w:rPr>
            </w:pPr>
            <w:r>
              <w:rPr>
                <w:rFonts w:ascii="Arial" w:hAnsi="Arial" w:cs="Arial"/>
                <w:b/>
                <w:bCs/>
                <w:sz w:val="18"/>
                <w:szCs w:val="18"/>
              </w:rPr>
              <w:t>Stav k 1.1.20</w:t>
            </w:r>
            <w:r w:rsidR="00845465">
              <w:rPr>
                <w:rFonts w:ascii="Arial" w:hAnsi="Arial" w:cs="Arial"/>
                <w:b/>
                <w:bCs/>
                <w:sz w:val="18"/>
                <w:szCs w:val="18"/>
              </w:rPr>
              <w:t>2</w:t>
            </w:r>
            <w:r w:rsidR="00C0304B">
              <w:rPr>
                <w:rFonts w:ascii="Arial" w:hAnsi="Arial" w:cs="Arial"/>
                <w:b/>
                <w:bCs/>
                <w:sz w:val="18"/>
                <w:szCs w:val="18"/>
              </w:rPr>
              <w:t>1</w:t>
            </w:r>
          </w:p>
        </w:tc>
        <w:tc>
          <w:tcPr>
            <w:tcW w:w="1097" w:type="dxa"/>
            <w:tcBorders>
              <w:top w:val="nil"/>
              <w:left w:val="nil"/>
              <w:bottom w:val="single" w:sz="4" w:space="0" w:color="auto"/>
              <w:right w:val="nil"/>
            </w:tcBorders>
            <w:shd w:val="clear" w:color="auto" w:fill="auto"/>
            <w:vAlign w:val="bottom"/>
            <w:hideMark/>
          </w:tcPr>
          <w:p w14:paraId="422AC62A" w14:textId="77777777" w:rsidR="00660E7A" w:rsidRDefault="00660E7A" w:rsidP="00660E7A">
            <w:pPr>
              <w:jc w:val="center"/>
              <w:rPr>
                <w:rFonts w:ascii="Arial" w:hAnsi="Arial" w:cs="Arial"/>
                <w:b/>
                <w:bCs/>
                <w:sz w:val="18"/>
                <w:szCs w:val="18"/>
              </w:rPr>
            </w:pPr>
            <w:r>
              <w:rPr>
                <w:rFonts w:ascii="Arial" w:hAnsi="Arial" w:cs="Arial"/>
                <w:b/>
                <w:bCs/>
                <w:sz w:val="18"/>
                <w:szCs w:val="18"/>
              </w:rPr>
              <w:t>Nákup zásob</w:t>
            </w:r>
          </w:p>
        </w:tc>
        <w:tc>
          <w:tcPr>
            <w:tcW w:w="1540" w:type="dxa"/>
            <w:tcBorders>
              <w:top w:val="nil"/>
              <w:left w:val="nil"/>
              <w:bottom w:val="single" w:sz="4" w:space="0" w:color="auto"/>
              <w:right w:val="nil"/>
            </w:tcBorders>
            <w:shd w:val="clear" w:color="auto" w:fill="auto"/>
            <w:vAlign w:val="bottom"/>
            <w:hideMark/>
          </w:tcPr>
          <w:p w14:paraId="7E01157E" w14:textId="77777777" w:rsidR="00660E7A" w:rsidRDefault="00660E7A" w:rsidP="00660E7A">
            <w:pPr>
              <w:jc w:val="center"/>
              <w:rPr>
                <w:rFonts w:ascii="Arial" w:hAnsi="Arial" w:cs="Arial"/>
                <w:b/>
                <w:bCs/>
                <w:sz w:val="18"/>
                <w:szCs w:val="18"/>
              </w:rPr>
            </w:pPr>
            <w:proofErr w:type="spellStart"/>
            <w:r>
              <w:rPr>
                <w:rFonts w:ascii="Arial" w:hAnsi="Arial" w:cs="Arial"/>
                <w:b/>
                <w:bCs/>
                <w:sz w:val="18"/>
                <w:szCs w:val="18"/>
              </w:rPr>
              <w:t>Prodej</w:t>
            </w:r>
            <w:proofErr w:type="spellEnd"/>
          </w:p>
        </w:tc>
        <w:tc>
          <w:tcPr>
            <w:tcW w:w="1141" w:type="dxa"/>
            <w:tcBorders>
              <w:top w:val="nil"/>
              <w:left w:val="nil"/>
              <w:bottom w:val="single" w:sz="4" w:space="0" w:color="auto"/>
              <w:right w:val="nil"/>
            </w:tcBorders>
            <w:shd w:val="clear" w:color="auto" w:fill="auto"/>
            <w:vAlign w:val="bottom"/>
            <w:hideMark/>
          </w:tcPr>
          <w:p w14:paraId="0AA2739E" w14:textId="77777777" w:rsidR="00660E7A" w:rsidRDefault="00660E7A" w:rsidP="00660E7A">
            <w:pPr>
              <w:jc w:val="center"/>
              <w:rPr>
                <w:rFonts w:ascii="Arial" w:hAnsi="Arial" w:cs="Arial"/>
                <w:b/>
                <w:bCs/>
                <w:sz w:val="18"/>
                <w:szCs w:val="18"/>
              </w:rPr>
            </w:pPr>
          </w:p>
        </w:tc>
        <w:tc>
          <w:tcPr>
            <w:tcW w:w="1096" w:type="dxa"/>
            <w:tcBorders>
              <w:top w:val="nil"/>
              <w:left w:val="nil"/>
              <w:bottom w:val="single" w:sz="4" w:space="0" w:color="auto"/>
              <w:right w:val="nil"/>
            </w:tcBorders>
            <w:shd w:val="clear" w:color="auto" w:fill="auto"/>
            <w:vAlign w:val="bottom"/>
            <w:hideMark/>
          </w:tcPr>
          <w:p w14:paraId="153A3D28" w14:textId="0493EAB7" w:rsidR="00660E7A" w:rsidRDefault="00660E7A">
            <w:pPr>
              <w:jc w:val="center"/>
              <w:rPr>
                <w:rFonts w:ascii="Arial" w:hAnsi="Arial" w:cs="Arial"/>
                <w:b/>
                <w:bCs/>
                <w:sz w:val="18"/>
                <w:szCs w:val="18"/>
              </w:rPr>
            </w:pPr>
            <w:r>
              <w:rPr>
                <w:rFonts w:ascii="Arial" w:hAnsi="Arial" w:cs="Arial"/>
                <w:b/>
                <w:bCs/>
                <w:sz w:val="18"/>
                <w:szCs w:val="18"/>
              </w:rPr>
              <w:t>Stav k 31.12.20</w:t>
            </w:r>
            <w:r w:rsidR="00845465">
              <w:rPr>
                <w:rFonts w:ascii="Arial" w:hAnsi="Arial" w:cs="Arial"/>
                <w:b/>
                <w:bCs/>
                <w:sz w:val="18"/>
                <w:szCs w:val="18"/>
              </w:rPr>
              <w:t>2</w:t>
            </w:r>
            <w:r w:rsidR="00C0304B">
              <w:rPr>
                <w:rFonts w:ascii="Arial" w:hAnsi="Arial" w:cs="Arial"/>
                <w:b/>
                <w:bCs/>
                <w:sz w:val="18"/>
                <w:szCs w:val="18"/>
              </w:rPr>
              <w:t>1</w:t>
            </w:r>
          </w:p>
        </w:tc>
      </w:tr>
      <w:tr w:rsidR="00660E7A" w14:paraId="259DC988" w14:textId="77777777" w:rsidTr="00660E7A">
        <w:trPr>
          <w:trHeight w:val="240"/>
        </w:trPr>
        <w:tc>
          <w:tcPr>
            <w:tcW w:w="3345" w:type="dxa"/>
            <w:tcBorders>
              <w:top w:val="nil"/>
              <w:left w:val="nil"/>
              <w:bottom w:val="nil"/>
              <w:right w:val="nil"/>
            </w:tcBorders>
            <w:shd w:val="clear" w:color="auto" w:fill="auto"/>
            <w:vAlign w:val="bottom"/>
            <w:hideMark/>
          </w:tcPr>
          <w:p w14:paraId="662BB4B2" w14:textId="77777777" w:rsidR="00660E7A" w:rsidRDefault="00660E7A" w:rsidP="00660E7A">
            <w:pPr>
              <w:rPr>
                <w:rFonts w:ascii="Arial" w:hAnsi="Arial" w:cs="Arial"/>
                <w:sz w:val="18"/>
                <w:szCs w:val="18"/>
              </w:rPr>
            </w:pPr>
            <w:r>
              <w:rPr>
                <w:rFonts w:ascii="Arial" w:hAnsi="Arial" w:cs="Arial"/>
                <w:sz w:val="18"/>
                <w:szCs w:val="18"/>
              </w:rPr>
              <w:t>Materiál</w:t>
            </w:r>
          </w:p>
        </w:tc>
        <w:tc>
          <w:tcPr>
            <w:tcW w:w="1075" w:type="dxa"/>
            <w:tcBorders>
              <w:top w:val="nil"/>
              <w:left w:val="nil"/>
              <w:bottom w:val="nil"/>
              <w:right w:val="nil"/>
            </w:tcBorders>
            <w:shd w:val="clear" w:color="auto" w:fill="auto"/>
            <w:vAlign w:val="bottom"/>
            <w:hideMark/>
          </w:tcPr>
          <w:p w14:paraId="35BFFCA3"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214BC93E"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37402B2"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tcPr>
          <w:p w14:paraId="44986930"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26084077"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31FDED69" w14:textId="77777777" w:rsidTr="00660E7A">
        <w:trPr>
          <w:trHeight w:val="480"/>
        </w:trPr>
        <w:tc>
          <w:tcPr>
            <w:tcW w:w="3345" w:type="dxa"/>
            <w:tcBorders>
              <w:top w:val="nil"/>
              <w:left w:val="nil"/>
              <w:bottom w:val="nil"/>
              <w:right w:val="nil"/>
            </w:tcBorders>
            <w:shd w:val="clear" w:color="auto" w:fill="auto"/>
            <w:vAlign w:val="bottom"/>
            <w:hideMark/>
          </w:tcPr>
          <w:p w14:paraId="31493801" w14:textId="77777777" w:rsidR="00660E7A" w:rsidRDefault="00660E7A" w:rsidP="00660E7A">
            <w:pPr>
              <w:rPr>
                <w:rFonts w:ascii="Arial" w:hAnsi="Arial" w:cs="Arial"/>
                <w:sz w:val="18"/>
                <w:szCs w:val="18"/>
              </w:rPr>
            </w:pPr>
            <w:r>
              <w:rPr>
                <w:rFonts w:ascii="Arial" w:hAnsi="Arial" w:cs="Arial"/>
                <w:sz w:val="18"/>
                <w:szCs w:val="18"/>
              </w:rPr>
              <w:t>Nedokončená výroba a polotovary vlastnej výroby</w:t>
            </w:r>
          </w:p>
        </w:tc>
        <w:tc>
          <w:tcPr>
            <w:tcW w:w="1075" w:type="dxa"/>
            <w:tcBorders>
              <w:top w:val="nil"/>
              <w:left w:val="nil"/>
              <w:bottom w:val="nil"/>
              <w:right w:val="nil"/>
            </w:tcBorders>
            <w:shd w:val="clear" w:color="auto" w:fill="auto"/>
            <w:vAlign w:val="bottom"/>
            <w:hideMark/>
          </w:tcPr>
          <w:p w14:paraId="60F650C8"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6486015D"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03EF3E88"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tcPr>
          <w:p w14:paraId="0C3E908C"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573BF39F"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2A03A2A9" w14:textId="77777777" w:rsidTr="00660E7A">
        <w:trPr>
          <w:trHeight w:val="240"/>
        </w:trPr>
        <w:tc>
          <w:tcPr>
            <w:tcW w:w="3345" w:type="dxa"/>
            <w:tcBorders>
              <w:top w:val="nil"/>
              <w:left w:val="nil"/>
              <w:bottom w:val="nil"/>
              <w:right w:val="nil"/>
            </w:tcBorders>
            <w:shd w:val="clear" w:color="auto" w:fill="auto"/>
            <w:vAlign w:val="bottom"/>
            <w:hideMark/>
          </w:tcPr>
          <w:p w14:paraId="75899608" w14:textId="77777777" w:rsidR="00660E7A" w:rsidRDefault="00660E7A" w:rsidP="00660E7A">
            <w:pPr>
              <w:rPr>
                <w:rFonts w:ascii="Arial" w:hAnsi="Arial" w:cs="Arial"/>
                <w:sz w:val="18"/>
                <w:szCs w:val="18"/>
              </w:rPr>
            </w:pPr>
            <w:r>
              <w:rPr>
                <w:rFonts w:ascii="Arial" w:hAnsi="Arial" w:cs="Arial"/>
                <w:sz w:val="18"/>
                <w:szCs w:val="18"/>
              </w:rPr>
              <w:t>Výrobky</w:t>
            </w:r>
          </w:p>
        </w:tc>
        <w:tc>
          <w:tcPr>
            <w:tcW w:w="1075" w:type="dxa"/>
            <w:tcBorders>
              <w:top w:val="nil"/>
              <w:left w:val="nil"/>
              <w:bottom w:val="nil"/>
              <w:right w:val="nil"/>
            </w:tcBorders>
            <w:shd w:val="clear" w:color="auto" w:fill="auto"/>
            <w:vAlign w:val="bottom"/>
            <w:hideMark/>
          </w:tcPr>
          <w:p w14:paraId="3A4D9649"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4D8B3F38"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720512DE"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tcPr>
          <w:p w14:paraId="47B1D272"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0BE34CBD"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253301BE" w14:textId="77777777" w:rsidTr="00660E7A">
        <w:trPr>
          <w:trHeight w:val="240"/>
        </w:trPr>
        <w:tc>
          <w:tcPr>
            <w:tcW w:w="3345" w:type="dxa"/>
            <w:tcBorders>
              <w:top w:val="nil"/>
              <w:left w:val="nil"/>
              <w:bottom w:val="nil"/>
              <w:right w:val="nil"/>
            </w:tcBorders>
            <w:shd w:val="clear" w:color="auto" w:fill="auto"/>
            <w:vAlign w:val="bottom"/>
            <w:hideMark/>
          </w:tcPr>
          <w:p w14:paraId="6884097B" w14:textId="77777777" w:rsidR="00660E7A" w:rsidRDefault="00660E7A" w:rsidP="00660E7A">
            <w:pPr>
              <w:rPr>
                <w:rFonts w:ascii="Arial" w:hAnsi="Arial" w:cs="Arial"/>
                <w:sz w:val="18"/>
                <w:szCs w:val="18"/>
              </w:rPr>
            </w:pPr>
            <w:r>
              <w:rPr>
                <w:rFonts w:ascii="Arial" w:hAnsi="Arial" w:cs="Arial"/>
                <w:sz w:val="18"/>
                <w:szCs w:val="18"/>
              </w:rPr>
              <w:t xml:space="preserve">Zvieratá </w:t>
            </w:r>
          </w:p>
        </w:tc>
        <w:tc>
          <w:tcPr>
            <w:tcW w:w="1075" w:type="dxa"/>
            <w:tcBorders>
              <w:top w:val="nil"/>
              <w:left w:val="nil"/>
              <w:bottom w:val="nil"/>
              <w:right w:val="nil"/>
            </w:tcBorders>
            <w:shd w:val="clear" w:color="auto" w:fill="auto"/>
            <w:vAlign w:val="bottom"/>
            <w:hideMark/>
          </w:tcPr>
          <w:p w14:paraId="2C6C9697"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CD9EFB4"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2FCDA5DB"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141" w:type="dxa"/>
            <w:tcBorders>
              <w:top w:val="nil"/>
              <w:left w:val="nil"/>
              <w:bottom w:val="nil"/>
              <w:right w:val="nil"/>
            </w:tcBorders>
            <w:shd w:val="clear" w:color="auto" w:fill="auto"/>
            <w:vAlign w:val="bottom"/>
          </w:tcPr>
          <w:p w14:paraId="7F6097C0"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37AA8EBF"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48CDBD14" w14:textId="77777777" w:rsidTr="00660E7A">
        <w:trPr>
          <w:trHeight w:val="240"/>
        </w:trPr>
        <w:tc>
          <w:tcPr>
            <w:tcW w:w="3345" w:type="dxa"/>
            <w:tcBorders>
              <w:top w:val="nil"/>
              <w:left w:val="nil"/>
              <w:bottom w:val="nil"/>
              <w:right w:val="nil"/>
            </w:tcBorders>
            <w:shd w:val="clear" w:color="auto" w:fill="auto"/>
            <w:vAlign w:val="bottom"/>
            <w:hideMark/>
          </w:tcPr>
          <w:p w14:paraId="30D68D06" w14:textId="77777777" w:rsidR="00660E7A" w:rsidRDefault="00660E7A" w:rsidP="00660E7A">
            <w:pPr>
              <w:rPr>
                <w:rFonts w:ascii="Arial" w:hAnsi="Arial" w:cs="Arial"/>
                <w:sz w:val="18"/>
                <w:szCs w:val="18"/>
              </w:rPr>
            </w:pPr>
            <w:r>
              <w:rPr>
                <w:rFonts w:ascii="Arial" w:hAnsi="Arial" w:cs="Arial"/>
                <w:sz w:val="18"/>
                <w:szCs w:val="18"/>
              </w:rPr>
              <w:t>Tovar</w:t>
            </w:r>
          </w:p>
        </w:tc>
        <w:tc>
          <w:tcPr>
            <w:tcW w:w="1075" w:type="dxa"/>
            <w:tcBorders>
              <w:top w:val="nil"/>
              <w:left w:val="nil"/>
              <w:bottom w:val="nil"/>
              <w:right w:val="nil"/>
            </w:tcBorders>
            <w:shd w:val="clear" w:color="auto" w:fill="auto"/>
            <w:vAlign w:val="bottom"/>
            <w:hideMark/>
          </w:tcPr>
          <w:p w14:paraId="31ECDF18" w14:textId="45F83531" w:rsidR="00660E7A" w:rsidRPr="00843B5E" w:rsidRDefault="00C0304B" w:rsidP="00660E7A">
            <w:pPr>
              <w:jc w:val="right"/>
              <w:rPr>
                <w:rFonts w:ascii="Arial" w:hAnsi="Arial" w:cs="Arial"/>
                <w:b/>
                <w:sz w:val="18"/>
                <w:szCs w:val="18"/>
              </w:rPr>
            </w:pPr>
            <w:r>
              <w:rPr>
                <w:rFonts w:ascii="Arial" w:hAnsi="Arial" w:cs="Arial"/>
                <w:b/>
                <w:sz w:val="18"/>
                <w:szCs w:val="18"/>
              </w:rPr>
              <w:t>725 900</w:t>
            </w:r>
          </w:p>
        </w:tc>
        <w:tc>
          <w:tcPr>
            <w:tcW w:w="1097" w:type="dxa"/>
            <w:tcBorders>
              <w:top w:val="nil"/>
              <w:left w:val="nil"/>
              <w:bottom w:val="nil"/>
              <w:right w:val="nil"/>
            </w:tcBorders>
            <w:shd w:val="clear" w:color="auto" w:fill="auto"/>
            <w:vAlign w:val="bottom"/>
            <w:hideMark/>
          </w:tcPr>
          <w:p w14:paraId="6737733C" w14:textId="633C8D9F" w:rsidR="00660E7A" w:rsidRPr="00E61F88" w:rsidRDefault="00A22CBA" w:rsidP="00660E7A">
            <w:pPr>
              <w:jc w:val="right"/>
              <w:rPr>
                <w:rFonts w:ascii="Arial" w:hAnsi="Arial" w:cs="Arial"/>
                <w:sz w:val="18"/>
                <w:szCs w:val="18"/>
              </w:rPr>
            </w:pPr>
            <w:r w:rsidRPr="00E61F88">
              <w:rPr>
                <w:rFonts w:ascii="Arial" w:hAnsi="Arial" w:cs="Arial"/>
                <w:sz w:val="18"/>
                <w:szCs w:val="18"/>
              </w:rPr>
              <w:t>3 182 66</w:t>
            </w:r>
            <w:r w:rsidR="00E61F88" w:rsidRPr="00E61F88">
              <w:rPr>
                <w:rFonts w:ascii="Arial" w:hAnsi="Arial" w:cs="Arial"/>
                <w:sz w:val="18"/>
                <w:szCs w:val="18"/>
              </w:rPr>
              <w:t>7</w:t>
            </w:r>
          </w:p>
        </w:tc>
        <w:tc>
          <w:tcPr>
            <w:tcW w:w="1540" w:type="dxa"/>
            <w:tcBorders>
              <w:top w:val="nil"/>
              <w:left w:val="nil"/>
              <w:bottom w:val="nil"/>
              <w:right w:val="nil"/>
            </w:tcBorders>
            <w:shd w:val="clear" w:color="auto" w:fill="auto"/>
            <w:vAlign w:val="bottom"/>
            <w:hideMark/>
          </w:tcPr>
          <w:p w14:paraId="554CA4A1" w14:textId="71619045" w:rsidR="00660E7A" w:rsidRPr="00E61F88" w:rsidRDefault="00E61F88" w:rsidP="00660E7A">
            <w:pPr>
              <w:jc w:val="right"/>
              <w:rPr>
                <w:rFonts w:ascii="Arial" w:hAnsi="Arial" w:cs="Arial"/>
                <w:sz w:val="18"/>
                <w:szCs w:val="18"/>
              </w:rPr>
            </w:pPr>
            <w:r w:rsidRPr="00E61F88">
              <w:rPr>
                <w:rFonts w:ascii="Arial" w:hAnsi="Arial" w:cs="Arial"/>
                <w:sz w:val="18"/>
                <w:szCs w:val="18"/>
              </w:rPr>
              <w:t>-3 465 791</w:t>
            </w:r>
          </w:p>
        </w:tc>
        <w:tc>
          <w:tcPr>
            <w:tcW w:w="1141" w:type="dxa"/>
            <w:tcBorders>
              <w:top w:val="nil"/>
              <w:left w:val="nil"/>
              <w:bottom w:val="nil"/>
              <w:right w:val="nil"/>
            </w:tcBorders>
            <w:shd w:val="clear" w:color="auto" w:fill="auto"/>
            <w:vAlign w:val="bottom"/>
          </w:tcPr>
          <w:p w14:paraId="78549A8A" w14:textId="77777777" w:rsidR="00660E7A" w:rsidRPr="00102184"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60B9891B" w14:textId="1569A5D3" w:rsidR="00660E7A" w:rsidRPr="00102184" w:rsidRDefault="00660E7A" w:rsidP="00660E7A">
            <w:pPr>
              <w:jc w:val="right"/>
              <w:rPr>
                <w:rFonts w:ascii="Arial" w:hAnsi="Arial" w:cs="Arial"/>
                <w:b/>
                <w:bCs/>
                <w:sz w:val="18"/>
                <w:szCs w:val="18"/>
              </w:rPr>
            </w:pPr>
            <w:r w:rsidRPr="00102184">
              <w:rPr>
                <w:rFonts w:ascii="Arial" w:hAnsi="Arial" w:cs="Arial"/>
                <w:b/>
                <w:bCs/>
                <w:sz w:val="18"/>
                <w:szCs w:val="18"/>
              </w:rPr>
              <w:t> </w:t>
            </w:r>
            <w:r w:rsidR="00C0304B">
              <w:rPr>
                <w:rFonts w:ascii="Arial" w:hAnsi="Arial" w:cs="Arial"/>
                <w:b/>
                <w:bCs/>
                <w:sz w:val="18"/>
                <w:szCs w:val="18"/>
              </w:rPr>
              <w:t>442 776</w:t>
            </w:r>
          </w:p>
        </w:tc>
      </w:tr>
      <w:tr w:rsidR="00660E7A" w14:paraId="5488921C" w14:textId="77777777" w:rsidTr="00660E7A">
        <w:trPr>
          <w:trHeight w:val="240"/>
        </w:trPr>
        <w:tc>
          <w:tcPr>
            <w:tcW w:w="3345" w:type="dxa"/>
            <w:tcBorders>
              <w:top w:val="nil"/>
              <w:left w:val="nil"/>
              <w:bottom w:val="nil"/>
              <w:right w:val="nil"/>
            </w:tcBorders>
            <w:shd w:val="clear" w:color="auto" w:fill="auto"/>
            <w:noWrap/>
            <w:vAlign w:val="bottom"/>
            <w:hideMark/>
          </w:tcPr>
          <w:p w14:paraId="17DB942A" w14:textId="77777777" w:rsidR="00660E7A" w:rsidRDefault="00660E7A" w:rsidP="00660E7A">
            <w:pPr>
              <w:rPr>
                <w:rFonts w:ascii="Arial" w:hAnsi="Arial" w:cs="Arial"/>
                <w:sz w:val="18"/>
                <w:szCs w:val="18"/>
              </w:rPr>
            </w:pPr>
            <w:r>
              <w:rPr>
                <w:rFonts w:ascii="Arial" w:hAnsi="Arial" w:cs="Arial"/>
                <w:sz w:val="18"/>
                <w:szCs w:val="18"/>
              </w:rPr>
              <w:t>Nehnuteľnosť na predaj</w:t>
            </w:r>
          </w:p>
        </w:tc>
        <w:tc>
          <w:tcPr>
            <w:tcW w:w="1075" w:type="dxa"/>
            <w:tcBorders>
              <w:top w:val="nil"/>
              <w:left w:val="nil"/>
              <w:bottom w:val="nil"/>
              <w:right w:val="nil"/>
            </w:tcBorders>
            <w:shd w:val="clear" w:color="auto" w:fill="auto"/>
            <w:vAlign w:val="bottom"/>
            <w:hideMark/>
          </w:tcPr>
          <w:p w14:paraId="5DCFD850"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09AA52BA" w14:textId="77777777" w:rsidR="00660E7A" w:rsidRPr="00E61F88" w:rsidRDefault="00660E7A" w:rsidP="00660E7A">
            <w:pPr>
              <w:jc w:val="right"/>
              <w:rPr>
                <w:rFonts w:ascii="Arial" w:hAnsi="Arial" w:cs="Arial"/>
                <w:sz w:val="18"/>
                <w:szCs w:val="18"/>
              </w:rPr>
            </w:pPr>
            <w:r w:rsidRPr="00E61F8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6345EFE" w14:textId="77777777" w:rsidR="00660E7A" w:rsidRPr="00E61F88" w:rsidRDefault="00660E7A" w:rsidP="00660E7A">
            <w:pPr>
              <w:jc w:val="right"/>
              <w:rPr>
                <w:rFonts w:ascii="Arial" w:hAnsi="Arial" w:cs="Arial"/>
                <w:sz w:val="18"/>
                <w:szCs w:val="18"/>
              </w:rPr>
            </w:pPr>
            <w:r w:rsidRPr="00E61F88">
              <w:rPr>
                <w:rFonts w:ascii="Arial" w:hAnsi="Arial" w:cs="Arial"/>
                <w:sz w:val="18"/>
                <w:szCs w:val="18"/>
              </w:rPr>
              <w:t>0</w:t>
            </w:r>
          </w:p>
        </w:tc>
        <w:tc>
          <w:tcPr>
            <w:tcW w:w="1141" w:type="dxa"/>
            <w:tcBorders>
              <w:top w:val="nil"/>
              <w:left w:val="nil"/>
              <w:bottom w:val="nil"/>
              <w:right w:val="nil"/>
            </w:tcBorders>
            <w:shd w:val="clear" w:color="auto" w:fill="auto"/>
            <w:vAlign w:val="bottom"/>
          </w:tcPr>
          <w:p w14:paraId="022D23AC"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vAlign w:val="bottom"/>
            <w:hideMark/>
          </w:tcPr>
          <w:p w14:paraId="18BE3875"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64A95256" w14:textId="77777777" w:rsidTr="00660E7A">
        <w:trPr>
          <w:trHeight w:val="240"/>
        </w:trPr>
        <w:tc>
          <w:tcPr>
            <w:tcW w:w="3345" w:type="dxa"/>
            <w:tcBorders>
              <w:top w:val="nil"/>
              <w:left w:val="nil"/>
              <w:bottom w:val="nil"/>
              <w:right w:val="nil"/>
            </w:tcBorders>
            <w:shd w:val="clear" w:color="auto" w:fill="auto"/>
            <w:vAlign w:val="bottom"/>
            <w:hideMark/>
          </w:tcPr>
          <w:p w14:paraId="165A1018" w14:textId="77777777" w:rsidR="00660E7A" w:rsidRDefault="00660E7A" w:rsidP="00660E7A">
            <w:pPr>
              <w:rPr>
                <w:rFonts w:ascii="Arial" w:hAnsi="Arial" w:cs="Arial"/>
                <w:sz w:val="18"/>
                <w:szCs w:val="18"/>
              </w:rPr>
            </w:pPr>
            <w:r>
              <w:rPr>
                <w:rFonts w:ascii="Arial" w:hAnsi="Arial" w:cs="Arial"/>
                <w:sz w:val="18"/>
                <w:szCs w:val="18"/>
              </w:rPr>
              <w:t>Poskytnuté preddavky na zásoby</w:t>
            </w:r>
          </w:p>
        </w:tc>
        <w:tc>
          <w:tcPr>
            <w:tcW w:w="1075" w:type="dxa"/>
            <w:tcBorders>
              <w:top w:val="nil"/>
              <w:left w:val="nil"/>
              <w:bottom w:val="nil"/>
              <w:right w:val="nil"/>
            </w:tcBorders>
            <w:shd w:val="clear" w:color="auto" w:fill="auto"/>
            <w:vAlign w:val="bottom"/>
            <w:hideMark/>
          </w:tcPr>
          <w:p w14:paraId="18282CFB"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097" w:type="dxa"/>
            <w:tcBorders>
              <w:top w:val="nil"/>
              <w:left w:val="nil"/>
              <w:bottom w:val="nil"/>
              <w:right w:val="nil"/>
            </w:tcBorders>
            <w:shd w:val="clear" w:color="auto" w:fill="auto"/>
            <w:vAlign w:val="bottom"/>
            <w:hideMark/>
          </w:tcPr>
          <w:p w14:paraId="58525EDE" w14:textId="77777777" w:rsidR="00660E7A" w:rsidRPr="00E61F88" w:rsidRDefault="00660E7A" w:rsidP="00660E7A">
            <w:pPr>
              <w:jc w:val="right"/>
              <w:rPr>
                <w:rFonts w:ascii="Arial" w:hAnsi="Arial" w:cs="Arial"/>
                <w:sz w:val="18"/>
                <w:szCs w:val="18"/>
              </w:rPr>
            </w:pPr>
            <w:r w:rsidRPr="00E61F88">
              <w:rPr>
                <w:rFonts w:ascii="Arial" w:hAnsi="Arial" w:cs="Arial"/>
                <w:sz w:val="18"/>
                <w:szCs w:val="18"/>
              </w:rPr>
              <w:t>0</w:t>
            </w:r>
          </w:p>
        </w:tc>
        <w:tc>
          <w:tcPr>
            <w:tcW w:w="1540" w:type="dxa"/>
            <w:tcBorders>
              <w:top w:val="nil"/>
              <w:left w:val="nil"/>
              <w:bottom w:val="nil"/>
              <w:right w:val="nil"/>
            </w:tcBorders>
            <w:shd w:val="clear" w:color="auto" w:fill="auto"/>
            <w:vAlign w:val="bottom"/>
            <w:hideMark/>
          </w:tcPr>
          <w:p w14:paraId="6B0E41A3" w14:textId="77777777" w:rsidR="00660E7A" w:rsidRPr="00E61F88" w:rsidRDefault="00660E7A" w:rsidP="00660E7A">
            <w:pPr>
              <w:jc w:val="right"/>
              <w:rPr>
                <w:rFonts w:ascii="Arial" w:hAnsi="Arial" w:cs="Arial"/>
                <w:sz w:val="18"/>
                <w:szCs w:val="18"/>
              </w:rPr>
            </w:pPr>
            <w:r w:rsidRPr="00E61F88">
              <w:rPr>
                <w:rFonts w:ascii="Arial" w:hAnsi="Arial" w:cs="Arial"/>
                <w:sz w:val="18"/>
                <w:szCs w:val="18"/>
              </w:rPr>
              <w:t>0</w:t>
            </w:r>
          </w:p>
        </w:tc>
        <w:tc>
          <w:tcPr>
            <w:tcW w:w="1141" w:type="dxa"/>
            <w:tcBorders>
              <w:top w:val="nil"/>
              <w:left w:val="nil"/>
              <w:bottom w:val="nil"/>
              <w:right w:val="nil"/>
            </w:tcBorders>
            <w:shd w:val="clear" w:color="auto" w:fill="auto"/>
            <w:vAlign w:val="bottom"/>
          </w:tcPr>
          <w:p w14:paraId="1CF90600" w14:textId="77777777" w:rsidR="00660E7A" w:rsidRDefault="00660E7A" w:rsidP="00660E7A">
            <w:pPr>
              <w:jc w:val="right"/>
              <w:rPr>
                <w:rFonts w:ascii="Arial" w:hAnsi="Arial" w:cs="Arial"/>
                <w:sz w:val="18"/>
                <w:szCs w:val="18"/>
              </w:rPr>
            </w:pPr>
          </w:p>
        </w:tc>
        <w:tc>
          <w:tcPr>
            <w:tcW w:w="1096" w:type="dxa"/>
            <w:tcBorders>
              <w:top w:val="nil"/>
              <w:left w:val="nil"/>
              <w:bottom w:val="nil"/>
              <w:right w:val="nil"/>
            </w:tcBorders>
            <w:shd w:val="clear" w:color="auto" w:fill="auto"/>
            <w:noWrap/>
            <w:vAlign w:val="bottom"/>
            <w:hideMark/>
          </w:tcPr>
          <w:p w14:paraId="1867E42D" w14:textId="77777777" w:rsidR="00660E7A" w:rsidRDefault="00660E7A" w:rsidP="00660E7A">
            <w:pPr>
              <w:jc w:val="right"/>
              <w:rPr>
                <w:rFonts w:ascii="Arial" w:hAnsi="Arial" w:cs="Arial"/>
                <w:b/>
                <w:bCs/>
                <w:sz w:val="18"/>
                <w:szCs w:val="18"/>
              </w:rPr>
            </w:pPr>
            <w:r>
              <w:rPr>
                <w:rFonts w:ascii="Arial" w:hAnsi="Arial" w:cs="Arial"/>
                <w:b/>
                <w:bCs/>
                <w:sz w:val="18"/>
                <w:szCs w:val="18"/>
              </w:rPr>
              <w:t>0</w:t>
            </w:r>
          </w:p>
        </w:tc>
      </w:tr>
      <w:tr w:rsidR="00660E7A" w14:paraId="07652314" w14:textId="77777777" w:rsidTr="00660E7A">
        <w:trPr>
          <w:trHeight w:val="255"/>
        </w:trPr>
        <w:tc>
          <w:tcPr>
            <w:tcW w:w="3345" w:type="dxa"/>
            <w:tcBorders>
              <w:top w:val="nil"/>
              <w:left w:val="nil"/>
              <w:bottom w:val="nil"/>
              <w:right w:val="nil"/>
            </w:tcBorders>
            <w:shd w:val="clear" w:color="auto" w:fill="auto"/>
            <w:vAlign w:val="bottom"/>
            <w:hideMark/>
          </w:tcPr>
          <w:p w14:paraId="4EC88BBA" w14:textId="77777777" w:rsidR="00660E7A" w:rsidRDefault="00660E7A" w:rsidP="00660E7A">
            <w:pPr>
              <w:rPr>
                <w:rFonts w:ascii="Arial" w:hAnsi="Arial" w:cs="Arial"/>
                <w:b/>
                <w:bCs/>
                <w:sz w:val="18"/>
                <w:szCs w:val="18"/>
              </w:rPr>
            </w:pPr>
            <w:r>
              <w:rPr>
                <w:rFonts w:ascii="Arial" w:hAnsi="Arial" w:cs="Arial"/>
                <w:b/>
                <w:bCs/>
                <w:sz w:val="18"/>
                <w:szCs w:val="18"/>
              </w:rPr>
              <w:t>Zásoby spolu</w:t>
            </w:r>
          </w:p>
        </w:tc>
        <w:tc>
          <w:tcPr>
            <w:tcW w:w="1075" w:type="dxa"/>
            <w:tcBorders>
              <w:top w:val="single" w:sz="4" w:space="0" w:color="auto"/>
              <w:left w:val="nil"/>
              <w:bottom w:val="double" w:sz="6" w:space="0" w:color="auto"/>
              <w:right w:val="nil"/>
            </w:tcBorders>
            <w:shd w:val="clear" w:color="auto" w:fill="auto"/>
            <w:noWrap/>
            <w:vAlign w:val="bottom"/>
            <w:hideMark/>
          </w:tcPr>
          <w:p w14:paraId="7EA53A47" w14:textId="22CC6328" w:rsidR="00660E7A" w:rsidRDefault="00C0304B" w:rsidP="00660E7A">
            <w:pPr>
              <w:jc w:val="right"/>
              <w:rPr>
                <w:rFonts w:ascii="Arial" w:hAnsi="Arial" w:cs="Arial"/>
                <w:b/>
                <w:bCs/>
                <w:sz w:val="18"/>
                <w:szCs w:val="18"/>
              </w:rPr>
            </w:pPr>
            <w:r>
              <w:rPr>
                <w:rFonts w:ascii="Arial" w:hAnsi="Arial" w:cs="Arial"/>
                <w:b/>
                <w:bCs/>
                <w:sz w:val="18"/>
                <w:szCs w:val="18"/>
              </w:rPr>
              <w:t>725 900</w:t>
            </w:r>
          </w:p>
        </w:tc>
        <w:tc>
          <w:tcPr>
            <w:tcW w:w="1097" w:type="dxa"/>
            <w:tcBorders>
              <w:top w:val="single" w:sz="4" w:space="0" w:color="auto"/>
              <w:left w:val="nil"/>
              <w:bottom w:val="double" w:sz="6" w:space="0" w:color="auto"/>
              <w:right w:val="nil"/>
            </w:tcBorders>
            <w:shd w:val="clear" w:color="auto" w:fill="auto"/>
            <w:noWrap/>
            <w:vAlign w:val="bottom"/>
            <w:hideMark/>
          </w:tcPr>
          <w:p w14:paraId="23B9C296" w14:textId="2D1AE8DA" w:rsidR="00660E7A" w:rsidRPr="00E61F88" w:rsidRDefault="00E61F88" w:rsidP="00660E7A">
            <w:pPr>
              <w:jc w:val="right"/>
              <w:rPr>
                <w:rFonts w:ascii="Arial" w:hAnsi="Arial" w:cs="Arial"/>
                <w:b/>
                <w:bCs/>
                <w:sz w:val="18"/>
                <w:szCs w:val="18"/>
              </w:rPr>
            </w:pPr>
            <w:r w:rsidRPr="00E61F88">
              <w:rPr>
                <w:rFonts w:ascii="Arial" w:hAnsi="Arial" w:cs="Arial"/>
                <w:b/>
                <w:bCs/>
                <w:sz w:val="18"/>
                <w:szCs w:val="18"/>
              </w:rPr>
              <w:t>3 182 667</w:t>
            </w:r>
          </w:p>
        </w:tc>
        <w:tc>
          <w:tcPr>
            <w:tcW w:w="1540" w:type="dxa"/>
            <w:tcBorders>
              <w:top w:val="single" w:sz="4" w:space="0" w:color="auto"/>
              <w:left w:val="nil"/>
              <w:bottom w:val="double" w:sz="6" w:space="0" w:color="auto"/>
              <w:right w:val="nil"/>
            </w:tcBorders>
            <w:shd w:val="clear" w:color="auto" w:fill="auto"/>
            <w:noWrap/>
            <w:vAlign w:val="bottom"/>
            <w:hideMark/>
          </w:tcPr>
          <w:p w14:paraId="286AB3A9" w14:textId="4DFBD9B4" w:rsidR="00660E7A" w:rsidRPr="00E61F88" w:rsidRDefault="00E61F88" w:rsidP="00660E7A">
            <w:pPr>
              <w:jc w:val="right"/>
              <w:rPr>
                <w:rFonts w:ascii="Arial" w:hAnsi="Arial" w:cs="Arial"/>
                <w:b/>
                <w:bCs/>
                <w:sz w:val="18"/>
                <w:szCs w:val="18"/>
              </w:rPr>
            </w:pPr>
            <w:r w:rsidRPr="00E61F88">
              <w:rPr>
                <w:rFonts w:ascii="Arial" w:hAnsi="Arial" w:cs="Arial"/>
                <w:b/>
                <w:bCs/>
                <w:sz w:val="18"/>
                <w:szCs w:val="18"/>
              </w:rPr>
              <w:t>-3 465 791</w:t>
            </w:r>
          </w:p>
        </w:tc>
        <w:tc>
          <w:tcPr>
            <w:tcW w:w="1141" w:type="dxa"/>
            <w:tcBorders>
              <w:top w:val="single" w:sz="4" w:space="0" w:color="auto"/>
              <w:left w:val="nil"/>
              <w:bottom w:val="double" w:sz="6" w:space="0" w:color="auto"/>
              <w:right w:val="nil"/>
            </w:tcBorders>
            <w:shd w:val="clear" w:color="auto" w:fill="auto"/>
            <w:noWrap/>
            <w:vAlign w:val="bottom"/>
          </w:tcPr>
          <w:p w14:paraId="207B1298" w14:textId="77777777" w:rsidR="00660E7A" w:rsidRDefault="00660E7A" w:rsidP="00660E7A">
            <w:pPr>
              <w:jc w:val="right"/>
              <w:rPr>
                <w:rFonts w:ascii="Arial" w:hAnsi="Arial" w:cs="Arial"/>
                <w:b/>
                <w:bCs/>
                <w:sz w:val="18"/>
                <w:szCs w:val="18"/>
              </w:rPr>
            </w:pPr>
          </w:p>
        </w:tc>
        <w:tc>
          <w:tcPr>
            <w:tcW w:w="1096" w:type="dxa"/>
            <w:tcBorders>
              <w:top w:val="single" w:sz="4" w:space="0" w:color="auto"/>
              <w:left w:val="nil"/>
              <w:bottom w:val="double" w:sz="6" w:space="0" w:color="auto"/>
              <w:right w:val="nil"/>
            </w:tcBorders>
            <w:shd w:val="clear" w:color="auto" w:fill="auto"/>
            <w:noWrap/>
            <w:vAlign w:val="bottom"/>
            <w:hideMark/>
          </w:tcPr>
          <w:p w14:paraId="2C850D8A" w14:textId="63496439" w:rsidR="00660E7A" w:rsidRDefault="00C0304B" w:rsidP="00660E7A">
            <w:pPr>
              <w:jc w:val="right"/>
              <w:rPr>
                <w:rFonts w:ascii="Arial" w:hAnsi="Arial" w:cs="Arial"/>
                <w:b/>
                <w:bCs/>
                <w:sz w:val="18"/>
                <w:szCs w:val="18"/>
              </w:rPr>
            </w:pPr>
            <w:r>
              <w:rPr>
                <w:rFonts w:ascii="Arial" w:hAnsi="Arial" w:cs="Arial"/>
                <w:b/>
                <w:bCs/>
                <w:sz w:val="18"/>
                <w:szCs w:val="18"/>
              </w:rPr>
              <w:t>442 77</w:t>
            </w:r>
            <w:r w:rsidR="00D66B28">
              <w:rPr>
                <w:rFonts w:ascii="Arial" w:hAnsi="Arial" w:cs="Arial"/>
                <w:b/>
                <w:bCs/>
                <w:sz w:val="18"/>
                <w:szCs w:val="18"/>
              </w:rPr>
              <w:t>6</w:t>
            </w:r>
          </w:p>
        </w:tc>
      </w:tr>
    </w:tbl>
    <w:p w14:paraId="4DFF75BB" w14:textId="77777777" w:rsidR="00660E7A" w:rsidRDefault="00660E7A" w:rsidP="00660E7A">
      <w:pPr>
        <w:pStyle w:val="odstavec"/>
        <w:ind w:left="482"/>
        <w:rPr>
          <w:rFonts w:ascii="Arial" w:hAnsi="Arial" w:cs="Arial"/>
        </w:rPr>
      </w:pPr>
    </w:p>
    <w:p w14:paraId="5C545B00" w14:textId="77777777" w:rsidR="00660E7A" w:rsidRPr="00796393" w:rsidRDefault="00660E7A" w:rsidP="00660E7A">
      <w:pPr>
        <w:pStyle w:val="odstavec"/>
        <w:ind w:left="482"/>
        <w:rPr>
          <w:rFonts w:ascii="Arial" w:hAnsi="Arial" w:cs="Arial"/>
        </w:rPr>
      </w:pPr>
    </w:p>
    <w:p w14:paraId="2B340790" w14:textId="22DF2500" w:rsidR="00660E7A" w:rsidRPr="00796393" w:rsidRDefault="00FA4F60" w:rsidP="00660E7A">
      <w:pPr>
        <w:pStyle w:val="odstavec"/>
        <w:rPr>
          <w:rFonts w:ascii="Arial" w:hAnsi="Arial" w:cs="Arial"/>
        </w:rPr>
      </w:pPr>
      <w:r>
        <w:rPr>
          <w:rFonts w:ascii="Arial" w:hAnsi="Arial" w:cs="Arial"/>
        </w:rPr>
        <w:t xml:space="preserve">Opravné položky k zásobám </w:t>
      </w:r>
      <w:r w:rsidRPr="00FA4F60">
        <w:rPr>
          <w:rFonts w:ascii="Arial" w:hAnsi="Arial" w:cs="Arial"/>
        </w:rPr>
        <w:t>nie sú účtované</w:t>
      </w:r>
      <w:r w:rsidR="009C23A2">
        <w:rPr>
          <w:rFonts w:ascii="Arial" w:hAnsi="Arial" w:cs="Arial"/>
        </w:rPr>
        <w:t>.</w:t>
      </w:r>
      <w:r>
        <w:rPr>
          <w:rFonts w:ascii="Arial" w:hAnsi="Arial" w:cs="Arial"/>
        </w:rPr>
        <w:t xml:space="preserve"> </w:t>
      </w:r>
    </w:p>
    <w:p w14:paraId="0612DCC2" w14:textId="77777777" w:rsidR="00660E7A" w:rsidRDefault="00660E7A" w:rsidP="00660E7A">
      <w:pPr>
        <w:pStyle w:val="odstavec"/>
        <w:ind w:left="482"/>
        <w:rPr>
          <w:rFonts w:ascii="Arial" w:hAnsi="Arial" w:cs="Arial"/>
        </w:rPr>
      </w:pPr>
    </w:p>
    <w:p w14:paraId="5BC4A9AF" w14:textId="77777777" w:rsidR="00660E7A" w:rsidRDefault="00660E7A" w:rsidP="00660E7A">
      <w:pPr>
        <w:pStyle w:val="body"/>
        <w:rPr>
          <w:rFonts w:ascii="Arial" w:hAnsi="Arial" w:cs="Arial"/>
        </w:rPr>
      </w:pPr>
    </w:p>
    <w:p w14:paraId="22AE7FD5" w14:textId="77777777" w:rsidR="00660E7A" w:rsidRPr="00796393" w:rsidRDefault="00660E7A" w:rsidP="00660E7A">
      <w:pPr>
        <w:pStyle w:val="body"/>
        <w:rPr>
          <w:rFonts w:ascii="Arial" w:hAnsi="Arial" w:cs="Arial"/>
        </w:rPr>
      </w:pPr>
      <w:r w:rsidRPr="00796393">
        <w:rPr>
          <w:rFonts w:ascii="Arial" w:hAnsi="Arial" w:cs="Arial"/>
        </w:rPr>
        <w:t>Informácie o záložnom práve prípadne obmedzenom práve disponovať so zásobami:</w:t>
      </w:r>
    </w:p>
    <w:p w14:paraId="1B6ADF61" w14:textId="77777777" w:rsidR="00660E7A" w:rsidRDefault="00660E7A" w:rsidP="00660E7A">
      <w:pPr>
        <w:pStyle w:val="body"/>
        <w:ind w:left="482"/>
        <w:rPr>
          <w:rFonts w:ascii="Arial" w:hAnsi="Arial" w:cs="Arial"/>
        </w:rPr>
      </w:pPr>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60E7A" w14:paraId="5AEA06BF" w14:textId="77777777" w:rsidTr="00660E7A">
        <w:trPr>
          <w:trHeight w:val="480"/>
        </w:trPr>
        <w:tc>
          <w:tcPr>
            <w:tcW w:w="6420" w:type="dxa"/>
            <w:tcBorders>
              <w:top w:val="nil"/>
              <w:left w:val="nil"/>
              <w:bottom w:val="single" w:sz="4" w:space="0" w:color="auto"/>
              <w:right w:val="nil"/>
            </w:tcBorders>
            <w:shd w:val="clear" w:color="auto" w:fill="auto"/>
            <w:vAlign w:val="bottom"/>
            <w:hideMark/>
          </w:tcPr>
          <w:p w14:paraId="6E084D46" w14:textId="77777777" w:rsidR="00660E7A" w:rsidRDefault="00660E7A" w:rsidP="00660E7A">
            <w:pPr>
              <w:jc w:val="center"/>
              <w:rPr>
                <w:rFonts w:ascii="Arial" w:hAnsi="Arial" w:cs="Arial"/>
                <w:b/>
                <w:bCs/>
                <w:sz w:val="18"/>
                <w:szCs w:val="18"/>
              </w:rPr>
            </w:pPr>
            <w:r>
              <w:rPr>
                <w:rFonts w:ascii="Arial" w:hAnsi="Arial" w:cs="Arial"/>
                <w:b/>
                <w:bCs/>
                <w:sz w:val="18"/>
                <w:szCs w:val="18"/>
              </w:rPr>
              <w:t>Zásoby</w:t>
            </w:r>
          </w:p>
        </w:tc>
        <w:tc>
          <w:tcPr>
            <w:tcW w:w="1400" w:type="dxa"/>
            <w:tcBorders>
              <w:top w:val="nil"/>
              <w:left w:val="nil"/>
              <w:bottom w:val="single" w:sz="4" w:space="0" w:color="auto"/>
              <w:right w:val="nil"/>
            </w:tcBorders>
            <w:shd w:val="clear" w:color="auto" w:fill="auto"/>
            <w:vAlign w:val="bottom"/>
            <w:hideMark/>
          </w:tcPr>
          <w:p w14:paraId="4F8969BE" w14:textId="4BF421FA" w:rsidR="00660E7A" w:rsidRDefault="00660E7A">
            <w:pPr>
              <w:jc w:val="center"/>
              <w:rPr>
                <w:rFonts w:ascii="Arial" w:hAnsi="Arial" w:cs="Arial"/>
                <w:b/>
                <w:bCs/>
                <w:sz w:val="18"/>
                <w:szCs w:val="18"/>
              </w:rPr>
            </w:pPr>
            <w:r>
              <w:rPr>
                <w:rFonts w:ascii="Arial" w:hAnsi="Arial" w:cs="Arial"/>
                <w:b/>
                <w:bCs/>
                <w:sz w:val="18"/>
                <w:szCs w:val="18"/>
              </w:rPr>
              <w:t>Hodnota k 31.12.20</w:t>
            </w:r>
            <w:r w:rsidR="00845465">
              <w:rPr>
                <w:rFonts w:ascii="Arial" w:hAnsi="Arial" w:cs="Arial"/>
                <w:b/>
                <w:bCs/>
                <w:sz w:val="18"/>
                <w:szCs w:val="18"/>
              </w:rPr>
              <w:t>2</w:t>
            </w:r>
            <w:r w:rsidR="00C0304B">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65AA8CD7" w14:textId="144B5878" w:rsidR="00660E7A" w:rsidRDefault="00660E7A">
            <w:pPr>
              <w:jc w:val="center"/>
              <w:rPr>
                <w:rFonts w:ascii="Arial" w:hAnsi="Arial" w:cs="Arial"/>
                <w:b/>
                <w:bCs/>
                <w:sz w:val="18"/>
                <w:szCs w:val="18"/>
              </w:rPr>
            </w:pPr>
            <w:r>
              <w:rPr>
                <w:rFonts w:ascii="Arial" w:hAnsi="Arial" w:cs="Arial"/>
                <w:b/>
                <w:bCs/>
                <w:sz w:val="18"/>
                <w:szCs w:val="18"/>
              </w:rPr>
              <w:t>Hodnota k 31.12.20</w:t>
            </w:r>
            <w:r w:rsidR="00C0304B">
              <w:rPr>
                <w:rFonts w:ascii="Arial" w:hAnsi="Arial" w:cs="Arial"/>
                <w:b/>
                <w:bCs/>
                <w:sz w:val="18"/>
                <w:szCs w:val="18"/>
              </w:rPr>
              <w:t>20</w:t>
            </w:r>
          </w:p>
        </w:tc>
      </w:tr>
      <w:tr w:rsidR="00660E7A" w14:paraId="71426667" w14:textId="77777777" w:rsidTr="00660E7A">
        <w:trPr>
          <w:trHeight w:val="240"/>
        </w:trPr>
        <w:tc>
          <w:tcPr>
            <w:tcW w:w="6420" w:type="dxa"/>
            <w:tcBorders>
              <w:top w:val="nil"/>
              <w:left w:val="nil"/>
              <w:bottom w:val="nil"/>
              <w:right w:val="nil"/>
            </w:tcBorders>
            <w:shd w:val="clear" w:color="auto" w:fill="auto"/>
            <w:vAlign w:val="bottom"/>
            <w:hideMark/>
          </w:tcPr>
          <w:p w14:paraId="5F11A3C7" w14:textId="77777777" w:rsidR="00660E7A" w:rsidRDefault="00660E7A" w:rsidP="00660E7A">
            <w:pPr>
              <w:rPr>
                <w:rFonts w:ascii="Arial" w:hAnsi="Arial" w:cs="Arial"/>
                <w:sz w:val="18"/>
                <w:szCs w:val="18"/>
              </w:rPr>
            </w:pPr>
            <w:r>
              <w:rPr>
                <w:rFonts w:ascii="Arial" w:hAnsi="Arial" w:cs="Arial"/>
                <w:sz w:val="18"/>
                <w:szCs w:val="18"/>
              </w:rPr>
              <w:t>Zásoby, na ktoré je zriadené záložné právo</w:t>
            </w:r>
          </w:p>
        </w:tc>
        <w:tc>
          <w:tcPr>
            <w:tcW w:w="1400" w:type="dxa"/>
            <w:tcBorders>
              <w:top w:val="nil"/>
              <w:left w:val="nil"/>
              <w:bottom w:val="nil"/>
              <w:right w:val="nil"/>
            </w:tcBorders>
            <w:shd w:val="clear" w:color="auto" w:fill="auto"/>
            <w:vAlign w:val="bottom"/>
            <w:hideMark/>
          </w:tcPr>
          <w:p w14:paraId="42C4F3B1"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8C5A472" w14:textId="77777777" w:rsidR="00660E7A" w:rsidRDefault="00660E7A" w:rsidP="00660E7A">
            <w:pPr>
              <w:jc w:val="right"/>
              <w:rPr>
                <w:rFonts w:ascii="Arial" w:hAnsi="Arial" w:cs="Arial"/>
                <w:sz w:val="18"/>
                <w:szCs w:val="18"/>
              </w:rPr>
            </w:pPr>
            <w:r>
              <w:rPr>
                <w:rFonts w:ascii="Arial" w:hAnsi="Arial" w:cs="Arial"/>
                <w:sz w:val="18"/>
                <w:szCs w:val="18"/>
              </w:rPr>
              <w:t>0</w:t>
            </w:r>
          </w:p>
        </w:tc>
      </w:tr>
      <w:tr w:rsidR="00660E7A" w14:paraId="71732297" w14:textId="77777777" w:rsidTr="00660E7A">
        <w:trPr>
          <w:trHeight w:val="240"/>
        </w:trPr>
        <w:tc>
          <w:tcPr>
            <w:tcW w:w="6420" w:type="dxa"/>
            <w:tcBorders>
              <w:top w:val="nil"/>
              <w:left w:val="nil"/>
              <w:bottom w:val="nil"/>
              <w:right w:val="nil"/>
            </w:tcBorders>
            <w:shd w:val="clear" w:color="auto" w:fill="auto"/>
            <w:vAlign w:val="bottom"/>
            <w:hideMark/>
          </w:tcPr>
          <w:p w14:paraId="1B5F7814" w14:textId="77777777" w:rsidR="00660E7A" w:rsidRDefault="00660E7A" w:rsidP="00660E7A">
            <w:pPr>
              <w:rPr>
                <w:rFonts w:ascii="Arial" w:hAnsi="Arial" w:cs="Arial"/>
                <w:sz w:val="18"/>
                <w:szCs w:val="18"/>
              </w:rPr>
            </w:pPr>
            <w:r>
              <w:rPr>
                <w:rFonts w:ascii="Arial" w:hAnsi="Arial" w:cs="Arial"/>
                <w:sz w:val="18"/>
                <w:szCs w:val="18"/>
              </w:rPr>
              <w:t>Zásoby, pri ktorých má účtovná jednotka obmedzené právo s nimi nakladať</w:t>
            </w:r>
          </w:p>
        </w:tc>
        <w:tc>
          <w:tcPr>
            <w:tcW w:w="1400" w:type="dxa"/>
            <w:tcBorders>
              <w:top w:val="nil"/>
              <w:left w:val="nil"/>
              <w:bottom w:val="nil"/>
              <w:right w:val="nil"/>
            </w:tcBorders>
            <w:shd w:val="clear" w:color="auto" w:fill="auto"/>
            <w:vAlign w:val="bottom"/>
            <w:hideMark/>
          </w:tcPr>
          <w:p w14:paraId="388E5814" w14:textId="77777777" w:rsidR="00660E7A" w:rsidRDefault="00660E7A" w:rsidP="00660E7A">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47D5D5AD" w14:textId="77777777" w:rsidR="00660E7A" w:rsidRDefault="00660E7A" w:rsidP="00660E7A">
            <w:pPr>
              <w:jc w:val="right"/>
              <w:rPr>
                <w:rFonts w:ascii="Arial" w:hAnsi="Arial" w:cs="Arial"/>
                <w:sz w:val="18"/>
                <w:szCs w:val="18"/>
              </w:rPr>
            </w:pPr>
            <w:r>
              <w:rPr>
                <w:rFonts w:ascii="Arial" w:hAnsi="Arial" w:cs="Arial"/>
                <w:sz w:val="18"/>
                <w:szCs w:val="18"/>
              </w:rPr>
              <w:t>0</w:t>
            </w:r>
          </w:p>
        </w:tc>
      </w:tr>
    </w:tbl>
    <w:p w14:paraId="0E9190CB" w14:textId="07BC8380" w:rsidR="00660E7A" w:rsidRDefault="00660E7A" w:rsidP="00843B5E">
      <w:pPr>
        <w:pStyle w:val="Nadpis2"/>
        <w:keepNext w:val="0"/>
        <w:numPr>
          <w:ilvl w:val="0"/>
          <w:numId w:val="0"/>
        </w:numPr>
        <w:suppressAutoHyphens/>
        <w:spacing w:before="60"/>
        <w:ind w:left="425"/>
        <w:jc w:val="both"/>
        <w:rPr>
          <w:rFonts w:ascii="Arial" w:hAnsi="Arial" w:cs="Arial"/>
          <w:sz w:val="20"/>
        </w:rPr>
      </w:pPr>
    </w:p>
    <w:p w14:paraId="5302F53F" w14:textId="2F7B6756" w:rsidR="00FA4F60" w:rsidRDefault="00FA4F60" w:rsidP="00843B5E"/>
    <w:p w14:paraId="2C3827EF" w14:textId="0160BF90" w:rsidR="00BD3A1A" w:rsidRDefault="00BD3A1A" w:rsidP="00843B5E"/>
    <w:p w14:paraId="77A1B294" w14:textId="114CCB9C" w:rsidR="00BD3A1A" w:rsidRDefault="00BD3A1A" w:rsidP="00843B5E"/>
    <w:p w14:paraId="4A2BD7A5" w14:textId="0EFCA2B8" w:rsidR="00BD3A1A" w:rsidRDefault="00BD3A1A" w:rsidP="00843B5E"/>
    <w:p w14:paraId="0CFB3527" w14:textId="1C32D783" w:rsidR="00BD3A1A" w:rsidRDefault="00BD3A1A" w:rsidP="00843B5E"/>
    <w:p w14:paraId="658274DC" w14:textId="58CA0592" w:rsidR="00BD3A1A" w:rsidRDefault="00BD3A1A" w:rsidP="00843B5E"/>
    <w:p w14:paraId="59449039" w14:textId="365DC0E9" w:rsidR="00BD3A1A" w:rsidRDefault="00BD3A1A" w:rsidP="00843B5E"/>
    <w:p w14:paraId="45BE7B31" w14:textId="3788EAC2" w:rsidR="00BD3A1A" w:rsidRDefault="00BD3A1A" w:rsidP="00843B5E"/>
    <w:p w14:paraId="1AA2D3CB" w14:textId="73A3D8E0" w:rsidR="00BD3A1A" w:rsidRDefault="00BD3A1A" w:rsidP="00843B5E"/>
    <w:p w14:paraId="6FC40A2D" w14:textId="4EC7437A" w:rsidR="00BD3A1A" w:rsidRDefault="00BD3A1A" w:rsidP="00843B5E"/>
    <w:p w14:paraId="4D748526" w14:textId="0A24D6E1" w:rsidR="00BD3A1A" w:rsidRDefault="00BD3A1A" w:rsidP="00843B5E"/>
    <w:p w14:paraId="42542192" w14:textId="3098C1D8" w:rsidR="00BD3A1A" w:rsidRDefault="00BD3A1A" w:rsidP="00843B5E"/>
    <w:p w14:paraId="6F515335" w14:textId="1DF20CFF" w:rsidR="00BD3A1A" w:rsidRDefault="00BD3A1A" w:rsidP="00843B5E"/>
    <w:p w14:paraId="69E9461C" w14:textId="35339835" w:rsidR="00BD3A1A" w:rsidRDefault="00BD3A1A" w:rsidP="00843B5E"/>
    <w:p w14:paraId="176302A5" w14:textId="4C69422B" w:rsidR="00BD3A1A" w:rsidRDefault="00BD3A1A" w:rsidP="00843B5E"/>
    <w:p w14:paraId="7D1C375F" w14:textId="3E8529DA" w:rsidR="00BD3A1A" w:rsidRDefault="00BD3A1A" w:rsidP="00843B5E"/>
    <w:p w14:paraId="15A3713B" w14:textId="3A3BA087" w:rsidR="00BD3A1A" w:rsidRDefault="00BD3A1A" w:rsidP="00843B5E"/>
    <w:p w14:paraId="1C8A2872" w14:textId="7B3E693D" w:rsidR="00BD3A1A" w:rsidRDefault="00BD3A1A" w:rsidP="00843B5E"/>
    <w:p w14:paraId="24584279" w14:textId="77777777" w:rsidR="00BD3A1A" w:rsidRPr="00843B5E" w:rsidRDefault="00BD3A1A" w:rsidP="00843B5E"/>
    <w:p w14:paraId="2319998D" w14:textId="5BD8285E" w:rsidR="00851525" w:rsidRPr="008F7A06" w:rsidRDefault="00851525" w:rsidP="009916FF">
      <w:pPr>
        <w:pStyle w:val="Nadpis2"/>
        <w:keepNext w:val="0"/>
        <w:numPr>
          <w:ilvl w:val="1"/>
          <w:numId w:val="13"/>
        </w:numPr>
        <w:suppressAutoHyphens/>
        <w:spacing w:before="60"/>
        <w:jc w:val="both"/>
        <w:rPr>
          <w:rFonts w:ascii="Arial" w:hAnsi="Arial" w:cs="Arial"/>
          <w:sz w:val="20"/>
        </w:rPr>
      </w:pPr>
      <w:r w:rsidRPr="008F7A06">
        <w:rPr>
          <w:rFonts w:ascii="Arial" w:hAnsi="Arial" w:cs="Arial"/>
          <w:sz w:val="20"/>
        </w:rPr>
        <w:lastRenderedPageBreak/>
        <w:t>Pohľadávky</w:t>
      </w:r>
      <w:bookmarkEnd w:id="9"/>
    </w:p>
    <w:p w14:paraId="1C7B55B6" w14:textId="77777777" w:rsidR="00851525" w:rsidRPr="008F7A06" w:rsidRDefault="00851525" w:rsidP="00F068FF">
      <w:pPr>
        <w:pStyle w:val="Zkladntext"/>
        <w:ind w:left="0" w:firstLine="425"/>
        <w:rPr>
          <w:rFonts w:ascii="Arial" w:hAnsi="Arial" w:cs="Arial"/>
          <w:sz w:val="20"/>
        </w:rPr>
      </w:pPr>
      <w:r w:rsidRPr="008F7A06">
        <w:rPr>
          <w:rFonts w:ascii="Arial" w:hAnsi="Arial" w:cs="Arial"/>
          <w:sz w:val="20"/>
        </w:rPr>
        <w:t>Veková štruktúra pohľadávok za bežné účtovné obdobie je uvedená v nasledujúcom prehľade:</w:t>
      </w:r>
    </w:p>
    <w:p w14:paraId="4293F977" w14:textId="77777777" w:rsidR="00851525" w:rsidRPr="008F7A06" w:rsidRDefault="00851525" w:rsidP="00851525">
      <w:pPr>
        <w:pStyle w:val="Zkladntext"/>
        <w:rPr>
          <w:rFonts w:ascii="Arial" w:hAnsi="Arial" w:cs="Arial"/>
          <w:color w:val="00B0F0"/>
          <w:sz w:val="20"/>
        </w:rPr>
      </w:pPr>
    </w:p>
    <w:bookmarkStart w:id="10" w:name="_MON_1405930710"/>
    <w:bookmarkEnd w:id="10"/>
    <w:p w14:paraId="41D6159C" w14:textId="6C3EF8A1" w:rsidR="00851525" w:rsidRPr="008F7A06" w:rsidRDefault="004510A7" w:rsidP="00F068FF">
      <w:pPr>
        <w:pStyle w:val="Zkladntext"/>
        <w:ind w:left="0" w:firstLine="425"/>
        <w:rPr>
          <w:rFonts w:ascii="Arial" w:hAnsi="Arial" w:cs="Arial"/>
          <w:color w:val="00B0F0"/>
          <w:sz w:val="20"/>
        </w:rPr>
      </w:pPr>
      <w:r w:rsidRPr="00A34000">
        <w:rPr>
          <w:rFonts w:ascii="Arial" w:hAnsi="Arial" w:cs="Arial"/>
          <w:color w:val="00B0F0"/>
          <w:sz w:val="20"/>
        </w:rPr>
        <w:object w:dxaOrig="10048" w:dyaOrig="11399" w14:anchorId="7B4C5BA2">
          <v:shape id="_x0000_i1027" type="#_x0000_t75" style="width:465pt;height:548.25pt" o:ole="" o:preferrelative="f">
            <v:imagedata r:id="rId23" o:title=""/>
            <o:lock v:ext="edit" aspectratio="f"/>
          </v:shape>
          <o:OLEObject Type="Embed" ProgID="Excel.Sheet.12" ShapeID="_x0000_i1027" DrawAspect="Content" ObjectID="_1711430678" r:id="rId24"/>
        </w:object>
      </w:r>
    </w:p>
    <w:p w14:paraId="0D19B0FF" w14:textId="77777777" w:rsidR="008A71AB" w:rsidRDefault="008A71AB" w:rsidP="00283EA0">
      <w:pPr>
        <w:pStyle w:val="body"/>
        <w:rPr>
          <w:rFonts w:ascii="Arial" w:hAnsi="Arial" w:cs="Arial"/>
        </w:rPr>
      </w:pPr>
    </w:p>
    <w:p w14:paraId="1C3EF283" w14:textId="77777777" w:rsidR="008A71AB" w:rsidRDefault="008A71AB" w:rsidP="00283EA0">
      <w:pPr>
        <w:pStyle w:val="body"/>
        <w:rPr>
          <w:rFonts w:ascii="Arial" w:hAnsi="Arial" w:cs="Arial"/>
        </w:rPr>
      </w:pPr>
    </w:p>
    <w:p w14:paraId="761DA55F" w14:textId="77777777" w:rsidR="008A71AB" w:rsidRDefault="008A71AB" w:rsidP="00283EA0">
      <w:pPr>
        <w:pStyle w:val="body"/>
        <w:rPr>
          <w:rFonts w:ascii="Arial" w:hAnsi="Arial" w:cs="Arial"/>
        </w:rPr>
      </w:pPr>
    </w:p>
    <w:p w14:paraId="3899C7FC" w14:textId="77777777" w:rsidR="008A71AB" w:rsidRDefault="008A71AB" w:rsidP="00283EA0">
      <w:pPr>
        <w:pStyle w:val="body"/>
        <w:rPr>
          <w:rFonts w:ascii="Arial" w:hAnsi="Arial" w:cs="Arial"/>
        </w:rPr>
      </w:pPr>
    </w:p>
    <w:p w14:paraId="72A881CC" w14:textId="77777777" w:rsidR="008A71AB" w:rsidRDefault="008A71AB" w:rsidP="00283EA0">
      <w:pPr>
        <w:pStyle w:val="body"/>
        <w:rPr>
          <w:rFonts w:ascii="Arial" w:hAnsi="Arial" w:cs="Arial"/>
        </w:rPr>
      </w:pPr>
    </w:p>
    <w:p w14:paraId="08E0AA7C" w14:textId="7E99F066" w:rsidR="00283EA0" w:rsidRPr="00796393" w:rsidRDefault="00283EA0" w:rsidP="00283EA0">
      <w:pPr>
        <w:pStyle w:val="body"/>
        <w:rPr>
          <w:rFonts w:ascii="Arial" w:hAnsi="Arial" w:cs="Arial"/>
        </w:rPr>
      </w:pPr>
      <w:r w:rsidRPr="00796393">
        <w:rPr>
          <w:rFonts w:ascii="Arial" w:hAnsi="Arial" w:cs="Arial"/>
        </w:rPr>
        <w:t xml:space="preserve">Informácie o záložnom práve prípadne obmedzenom práve disponovať s </w:t>
      </w:r>
      <w:r w:rsidRPr="00283EA0">
        <w:rPr>
          <w:rFonts w:ascii="Arial" w:hAnsi="Arial" w:cs="Arial"/>
        </w:rPr>
        <w:t>pohľa</w:t>
      </w:r>
      <w:r>
        <w:rPr>
          <w:rFonts w:ascii="Arial" w:hAnsi="Arial" w:cs="Arial"/>
        </w:rPr>
        <w:t>dávkami</w:t>
      </w:r>
      <w:r w:rsidRPr="00796393">
        <w:rPr>
          <w:rFonts w:ascii="Arial" w:hAnsi="Arial" w:cs="Arial"/>
        </w:rPr>
        <w:t>:</w:t>
      </w:r>
    </w:p>
    <w:p w14:paraId="2DF90521" w14:textId="77777777" w:rsidR="00283EA0" w:rsidRDefault="00283EA0" w:rsidP="00283EA0">
      <w:pPr>
        <w:pStyle w:val="body"/>
        <w:ind w:left="482"/>
        <w:rPr>
          <w:rFonts w:ascii="Arial" w:hAnsi="Arial" w:cs="Arial"/>
        </w:rPr>
      </w:pPr>
      <w:r>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283EA0" w14:paraId="22653D88" w14:textId="77777777" w:rsidTr="009B3DB7">
        <w:trPr>
          <w:trHeight w:val="480"/>
        </w:trPr>
        <w:tc>
          <w:tcPr>
            <w:tcW w:w="6420" w:type="dxa"/>
            <w:tcBorders>
              <w:top w:val="nil"/>
              <w:left w:val="nil"/>
              <w:bottom w:val="single" w:sz="4" w:space="0" w:color="auto"/>
              <w:right w:val="nil"/>
            </w:tcBorders>
            <w:shd w:val="clear" w:color="auto" w:fill="auto"/>
            <w:vAlign w:val="bottom"/>
            <w:hideMark/>
          </w:tcPr>
          <w:p w14:paraId="454691AA" w14:textId="053223ED" w:rsidR="00283EA0" w:rsidRPr="00283EA0" w:rsidRDefault="00283EA0" w:rsidP="009B3DB7">
            <w:pPr>
              <w:jc w:val="center"/>
              <w:rPr>
                <w:rFonts w:ascii="Arial" w:hAnsi="Arial" w:cs="Arial"/>
                <w:b/>
                <w:bCs/>
                <w:sz w:val="18"/>
                <w:szCs w:val="18"/>
              </w:rPr>
            </w:pPr>
            <w:r w:rsidRPr="00283EA0">
              <w:rPr>
                <w:rFonts w:ascii="Arial" w:hAnsi="Arial" w:cs="Arial"/>
                <w:b/>
                <w:bCs/>
              </w:rPr>
              <w:t>Pohľadávky</w:t>
            </w:r>
          </w:p>
        </w:tc>
        <w:tc>
          <w:tcPr>
            <w:tcW w:w="1400" w:type="dxa"/>
            <w:tcBorders>
              <w:top w:val="nil"/>
              <w:left w:val="nil"/>
              <w:bottom w:val="single" w:sz="4" w:space="0" w:color="auto"/>
              <w:right w:val="nil"/>
            </w:tcBorders>
            <w:shd w:val="clear" w:color="auto" w:fill="auto"/>
            <w:vAlign w:val="bottom"/>
            <w:hideMark/>
          </w:tcPr>
          <w:p w14:paraId="3F4EF5F5" w14:textId="39D0B4E7" w:rsidR="00283EA0" w:rsidRDefault="00283EA0" w:rsidP="009B3DB7">
            <w:pPr>
              <w:jc w:val="center"/>
              <w:rPr>
                <w:rFonts w:ascii="Arial" w:hAnsi="Arial" w:cs="Arial"/>
                <w:b/>
                <w:bCs/>
                <w:sz w:val="18"/>
                <w:szCs w:val="18"/>
              </w:rPr>
            </w:pPr>
            <w:r>
              <w:rPr>
                <w:rFonts w:ascii="Arial" w:hAnsi="Arial" w:cs="Arial"/>
                <w:b/>
                <w:bCs/>
                <w:sz w:val="18"/>
                <w:szCs w:val="18"/>
              </w:rPr>
              <w:t>Hodnota k 31.12.202</w:t>
            </w:r>
            <w:r w:rsidR="00C0304B">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533E919E" w14:textId="02CCEE29" w:rsidR="00283EA0" w:rsidRDefault="00283EA0" w:rsidP="009B3DB7">
            <w:pPr>
              <w:jc w:val="center"/>
              <w:rPr>
                <w:rFonts w:ascii="Arial" w:hAnsi="Arial" w:cs="Arial"/>
                <w:b/>
                <w:bCs/>
                <w:sz w:val="18"/>
                <w:szCs w:val="18"/>
              </w:rPr>
            </w:pPr>
            <w:r>
              <w:rPr>
                <w:rFonts w:ascii="Arial" w:hAnsi="Arial" w:cs="Arial"/>
                <w:b/>
                <w:bCs/>
                <w:sz w:val="18"/>
                <w:szCs w:val="18"/>
              </w:rPr>
              <w:t>Hodnota k 31.12.20</w:t>
            </w:r>
            <w:r w:rsidR="00C0304B">
              <w:rPr>
                <w:rFonts w:ascii="Arial" w:hAnsi="Arial" w:cs="Arial"/>
                <w:b/>
                <w:bCs/>
                <w:sz w:val="18"/>
                <w:szCs w:val="18"/>
              </w:rPr>
              <w:t>20</w:t>
            </w:r>
          </w:p>
        </w:tc>
      </w:tr>
      <w:tr w:rsidR="00283EA0" w14:paraId="0100D142" w14:textId="77777777" w:rsidTr="009B3DB7">
        <w:trPr>
          <w:trHeight w:val="240"/>
        </w:trPr>
        <w:tc>
          <w:tcPr>
            <w:tcW w:w="6420" w:type="dxa"/>
            <w:tcBorders>
              <w:top w:val="nil"/>
              <w:left w:val="nil"/>
              <w:bottom w:val="nil"/>
              <w:right w:val="nil"/>
            </w:tcBorders>
            <w:shd w:val="clear" w:color="auto" w:fill="auto"/>
            <w:vAlign w:val="bottom"/>
            <w:hideMark/>
          </w:tcPr>
          <w:p w14:paraId="20F649CC" w14:textId="30B3A203" w:rsidR="00283EA0" w:rsidRDefault="008A71AB" w:rsidP="009B3DB7">
            <w:pPr>
              <w:rPr>
                <w:rFonts w:ascii="Arial" w:hAnsi="Arial" w:cs="Arial"/>
                <w:sz w:val="18"/>
                <w:szCs w:val="18"/>
              </w:rPr>
            </w:pPr>
            <w:r w:rsidRPr="008A71AB">
              <w:rPr>
                <w:rFonts w:ascii="Arial" w:hAnsi="Arial" w:cs="Arial"/>
                <w:sz w:val="18"/>
                <w:szCs w:val="18"/>
              </w:rPr>
              <w:t>Pohľadávky</w:t>
            </w:r>
            <w:r w:rsidR="00283EA0">
              <w:rPr>
                <w:rFonts w:ascii="Arial" w:hAnsi="Arial" w:cs="Arial"/>
                <w:sz w:val="18"/>
                <w:szCs w:val="18"/>
              </w:rPr>
              <w:t>, na ktoré je zriadené záložné právo</w:t>
            </w:r>
          </w:p>
        </w:tc>
        <w:tc>
          <w:tcPr>
            <w:tcW w:w="1400" w:type="dxa"/>
            <w:tcBorders>
              <w:top w:val="nil"/>
              <w:left w:val="nil"/>
              <w:bottom w:val="nil"/>
              <w:right w:val="nil"/>
            </w:tcBorders>
            <w:shd w:val="clear" w:color="auto" w:fill="auto"/>
            <w:vAlign w:val="bottom"/>
            <w:hideMark/>
          </w:tcPr>
          <w:p w14:paraId="2379E436" w14:textId="77777777" w:rsidR="00283EA0" w:rsidRDefault="00283EA0" w:rsidP="009B3DB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634C1F0" w14:textId="77777777" w:rsidR="00283EA0" w:rsidRDefault="00283EA0" w:rsidP="009B3DB7">
            <w:pPr>
              <w:jc w:val="right"/>
              <w:rPr>
                <w:rFonts w:ascii="Arial" w:hAnsi="Arial" w:cs="Arial"/>
                <w:sz w:val="18"/>
                <w:szCs w:val="18"/>
              </w:rPr>
            </w:pPr>
            <w:r>
              <w:rPr>
                <w:rFonts w:ascii="Arial" w:hAnsi="Arial" w:cs="Arial"/>
                <w:sz w:val="18"/>
                <w:szCs w:val="18"/>
              </w:rPr>
              <w:t>0</w:t>
            </w:r>
          </w:p>
        </w:tc>
      </w:tr>
      <w:tr w:rsidR="00283EA0" w14:paraId="4EB1A1DE" w14:textId="77777777" w:rsidTr="009B3DB7">
        <w:trPr>
          <w:trHeight w:val="240"/>
        </w:trPr>
        <w:tc>
          <w:tcPr>
            <w:tcW w:w="6420" w:type="dxa"/>
            <w:tcBorders>
              <w:top w:val="nil"/>
              <w:left w:val="nil"/>
              <w:bottom w:val="nil"/>
              <w:right w:val="nil"/>
            </w:tcBorders>
            <w:shd w:val="clear" w:color="auto" w:fill="auto"/>
            <w:vAlign w:val="bottom"/>
            <w:hideMark/>
          </w:tcPr>
          <w:p w14:paraId="176885E1" w14:textId="22A3821E" w:rsidR="00283EA0" w:rsidRDefault="008A71AB" w:rsidP="009B3DB7">
            <w:pPr>
              <w:rPr>
                <w:rFonts w:ascii="Arial" w:hAnsi="Arial" w:cs="Arial"/>
                <w:sz w:val="18"/>
                <w:szCs w:val="18"/>
              </w:rPr>
            </w:pPr>
            <w:r w:rsidRPr="008A71AB">
              <w:rPr>
                <w:rFonts w:ascii="Arial" w:hAnsi="Arial" w:cs="Arial"/>
                <w:sz w:val="18"/>
                <w:szCs w:val="18"/>
              </w:rPr>
              <w:t>Pohľadávky</w:t>
            </w:r>
            <w:r w:rsidR="00283EA0">
              <w:rPr>
                <w:rFonts w:ascii="Arial" w:hAnsi="Arial" w:cs="Arial"/>
                <w:sz w:val="18"/>
                <w:szCs w:val="18"/>
              </w:rPr>
              <w:t>, pri ktorých má účtovná jednotka obmedzené právo s nimi nakladať</w:t>
            </w:r>
          </w:p>
        </w:tc>
        <w:tc>
          <w:tcPr>
            <w:tcW w:w="1400" w:type="dxa"/>
            <w:tcBorders>
              <w:top w:val="nil"/>
              <w:left w:val="nil"/>
              <w:bottom w:val="nil"/>
              <w:right w:val="nil"/>
            </w:tcBorders>
            <w:shd w:val="clear" w:color="auto" w:fill="auto"/>
            <w:vAlign w:val="bottom"/>
            <w:hideMark/>
          </w:tcPr>
          <w:p w14:paraId="1FE4C55C" w14:textId="77777777" w:rsidR="00283EA0" w:rsidRDefault="00283EA0" w:rsidP="009B3DB7">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6741761" w14:textId="77777777" w:rsidR="00283EA0" w:rsidRDefault="00283EA0" w:rsidP="009B3DB7">
            <w:pPr>
              <w:jc w:val="right"/>
              <w:rPr>
                <w:rFonts w:ascii="Arial" w:hAnsi="Arial" w:cs="Arial"/>
                <w:sz w:val="18"/>
                <w:szCs w:val="18"/>
              </w:rPr>
            </w:pPr>
            <w:r>
              <w:rPr>
                <w:rFonts w:ascii="Arial" w:hAnsi="Arial" w:cs="Arial"/>
                <w:sz w:val="18"/>
                <w:szCs w:val="18"/>
              </w:rPr>
              <w:t>0</w:t>
            </w:r>
          </w:p>
        </w:tc>
      </w:tr>
    </w:tbl>
    <w:p w14:paraId="0B5170E9" w14:textId="579492D8" w:rsidR="00FB4F99" w:rsidRPr="00843B5E" w:rsidRDefault="00FB4F99">
      <w:pPr>
        <w:spacing w:after="200" w:line="276" w:lineRule="auto"/>
        <w:rPr>
          <w:rFonts w:ascii="Arial" w:hAnsi="Arial" w:cs="Arial"/>
          <w:b/>
          <w:color w:val="00B0F0"/>
        </w:rPr>
      </w:pPr>
    </w:p>
    <w:p w14:paraId="1911B61B" w14:textId="0EFA2A41" w:rsidR="009A74B7" w:rsidRPr="008F7A06" w:rsidRDefault="00FC317E" w:rsidP="009916FF">
      <w:pPr>
        <w:pStyle w:val="Nadpis2"/>
        <w:keepNext w:val="0"/>
        <w:numPr>
          <w:ilvl w:val="1"/>
          <w:numId w:val="13"/>
        </w:numPr>
        <w:suppressAutoHyphens/>
        <w:spacing w:before="60"/>
        <w:jc w:val="both"/>
        <w:rPr>
          <w:rFonts w:ascii="Arial" w:hAnsi="Arial" w:cs="Arial"/>
          <w:sz w:val="20"/>
        </w:rPr>
      </w:pPr>
      <w:r w:rsidRPr="008F7A06">
        <w:rPr>
          <w:rFonts w:ascii="Arial" w:hAnsi="Arial" w:cs="Arial"/>
          <w:sz w:val="20"/>
        </w:rPr>
        <w:t>Pohľadávky z</w:t>
      </w:r>
      <w:r w:rsidR="00FB4F99" w:rsidRPr="008F7A06">
        <w:rPr>
          <w:rFonts w:ascii="Arial" w:hAnsi="Arial" w:cs="Arial"/>
          <w:sz w:val="20"/>
        </w:rPr>
        <w:t> </w:t>
      </w:r>
      <w:r w:rsidRPr="008F7A06">
        <w:rPr>
          <w:rFonts w:ascii="Arial" w:hAnsi="Arial" w:cs="Arial"/>
          <w:sz w:val="20"/>
        </w:rPr>
        <w:t>l</w:t>
      </w:r>
      <w:r w:rsidR="009A74B7" w:rsidRPr="008F7A06">
        <w:rPr>
          <w:rFonts w:ascii="Arial" w:hAnsi="Arial" w:cs="Arial"/>
          <w:sz w:val="20"/>
        </w:rPr>
        <w:t>easing</w:t>
      </w:r>
      <w:r w:rsidRPr="008F7A06">
        <w:rPr>
          <w:rFonts w:ascii="Arial" w:hAnsi="Arial" w:cs="Arial"/>
          <w:sz w:val="20"/>
        </w:rPr>
        <w:t>u</w:t>
      </w:r>
    </w:p>
    <w:p w14:paraId="0EB84E13" w14:textId="77777777" w:rsidR="00FB4F99" w:rsidRPr="008F7A06" w:rsidRDefault="00FB4F99" w:rsidP="00FB4F99"/>
    <w:p w14:paraId="44A8A12D" w14:textId="5783DD95" w:rsidR="00851525" w:rsidRPr="008F7A06" w:rsidRDefault="00851525" w:rsidP="009A74B7">
      <w:pPr>
        <w:pStyle w:val="Zkladntext"/>
        <w:ind w:left="360"/>
        <w:rPr>
          <w:rFonts w:ascii="Arial" w:hAnsi="Arial" w:cs="Arial"/>
          <w:sz w:val="20"/>
        </w:rPr>
      </w:pPr>
      <w:r w:rsidRPr="008F7A06">
        <w:rPr>
          <w:rFonts w:ascii="Arial" w:hAnsi="Arial" w:cs="Arial"/>
          <w:sz w:val="20"/>
        </w:rPr>
        <w:t>Spoločnosť má pohľadávky z finančného prenájmu nákladných vozidiel. Výška budúcich platieb rozdelená na istinu a finančný výnos podľa doby splatnosti je uvedená v nasledujúcom prehľade:</w:t>
      </w:r>
    </w:p>
    <w:p w14:paraId="1CD06133" w14:textId="77777777" w:rsidR="00851525" w:rsidRPr="008F7A06" w:rsidRDefault="00851525" w:rsidP="00851525">
      <w:pPr>
        <w:pStyle w:val="Zkladntext"/>
        <w:rPr>
          <w:rFonts w:ascii="Arial" w:hAnsi="Arial" w:cs="Arial"/>
          <w:color w:val="00B0F0"/>
          <w:szCs w:val="18"/>
        </w:rPr>
      </w:pPr>
    </w:p>
    <w:bookmarkStart w:id="11" w:name="_Hlk517341973"/>
    <w:bookmarkStart w:id="12" w:name="_MON_1406027677"/>
    <w:bookmarkEnd w:id="12"/>
    <w:p w14:paraId="012DA7F7" w14:textId="0206E6CB" w:rsidR="00851525" w:rsidRPr="00F97391" w:rsidRDefault="00A6241E" w:rsidP="00F068FF">
      <w:pPr>
        <w:pStyle w:val="Nadpis2"/>
        <w:numPr>
          <w:ilvl w:val="0"/>
          <w:numId w:val="0"/>
        </w:numPr>
        <w:ind w:left="360"/>
        <w:rPr>
          <w:rFonts w:ascii="Arial" w:hAnsi="Arial" w:cs="Arial"/>
          <w:szCs w:val="18"/>
          <w:lang w:val="de-DE"/>
        </w:rPr>
      </w:pPr>
      <w:r w:rsidRPr="00263304">
        <w:rPr>
          <w:rFonts w:ascii="Arial" w:hAnsi="Arial" w:cs="Arial"/>
          <w:color w:val="00B0F0"/>
          <w:szCs w:val="18"/>
        </w:rPr>
        <w:object w:dxaOrig="9907" w:dyaOrig="2749" w14:anchorId="137FA640">
          <v:shape id="_x0000_i1044" type="#_x0000_t75" style="width:450pt;height:135pt" o:ole="" o:preferrelative="f">
            <v:imagedata r:id="rId25" o:title=""/>
            <o:lock v:ext="edit" aspectratio="f"/>
          </v:shape>
          <o:OLEObject Type="Embed" ProgID="Excel.Sheet.12" ShapeID="_x0000_i1044" DrawAspect="Content" ObjectID="_1711430679" r:id="rId26"/>
        </w:object>
      </w:r>
      <w:bookmarkEnd w:id="11"/>
    </w:p>
    <w:p w14:paraId="4F915851" w14:textId="77777777" w:rsidR="00851525" w:rsidRPr="00F97391" w:rsidRDefault="00851525" w:rsidP="00851525">
      <w:pPr>
        <w:pStyle w:val="Nadpis2"/>
        <w:numPr>
          <w:ilvl w:val="0"/>
          <w:numId w:val="0"/>
        </w:numPr>
        <w:ind w:left="360"/>
        <w:rPr>
          <w:rFonts w:ascii="Arial" w:hAnsi="Arial" w:cs="Arial"/>
          <w:b w:val="0"/>
          <w:szCs w:val="18"/>
        </w:rPr>
      </w:pPr>
    </w:p>
    <w:p w14:paraId="37ED67F0" w14:textId="625E9E6F" w:rsidR="004F240E" w:rsidRPr="008F7A06" w:rsidRDefault="004F240E" w:rsidP="009916FF">
      <w:pPr>
        <w:pStyle w:val="Nadpis2"/>
        <w:keepNext w:val="0"/>
        <w:numPr>
          <w:ilvl w:val="1"/>
          <w:numId w:val="13"/>
        </w:numPr>
        <w:suppressAutoHyphens/>
        <w:spacing w:before="60"/>
        <w:jc w:val="both"/>
        <w:rPr>
          <w:rFonts w:ascii="Arial" w:hAnsi="Arial" w:cs="Arial"/>
          <w:sz w:val="20"/>
        </w:rPr>
      </w:pPr>
      <w:bookmarkStart w:id="13" w:name="_Toc530739905"/>
      <w:r w:rsidRPr="008F7A06">
        <w:rPr>
          <w:rFonts w:ascii="Arial" w:hAnsi="Arial" w:cs="Arial"/>
          <w:sz w:val="20"/>
        </w:rPr>
        <w:t>Finančné účty</w:t>
      </w:r>
      <w:bookmarkEnd w:id="13"/>
    </w:p>
    <w:p w14:paraId="62F0E203" w14:textId="77777777" w:rsidR="00FB4F99" w:rsidRPr="00FB4F99" w:rsidRDefault="00FB4F99" w:rsidP="00FB4F99"/>
    <w:p w14:paraId="3F8629A4" w14:textId="396EE31B" w:rsidR="004F240E" w:rsidRPr="00F068FF" w:rsidRDefault="004F240E" w:rsidP="009A74B7">
      <w:pPr>
        <w:pStyle w:val="Zkladntext"/>
        <w:ind w:left="360"/>
        <w:rPr>
          <w:rFonts w:ascii="Arial" w:hAnsi="Arial" w:cs="Arial"/>
          <w:sz w:val="20"/>
        </w:rPr>
      </w:pPr>
      <w:r w:rsidRPr="00F068FF">
        <w:rPr>
          <w:rFonts w:ascii="Arial" w:hAnsi="Arial" w:cs="Arial"/>
          <w:sz w:val="20"/>
        </w:rPr>
        <w:t xml:space="preserve">Ako finančné účty sú vykázané ceniny a účty v bankách. Účtami v bankách môže Spoločnosť voľne disponovať. </w:t>
      </w:r>
    </w:p>
    <w:p w14:paraId="416A6675" w14:textId="77777777" w:rsidR="009A74B7" w:rsidRPr="00F068FF" w:rsidRDefault="009A74B7" w:rsidP="004F240E">
      <w:pPr>
        <w:pStyle w:val="Zkladntext"/>
        <w:rPr>
          <w:rFonts w:ascii="Arial" w:hAnsi="Arial" w:cs="Arial"/>
          <w:sz w:val="20"/>
        </w:rPr>
      </w:pPr>
    </w:p>
    <w:p w14:paraId="0A05BE78" w14:textId="77777777" w:rsidR="004F240E" w:rsidRPr="00F068FF" w:rsidRDefault="004F240E" w:rsidP="004F240E">
      <w:pPr>
        <w:pStyle w:val="Zkladntext"/>
        <w:rPr>
          <w:rFonts w:ascii="Arial" w:hAnsi="Arial" w:cs="Arial"/>
          <w:sz w:val="20"/>
        </w:rPr>
      </w:pPr>
      <w:r w:rsidRPr="00F068FF">
        <w:rPr>
          <w:rFonts w:ascii="Arial" w:hAnsi="Arial" w:cs="Arial"/>
          <w:sz w:val="20"/>
        </w:rPr>
        <w:t>Prehľad jednotlivých položiek finančných účtov:</w:t>
      </w:r>
    </w:p>
    <w:p w14:paraId="1968B2C0" w14:textId="77777777" w:rsidR="004F240E" w:rsidRPr="00F068FF" w:rsidRDefault="004F240E" w:rsidP="004F240E">
      <w:pPr>
        <w:pStyle w:val="Zkladntext"/>
        <w:rPr>
          <w:rFonts w:ascii="Arial" w:hAnsi="Arial" w:cs="Arial"/>
          <w:sz w:val="20"/>
        </w:rPr>
      </w:pPr>
    </w:p>
    <w:bookmarkStart w:id="14" w:name="_MON_1405930822"/>
    <w:bookmarkEnd w:id="14"/>
    <w:p w14:paraId="609E2938" w14:textId="059DEACA" w:rsidR="004F240E" w:rsidRDefault="00C0304B" w:rsidP="004F240E">
      <w:pPr>
        <w:pStyle w:val="Zkladntext"/>
        <w:rPr>
          <w:rFonts w:ascii="Arial" w:hAnsi="Arial" w:cs="Arial"/>
          <w:sz w:val="20"/>
        </w:rPr>
      </w:pPr>
      <w:r w:rsidRPr="00F068FF">
        <w:rPr>
          <w:rFonts w:ascii="Arial" w:hAnsi="Arial" w:cs="Arial"/>
          <w:sz w:val="20"/>
        </w:rPr>
        <w:object w:dxaOrig="9007" w:dyaOrig="2009" w14:anchorId="1519A9EC">
          <v:shape id="_x0000_i1029" type="#_x0000_t75" style="width:405pt;height:100.5pt" o:ole="" o:preferrelative="f">
            <v:imagedata r:id="rId27" o:title=""/>
            <o:lock v:ext="edit" aspectratio="f"/>
          </v:shape>
          <o:OLEObject Type="Embed" ProgID="Excel.Sheet.12" ShapeID="_x0000_i1029" DrawAspect="Content" ObjectID="_1711430680" r:id="rId28"/>
        </w:object>
      </w:r>
    </w:p>
    <w:p w14:paraId="7A16440D" w14:textId="433D98C3" w:rsidR="009A5760" w:rsidRDefault="009A5760" w:rsidP="004F240E">
      <w:pPr>
        <w:pStyle w:val="Zkladntext"/>
        <w:rPr>
          <w:rFonts w:ascii="Arial" w:hAnsi="Arial" w:cs="Arial"/>
          <w:sz w:val="20"/>
        </w:rPr>
      </w:pPr>
    </w:p>
    <w:p w14:paraId="2D1A5C5D" w14:textId="01CC90DB" w:rsidR="009A5760" w:rsidRDefault="009A5760" w:rsidP="004F240E">
      <w:pPr>
        <w:pStyle w:val="Zkladntext"/>
        <w:rPr>
          <w:rFonts w:ascii="Arial" w:hAnsi="Arial" w:cs="Arial"/>
          <w:sz w:val="20"/>
        </w:rPr>
      </w:pPr>
    </w:p>
    <w:p w14:paraId="1FDDD3D6" w14:textId="1509E1D5" w:rsidR="009A5760" w:rsidRDefault="009A5760" w:rsidP="004F240E">
      <w:pPr>
        <w:pStyle w:val="Zkladntext"/>
        <w:rPr>
          <w:rFonts w:ascii="Arial" w:hAnsi="Arial" w:cs="Arial"/>
          <w:sz w:val="20"/>
        </w:rPr>
      </w:pPr>
    </w:p>
    <w:p w14:paraId="37296093" w14:textId="0307DBA8" w:rsidR="009A5760" w:rsidRDefault="009A5760" w:rsidP="004F240E">
      <w:pPr>
        <w:pStyle w:val="Zkladntext"/>
        <w:rPr>
          <w:rFonts w:ascii="Arial" w:hAnsi="Arial" w:cs="Arial"/>
          <w:sz w:val="20"/>
        </w:rPr>
      </w:pPr>
    </w:p>
    <w:p w14:paraId="5F8269BC" w14:textId="207B51D3" w:rsidR="009A5760" w:rsidRDefault="009A5760" w:rsidP="004F240E">
      <w:pPr>
        <w:pStyle w:val="Zkladntext"/>
        <w:rPr>
          <w:rFonts w:ascii="Arial" w:hAnsi="Arial" w:cs="Arial"/>
          <w:sz w:val="20"/>
        </w:rPr>
      </w:pPr>
    </w:p>
    <w:p w14:paraId="35FEDADA" w14:textId="41F7AA45" w:rsidR="009A5760" w:rsidRDefault="009A5760" w:rsidP="004F240E">
      <w:pPr>
        <w:pStyle w:val="Zkladntext"/>
        <w:rPr>
          <w:rFonts w:ascii="Arial" w:hAnsi="Arial" w:cs="Arial"/>
          <w:sz w:val="20"/>
        </w:rPr>
      </w:pPr>
    </w:p>
    <w:p w14:paraId="554BE651" w14:textId="41919811" w:rsidR="009A5760" w:rsidRDefault="009A5760" w:rsidP="004F240E">
      <w:pPr>
        <w:pStyle w:val="Zkladntext"/>
        <w:rPr>
          <w:rFonts w:ascii="Arial" w:hAnsi="Arial" w:cs="Arial"/>
          <w:sz w:val="20"/>
        </w:rPr>
      </w:pPr>
    </w:p>
    <w:p w14:paraId="0983A01E" w14:textId="22D7375C" w:rsidR="009A5760" w:rsidRDefault="009A5760" w:rsidP="004F240E">
      <w:pPr>
        <w:pStyle w:val="Zkladntext"/>
        <w:rPr>
          <w:rFonts w:ascii="Arial" w:hAnsi="Arial" w:cs="Arial"/>
          <w:sz w:val="20"/>
        </w:rPr>
      </w:pPr>
    </w:p>
    <w:p w14:paraId="35737A4C" w14:textId="59A74603" w:rsidR="009A5760" w:rsidRDefault="009A5760" w:rsidP="004F240E">
      <w:pPr>
        <w:pStyle w:val="Zkladntext"/>
        <w:rPr>
          <w:rFonts w:ascii="Arial" w:hAnsi="Arial" w:cs="Arial"/>
          <w:sz w:val="20"/>
        </w:rPr>
      </w:pPr>
    </w:p>
    <w:p w14:paraId="0135D588" w14:textId="234115BC" w:rsidR="009A5760" w:rsidRDefault="009A5760" w:rsidP="004F240E">
      <w:pPr>
        <w:pStyle w:val="Zkladntext"/>
        <w:rPr>
          <w:rFonts w:ascii="Arial" w:hAnsi="Arial" w:cs="Arial"/>
          <w:sz w:val="20"/>
        </w:rPr>
      </w:pPr>
    </w:p>
    <w:p w14:paraId="12EB9143" w14:textId="72285C26" w:rsidR="009A5760" w:rsidRDefault="009A5760" w:rsidP="004F240E">
      <w:pPr>
        <w:pStyle w:val="Zkladntext"/>
        <w:rPr>
          <w:rFonts w:ascii="Arial" w:hAnsi="Arial" w:cs="Arial"/>
          <w:sz w:val="20"/>
        </w:rPr>
      </w:pPr>
    </w:p>
    <w:p w14:paraId="11640F66" w14:textId="35184A1A" w:rsidR="009A5760" w:rsidRDefault="009A5760" w:rsidP="004F240E">
      <w:pPr>
        <w:pStyle w:val="Zkladntext"/>
        <w:rPr>
          <w:rFonts w:ascii="Arial" w:hAnsi="Arial" w:cs="Arial"/>
          <w:sz w:val="20"/>
        </w:rPr>
      </w:pPr>
    </w:p>
    <w:p w14:paraId="52471EAA" w14:textId="77777777" w:rsidR="004F240E" w:rsidRPr="008F7A06" w:rsidRDefault="004F240E" w:rsidP="004F240E">
      <w:pPr>
        <w:pStyle w:val="Nadpis2"/>
        <w:rPr>
          <w:rFonts w:ascii="Arial" w:hAnsi="Arial" w:cs="Arial"/>
          <w:sz w:val="20"/>
        </w:rPr>
      </w:pPr>
      <w:bookmarkStart w:id="15" w:name="_Toc530739906"/>
      <w:r w:rsidRPr="008F7A06">
        <w:rPr>
          <w:rFonts w:ascii="Arial" w:hAnsi="Arial" w:cs="Arial"/>
          <w:sz w:val="20"/>
        </w:rPr>
        <w:lastRenderedPageBreak/>
        <w:t>Časové rozlíšenie</w:t>
      </w:r>
      <w:bookmarkEnd w:id="15"/>
    </w:p>
    <w:p w14:paraId="0D704BF5" w14:textId="77777777" w:rsidR="004F240E" w:rsidRPr="00F068FF" w:rsidRDefault="004F240E" w:rsidP="004F240E">
      <w:pPr>
        <w:pStyle w:val="Zkladntext"/>
        <w:rPr>
          <w:rFonts w:ascii="Arial" w:hAnsi="Arial" w:cs="Arial"/>
          <w:sz w:val="20"/>
        </w:rPr>
      </w:pPr>
    </w:p>
    <w:p w14:paraId="281EB492" w14:textId="77777777" w:rsidR="004F240E" w:rsidRPr="00F068FF" w:rsidRDefault="004F240E" w:rsidP="004F240E">
      <w:pPr>
        <w:pStyle w:val="Zkladntext"/>
        <w:rPr>
          <w:rFonts w:ascii="Arial" w:hAnsi="Arial" w:cs="Arial"/>
          <w:sz w:val="20"/>
        </w:rPr>
      </w:pPr>
      <w:r w:rsidRPr="00F068FF">
        <w:rPr>
          <w:rFonts w:ascii="Arial" w:hAnsi="Arial" w:cs="Arial"/>
          <w:sz w:val="20"/>
        </w:rPr>
        <w:t>Ide o tieto položky:</w:t>
      </w:r>
    </w:p>
    <w:p w14:paraId="1381A545" w14:textId="77777777" w:rsidR="004F240E" w:rsidRPr="00F068FF" w:rsidRDefault="004F240E" w:rsidP="004F240E">
      <w:pPr>
        <w:pStyle w:val="Zkladntext"/>
        <w:jc w:val="center"/>
        <w:rPr>
          <w:rFonts w:ascii="Arial" w:hAnsi="Arial" w:cs="Arial"/>
          <w:sz w:val="20"/>
        </w:rPr>
      </w:pPr>
    </w:p>
    <w:bookmarkStart w:id="16" w:name="_MON_1405947617"/>
    <w:bookmarkEnd w:id="16"/>
    <w:p w14:paraId="6FAE0102" w14:textId="460070F1" w:rsidR="004F240E" w:rsidRPr="00F068FF" w:rsidRDefault="00C0304B" w:rsidP="004F240E">
      <w:pPr>
        <w:pStyle w:val="Zkladntext"/>
        <w:rPr>
          <w:rFonts w:ascii="Arial" w:hAnsi="Arial" w:cs="Arial"/>
          <w:sz w:val="20"/>
          <w:lang w:val="de-DE"/>
        </w:rPr>
      </w:pPr>
      <w:r w:rsidRPr="00F068FF">
        <w:rPr>
          <w:rFonts w:ascii="Arial" w:hAnsi="Arial" w:cs="Arial"/>
          <w:sz w:val="20"/>
          <w:lang w:val="de-DE"/>
        </w:rPr>
        <w:object w:dxaOrig="8990" w:dyaOrig="3209" w14:anchorId="149875D7">
          <v:shape id="_x0000_i1030" type="#_x0000_t75" style="width:408.75pt;height:141.75pt" o:ole="" o:preferrelative="f">
            <v:imagedata r:id="rId29" o:title=""/>
            <o:lock v:ext="edit" aspectratio="f"/>
          </v:shape>
          <o:OLEObject Type="Embed" ProgID="Excel.Sheet.12" ShapeID="_x0000_i1030" DrawAspect="Content" ObjectID="_1711430681" r:id="rId30"/>
        </w:object>
      </w:r>
    </w:p>
    <w:p w14:paraId="626ADEDC" w14:textId="527B696F" w:rsidR="00FB4F99" w:rsidRDefault="00FB4F99">
      <w:pPr>
        <w:spacing w:after="200" w:line="276" w:lineRule="auto"/>
        <w:rPr>
          <w:rFonts w:ascii="Arial" w:hAnsi="Arial" w:cs="Arial"/>
          <w:b/>
          <w:caps/>
          <w:szCs w:val="18"/>
        </w:rPr>
      </w:pPr>
    </w:p>
    <w:p w14:paraId="14E67BBB" w14:textId="1570F66D" w:rsidR="00491AF0" w:rsidRPr="00F068FF" w:rsidRDefault="00491AF0" w:rsidP="00843B5E">
      <w:pPr>
        <w:pStyle w:val="Nadpis1"/>
        <w:numPr>
          <w:ilvl w:val="0"/>
          <w:numId w:val="25"/>
        </w:numPr>
        <w:rPr>
          <w:rFonts w:ascii="Arial" w:hAnsi="Arial" w:cs="Arial"/>
          <w:sz w:val="20"/>
          <w:szCs w:val="18"/>
        </w:rPr>
      </w:pPr>
      <w:r w:rsidRPr="00F068FF">
        <w:rPr>
          <w:rFonts w:ascii="Arial" w:hAnsi="Arial" w:cs="Arial"/>
          <w:sz w:val="20"/>
          <w:szCs w:val="18"/>
        </w:rPr>
        <w:t>Informácie o údajoch na strane pasív súvahy</w:t>
      </w:r>
    </w:p>
    <w:p w14:paraId="69255FF1" w14:textId="77777777" w:rsidR="00491AF0" w:rsidRPr="00F97391" w:rsidRDefault="00491AF0" w:rsidP="00491AF0">
      <w:pPr>
        <w:pStyle w:val="Zkladntext"/>
        <w:rPr>
          <w:rFonts w:ascii="Arial" w:hAnsi="Arial" w:cs="Arial"/>
          <w:szCs w:val="18"/>
        </w:rPr>
      </w:pPr>
    </w:p>
    <w:p w14:paraId="59DE846E" w14:textId="77777777" w:rsidR="00491AF0" w:rsidRPr="00F068FF" w:rsidRDefault="00491AF0" w:rsidP="00E769FC">
      <w:pPr>
        <w:pStyle w:val="Nadpis2"/>
        <w:numPr>
          <w:ilvl w:val="0"/>
          <w:numId w:val="6"/>
        </w:numPr>
        <w:rPr>
          <w:rFonts w:ascii="Arial" w:hAnsi="Arial" w:cs="Arial"/>
          <w:sz w:val="20"/>
        </w:rPr>
      </w:pPr>
      <w:bookmarkStart w:id="17" w:name="_Toc530739908"/>
      <w:r w:rsidRPr="00F068FF">
        <w:rPr>
          <w:rFonts w:ascii="Arial" w:hAnsi="Arial" w:cs="Arial"/>
          <w:sz w:val="20"/>
        </w:rPr>
        <w:t>Vlastné imanie</w:t>
      </w:r>
    </w:p>
    <w:p w14:paraId="76D9DC67" w14:textId="77777777" w:rsidR="00FB0367" w:rsidRDefault="00FB0367" w:rsidP="00FB4F99">
      <w:pPr>
        <w:pStyle w:val="odstavec"/>
        <w:rPr>
          <w:rFonts w:ascii="Arial" w:hAnsi="Arial" w:cs="Arial"/>
        </w:rPr>
      </w:pPr>
    </w:p>
    <w:p w14:paraId="2DA34FBD" w14:textId="7109BA44" w:rsidR="00FB4F99" w:rsidRPr="007964D6" w:rsidRDefault="00FB4F99" w:rsidP="00FB4F99">
      <w:pPr>
        <w:pStyle w:val="odstavec"/>
        <w:rPr>
          <w:rFonts w:ascii="Arial" w:hAnsi="Arial" w:cs="Arial"/>
          <w:color w:val="FF0000"/>
        </w:rPr>
      </w:pPr>
      <w:r w:rsidRPr="0021039F">
        <w:rPr>
          <w:rFonts w:ascii="Arial" w:hAnsi="Arial" w:cs="Arial"/>
        </w:rPr>
        <w:t>Informácie o pohyboch vo vlastnom imaní a iné dodatočné informácie o vlastnom imaní Spoločnosti sú uvedené v poznámkach v </w:t>
      </w:r>
      <w:r w:rsidRPr="007964D6">
        <w:rPr>
          <w:rFonts w:ascii="Arial" w:hAnsi="Arial" w:cs="Arial"/>
        </w:rPr>
        <w:t xml:space="preserve">časti </w:t>
      </w:r>
      <w:r w:rsidR="007A4423">
        <w:rPr>
          <w:rFonts w:ascii="Arial" w:hAnsi="Arial" w:cs="Arial"/>
        </w:rPr>
        <w:t>K</w:t>
      </w:r>
      <w:r w:rsidRPr="007964D6">
        <w:rPr>
          <w:rFonts w:ascii="Arial" w:hAnsi="Arial" w:cs="Arial"/>
        </w:rPr>
        <w:t xml:space="preserve"> na strane </w:t>
      </w:r>
      <w:r w:rsidR="009C23A2">
        <w:rPr>
          <w:rFonts w:ascii="Arial" w:hAnsi="Arial" w:cs="Arial"/>
        </w:rPr>
        <w:t>15</w:t>
      </w:r>
      <w:r w:rsidR="00A369C8">
        <w:rPr>
          <w:rFonts w:ascii="Arial" w:hAnsi="Arial" w:cs="Arial"/>
        </w:rPr>
        <w:t>.</w:t>
      </w:r>
    </w:p>
    <w:p w14:paraId="3181BABA" w14:textId="77777777" w:rsidR="004A4D80" w:rsidRPr="00F068FF" w:rsidRDefault="004A4D80" w:rsidP="00491AF0">
      <w:pPr>
        <w:pStyle w:val="Zkladntext"/>
        <w:rPr>
          <w:rFonts w:ascii="Arial" w:hAnsi="Arial" w:cs="Arial"/>
          <w:sz w:val="20"/>
        </w:rPr>
      </w:pPr>
    </w:p>
    <w:p w14:paraId="6BB3B90B" w14:textId="77777777" w:rsidR="004A4D80" w:rsidRPr="008F7A06" w:rsidRDefault="004A4D80" w:rsidP="00E769FC">
      <w:pPr>
        <w:pStyle w:val="Nadpis2"/>
        <w:numPr>
          <w:ilvl w:val="0"/>
          <w:numId w:val="6"/>
        </w:numPr>
        <w:rPr>
          <w:rFonts w:ascii="Arial" w:hAnsi="Arial" w:cs="Arial"/>
          <w:sz w:val="20"/>
        </w:rPr>
      </w:pPr>
      <w:r w:rsidRPr="008F7A06">
        <w:rPr>
          <w:rFonts w:ascii="Arial" w:hAnsi="Arial" w:cs="Arial"/>
          <w:sz w:val="20"/>
        </w:rPr>
        <w:t>Rezervy</w:t>
      </w:r>
    </w:p>
    <w:bookmarkEnd w:id="17"/>
    <w:p w14:paraId="0BCE9771" w14:textId="77777777" w:rsidR="007964D6" w:rsidRPr="008F7A06" w:rsidRDefault="007964D6" w:rsidP="00491AF0">
      <w:pPr>
        <w:pStyle w:val="Zkladntext"/>
        <w:rPr>
          <w:rFonts w:ascii="Arial" w:hAnsi="Arial" w:cs="Arial"/>
          <w:sz w:val="20"/>
        </w:rPr>
      </w:pPr>
    </w:p>
    <w:p w14:paraId="61299761" w14:textId="05F10EBA" w:rsidR="00491AF0" w:rsidRPr="008F7A06" w:rsidRDefault="00750629" w:rsidP="00491AF0">
      <w:pPr>
        <w:pStyle w:val="Zkladntext"/>
        <w:rPr>
          <w:rFonts w:ascii="Arial" w:hAnsi="Arial" w:cs="Arial"/>
          <w:sz w:val="20"/>
        </w:rPr>
      </w:pPr>
      <w:r w:rsidRPr="008F7A06">
        <w:rPr>
          <w:rFonts w:ascii="Arial" w:hAnsi="Arial" w:cs="Arial"/>
          <w:sz w:val="20"/>
        </w:rPr>
        <w:t>Prehľad o rezervách za bežné účtovné obdobie je uvedený v nasledujúcom prehľade:</w:t>
      </w:r>
    </w:p>
    <w:p w14:paraId="2D0AE91A" w14:textId="77777777" w:rsidR="00491AF0" w:rsidRPr="008F7A06" w:rsidRDefault="00491AF0" w:rsidP="00491AF0">
      <w:pPr>
        <w:pStyle w:val="Zkladntext"/>
        <w:jc w:val="left"/>
        <w:rPr>
          <w:rFonts w:ascii="Arial" w:hAnsi="Arial" w:cs="Arial"/>
          <w:sz w:val="20"/>
        </w:rPr>
      </w:pPr>
    </w:p>
    <w:bookmarkStart w:id="18" w:name="_MON_1405948469"/>
    <w:bookmarkEnd w:id="18"/>
    <w:p w14:paraId="169D50E1" w14:textId="6035A736" w:rsidR="00B12204" w:rsidRPr="008F7A06" w:rsidRDefault="00D66B28" w:rsidP="009D0700">
      <w:pPr>
        <w:ind w:left="426"/>
        <w:rPr>
          <w:rFonts w:ascii="Arial" w:hAnsi="Arial" w:cs="Arial"/>
          <w:color w:val="00B0F0"/>
        </w:rPr>
      </w:pPr>
      <w:r w:rsidRPr="000B2700">
        <w:rPr>
          <w:rFonts w:ascii="Arial" w:hAnsi="Arial" w:cs="Arial"/>
          <w:color w:val="00B0F0"/>
        </w:rPr>
        <w:object w:dxaOrig="9148" w:dyaOrig="4110" w14:anchorId="60C00DD3">
          <v:shape id="_x0000_i1031" type="#_x0000_t75" style="width:428.25pt;height:204.75pt" o:ole="" o:preferrelative="f">
            <v:imagedata r:id="rId31" o:title=""/>
            <o:lock v:ext="edit" aspectratio="f"/>
          </v:shape>
          <o:OLEObject Type="Embed" ProgID="Excel.Sheet.12" ShapeID="_x0000_i1031" DrawAspect="Content" ObjectID="_1711430682" r:id="rId32"/>
        </w:object>
      </w:r>
    </w:p>
    <w:p w14:paraId="00E56313" w14:textId="41343927" w:rsidR="00B62963" w:rsidRPr="008F7A06" w:rsidRDefault="00491AF0">
      <w:pPr>
        <w:pStyle w:val="Nadpis2"/>
        <w:tabs>
          <w:tab w:val="clear" w:pos="360"/>
          <w:tab w:val="num" w:pos="426"/>
        </w:tabs>
        <w:ind w:left="426" w:hanging="426"/>
        <w:rPr>
          <w:rFonts w:ascii="Arial" w:hAnsi="Arial" w:cs="Arial"/>
          <w:sz w:val="20"/>
        </w:rPr>
      </w:pPr>
      <w:bookmarkStart w:id="19" w:name="_Toc530739909"/>
      <w:r w:rsidRPr="008F7A06">
        <w:rPr>
          <w:rFonts w:ascii="Arial" w:hAnsi="Arial" w:cs="Arial"/>
          <w:sz w:val="20"/>
        </w:rPr>
        <w:t>Záväzky</w:t>
      </w:r>
      <w:bookmarkEnd w:id="19"/>
    </w:p>
    <w:p w14:paraId="76089B90" w14:textId="77777777" w:rsidR="00FB0367" w:rsidRPr="008F7A06" w:rsidRDefault="00FB0367" w:rsidP="00491AF0">
      <w:pPr>
        <w:pStyle w:val="Zkladntext"/>
        <w:rPr>
          <w:rFonts w:ascii="Arial" w:hAnsi="Arial" w:cs="Arial"/>
          <w:sz w:val="20"/>
        </w:rPr>
      </w:pPr>
    </w:p>
    <w:p w14:paraId="29EEAF96" w14:textId="1EE944FF" w:rsidR="00491AF0" w:rsidRPr="008F7A06" w:rsidRDefault="00491AF0" w:rsidP="00491AF0">
      <w:pPr>
        <w:pStyle w:val="Zkladntext"/>
        <w:rPr>
          <w:rFonts w:ascii="Arial" w:hAnsi="Arial" w:cs="Arial"/>
          <w:sz w:val="20"/>
        </w:rPr>
      </w:pPr>
      <w:r w:rsidRPr="008F7A06">
        <w:rPr>
          <w:rFonts w:ascii="Arial" w:hAnsi="Arial" w:cs="Arial"/>
          <w:sz w:val="20"/>
        </w:rPr>
        <w:t>Štruktúra záväzkov (okrem bankových úverov) podľa zostatkovej doby splatnosti je uvedená v nasledujúcom prehľade:</w:t>
      </w:r>
    </w:p>
    <w:p w14:paraId="664CE43A" w14:textId="77777777" w:rsidR="00491AF0" w:rsidRPr="008F7A06" w:rsidRDefault="00491AF0" w:rsidP="00491AF0">
      <w:pPr>
        <w:pStyle w:val="Zkladntext"/>
        <w:rPr>
          <w:rFonts w:ascii="Arial" w:hAnsi="Arial" w:cs="Arial"/>
          <w:sz w:val="20"/>
        </w:rPr>
      </w:pPr>
    </w:p>
    <w:bookmarkStart w:id="20" w:name="_MON_1405948528"/>
    <w:bookmarkEnd w:id="20"/>
    <w:p w14:paraId="2EDC6FB2" w14:textId="6D564409" w:rsidR="002A7CDF" w:rsidRPr="008F7A06" w:rsidRDefault="00220F97" w:rsidP="009D0700">
      <w:pPr>
        <w:ind w:left="426"/>
        <w:rPr>
          <w:rFonts w:ascii="Arial" w:hAnsi="Arial" w:cs="Arial"/>
        </w:rPr>
      </w:pPr>
      <w:r w:rsidRPr="000B2700">
        <w:rPr>
          <w:rFonts w:ascii="Arial" w:hAnsi="Arial" w:cs="Arial"/>
          <w:color w:val="00B0F0"/>
        </w:rPr>
        <w:object w:dxaOrig="8927" w:dyaOrig="3202" w14:anchorId="0C34AA01">
          <v:shape id="_x0000_i1032" type="#_x0000_t75" style="width:411pt;height:153.75pt" o:ole="" o:preferrelative="f">
            <v:imagedata r:id="rId33" o:title=""/>
            <o:lock v:ext="edit" aspectratio="f"/>
          </v:shape>
          <o:OLEObject Type="Embed" ProgID="Excel.Sheet.12" ShapeID="_x0000_i1032" DrawAspect="Content" ObjectID="_1711430683" r:id="rId34"/>
        </w:object>
      </w:r>
    </w:p>
    <w:p w14:paraId="2D60BE53" w14:textId="59B8CA70" w:rsidR="00C55C56" w:rsidRPr="008F7A06" w:rsidRDefault="00C55C56" w:rsidP="00C55C56">
      <w:pPr>
        <w:pStyle w:val="Zkladntext"/>
        <w:rPr>
          <w:rFonts w:ascii="Arial" w:hAnsi="Arial" w:cs="Arial"/>
          <w:sz w:val="20"/>
        </w:rPr>
      </w:pPr>
      <w:r w:rsidRPr="008F7A06">
        <w:rPr>
          <w:rFonts w:ascii="Arial" w:hAnsi="Arial" w:cs="Arial"/>
          <w:sz w:val="20"/>
        </w:rPr>
        <w:t>Súčasťou vekovej štruktúr</w:t>
      </w:r>
      <w:r w:rsidR="00043393" w:rsidRPr="008F7A06">
        <w:rPr>
          <w:rFonts w:ascii="Arial" w:hAnsi="Arial" w:cs="Arial"/>
          <w:sz w:val="20"/>
        </w:rPr>
        <w:t>y</w:t>
      </w:r>
      <w:r w:rsidRPr="008F7A06">
        <w:rPr>
          <w:rFonts w:ascii="Arial" w:hAnsi="Arial" w:cs="Arial"/>
          <w:sz w:val="20"/>
        </w:rPr>
        <w:t xml:space="preserve"> </w:t>
      </w:r>
      <w:r w:rsidR="00043393" w:rsidRPr="008F7A06">
        <w:rPr>
          <w:rFonts w:ascii="Arial" w:hAnsi="Arial" w:cs="Arial"/>
          <w:sz w:val="20"/>
        </w:rPr>
        <w:t>záväzkov</w:t>
      </w:r>
      <w:r w:rsidRPr="008F7A06">
        <w:rPr>
          <w:rFonts w:ascii="Arial" w:hAnsi="Arial" w:cs="Arial"/>
          <w:sz w:val="20"/>
        </w:rPr>
        <w:t xml:space="preserve"> je </w:t>
      </w:r>
      <w:r w:rsidR="007964D6" w:rsidRPr="008F7A06">
        <w:rPr>
          <w:rFonts w:ascii="Arial" w:hAnsi="Arial" w:cs="Arial"/>
          <w:sz w:val="20"/>
        </w:rPr>
        <w:t xml:space="preserve">aj </w:t>
      </w:r>
      <w:r w:rsidRPr="008F7A06">
        <w:rPr>
          <w:rFonts w:ascii="Arial" w:hAnsi="Arial" w:cs="Arial"/>
          <w:sz w:val="20"/>
        </w:rPr>
        <w:t>odložen</w:t>
      </w:r>
      <w:r w:rsidR="00BF425D" w:rsidRPr="008F7A06">
        <w:rPr>
          <w:rFonts w:ascii="Arial" w:hAnsi="Arial" w:cs="Arial"/>
          <w:sz w:val="20"/>
        </w:rPr>
        <w:t>ý</w:t>
      </w:r>
      <w:r w:rsidRPr="008F7A06">
        <w:rPr>
          <w:rFonts w:ascii="Arial" w:hAnsi="Arial" w:cs="Arial"/>
          <w:sz w:val="20"/>
        </w:rPr>
        <w:t xml:space="preserve"> daňov</w:t>
      </w:r>
      <w:r w:rsidR="00BF425D" w:rsidRPr="008F7A06">
        <w:rPr>
          <w:rFonts w:ascii="Arial" w:hAnsi="Arial" w:cs="Arial"/>
          <w:sz w:val="20"/>
        </w:rPr>
        <w:t>ý</w:t>
      </w:r>
      <w:r w:rsidRPr="008F7A06">
        <w:rPr>
          <w:rFonts w:ascii="Arial" w:hAnsi="Arial" w:cs="Arial"/>
          <w:sz w:val="20"/>
        </w:rPr>
        <w:t xml:space="preserve"> </w:t>
      </w:r>
      <w:r w:rsidR="00BF425D" w:rsidRPr="008F7A06">
        <w:rPr>
          <w:rFonts w:ascii="Arial" w:hAnsi="Arial" w:cs="Arial"/>
          <w:sz w:val="20"/>
        </w:rPr>
        <w:t>záväzok</w:t>
      </w:r>
      <w:r w:rsidR="001F340D" w:rsidRPr="008F7A06">
        <w:rPr>
          <w:rFonts w:ascii="Arial" w:hAnsi="Arial" w:cs="Arial"/>
          <w:sz w:val="20"/>
        </w:rPr>
        <w:t xml:space="preserve"> </w:t>
      </w:r>
      <w:r w:rsidR="000C17C3" w:rsidRPr="008F7A06">
        <w:rPr>
          <w:rFonts w:ascii="Arial" w:hAnsi="Arial" w:cs="Arial"/>
          <w:sz w:val="20"/>
        </w:rPr>
        <w:t>(</w:t>
      </w:r>
      <w:r w:rsidR="001F340D" w:rsidRPr="008F7A06">
        <w:rPr>
          <w:rFonts w:ascii="Arial" w:hAnsi="Arial" w:cs="Arial"/>
          <w:sz w:val="20"/>
        </w:rPr>
        <w:t>účet 481</w:t>
      </w:r>
      <w:r w:rsidR="000C3116" w:rsidRPr="008F7A06">
        <w:rPr>
          <w:rFonts w:ascii="Arial" w:hAnsi="Arial" w:cs="Arial"/>
          <w:sz w:val="20"/>
        </w:rPr>
        <w:t>)</w:t>
      </w:r>
      <w:r w:rsidR="00B63592" w:rsidRPr="008F7A06">
        <w:rPr>
          <w:rFonts w:ascii="Arial" w:hAnsi="Arial" w:cs="Arial"/>
          <w:sz w:val="20"/>
        </w:rPr>
        <w:t>.</w:t>
      </w:r>
      <w:r w:rsidR="00983075" w:rsidRPr="008F7A06">
        <w:rPr>
          <w:rFonts w:ascii="Arial" w:hAnsi="Arial" w:cs="Arial"/>
          <w:sz w:val="20"/>
        </w:rPr>
        <w:t xml:space="preserve"> Spoločnosť nemá zabezpečené záväzky.</w:t>
      </w:r>
    </w:p>
    <w:p w14:paraId="33DFE420" w14:textId="496E4438" w:rsidR="00FB4F99" w:rsidRPr="008F7A06" w:rsidRDefault="00FB4F99" w:rsidP="00E231BA">
      <w:pPr>
        <w:pStyle w:val="Zkladntext"/>
        <w:rPr>
          <w:rFonts w:ascii="Arial" w:hAnsi="Arial" w:cs="Arial"/>
          <w:sz w:val="20"/>
        </w:rPr>
      </w:pPr>
    </w:p>
    <w:p w14:paraId="53DF84E0" w14:textId="77777777" w:rsidR="007964D6" w:rsidRDefault="007964D6" w:rsidP="00E231BA">
      <w:pPr>
        <w:pStyle w:val="Zkladntext"/>
        <w:rPr>
          <w:rFonts w:ascii="Arial" w:hAnsi="Arial" w:cs="Arial"/>
          <w:sz w:val="20"/>
        </w:rPr>
      </w:pPr>
    </w:p>
    <w:p w14:paraId="15756254" w14:textId="11C2FAF7" w:rsidR="00FB4F99" w:rsidRPr="007B518D" w:rsidRDefault="00FB4F99" w:rsidP="00FB4F99">
      <w:pPr>
        <w:pStyle w:val="Nadpis2"/>
        <w:tabs>
          <w:tab w:val="num" w:pos="425"/>
        </w:tabs>
        <w:rPr>
          <w:rFonts w:ascii="Arial" w:hAnsi="Arial" w:cs="Arial"/>
          <w:sz w:val="20"/>
        </w:rPr>
      </w:pPr>
      <w:r w:rsidRPr="007B518D">
        <w:rPr>
          <w:rFonts w:ascii="Arial" w:hAnsi="Arial" w:cs="Arial"/>
          <w:sz w:val="20"/>
        </w:rPr>
        <w:t>Odložen</w:t>
      </w:r>
      <w:r w:rsidR="00380CBC">
        <w:rPr>
          <w:rFonts w:ascii="Arial" w:hAnsi="Arial" w:cs="Arial"/>
          <w:sz w:val="20"/>
        </w:rPr>
        <w:t>ý</w:t>
      </w:r>
      <w:r w:rsidRPr="007B518D">
        <w:rPr>
          <w:rFonts w:ascii="Arial" w:hAnsi="Arial" w:cs="Arial"/>
          <w:sz w:val="20"/>
        </w:rPr>
        <w:t xml:space="preserve"> daňov</w:t>
      </w:r>
      <w:r w:rsidR="00380CBC">
        <w:rPr>
          <w:rFonts w:ascii="Arial" w:hAnsi="Arial" w:cs="Arial"/>
          <w:sz w:val="20"/>
        </w:rPr>
        <w:t>ý</w:t>
      </w:r>
      <w:r w:rsidRPr="007B518D">
        <w:rPr>
          <w:rFonts w:ascii="Arial" w:hAnsi="Arial" w:cs="Arial"/>
          <w:sz w:val="20"/>
        </w:rPr>
        <w:t xml:space="preserve"> </w:t>
      </w:r>
      <w:r w:rsidR="00380CBC">
        <w:rPr>
          <w:rFonts w:ascii="Arial" w:hAnsi="Arial" w:cs="Arial"/>
          <w:sz w:val="20"/>
        </w:rPr>
        <w:t>záväzok</w:t>
      </w:r>
    </w:p>
    <w:p w14:paraId="429D0A5C" w14:textId="77777777" w:rsidR="00FB0367" w:rsidRPr="00D441A2" w:rsidRDefault="00FB0367" w:rsidP="00FB4F99">
      <w:pPr>
        <w:pStyle w:val="odstavec"/>
        <w:rPr>
          <w:rFonts w:ascii="Arial" w:hAnsi="Arial" w:cs="Arial"/>
        </w:rPr>
      </w:pPr>
    </w:p>
    <w:p w14:paraId="5349E8B6" w14:textId="529DE269" w:rsidR="00FB4F99" w:rsidRPr="00D441A2" w:rsidRDefault="00DE1BBF" w:rsidP="00FB4F99">
      <w:pPr>
        <w:pStyle w:val="odstavec"/>
        <w:rPr>
          <w:rFonts w:ascii="Arial" w:hAnsi="Arial" w:cs="Arial"/>
        </w:rPr>
      </w:pPr>
      <w:r w:rsidRPr="00D441A2">
        <w:rPr>
          <w:rFonts w:ascii="Arial" w:hAnsi="Arial" w:cs="Arial"/>
        </w:rPr>
        <w:t xml:space="preserve">Odložená daň </w:t>
      </w:r>
      <w:r w:rsidR="007B518D">
        <w:rPr>
          <w:rFonts w:ascii="Arial" w:hAnsi="Arial" w:cs="Arial"/>
        </w:rPr>
        <w:t xml:space="preserve">ktorá </w:t>
      </w:r>
      <w:r w:rsidRPr="00D441A2">
        <w:rPr>
          <w:rFonts w:ascii="Arial" w:hAnsi="Arial" w:cs="Arial"/>
        </w:rPr>
        <w:t>bola Spoločnosťou účtovaná predstavuje zostatok rozdielu odloženého daňového záväzku a odloženej daňovej pohľadávky v nasledujúcom členení:</w:t>
      </w:r>
    </w:p>
    <w:p w14:paraId="476D9F67" w14:textId="53890B6F" w:rsidR="00DE1BBF" w:rsidRPr="00D441A2" w:rsidRDefault="00DE1BBF" w:rsidP="00FB4F99">
      <w:pPr>
        <w:pStyle w:val="odstavec"/>
        <w:rPr>
          <w:rFonts w:ascii="Arial" w:hAnsi="Arial" w:cs="Arial"/>
        </w:rPr>
      </w:pPr>
    </w:p>
    <w:bookmarkStart w:id="21" w:name="_MON_1591110206"/>
    <w:bookmarkEnd w:id="21"/>
    <w:p w14:paraId="4B887312" w14:textId="1BB888F0" w:rsidR="00DE1BBF" w:rsidRPr="00D441A2" w:rsidRDefault="00CB4809" w:rsidP="00DE1BBF">
      <w:pPr>
        <w:pStyle w:val="odstavec"/>
        <w:rPr>
          <w:rFonts w:ascii="Arial" w:hAnsi="Arial" w:cs="Arial"/>
        </w:rPr>
      </w:pPr>
      <w:r w:rsidRPr="008F7A06">
        <w:rPr>
          <w:rFonts w:ascii="Arial" w:hAnsi="Arial" w:cs="Arial"/>
          <w:color w:val="00B0F0"/>
        </w:rPr>
        <w:object w:dxaOrig="6998" w:dyaOrig="3128" w14:anchorId="2D4D0282">
          <v:shape id="_x0000_i1033" type="#_x0000_t75" style="width:323.25pt;height:150pt" o:ole="" o:preferrelative="f">
            <v:imagedata r:id="rId35" o:title=""/>
            <o:lock v:ext="edit" aspectratio="f"/>
          </v:shape>
          <o:OLEObject Type="Embed" ProgID="Excel.Sheet.12" ShapeID="_x0000_i1033" DrawAspect="Content" ObjectID="_1711430684" r:id="rId36"/>
        </w:object>
      </w:r>
    </w:p>
    <w:p w14:paraId="3FD727C2" w14:textId="598561A8" w:rsidR="00E231BA" w:rsidRPr="00D441A2" w:rsidRDefault="00E231BA" w:rsidP="00E231BA">
      <w:pPr>
        <w:pStyle w:val="Nadpis2"/>
        <w:rPr>
          <w:rFonts w:ascii="Arial" w:hAnsi="Arial" w:cs="Arial"/>
          <w:sz w:val="20"/>
        </w:rPr>
      </w:pPr>
      <w:bookmarkStart w:id="22" w:name="_Toc530739911"/>
      <w:r w:rsidRPr="00D441A2">
        <w:rPr>
          <w:rFonts w:ascii="Arial" w:hAnsi="Arial" w:cs="Arial"/>
          <w:sz w:val="20"/>
        </w:rPr>
        <w:t>Sociálny fond</w:t>
      </w:r>
      <w:bookmarkEnd w:id="22"/>
    </w:p>
    <w:p w14:paraId="1DBE74D5" w14:textId="77777777" w:rsidR="00FB0367" w:rsidRPr="00D441A2" w:rsidRDefault="00FB0367" w:rsidP="00E231BA">
      <w:pPr>
        <w:pStyle w:val="Zkladntext"/>
        <w:rPr>
          <w:rFonts w:ascii="Arial" w:hAnsi="Arial" w:cs="Arial"/>
          <w:sz w:val="20"/>
        </w:rPr>
      </w:pPr>
    </w:p>
    <w:p w14:paraId="438A2ACC" w14:textId="1DA35346" w:rsidR="00E231BA" w:rsidRPr="00D441A2" w:rsidRDefault="00E231BA" w:rsidP="00E231BA">
      <w:pPr>
        <w:pStyle w:val="Zkladntext"/>
        <w:rPr>
          <w:rFonts w:ascii="Arial" w:hAnsi="Arial" w:cs="Arial"/>
          <w:sz w:val="20"/>
        </w:rPr>
      </w:pPr>
      <w:r w:rsidRPr="00D441A2">
        <w:rPr>
          <w:rFonts w:ascii="Arial" w:hAnsi="Arial" w:cs="Arial"/>
          <w:sz w:val="20"/>
        </w:rPr>
        <w:t>Tvorba a čerpanie sociálneho fondu v priebehu účtovného obdobia sú znázornené v nasledujúcom prehľade:</w:t>
      </w:r>
    </w:p>
    <w:p w14:paraId="47F1D07F" w14:textId="77777777" w:rsidR="00E231BA" w:rsidRPr="00D441A2" w:rsidRDefault="00E231BA" w:rsidP="00E231BA">
      <w:pPr>
        <w:pStyle w:val="Zkladntext"/>
        <w:rPr>
          <w:rFonts w:ascii="Arial" w:hAnsi="Arial" w:cs="Arial"/>
          <w:sz w:val="20"/>
        </w:rPr>
      </w:pPr>
    </w:p>
    <w:bookmarkStart w:id="23" w:name="_MON_1405948668"/>
    <w:bookmarkEnd w:id="23"/>
    <w:p w14:paraId="22D86CF5" w14:textId="72EA66A4" w:rsidR="00A25722" w:rsidRPr="00D441A2" w:rsidRDefault="00884B66" w:rsidP="00A25722">
      <w:pPr>
        <w:pStyle w:val="Zkladntext"/>
        <w:rPr>
          <w:rFonts w:ascii="Arial" w:hAnsi="Arial" w:cs="Arial"/>
          <w:sz w:val="20"/>
          <w:lang w:val="de-DE"/>
        </w:rPr>
      </w:pPr>
      <w:r w:rsidRPr="00D441A2">
        <w:rPr>
          <w:rFonts w:ascii="Arial" w:hAnsi="Arial" w:cs="Arial"/>
          <w:color w:val="00B0F0"/>
          <w:sz w:val="20"/>
        </w:rPr>
        <w:object w:dxaOrig="8927" w:dyaOrig="2684" w14:anchorId="2AB796EA">
          <v:shape id="_x0000_i1034" type="#_x0000_t75" style="width:425.25pt;height:130.5pt" o:ole="" o:preferrelative="f">
            <v:imagedata r:id="rId37" o:title=""/>
            <o:lock v:ext="edit" aspectratio="f"/>
          </v:shape>
          <o:OLEObject Type="Embed" ProgID="Excel.Sheet.12" ShapeID="_x0000_i1034" DrawAspect="Content" ObjectID="_1711430685" r:id="rId38"/>
        </w:object>
      </w:r>
    </w:p>
    <w:p w14:paraId="3839CA1A" w14:textId="30F2F9FB" w:rsidR="00E34CEF" w:rsidRPr="00D441A2" w:rsidRDefault="00E231BA" w:rsidP="0021148A">
      <w:pPr>
        <w:pStyle w:val="Zkladntext"/>
        <w:rPr>
          <w:rFonts w:ascii="Arial" w:hAnsi="Arial" w:cs="Arial"/>
          <w:sz w:val="20"/>
        </w:rPr>
      </w:pPr>
      <w:r w:rsidRPr="00D441A2">
        <w:rPr>
          <w:rFonts w:ascii="Arial" w:hAnsi="Arial" w:cs="Arial"/>
          <w:sz w:val="20"/>
        </w:rPr>
        <w:t xml:space="preserve">Sociálny fond sa podľa zákona o sociálnom fonde </w:t>
      </w:r>
      <w:r w:rsidR="00551061" w:rsidRPr="00D441A2">
        <w:rPr>
          <w:rFonts w:ascii="Arial" w:hAnsi="Arial" w:cs="Arial"/>
          <w:sz w:val="20"/>
        </w:rPr>
        <w:t xml:space="preserve">bude </w:t>
      </w:r>
      <w:r w:rsidRPr="00D441A2">
        <w:rPr>
          <w:rFonts w:ascii="Arial" w:hAnsi="Arial" w:cs="Arial"/>
          <w:sz w:val="20"/>
        </w:rPr>
        <w:t>čerp</w:t>
      </w:r>
      <w:r w:rsidR="00551061" w:rsidRPr="00D441A2">
        <w:rPr>
          <w:rFonts w:ascii="Arial" w:hAnsi="Arial" w:cs="Arial"/>
          <w:sz w:val="20"/>
        </w:rPr>
        <w:t>ať</w:t>
      </w:r>
      <w:r w:rsidRPr="00D441A2">
        <w:rPr>
          <w:rFonts w:ascii="Arial" w:hAnsi="Arial" w:cs="Arial"/>
          <w:sz w:val="20"/>
        </w:rPr>
        <w:t xml:space="preserve"> na sociálne, zdravotné, rekreačné a iné potreby zamestnancov.</w:t>
      </w:r>
      <w:bookmarkStart w:id="24" w:name="_Toc530739913"/>
    </w:p>
    <w:p w14:paraId="7AA7ED34" w14:textId="77777777" w:rsidR="0021148A" w:rsidRPr="00F068FF" w:rsidRDefault="0021148A" w:rsidP="0021148A">
      <w:pPr>
        <w:pStyle w:val="Zkladntext"/>
        <w:rPr>
          <w:rFonts w:ascii="Arial" w:hAnsi="Arial" w:cs="Arial"/>
          <w:sz w:val="20"/>
        </w:rPr>
      </w:pPr>
    </w:p>
    <w:p w14:paraId="2FECCB77" w14:textId="6CF79768" w:rsidR="00E231BA" w:rsidRPr="00D441A2" w:rsidRDefault="009B60B7" w:rsidP="00E231BA">
      <w:pPr>
        <w:pStyle w:val="Nadpis2"/>
        <w:rPr>
          <w:rFonts w:ascii="Arial" w:hAnsi="Arial" w:cs="Arial"/>
          <w:sz w:val="20"/>
        </w:rPr>
      </w:pPr>
      <w:r w:rsidRPr="00D441A2">
        <w:rPr>
          <w:rFonts w:ascii="Arial" w:hAnsi="Arial" w:cs="Arial"/>
          <w:sz w:val="20"/>
        </w:rPr>
        <w:lastRenderedPageBreak/>
        <w:t>Č</w:t>
      </w:r>
      <w:r w:rsidR="00E231BA" w:rsidRPr="00D441A2">
        <w:rPr>
          <w:rFonts w:ascii="Arial" w:hAnsi="Arial" w:cs="Arial"/>
          <w:sz w:val="20"/>
        </w:rPr>
        <w:t>asové rozlíšenie</w:t>
      </w:r>
      <w:bookmarkEnd w:id="24"/>
    </w:p>
    <w:p w14:paraId="1B7183D4" w14:textId="77777777" w:rsidR="00FB0367" w:rsidRPr="00D441A2" w:rsidRDefault="00FB0367" w:rsidP="00E231BA">
      <w:pPr>
        <w:pStyle w:val="Zkladntext"/>
        <w:rPr>
          <w:rFonts w:ascii="Arial" w:hAnsi="Arial" w:cs="Arial"/>
          <w:sz w:val="20"/>
        </w:rPr>
      </w:pPr>
    </w:p>
    <w:p w14:paraId="383DC1C6" w14:textId="2E94BF09" w:rsidR="002D1F97" w:rsidRPr="00D441A2" w:rsidRDefault="00B63592" w:rsidP="00E231BA">
      <w:pPr>
        <w:pStyle w:val="Zkladntext"/>
        <w:rPr>
          <w:rFonts w:ascii="Arial" w:hAnsi="Arial" w:cs="Arial"/>
          <w:sz w:val="20"/>
        </w:rPr>
      </w:pPr>
      <w:r w:rsidRPr="00D441A2">
        <w:rPr>
          <w:rFonts w:ascii="Arial" w:hAnsi="Arial" w:cs="Arial"/>
          <w:sz w:val="20"/>
        </w:rPr>
        <w:t>Spoločnosť časovo rozlišuje výnosy budúcich období spojené s poskytovanými službami leasingu dlhodobého hnuteľného majetku.</w:t>
      </w:r>
    </w:p>
    <w:p w14:paraId="36DB501C" w14:textId="77777777" w:rsidR="00B63592" w:rsidRPr="00D441A2" w:rsidRDefault="00B63592" w:rsidP="00E231BA">
      <w:pPr>
        <w:pStyle w:val="Zkladntext"/>
        <w:rPr>
          <w:rFonts w:ascii="Arial" w:hAnsi="Arial" w:cs="Arial"/>
          <w:sz w:val="20"/>
        </w:rPr>
      </w:pPr>
    </w:p>
    <w:bookmarkStart w:id="25" w:name="_MON_1405949598"/>
    <w:bookmarkEnd w:id="25"/>
    <w:bookmarkStart w:id="26" w:name="_MON_1526907792"/>
    <w:bookmarkEnd w:id="26"/>
    <w:p w14:paraId="5ABEF99B" w14:textId="6EC03980" w:rsidR="007964D6" w:rsidRPr="00D441A2" w:rsidRDefault="00884B66" w:rsidP="00E231BA">
      <w:pPr>
        <w:pStyle w:val="Zkladntext"/>
        <w:rPr>
          <w:rFonts w:ascii="Arial" w:hAnsi="Arial" w:cs="Arial"/>
          <w:color w:val="00B0F0"/>
          <w:sz w:val="20"/>
        </w:rPr>
      </w:pPr>
      <w:r w:rsidRPr="00D441A2">
        <w:rPr>
          <w:color w:val="00B0F0"/>
          <w:szCs w:val="18"/>
          <w:lang w:val="de-DE"/>
        </w:rPr>
        <w:object w:dxaOrig="8990" w:dyaOrig="3599" w14:anchorId="738C45B3">
          <v:shape id="_x0000_i1035" type="#_x0000_t75" style="width:439.5pt;height:195.75pt" o:ole="" o:preferrelative="f">
            <v:imagedata r:id="rId39" o:title=""/>
            <o:lock v:ext="edit" aspectratio="f"/>
          </v:shape>
          <o:OLEObject Type="Embed" ProgID="Excel.Sheet.12" ShapeID="_x0000_i1035" DrawAspect="Content" ObjectID="_1711430686" r:id="rId40"/>
        </w:object>
      </w:r>
    </w:p>
    <w:p w14:paraId="5A7E5F5A" w14:textId="3D1CD2F1" w:rsidR="007964D6" w:rsidRDefault="007964D6" w:rsidP="00E231BA">
      <w:pPr>
        <w:pStyle w:val="Zkladntext"/>
        <w:rPr>
          <w:rFonts w:ascii="Arial" w:hAnsi="Arial" w:cs="Arial"/>
          <w:sz w:val="20"/>
        </w:rPr>
      </w:pPr>
    </w:p>
    <w:p w14:paraId="4B0902CA" w14:textId="6A1B08C4" w:rsidR="00E231BA" w:rsidRPr="0021148A" w:rsidRDefault="00E231BA" w:rsidP="00843B5E">
      <w:pPr>
        <w:pStyle w:val="Nadpis1"/>
        <w:numPr>
          <w:ilvl w:val="0"/>
          <w:numId w:val="25"/>
        </w:numPr>
        <w:tabs>
          <w:tab w:val="num" w:pos="644"/>
        </w:tabs>
        <w:ind w:left="360"/>
        <w:rPr>
          <w:rFonts w:ascii="Arial" w:hAnsi="Arial" w:cs="Arial"/>
          <w:sz w:val="20"/>
          <w:szCs w:val="18"/>
        </w:rPr>
      </w:pPr>
      <w:r w:rsidRPr="0021148A">
        <w:rPr>
          <w:rFonts w:ascii="Arial" w:hAnsi="Arial" w:cs="Arial"/>
          <w:sz w:val="20"/>
          <w:szCs w:val="18"/>
        </w:rPr>
        <w:t>informácie o výnosoch</w:t>
      </w:r>
    </w:p>
    <w:p w14:paraId="76148561" w14:textId="77777777" w:rsidR="00E231BA" w:rsidRPr="00F068FF" w:rsidRDefault="00E231BA" w:rsidP="00E231BA">
      <w:pPr>
        <w:pStyle w:val="Nadpis2"/>
        <w:numPr>
          <w:ilvl w:val="0"/>
          <w:numId w:val="0"/>
        </w:numPr>
        <w:rPr>
          <w:rFonts w:ascii="Arial" w:hAnsi="Arial" w:cs="Arial"/>
          <w:sz w:val="20"/>
        </w:rPr>
      </w:pPr>
      <w:bookmarkStart w:id="27" w:name="_Toc530739914"/>
    </w:p>
    <w:p w14:paraId="0C4DE229" w14:textId="77777777" w:rsidR="00E231BA" w:rsidRPr="00544E18" w:rsidRDefault="00E231BA" w:rsidP="009916FF">
      <w:pPr>
        <w:pStyle w:val="Nadpis2"/>
        <w:numPr>
          <w:ilvl w:val="0"/>
          <w:numId w:val="8"/>
        </w:numPr>
        <w:rPr>
          <w:rFonts w:ascii="Arial" w:hAnsi="Arial" w:cs="Arial"/>
          <w:sz w:val="20"/>
        </w:rPr>
      </w:pPr>
      <w:r w:rsidRPr="00544E18">
        <w:rPr>
          <w:rFonts w:ascii="Arial" w:hAnsi="Arial" w:cs="Arial"/>
          <w:sz w:val="20"/>
        </w:rPr>
        <w:t>Tržby za vlastné výkony a tovar</w:t>
      </w:r>
      <w:bookmarkEnd w:id="27"/>
    </w:p>
    <w:p w14:paraId="22EA058E" w14:textId="77777777" w:rsidR="00E231BA" w:rsidRPr="00F068FF" w:rsidRDefault="00E231BA" w:rsidP="00E231BA">
      <w:pPr>
        <w:pStyle w:val="Zkladntext"/>
        <w:rPr>
          <w:rFonts w:ascii="Arial" w:hAnsi="Arial" w:cs="Arial"/>
          <w:sz w:val="20"/>
        </w:rPr>
      </w:pPr>
    </w:p>
    <w:p w14:paraId="06E3D714" w14:textId="77777777" w:rsidR="00E231BA" w:rsidRPr="00F068FF" w:rsidRDefault="00E231BA" w:rsidP="00E231BA">
      <w:pPr>
        <w:pStyle w:val="Zkladntext"/>
        <w:rPr>
          <w:rFonts w:ascii="Arial" w:hAnsi="Arial" w:cs="Arial"/>
          <w:sz w:val="20"/>
        </w:rPr>
      </w:pPr>
      <w:r w:rsidRPr="00F068FF">
        <w:rPr>
          <w:rFonts w:ascii="Arial" w:hAnsi="Arial" w:cs="Arial"/>
          <w:sz w:val="20"/>
        </w:rPr>
        <w:t>Tržby za vlastné výkony a tovar podľa jednotlivých segmentov, t. j. podľa typov výrobkov a služieb, a podľa hlavných teritórií sú uvedené v nasledujúcom prehľade:</w:t>
      </w:r>
    </w:p>
    <w:p w14:paraId="5DB40B10" w14:textId="77777777" w:rsidR="00E231BA" w:rsidRPr="00F068FF" w:rsidRDefault="00E231BA" w:rsidP="00E231BA">
      <w:pPr>
        <w:pStyle w:val="Zkladntext"/>
        <w:rPr>
          <w:rFonts w:ascii="Arial" w:hAnsi="Arial" w:cs="Arial"/>
          <w:sz w:val="20"/>
        </w:rPr>
      </w:pPr>
    </w:p>
    <w:bookmarkStart w:id="28" w:name="_MON_1405949910"/>
    <w:bookmarkEnd w:id="28"/>
    <w:p w14:paraId="5F194C83" w14:textId="099F8824" w:rsidR="00F75DF5" w:rsidRPr="00D441A2" w:rsidRDefault="00205F47" w:rsidP="00F75DF5">
      <w:pPr>
        <w:pStyle w:val="Zkladntext"/>
        <w:rPr>
          <w:rFonts w:ascii="Arial" w:hAnsi="Arial" w:cs="Arial"/>
          <w:sz w:val="20"/>
        </w:rPr>
      </w:pPr>
      <w:r w:rsidRPr="00D441A2">
        <w:rPr>
          <w:rFonts w:ascii="Arial" w:hAnsi="Arial" w:cs="Arial"/>
          <w:color w:val="00B0F0"/>
          <w:sz w:val="20"/>
        </w:rPr>
        <w:object w:dxaOrig="9303" w:dyaOrig="2471" w14:anchorId="3EAD3947">
          <v:shape id="_x0000_i1036" type="#_x0000_t75" style="width:434.25pt;height:131.25pt" o:ole="" o:preferrelative="f">
            <v:imagedata r:id="rId41" o:title=""/>
            <o:lock v:ext="edit" aspectratio="f"/>
          </v:shape>
          <o:OLEObject Type="Embed" ProgID="Excel.Sheet.12" ShapeID="_x0000_i1036" DrawAspect="Content" ObjectID="_1711430687" r:id="rId42"/>
        </w:object>
      </w:r>
    </w:p>
    <w:p w14:paraId="3F122098" w14:textId="77777777" w:rsidR="005C50FC" w:rsidRPr="00D441A2" w:rsidRDefault="005C50FC" w:rsidP="005C50FC">
      <w:pPr>
        <w:pStyle w:val="Nadpis2"/>
        <w:rPr>
          <w:rFonts w:ascii="Arial" w:hAnsi="Arial" w:cs="Arial"/>
          <w:sz w:val="20"/>
        </w:rPr>
      </w:pPr>
      <w:r w:rsidRPr="00D441A2">
        <w:rPr>
          <w:rFonts w:ascii="Arial" w:hAnsi="Arial" w:cs="Arial"/>
          <w:sz w:val="20"/>
        </w:rPr>
        <w:t xml:space="preserve">Čistý obrat </w:t>
      </w:r>
    </w:p>
    <w:p w14:paraId="2D9D278A" w14:textId="77777777" w:rsidR="00FB0367" w:rsidRDefault="00FB0367" w:rsidP="005C50FC">
      <w:pPr>
        <w:pStyle w:val="Zkladntext"/>
        <w:rPr>
          <w:rFonts w:ascii="Arial" w:hAnsi="Arial" w:cs="Arial"/>
          <w:sz w:val="20"/>
        </w:rPr>
      </w:pPr>
    </w:p>
    <w:p w14:paraId="08FDDFE6" w14:textId="6CDB2166" w:rsidR="005C50FC" w:rsidRPr="00F068FF" w:rsidRDefault="005C50FC" w:rsidP="005C50FC">
      <w:pPr>
        <w:pStyle w:val="Zkladntext"/>
        <w:rPr>
          <w:rFonts w:ascii="Arial" w:hAnsi="Arial" w:cs="Arial"/>
          <w:sz w:val="20"/>
        </w:rPr>
      </w:pPr>
      <w:r w:rsidRPr="00F068FF">
        <w:rPr>
          <w:rFonts w:ascii="Arial" w:hAnsi="Arial" w:cs="Arial"/>
          <w:sz w:val="20"/>
        </w:rPr>
        <w:t xml:space="preserve">Čistý obrat Spoločnosti </w:t>
      </w:r>
      <w:r w:rsidR="00B825EB" w:rsidRPr="00F068FF">
        <w:rPr>
          <w:rFonts w:ascii="Arial" w:hAnsi="Arial" w:cs="Arial"/>
          <w:sz w:val="20"/>
        </w:rPr>
        <w:t xml:space="preserve">na </w:t>
      </w:r>
      <w:r w:rsidRPr="00F068FF">
        <w:rPr>
          <w:rFonts w:ascii="Arial" w:hAnsi="Arial" w:cs="Arial"/>
          <w:sz w:val="20"/>
        </w:rPr>
        <w:t>účely</w:t>
      </w:r>
      <w:r w:rsidR="00BF5CA9" w:rsidRPr="00F068FF">
        <w:rPr>
          <w:rFonts w:ascii="Arial" w:hAnsi="Arial" w:cs="Arial"/>
          <w:sz w:val="20"/>
        </w:rPr>
        <w:t xml:space="preserve"> zistenia povinnosti overenia individuálnej účtovnej závierky audítorom</w:t>
      </w:r>
      <w:r w:rsidRPr="00F068FF">
        <w:rPr>
          <w:rFonts w:ascii="Arial" w:hAnsi="Arial" w:cs="Arial"/>
          <w:sz w:val="20"/>
        </w:rPr>
        <w:t xml:space="preserve"> </w:t>
      </w:r>
      <w:r w:rsidR="000F40C4" w:rsidRPr="00F068FF">
        <w:rPr>
          <w:rFonts w:ascii="Arial" w:hAnsi="Arial" w:cs="Arial"/>
          <w:sz w:val="20"/>
        </w:rPr>
        <w:t>[</w:t>
      </w:r>
      <w:r w:rsidRPr="00F068FF">
        <w:rPr>
          <w:rFonts w:ascii="Arial" w:hAnsi="Arial" w:cs="Arial"/>
          <w:sz w:val="20"/>
        </w:rPr>
        <w:t>§ 19 ods. 1 písm. a) zákona o</w:t>
      </w:r>
      <w:r w:rsidR="000F40C4" w:rsidRPr="00F068FF">
        <w:rPr>
          <w:rFonts w:ascii="Arial" w:hAnsi="Arial" w:cs="Arial"/>
          <w:sz w:val="20"/>
        </w:rPr>
        <w:t> </w:t>
      </w:r>
      <w:r w:rsidRPr="00F068FF">
        <w:rPr>
          <w:rFonts w:ascii="Arial" w:hAnsi="Arial" w:cs="Arial"/>
          <w:sz w:val="20"/>
        </w:rPr>
        <w:t>účtovníctve</w:t>
      </w:r>
      <w:r w:rsidR="000F40C4" w:rsidRPr="00F068FF">
        <w:rPr>
          <w:rFonts w:ascii="Arial" w:hAnsi="Arial" w:cs="Arial"/>
          <w:sz w:val="20"/>
        </w:rPr>
        <w:t>]</w:t>
      </w:r>
      <w:r w:rsidRPr="00F068FF">
        <w:rPr>
          <w:rFonts w:ascii="Arial" w:hAnsi="Arial" w:cs="Arial"/>
          <w:sz w:val="20"/>
        </w:rPr>
        <w:t xml:space="preserve"> je uvedený v nasledujúcom prehľade:</w:t>
      </w:r>
    </w:p>
    <w:p w14:paraId="5A86AF32" w14:textId="77777777" w:rsidR="005C50FC" w:rsidRPr="00F068FF" w:rsidRDefault="005C50FC" w:rsidP="005C50FC">
      <w:pPr>
        <w:pStyle w:val="Zkladntext"/>
        <w:rPr>
          <w:rFonts w:ascii="Arial" w:hAnsi="Arial" w:cs="Arial"/>
          <w:sz w:val="20"/>
        </w:rPr>
      </w:pPr>
    </w:p>
    <w:p w14:paraId="7BFBFF88" w14:textId="77777777" w:rsidR="005C50FC" w:rsidRPr="00F068FF" w:rsidRDefault="005C50FC" w:rsidP="005C50FC">
      <w:pPr>
        <w:pStyle w:val="Zkladntext"/>
        <w:rPr>
          <w:rFonts w:ascii="Arial" w:hAnsi="Arial" w:cs="Arial"/>
          <w:sz w:val="20"/>
        </w:rPr>
      </w:pPr>
    </w:p>
    <w:bookmarkStart w:id="29" w:name="_MON_1405950002"/>
    <w:bookmarkEnd w:id="29"/>
    <w:p w14:paraId="71D09C6D" w14:textId="6E6861A2" w:rsidR="007964D6" w:rsidRPr="00F97391" w:rsidRDefault="00D66B28" w:rsidP="007964D6">
      <w:pPr>
        <w:pStyle w:val="Zkladntext"/>
        <w:rPr>
          <w:rFonts w:ascii="Arial" w:hAnsi="Arial" w:cs="Arial"/>
          <w:szCs w:val="18"/>
        </w:rPr>
      </w:pPr>
      <w:r w:rsidRPr="00F97391">
        <w:rPr>
          <w:rFonts w:ascii="Arial" w:hAnsi="Arial" w:cs="Arial"/>
          <w:szCs w:val="18"/>
        </w:rPr>
        <w:object w:dxaOrig="9007" w:dyaOrig="2468" w14:anchorId="349B0D51">
          <v:shape id="_x0000_i1037" type="#_x0000_t75" style="width:418.5pt;height:123pt" o:ole="" o:preferrelative="f">
            <v:imagedata r:id="rId43" o:title=""/>
            <o:lock v:ext="edit" aspectratio="f"/>
          </v:shape>
          <o:OLEObject Type="Embed" ProgID="Excel.Sheet.12" ShapeID="_x0000_i1037" DrawAspect="Content" ObjectID="_1711430688" r:id="rId44"/>
        </w:object>
      </w:r>
    </w:p>
    <w:p w14:paraId="0D3C23B4" w14:textId="061B70B7" w:rsidR="0000290B" w:rsidRPr="0027266A" w:rsidRDefault="0000290B" w:rsidP="0027266A">
      <w:pPr>
        <w:pStyle w:val="Nadpis1"/>
        <w:numPr>
          <w:ilvl w:val="0"/>
          <w:numId w:val="25"/>
        </w:numPr>
        <w:tabs>
          <w:tab w:val="num" w:pos="644"/>
        </w:tabs>
        <w:ind w:left="360"/>
        <w:rPr>
          <w:rFonts w:ascii="Arial" w:hAnsi="Arial" w:cs="Arial"/>
          <w:sz w:val="20"/>
          <w:szCs w:val="18"/>
        </w:rPr>
      </w:pPr>
      <w:r w:rsidRPr="0027266A">
        <w:rPr>
          <w:rFonts w:ascii="Arial" w:hAnsi="Arial" w:cs="Arial"/>
          <w:sz w:val="20"/>
          <w:szCs w:val="18"/>
        </w:rPr>
        <w:t>Informácie o nákladoch</w:t>
      </w:r>
    </w:p>
    <w:p w14:paraId="5732722D" w14:textId="77777777" w:rsidR="0000290B" w:rsidRPr="00D441A2" w:rsidRDefault="0000290B" w:rsidP="0000290B">
      <w:pPr>
        <w:pStyle w:val="Zkladntext"/>
        <w:rPr>
          <w:rFonts w:ascii="Arial" w:hAnsi="Arial" w:cs="Arial"/>
          <w:sz w:val="20"/>
        </w:rPr>
      </w:pPr>
    </w:p>
    <w:p w14:paraId="4553149E" w14:textId="77777777" w:rsidR="0000290B" w:rsidRPr="00544E18" w:rsidRDefault="0000290B" w:rsidP="009916FF">
      <w:pPr>
        <w:pStyle w:val="Nadpis2"/>
        <w:numPr>
          <w:ilvl w:val="0"/>
          <w:numId w:val="7"/>
        </w:numPr>
        <w:rPr>
          <w:rFonts w:ascii="Arial" w:hAnsi="Arial" w:cs="Arial"/>
          <w:sz w:val="20"/>
        </w:rPr>
      </w:pPr>
      <w:r w:rsidRPr="00544E18">
        <w:rPr>
          <w:rFonts w:ascii="Arial" w:hAnsi="Arial" w:cs="Arial"/>
          <w:sz w:val="20"/>
        </w:rPr>
        <w:t>Náklady na poskytnuté služby</w:t>
      </w:r>
      <w:r w:rsidR="009458E0" w:rsidRPr="00544E18">
        <w:rPr>
          <w:rFonts w:ascii="Arial" w:hAnsi="Arial" w:cs="Arial"/>
          <w:sz w:val="20"/>
        </w:rPr>
        <w:t xml:space="preserve">, ostatné náklady na hospodársku činnosť, finančné a mimoriadne náklady </w:t>
      </w:r>
    </w:p>
    <w:p w14:paraId="1F4ADD4C" w14:textId="77777777" w:rsidR="0000290B" w:rsidRPr="00041338" w:rsidRDefault="0000290B" w:rsidP="0000290B">
      <w:pPr>
        <w:rPr>
          <w:rFonts w:ascii="Arial" w:hAnsi="Arial" w:cs="Arial"/>
        </w:rPr>
      </w:pPr>
    </w:p>
    <w:p w14:paraId="161875AB" w14:textId="77777777" w:rsidR="0000290B" w:rsidRPr="00041338" w:rsidRDefault="0000290B" w:rsidP="0000290B">
      <w:pPr>
        <w:pStyle w:val="Zkladntext"/>
        <w:rPr>
          <w:rFonts w:ascii="Arial" w:hAnsi="Arial" w:cs="Arial"/>
          <w:sz w:val="20"/>
        </w:rPr>
      </w:pPr>
      <w:r w:rsidRPr="00041338">
        <w:rPr>
          <w:rFonts w:ascii="Arial" w:hAnsi="Arial" w:cs="Arial"/>
          <w:sz w:val="20"/>
        </w:rPr>
        <w:t>Prehľad o nákladoch na poskytnuté služby</w:t>
      </w:r>
      <w:r w:rsidR="009458E0" w:rsidRPr="00041338">
        <w:rPr>
          <w:rFonts w:ascii="Arial" w:hAnsi="Arial" w:cs="Arial"/>
          <w:sz w:val="20"/>
        </w:rPr>
        <w:t>, ostatných nákladoch na hospodársku činnosť, finančných a mimoriadnych nákladoch</w:t>
      </w:r>
      <w:r w:rsidRPr="00041338">
        <w:rPr>
          <w:rFonts w:ascii="Arial" w:hAnsi="Arial" w:cs="Arial"/>
          <w:sz w:val="20"/>
        </w:rPr>
        <w:t>:</w:t>
      </w:r>
    </w:p>
    <w:p w14:paraId="3FB4866D" w14:textId="77777777" w:rsidR="0000290B" w:rsidRPr="00041338" w:rsidRDefault="0000290B" w:rsidP="0000290B">
      <w:pPr>
        <w:pStyle w:val="Nadpis2"/>
        <w:numPr>
          <w:ilvl w:val="0"/>
          <w:numId w:val="0"/>
        </w:numPr>
        <w:ind w:left="426"/>
        <w:rPr>
          <w:rFonts w:ascii="Arial" w:hAnsi="Arial" w:cs="Arial"/>
          <w:sz w:val="20"/>
        </w:rPr>
      </w:pPr>
    </w:p>
    <w:bookmarkStart w:id="30" w:name="_MON_1405950034"/>
    <w:bookmarkEnd w:id="30"/>
    <w:p w14:paraId="1504A07B" w14:textId="6536A655" w:rsidR="00586959" w:rsidRDefault="00D66B28" w:rsidP="00586959">
      <w:pPr>
        <w:pStyle w:val="Zkladntext"/>
        <w:rPr>
          <w:rFonts w:ascii="Arial" w:hAnsi="Arial" w:cs="Arial"/>
          <w:sz w:val="20"/>
        </w:rPr>
      </w:pPr>
      <w:r w:rsidRPr="00041338">
        <w:rPr>
          <w:rFonts w:ascii="Arial" w:hAnsi="Arial" w:cs="Arial"/>
          <w:sz w:val="20"/>
        </w:rPr>
        <w:object w:dxaOrig="8782" w:dyaOrig="7555" w14:anchorId="3B5ABF08">
          <v:shape id="_x0000_i1038" type="#_x0000_t75" style="width:428.25pt;height:429pt" o:ole="" o:preferrelative="f">
            <v:imagedata r:id="rId45" o:title=""/>
            <o:lock v:ext="edit" aspectratio="f"/>
          </v:shape>
          <o:OLEObject Type="Embed" ProgID="Excel.Sheet.12" ShapeID="_x0000_i1038" DrawAspect="Content" ObjectID="_1711430689" r:id="rId46"/>
        </w:object>
      </w:r>
    </w:p>
    <w:p w14:paraId="603584CC" w14:textId="13CBF47C" w:rsidR="00586959" w:rsidRDefault="00586959" w:rsidP="00586959">
      <w:pPr>
        <w:pStyle w:val="Zkladntext"/>
        <w:rPr>
          <w:rFonts w:ascii="Arial" w:hAnsi="Arial" w:cs="Arial"/>
          <w:sz w:val="20"/>
        </w:rPr>
      </w:pPr>
    </w:p>
    <w:p w14:paraId="126F082D" w14:textId="489952A1" w:rsidR="00586959" w:rsidRDefault="00586959" w:rsidP="00586959">
      <w:pPr>
        <w:pStyle w:val="Zkladntext"/>
        <w:rPr>
          <w:rFonts w:ascii="Arial" w:hAnsi="Arial" w:cs="Arial"/>
          <w:sz w:val="20"/>
        </w:rPr>
      </w:pPr>
    </w:p>
    <w:p w14:paraId="3D03D1BD" w14:textId="56922509" w:rsidR="00586959" w:rsidRDefault="00586959" w:rsidP="00586959">
      <w:pPr>
        <w:pStyle w:val="Zkladntext"/>
        <w:rPr>
          <w:rFonts w:ascii="Arial" w:hAnsi="Arial" w:cs="Arial"/>
          <w:sz w:val="20"/>
        </w:rPr>
      </w:pPr>
    </w:p>
    <w:p w14:paraId="3FA3C142" w14:textId="0839C58A" w:rsidR="00586959" w:rsidRDefault="00586959" w:rsidP="00586959">
      <w:pPr>
        <w:pStyle w:val="Zkladntext"/>
        <w:rPr>
          <w:rFonts w:ascii="Arial" w:hAnsi="Arial" w:cs="Arial"/>
          <w:sz w:val="20"/>
        </w:rPr>
      </w:pPr>
    </w:p>
    <w:p w14:paraId="2B5BFA54" w14:textId="029F2F07" w:rsidR="00586959" w:rsidRDefault="00586959" w:rsidP="00586959">
      <w:pPr>
        <w:pStyle w:val="Zkladntext"/>
        <w:rPr>
          <w:rFonts w:ascii="Arial" w:hAnsi="Arial" w:cs="Arial"/>
          <w:sz w:val="20"/>
        </w:rPr>
      </w:pPr>
    </w:p>
    <w:p w14:paraId="2FDBD019" w14:textId="46D52968" w:rsidR="00586959" w:rsidRDefault="00586959" w:rsidP="00586959">
      <w:pPr>
        <w:pStyle w:val="Zkladntext"/>
        <w:rPr>
          <w:rFonts w:ascii="Arial" w:hAnsi="Arial" w:cs="Arial"/>
          <w:sz w:val="20"/>
        </w:rPr>
      </w:pPr>
    </w:p>
    <w:p w14:paraId="7AA24A6D" w14:textId="3F0E3B06" w:rsidR="004510A7" w:rsidRDefault="004510A7" w:rsidP="00586959">
      <w:pPr>
        <w:pStyle w:val="Zkladntext"/>
        <w:rPr>
          <w:rFonts w:ascii="Arial" w:hAnsi="Arial" w:cs="Arial"/>
          <w:sz w:val="20"/>
        </w:rPr>
      </w:pPr>
    </w:p>
    <w:p w14:paraId="1FFB1FBC" w14:textId="77777777" w:rsidR="004510A7" w:rsidRDefault="004510A7" w:rsidP="00586959">
      <w:pPr>
        <w:pStyle w:val="Zkladntext"/>
        <w:rPr>
          <w:rFonts w:ascii="Arial" w:hAnsi="Arial" w:cs="Arial"/>
          <w:sz w:val="20"/>
        </w:rPr>
      </w:pPr>
    </w:p>
    <w:p w14:paraId="7138E210" w14:textId="2E458317" w:rsidR="00586959" w:rsidRDefault="00586959" w:rsidP="00586959">
      <w:pPr>
        <w:pStyle w:val="Zkladntext"/>
        <w:rPr>
          <w:rFonts w:ascii="Arial" w:hAnsi="Arial" w:cs="Arial"/>
          <w:sz w:val="20"/>
        </w:rPr>
      </w:pPr>
    </w:p>
    <w:p w14:paraId="3BC2C5D3" w14:textId="3A2BF988" w:rsidR="00586959" w:rsidRDefault="00586959" w:rsidP="00586959">
      <w:pPr>
        <w:pStyle w:val="Zkladntext"/>
        <w:rPr>
          <w:rFonts w:ascii="Arial" w:hAnsi="Arial" w:cs="Arial"/>
          <w:sz w:val="20"/>
        </w:rPr>
      </w:pPr>
    </w:p>
    <w:p w14:paraId="4410B3FE" w14:textId="4FD5EC17" w:rsidR="00586959" w:rsidRDefault="00586959" w:rsidP="00586959">
      <w:pPr>
        <w:pStyle w:val="Zkladntext"/>
        <w:rPr>
          <w:rFonts w:ascii="Arial" w:hAnsi="Arial" w:cs="Arial"/>
          <w:sz w:val="20"/>
        </w:rPr>
      </w:pPr>
    </w:p>
    <w:p w14:paraId="5CCF1FDF" w14:textId="11068EF9" w:rsidR="00586959" w:rsidRDefault="00586959" w:rsidP="00586959">
      <w:pPr>
        <w:pStyle w:val="Zkladntext"/>
        <w:rPr>
          <w:rFonts w:ascii="Arial" w:hAnsi="Arial" w:cs="Arial"/>
          <w:sz w:val="20"/>
        </w:rPr>
      </w:pPr>
    </w:p>
    <w:p w14:paraId="43A79B95" w14:textId="100874A7" w:rsidR="00586959" w:rsidRDefault="00586959" w:rsidP="00586959">
      <w:pPr>
        <w:pStyle w:val="Zkladntext"/>
        <w:rPr>
          <w:rFonts w:ascii="Arial" w:hAnsi="Arial" w:cs="Arial"/>
          <w:sz w:val="20"/>
        </w:rPr>
      </w:pPr>
    </w:p>
    <w:p w14:paraId="2F6FF61F" w14:textId="7541D9BA" w:rsidR="00586959" w:rsidRDefault="00586959" w:rsidP="00586959">
      <w:pPr>
        <w:pStyle w:val="Zkladntext"/>
        <w:rPr>
          <w:rFonts w:ascii="Arial" w:hAnsi="Arial" w:cs="Arial"/>
          <w:sz w:val="20"/>
        </w:rPr>
      </w:pPr>
    </w:p>
    <w:p w14:paraId="7A4AA5EF" w14:textId="1CCCBB49" w:rsidR="00586959" w:rsidRDefault="00586959" w:rsidP="00586959">
      <w:pPr>
        <w:pStyle w:val="Zkladntext"/>
        <w:rPr>
          <w:rFonts w:ascii="Arial" w:hAnsi="Arial" w:cs="Arial"/>
          <w:sz w:val="20"/>
        </w:rPr>
      </w:pPr>
    </w:p>
    <w:p w14:paraId="7539A3ED" w14:textId="3F52B515" w:rsidR="00586959" w:rsidRDefault="00586959" w:rsidP="00586959">
      <w:pPr>
        <w:pStyle w:val="Zkladntext"/>
        <w:rPr>
          <w:rFonts w:ascii="Arial" w:hAnsi="Arial" w:cs="Arial"/>
          <w:sz w:val="20"/>
        </w:rPr>
      </w:pPr>
    </w:p>
    <w:p w14:paraId="62F9B560" w14:textId="77777777" w:rsidR="00586959" w:rsidRDefault="00586959" w:rsidP="00586959">
      <w:pPr>
        <w:pStyle w:val="Zkladntext"/>
        <w:rPr>
          <w:rFonts w:ascii="Arial" w:hAnsi="Arial" w:cs="Arial"/>
          <w:sz w:val="20"/>
        </w:rPr>
      </w:pPr>
    </w:p>
    <w:p w14:paraId="208DC9DF" w14:textId="263C781D" w:rsidR="00112339" w:rsidRPr="00586959" w:rsidRDefault="00112339" w:rsidP="00586959">
      <w:pPr>
        <w:pStyle w:val="Zkladntext"/>
        <w:numPr>
          <w:ilvl w:val="0"/>
          <w:numId w:val="25"/>
        </w:numPr>
        <w:rPr>
          <w:rFonts w:ascii="Arial" w:hAnsi="Arial" w:cs="Arial"/>
          <w:b/>
          <w:bCs/>
          <w:sz w:val="20"/>
          <w:szCs w:val="18"/>
        </w:rPr>
      </w:pPr>
      <w:r w:rsidRPr="00586959">
        <w:rPr>
          <w:rFonts w:ascii="Arial" w:hAnsi="Arial" w:cs="Arial"/>
          <w:b/>
          <w:bCs/>
          <w:sz w:val="20"/>
          <w:szCs w:val="18"/>
        </w:rPr>
        <w:lastRenderedPageBreak/>
        <w:t>INFORMÁCIE O VZŤAHOCH SO SPRIAZNENÝMI OSOBAMI</w:t>
      </w:r>
    </w:p>
    <w:p w14:paraId="3185A1E5" w14:textId="77777777" w:rsidR="00621078" w:rsidRDefault="00621078" w:rsidP="00621078">
      <w:pPr>
        <w:pStyle w:val="Odstavecseseznamem"/>
        <w:ind w:left="644"/>
        <w:rPr>
          <w:rFonts w:ascii="Arial" w:hAnsi="Arial" w:cs="Arial"/>
          <w:noProof/>
          <w:u w:val="single"/>
          <w:lang w:val="cs-CZ"/>
        </w:rPr>
      </w:pPr>
      <w:bookmarkStart w:id="31" w:name="_Toc40579653"/>
      <w:bookmarkStart w:id="32" w:name="_Toc53393363"/>
      <w:bookmarkStart w:id="33" w:name="_Toc79830226"/>
      <w:bookmarkStart w:id="34" w:name="_Toc454440263"/>
      <w:bookmarkStart w:id="35" w:name="_Toc485979712"/>
    </w:p>
    <w:p w14:paraId="5BE3C394" w14:textId="528EA0BA" w:rsidR="00621078" w:rsidRPr="00BC69E8" w:rsidRDefault="00621078" w:rsidP="00621078">
      <w:pPr>
        <w:pStyle w:val="Odstavecseseznamem"/>
        <w:ind w:left="644"/>
        <w:rPr>
          <w:rFonts w:ascii="Arial" w:hAnsi="Arial" w:cs="Arial"/>
          <w:noProof/>
          <w:u w:val="single"/>
        </w:rPr>
      </w:pPr>
      <w:r w:rsidRPr="00BC69E8">
        <w:rPr>
          <w:rFonts w:ascii="Arial" w:hAnsi="Arial" w:cs="Arial"/>
          <w:noProof/>
          <w:u w:val="single"/>
        </w:rPr>
        <w:t>Výnosy realizované s</w:t>
      </w:r>
      <w:r w:rsidR="00BC69E8">
        <w:rPr>
          <w:rFonts w:ascii="Arial" w:hAnsi="Arial" w:cs="Arial"/>
          <w:noProof/>
          <w:u w:val="single"/>
        </w:rPr>
        <w:t>o</w:t>
      </w:r>
      <w:r w:rsidRPr="00BC69E8">
        <w:rPr>
          <w:rFonts w:ascii="Arial" w:hAnsi="Arial" w:cs="Arial"/>
          <w:noProof/>
          <w:u w:val="single"/>
        </w:rPr>
        <w:t xml:space="preserve"> sp</w:t>
      </w:r>
      <w:r w:rsidR="00BC69E8">
        <w:rPr>
          <w:rFonts w:ascii="Arial" w:hAnsi="Arial" w:cs="Arial"/>
          <w:noProof/>
          <w:u w:val="single"/>
        </w:rPr>
        <w:t>ria</w:t>
      </w:r>
      <w:r w:rsidRPr="00BC69E8">
        <w:rPr>
          <w:rFonts w:ascii="Arial" w:hAnsi="Arial" w:cs="Arial"/>
          <w:noProof/>
          <w:u w:val="single"/>
        </w:rPr>
        <w:t>zn</w:t>
      </w:r>
      <w:r w:rsidR="00BC69E8">
        <w:rPr>
          <w:rFonts w:ascii="Arial" w:hAnsi="Arial" w:cs="Arial"/>
          <w:noProof/>
          <w:u w:val="single"/>
        </w:rPr>
        <w:t>e</w:t>
      </w:r>
      <w:r w:rsidRPr="00BC69E8">
        <w:rPr>
          <w:rFonts w:ascii="Arial" w:hAnsi="Arial" w:cs="Arial"/>
          <w:noProof/>
          <w:u w:val="single"/>
        </w:rPr>
        <w:t xml:space="preserve">nými </w:t>
      </w:r>
      <w:bookmarkEnd w:id="31"/>
      <w:bookmarkEnd w:id="32"/>
      <w:bookmarkEnd w:id="33"/>
      <w:bookmarkEnd w:id="34"/>
      <w:bookmarkEnd w:id="35"/>
      <w:r w:rsidRPr="00BC69E8">
        <w:rPr>
          <w:rFonts w:ascii="Arial" w:hAnsi="Arial" w:cs="Arial"/>
          <w:noProof/>
          <w:u w:val="single"/>
        </w:rPr>
        <w:t>osobami</w:t>
      </w:r>
    </w:p>
    <w:p w14:paraId="74B56657" w14:textId="145DCF52" w:rsidR="00621078" w:rsidRPr="00621078" w:rsidRDefault="00621078" w:rsidP="00621078">
      <w:pPr>
        <w:pStyle w:val="Odstavecseseznamem"/>
        <w:numPr>
          <w:ilvl w:val="12"/>
          <w:numId w:val="25"/>
        </w:numPr>
        <w:rPr>
          <w:rFonts w:ascii="Arial" w:hAnsi="Arial" w:cs="Arial"/>
          <w:u w:val="single"/>
          <w:lang w:val="cs-CZ"/>
        </w:rPr>
      </w:pPr>
      <w:r w:rsidRPr="00621078">
        <w:rPr>
          <w:rFonts w:ascii="Arial" w:hAnsi="Arial" w:cs="Arial"/>
          <w:u w:val="single"/>
          <w:lang w:val="cs-CZ"/>
        </w:rPr>
        <w:t>20</w:t>
      </w:r>
      <w:r>
        <w:rPr>
          <w:rFonts w:ascii="Arial" w:hAnsi="Arial" w:cs="Arial"/>
          <w:u w:val="single"/>
          <w:lang w:val="cs-CZ"/>
        </w:rPr>
        <w:t>2</w:t>
      </w:r>
      <w:r w:rsidR="00C1446A">
        <w:rPr>
          <w:rFonts w:ascii="Arial" w:hAnsi="Arial" w:cs="Arial"/>
          <w:u w:val="single"/>
          <w:lang w:val="cs-CZ"/>
        </w:rPr>
        <w:t>1</w:t>
      </w:r>
    </w:p>
    <w:p w14:paraId="6E23FDBB" w14:textId="235AB6EA" w:rsidR="00621078" w:rsidRPr="00621078" w:rsidRDefault="00621078" w:rsidP="00621078">
      <w:pPr>
        <w:pStyle w:val="Odstavecseseznamem"/>
        <w:numPr>
          <w:ilvl w:val="12"/>
          <w:numId w:val="25"/>
        </w:numPr>
        <w:ind w:right="-1"/>
        <w:jc w:val="right"/>
        <w:rPr>
          <w:rFonts w:ascii="Arial" w:hAnsi="Arial" w:cs="Arial"/>
          <w:lang w:val="cs-CZ"/>
        </w:rPr>
      </w:pPr>
    </w:p>
    <w:tbl>
      <w:tblPr>
        <w:tblW w:w="8445" w:type="dxa"/>
        <w:tblInd w:w="628" w:type="dxa"/>
        <w:tblLayout w:type="fixed"/>
        <w:tblCellMar>
          <w:left w:w="107" w:type="dxa"/>
          <w:right w:w="107" w:type="dxa"/>
        </w:tblCellMar>
        <w:tblLook w:val="04A0" w:firstRow="1" w:lastRow="0" w:firstColumn="1" w:lastColumn="0" w:noHBand="0" w:noVBand="1"/>
      </w:tblPr>
      <w:tblGrid>
        <w:gridCol w:w="3058"/>
        <w:gridCol w:w="1729"/>
        <w:gridCol w:w="964"/>
        <w:gridCol w:w="709"/>
        <w:gridCol w:w="992"/>
        <w:gridCol w:w="993"/>
      </w:tblGrid>
      <w:tr w:rsidR="00621078" w:rsidRPr="00BC69E8" w14:paraId="32189F5C" w14:textId="77777777" w:rsidTr="00E12CC3">
        <w:trPr>
          <w:cantSplit/>
          <w:trHeight w:val="385"/>
        </w:trPr>
        <w:tc>
          <w:tcPr>
            <w:tcW w:w="3058"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75C9DEF3"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172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5C7AFF65" w14:textId="5035BDAB" w:rsidR="00621078" w:rsidRPr="00BC69E8" w:rsidRDefault="00BC69E8">
            <w:pPr>
              <w:numPr>
                <w:ilvl w:val="12"/>
                <w:numId w:val="0"/>
              </w:numPr>
              <w:spacing w:after="120"/>
              <w:jc w:val="center"/>
              <w:rPr>
                <w:rFonts w:ascii="Arial" w:hAnsi="Arial" w:cs="Arial"/>
                <w:b/>
                <w:sz w:val="16"/>
                <w:szCs w:val="16"/>
              </w:rPr>
            </w:pPr>
            <w:r w:rsidRPr="00BC69E8">
              <w:rPr>
                <w:rFonts w:ascii="Arial" w:hAnsi="Arial" w:cs="Arial"/>
                <w:b/>
                <w:sz w:val="16"/>
                <w:szCs w:val="16"/>
              </w:rPr>
              <w:t>Vzťah</w:t>
            </w:r>
            <w:r w:rsidR="00621078" w:rsidRPr="00BC69E8">
              <w:rPr>
                <w:rFonts w:ascii="Arial" w:hAnsi="Arial" w:cs="Arial"/>
                <w:b/>
                <w:sz w:val="16"/>
                <w:szCs w:val="16"/>
              </w:rPr>
              <w:t xml:space="preserve"> k</w:t>
            </w:r>
            <w:r>
              <w:rPr>
                <w:rFonts w:ascii="Arial" w:hAnsi="Arial" w:cs="Arial"/>
                <w:b/>
                <w:sz w:val="16"/>
                <w:szCs w:val="16"/>
              </w:rPr>
              <w:t>u</w:t>
            </w:r>
            <w:r w:rsidR="00621078" w:rsidRPr="00BC69E8">
              <w:rPr>
                <w:rFonts w:ascii="Arial" w:hAnsi="Arial" w:cs="Arial"/>
                <w:b/>
                <w:sz w:val="16"/>
                <w:szCs w:val="16"/>
              </w:rPr>
              <w:t xml:space="preserve"> </w:t>
            </w:r>
            <w:r w:rsidRPr="00BC69E8">
              <w:rPr>
                <w:rFonts w:ascii="Arial" w:hAnsi="Arial" w:cs="Arial"/>
                <w:b/>
                <w:sz w:val="16"/>
                <w:szCs w:val="16"/>
              </w:rPr>
              <w:t>spoločnosti</w:t>
            </w:r>
          </w:p>
        </w:tc>
        <w:tc>
          <w:tcPr>
            <w:tcW w:w="964" w:type="dxa"/>
            <w:tcBorders>
              <w:top w:val="single" w:sz="4" w:space="0" w:color="auto"/>
              <w:left w:val="nil"/>
              <w:bottom w:val="single" w:sz="4" w:space="0" w:color="auto"/>
              <w:right w:val="nil"/>
            </w:tcBorders>
            <w:vAlign w:val="center"/>
            <w:hideMark/>
          </w:tcPr>
          <w:p w14:paraId="75A4ADEA"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Služby</w:t>
            </w:r>
          </w:p>
        </w:tc>
        <w:tc>
          <w:tcPr>
            <w:tcW w:w="70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49B0DD3F" w14:textId="17B19595" w:rsidR="00621078" w:rsidRPr="00BC69E8" w:rsidRDefault="00BC69E8">
            <w:pPr>
              <w:numPr>
                <w:ilvl w:val="12"/>
                <w:numId w:val="0"/>
              </w:numPr>
              <w:spacing w:after="120"/>
              <w:jc w:val="center"/>
              <w:rPr>
                <w:rFonts w:ascii="Arial" w:hAnsi="Arial" w:cs="Arial"/>
                <w:b/>
                <w:sz w:val="16"/>
                <w:szCs w:val="16"/>
              </w:rPr>
            </w:pPr>
            <w:r w:rsidRPr="00BC69E8">
              <w:rPr>
                <w:rFonts w:ascii="Arial" w:hAnsi="Arial" w:cs="Arial"/>
                <w:b/>
                <w:sz w:val="16"/>
                <w:szCs w:val="16"/>
              </w:rPr>
              <w:t>Pr</w:t>
            </w:r>
            <w:r>
              <w:rPr>
                <w:rFonts w:ascii="Arial" w:hAnsi="Arial" w:cs="Arial"/>
                <w:b/>
                <w:sz w:val="16"/>
                <w:szCs w:val="16"/>
              </w:rPr>
              <w:t>e</w:t>
            </w:r>
            <w:r w:rsidRPr="00BC69E8">
              <w:rPr>
                <w:rFonts w:ascii="Arial" w:hAnsi="Arial" w:cs="Arial"/>
                <w:b/>
                <w:sz w:val="16"/>
                <w:szCs w:val="16"/>
              </w:rPr>
              <w:t>daj HNIM</w:t>
            </w:r>
          </w:p>
        </w:tc>
        <w:tc>
          <w:tcPr>
            <w:tcW w:w="992" w:type="dxa"/>
            <w:tcBorders>
              <w:top w:val="single" w:sz="4" w:space="0" w:color="auto"/>
              <w:left w:val="nil"/>
              <w:bottom w:val="single" w:sz="4" w:space="0" w:color="auto"/>
              <w:right w:val="nil"/>
            </w:tcBorders>
            <w:vAlign w:val="center"/>
            <w:hideMark/>
          </w:tcPr>
          <w:p w14:paraId="2124A1D1"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Finanční výnosy</w:t>
            </w:r>
          </w:p>
        </w:tc>
        <w:tc>
          <w:tcPr>
            <w:tcW w:w="993"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15607FEF" w14:textId="0ABE0F54"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Celk</w:t>
            </w:r>
            <w:r w:rsidR="00BC69E8">
              <w:rPr>
                <w:rFonts w:ascii="Arial" w:hAnsi="Arial" w:cs="Arial"/>
                <w:b/>
                <w:sz w:val="16"/>
                <w:szCs w:val="16"/>
              </w:rPr>
              <w:t>o</w:t>
            </w:r>
            <w:r w:rsidRPr="00BC69E8">
              <w:rPr>
                <w:rFonts w:ascii="Arial" w:hAnsi="Arial" w:cs="Arial"/>
                <w:b/>
                <w:sz w:val="16"/>
                <w:szCs w:val="16"/>
              </w:rPr>
              <w:t>m</w:t>
            </w:r>
          </w:p>
        </w:tc>
      </w:tr>
      <w:tr w:rsidR="00BC69E8" w:rsidRPr="00230D9B" w14:paraId="5BDBAF67" w14:textId="77777777" w:rsidTr="00E12CC3">
        <w:trPr>
          <w:cantSplit/>
        </w:trPr>
        <w:tc>
          <w:tcPr>
            <w:tcW w:w="3058" w:type="dxa"/>
            <w:tcMar>
              <w:top w:w="0" w:type="dxa"/>
              <w:left w:w="28" w:type="dxa"/>
              <w:bottom w:w="0" w:type="dxa"/>
              <w:right w:w="28" w:type="dxa"/>
            </w:tcMar>
            <w:hideMark/>
          </w:tcPr>
          <w:p w14:paraId="6111EFCC" w14:textId="3290A893" w:rsidR="00BC69E8" w:rsidRPr="00BC69E8" w:rsidRDefault="00230D9B" w:rsidP="00BC69E8">
            <w:pPr>
              <w:numPr>
                <w:ilvl w:val="12"/>
                <w:numId w:val="0"/>
              </w:numPr>
              <w:spacing w:after="120"/>
              <w:rPr>
                <w:rFonts w:ascii="Arial" w:hAnsi="Arial" w:cs="Arial"/>
                <w:sz w:val="16"/>
                <w:szCs w:val="16"/>
              </w:rPr>
            </w:pPr>
            <w:r>
              <w:rPr>
                <w:rFonts w:ascii="Arial" w:hAnsi="Arial" w:cs="Arial"/>
                <w:sz w:val="16"/>
                <w:szCs w:val="16"/>
              </w:rPr>
              <w:t xml:space="preserve">DAF Trucks Praha </w:t>
            </w:r>
            <w:proofErr w:type="spellStart"/>
            <w:r>
              <w:rPr>
                <w:rFonts w:ascii="Arial" w:hAnsi="Arial" w:cs="Arial"/>
                <w:sz w:val="16"/>
                <w:szCs w:val="16"/>
              </w:rPr>
              <w:t>s.r.o</w:t>
            </w:r>
            <w:proofErr w:type="spellEnd"/>
            <w:r>
              <w:rPr>
                <w:rFonts w:ascii="Arial" w:hAnsi="Arial" w:cs="Arial"/>
                <w:sz w:val="16"/>
                <w:szCs w:val="16"/>
              </w:rPr>
              <w:t>.</w:t>
            </w:r>
          </w:p>
        </w:tc>
        <w:tc>
          <w:tcPr>
            <w:tcW w:w="1729" w:type="dxa"/>
            <w:tcMar>
              <w:top w:w="0" w:type="dxa"/>
              <w:left w:w="28" w:type="dxa"/>
              <w:bottom w:w="0" w:type="dxa"/>
              <w:right w:w="28" w:type="dxa"/>
            </w:tcMar>
            <w:hideMark/>
          </w:tcPr>
          <w:p w14:paraId="08294B51" w14:textId="274FA3A2" w:rsidR="00BC69E8" w:rsidRPr="00BC69E8" w:rsidRDefault="00BC69E8" w:rsidP="00BC69E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333B0C9D" w14:textId="2B519083" w:rsidR="00BC69E8" w:rsidRPr="00230D9B" w:rsidRDefault="00230D9B" w:rsidP="00BC69E8">
            <w:pPr>
              <w:numPr>
                <w:ilvl w:val="12"/>
                <w:numId w:val="0"/>
              </w:numPr>
              <w:spacing w:after="120"/>
              <w:jc w:val="right"/>
              <w:rPr>
                <w:rFonts w:ascii="Arial" w:hAnsi="Arial" w:cs="Arial"/>
                <w:sz w:val="16"/>
                <w:szCs w:val="16"/>
              </w:rPr>
            </w:pPr>
            <w:r>
              <w:rPr>
                <w:rFonts w:ascii="Arial" w:hAnsi="Arial" w:cs="Arial"/>
                <w:sz w:val="16"/>
                <w:szCs w:val="16"/>
              </w:rPr>
              <w:t>2 400</w:t>
            </w:r>
          </w:p>
        </w:tc>
        <w:tc>
          <w:tcPr>
            <w:tcW w:w="709" w:type="dxa"/>
            <w:tcMar>
              <w:top w:w="0" w:type="dxa"/>
              <w:left w:w="28" w:type="dxa"/>
              <w:bottom w:w="0" w:type="dxa"/>
              <w:right w:w="28" w:type="dxa"/>
            </w:tcMar>
            <w:hideMark/>
          </w:tcPr>
          <w:p w14:paraId="7B5FA09F" w14:textId="38F542E2" w:rsidR="00BC69E8" w:rsidRPr="00230D9B" w:rsidRDefault="00572A10" w:rsidP="00BC69E8">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2" w:type="dxa"/>
            <w:hideMark/>
          </w:tcPr>
          <w:p w14:paraId="1EA1FFCE" w14:textId="77777777" w:rsidR="00BC69E8" w:rsidRPr="00230D9B" w:rsidRDefault="00BC69E8" w:rsidP="00BC69E8">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3" w:type="dxa"/>
            <w:tcMar>
              <w:top w:w="0" w:type="dxa"/>
              <w:left w:w="28" w:type="dxa"/>
              <w:bottom w:w="0" w:type="dxa"/>
              <w:right w:w="28" w:type="dxa"/>
            </w:tcMar>
            <w:hideMark/>
          </w:tcPr>
          <w:p w14:paraId="47DF480B" w14:textId="70F4FD48" w:rsidR="00BC69E8" w:rsidRPr="008E7D19" w:rsidRDefault="00230D9B" w:rsidP="00BC69E8">
            <w:pPr>
              <w:numPr>
                <w:ilvl w:val="12"/>
                <w:numId w:val="0"/>
              </w:numPr>
              <w:spacing w:after="120"/>
              <w:jc w:val="right"/>
              <w:rPr>
                <w:rFonts w:ascii="Arial" w:hAnsi="Arial" w:cs="Arial"/>
                <w:b/>
                <w:bCs/>
                <w:sz w:val="16"/>
                <w:szCs w:val="16"/>
              </w:rPr>
            </w:pPr>
            <w:r w:rsidRPr="008E7D19">
              <w:rPr>
                <w:rFonts w:ascii="Arial" w:hAnsi="Arial" w:cs="Arial"/>
                <w:b/>
                <w:bCs/>
                <w:sz w:val="16"/>
                <w:szCs w:val="16"/>
              </w:rPr>
              <w:t>2 400</w:t>
            </w:r>
          </w:p>
        </w:tc>
      </w:tr>
      <w:tr w:rsidR="00E12CC3" w:rsidRPr="00BC69E8" w14:paraId="3E2A0252" w14:textId="77777777" w:rsidTr="00E12CC3">
        <w:trPr>
          <w:cantSplit/>
        </w:trPr>
        <w:tc>
          <w:tcPr>
            <w:tcW w:w="3058" w:type="dxa"/>
            <w:tcMar>
              <w:top w:w="0" w:type="dxa"/>
              <w:left w:w="28" w:type="dxa"/>
              <w:bottom w:w="0" w:type="dxa"/>
              <w:right w:w="28" w:type="dxa"/>
            </w:tcMar>
          </w:tcPr>
          <w:p w14:paraId="54E545E1" w14:textId="2CC8C03E" w:rsidR="00E12CC3" w:rsidRPr="00E12CC3" w:rsidRDefault="00E12CC3" w:rsidP="00E12CC3">
            <w:pPr>
              <w:numPr>
                <w:ilvl w:val="12"/>
                <w:numId w:val="0"/>
              </w:numPr>
              <w:spacing w:after="120"/>
              <w:rPr>
                <w:rFonts w:ascii="Arial" w:hAnsi="Arial" w:cs="Arial"/>
                <w:sz w:val="16"/>
                <w:szCs w:val="16"/>
                <w:lang w:val="cs-CZ"/>
              </w:rPr>
            </w:pPr>
            <w:r>
              <w:rPr>
                <w:rFonts w:ascii="Arial" w:hAnsi="Arial" w:cs="Arial"/>
                <w:sz w:val="16"/>
                <w:szCs w:val="16"/>
                <w:lang w:val="en-GB"/>
              </w:rPr>
              <w:t>PACCAR Financial Europe B.V.</w:t>
            </w:r>
          </w:p>
        </w:tc>
        <w:tc>
          <w:tcPr>
            <w:tcW w:w="1729" w:type="dxa"/>
            <w:tcMar>
              <w:top w:w="0" w:type="dxa"/>
              <w:left w:w="28" w:type="dxa"/>
              <w:bottom w:w="0" w:type="dxa"/>
              <w:right w:w="28" w:type="dxa"/>
            </w:tcMar>
          </w:tcPr>
          <w:p w14:paraId="7AB6AAAB" w14:textId="20612856" w:rsidR="00E12CC3" w:rsidRPr="004934AF" w:rsidRDefault="00E12CC3" w:rsidP="00E12CC3">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tcPr>
          <w:p w14:paraId="4CBE4B78" w14:textId="77777777" w:rsidR="00E12CC3" w:rsidRPr="00C1446A" w:rsidRDefault="00E12CC3" w:rsidP="00E12CC3">
            <w:pPr>
              <w:numPr>
                <w:ilvl w:val="12"/>
                <w:numId w:val="0"/>
              </w:numPr>
              <w:spacing w:after="120"/>
              <w:jc w:val="right"/>
              <w:rPr>
                <w:rFonts w:ascii="Arial" w:hAnsi="Arial" w:cs="Arial"/>
                <w:sz w:val="16"/>
                <w:szCs w:val="16"/>
                <w:highlight w:val="yellow"/>
              </w:rPr>
            </w:pPr>
          </w:p>
        </w:tc>
        <w:tc>
          <w:tcPr>
            <w:tcW w:w="709" w:type="dxa"/>
            <w:tcMar>
              <w:top w:w="0" w:type="dxa"/>
              <w:left w:w="28" w:type="dxa"/>
              <w:bottom w:w="0" w:type="dxa"/>
              <w:right w:w="28" w:type="dxa"/>
            </w:tcMar>
          </w:tcPr>
          <w:p w14:paraId="3B62236B" w14:textId="77777777" w:rsidR="00E12CC3" w:rsidRPr="00C1446A" w:rsidRDefault="00E12CC3" w:rsidP="00E12CC3">
            <w:pPr>
              <w:numPr>
                <w:ilvl w:val="12"/>
                <w:numId w:val="0"/>
              </w:numPr>
              <w:spacing w:after="120"/>
              <w:jc w:val="right"/>
              <w:rPr>
                <w:rFonts w:ascii="Arial" w:hAnsi="Arial" w:cs="Arial"/>
                <w:sz w:val="16"/>
                <w:szCs w:val="16"/>
                <w:highlight w:val="yellow"/>
              </w:rPr>
            </w:pPr>
          </w:p>
        </w:tc>
        <w:tc>
          <w:tcPr>
            <w:tcW w:w="992" w:type="dxa"/>
          </w:tcPr>
          <w:p w14:paraId="3EF59E22" w14:textId="77B18476" w:rsidR="00E12CC3" w:rsidRPr="00230D9B" w:rsidRDefault="008E7D19" w:rsidP="00E12CC3">
            <w:pPr>
              <w:numPr>
                <w:ilvl w:val="12"/>
                <w:numId w:val="0"/>
              </w:numPr>
              <w:spacing w:after="120"/>
              <w:jc w:val="right"/>
              <w:rPr>
                <w:rFonts w:ascii="Arial" w:hAnsi="Arial" w:cs="Arial"/>
                <w:sz w:val="16"/>
                <w:szCs w:val="16"/>
              </w:rPr>
            </w:pPr>
            <w:r>
              <w:rPr>
                <w:rFonts w:ascii="Arial" w:hAnsi="Arial" w:cs="Arial"/>
                <w:sz w:val="16"/>
                <w:szCs w:val="16"/>
              </w:rPr>
              <w:t>13 442</w:t>
            </w:r>
          </w:p>
        </w:tc>
        <w:tc>
          <w:tcPr>
            <w:tcW w:w="993" w:type="dxa"/>
            <w:tcMar>
              <w:top w:w="0" w:type="dxa"/>
              <w:left w:w="28" w:type="dxa"/>
              <w:bottom w:w="0" w:type="dxa"/>
              <w:right w:w="28" w:type="dxa"/>
            </w:tcMar>
          </w:tcPr>
          <w:p w14:paraId="6FC04528" w14:textId="4EC62B4A" w:rsidR="00E12CC3" w:rsidRPr="008E7D19" w:rsidRDefault="008E7D19" w:rsidP="00E12CC3">
            <w:pPr>
              <w:numPr>
                <w:ilvl w:val="12"/>
                <w:numId w:val="0"/>
              </w:numPr>
              <w:spacing w:after="120"/>
              <w:jc w:val="right"/>
              <w:rPr>
                <w:rFonts w:ascii="Arial" w:hAnsi="Arial" w:cs="Arial"/>
                <w:b/>
                <w:bCs/>
                <w:sz w:val="16"/>
                <w:szCs w:val="16"/>
              </w:rPr>
            </w:pPr>
            <w:r w:rsidRPr="008E7D19">
              <w:rPr>
                <w:rFonts w:ascii="Arial" w:hAnsi="Arial" w:cs="Arial"/>
                <w:b/>
                <w:bCs/>
                <w:sz w:val="16"/>
                <w:szCs w:val="16"/>
              </w:rPr>
              <w:t>13 442</w:t>
            </w:r>
          </w:p>
        </w:tc>
      </w:tr>
      <w:tr w:rsidR="00E12CC3" w:rsidRPr="00BC69E8" w14:paraId="1482FDFA" w14:textId="77777777" w:rsidTr="00E12CC3">
        <w:trPr>
          <w:cantSplit/>
        </w:trPr>
        <w:tc>
          <w:tcPr>
            <w:tcW w:w="3058" w:type="dxa"/>
            <w:tcMar>
              <w:top w:w="0" w:type="dxa"/>
              <w:left w:w="28" w:type="dxa"/>
              <w:bottom w:w="0" w:type="dxa"/>
              <w:right w:w="28" w:type="dxa"/>
            </w:tcMar>
          </w:tcPr>
          <w:p w14:paraId="7754DE56" w14:textId="2882C346" w:rsidR="00E12CC3" w:rsidRPr="00BC69E8" w:rsidRDefault="00E12CC3" w:rsidP="00E12CC3">
            <w:pPr>
              <w:numPr>
                <w:ilvl w:val="12"/>
                <w:numId w:val="0"/>
              </w:numPr>
              <w:spacing w:after="120"/>
              <w:rPr>
                <w:rFonts w:ascii="Arial" w:hAnsi="Arial" w:cs="Arial"/>
                <w:sz w:val="16"/>
                <w:szCs w:val="16"/>
              </w:rPr>
            </w:pPr>
            <w:r>
              <w:rPr>
                <w:rFonts w:ascii="Arial" w:hAnsi="Arial" w:cs="Arial"/>
                <w:sz w:val="16"/>
                <w:szCs w:val="16"/>
              </w:rPr>
              <w:t xml:space="preserve">PACCAR Financial CZ </w:t>
            </w:r>
            <w:proofErr w:type="spellStart"/>
            <w:r>
              <w:rPr>
                <w:rFonts w:ascii="Arial" w:hAnsi="Arial" w:cs="Arial"/>
                <w:sz w:val="16"/>
                <w:szCs w:val="16"/>
              </w:rPr>
              <w:t>s.r.o</w:t>
            </w:r>
            <w:proofErr w:type="spellEnd"/>
            <w:r>
              <w:rPr>
                <w:rFonts w:ascii="Arial" w:hAnsi="Arial" w:cs="Arial"/>
                <w:sz w:val="16"/>
                <w:szCs w:val="16"/>
              </w:rPr>
              <w:t>.</w:t>
            </w:r>
          </w:p>
        </w:tc>
        <w:tc>
          <w:tcPr>
            <w:tcW w:w="1729" w:type="dxa"/>
            <w:tcMar>
              <w:top w:w="0" w:type="dxa"/>
              <w:left w:w="28" w:type="dxa"/>
              <w:bottom w:w="0" w:type="dxa"/>
              <w:right w:w="28" w:type="dxa"/>
            </w:tcMar>
          </w:tcPr>
          <w:p w14:paraId="0DE27092" w14:textId="3C663E09" w:rsidR="00E12CC3" w:rsidRPr="004934AF" w:rsidRDefault="00E12CC3" w:rsidP="00E12CC3">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tcPr>
          <w:p w14:paraId="43055719" w14:textId="59E0D881" w:rsidR="00E12CC3" w:rsidRPr="00572A10" w:rsidRDefault="00572A10" w:rsidP="00E12CC3">
            <w:pPr>
              <w:numPr>
                <w:ilvl w:val="12"/>
                <w:numId w:val="0"/>
              </w:numPr>
              <w:spacing w:after="120"/>
              <w:jc w:val="right"/>
              <w:rPr>
                <w:rFonts w:ascii="Arial" w:hAnsi="Arial" w:cs="Arial"/>
                <w:sz w:val="16"/>
                <w:szCs w:val="16"/>
              </w:rPr>
            </w:pPr>
            <w:r w:rsidRPr="00572A10">
              <w:rPr>
                <w:rFonts w:ascii="Arial" w:hAnsi="Arial" w:cs="Arial"/>
                <w:sz w:val="16"/>
                <w:szCs w:val="16"/>
              </w:rPr>
              <w:t>-</w:t>
            </w:r>
          </w:p>
        </w:tc>
        <w:tc>
          <w:tcPr>
            <w:tcW w:w="709" w:type="dxa"/>
            <w:tcMar>
              <w:top w:w="0" w:type="dxa"/>
              <w:left w:w="28" w:type="dxa"/>
              <w:bottom w:w="0" w:type="dxa"/>
              <w:right w:w="28" w:type="dxa"/>
            </w:tcMar>
          </w:tcPr>
          <w:p w14:paraId="3EEB2D8D" w14:textId="477E24DE" w:rsidR="00E12CC3" w:rsidRPr="00572A10" w:rsidRDefault="00572A10" w:rsidP="00E12CC3">
            <w:pPr>
              <w:numPr>
                <w:ilvl w:val="12"/>
                <w:numId w:val="0"/>
              </w:numPr>
              <w:spacing w:after="120"/>
              <w:jc w:val="right"/>
              <w:rPr>
                <w:rFonts w:ascii="Arial" w:hAnsi="Arial" w:cs="Arial"/>
                <w:sz w:val="16"/>
                <w:szCs w:val="16"/>
              </w:rPr>
            </w:pPr>
            <w:r w:rsidRPr="00572A10">
              <w:rPr>
                <w:rFonts w:ascii="Arial" w:hAnsi="Arial" w:cs="Arial"/>
                <w:sz w:val="16"/>
                <w:szCs w:val="16"/>
              </w:rPr>
              <w:t>278 863</w:t>
            </w:r>
          </w:p>
        </w:tc>
        <w:tc>
          <w:tcPr>
            <w:tcW w:w="992" w:type="dxa"/>
          </w:tcPr>
          <w:p w14:paraId="5F3F6166" w14:textId="77777777" w:rsidR="00E12CC3" w:rsidRPr="00572A10" w:rsidRDefault="00E12CC3" w:rsidP="00E12CC3">
            <w:pPr>
              <w:numPr>
                <w:ilvl w:val="12"/>
                <w:numId w:val="0"/>
              </w:numPr>
              <w:spacing w:after="120"/>
              <w:jc w:val="right"/>
              <w:rPr>
                <w:rFonts w:ascii="Arial" w:hAnsi="Arial" w:cs="Arial"/>
                <w:sz w:val="16"/>
                <w:szCs w:val="16"/>
              </w:rPr>
            </w:pPr>
          </w:p>
        </w:tc>
        <w:tc>
          <w:tcPr>
            <w:tcW w:w="993" w:type="dxa"/>
            <w:tcMar>
              <w:top w:w="0" w:type="dxa"/>
              <w:left w:w="28" w:type="dxa"/>
              <w:bottom w:w="0" w:type="dxa"/>
              <w:right w:w="28" w:type="dxa"/>
            </w:tcMar>
          </w:tcPr>
          <w:p w14:paraId="1D886477" w14:textId="11167ACE" w:rsidR="00E12CC3" w:rsidRPr="008E7D19" w:rsidRDefault="00572A10" w:rsidP="00E12CC3">
            <w:pPr>
              <w:numPr>
                <w:ilvl w:val="12"/>
                <w:numId w:val="0"/>
              </w:numPr>
              <w:spacing w:after="120"/>
              <w:jc w:val="right"/>
              <w:rPr>
                <w:rFonts w:ascii="Arial" w:hAnsi="Arial" w:cs="Arial"/>
                <w:b/>
                <w:bCs/>
                <w:sz w:val="16"/>
                <w:szCs w:val="16"/>
              </w:rPr>
            </w:pPr>
            <w:r w:rsidRPr="008E7D19">
              <w:rPr>
                <w:rFonts w:ascii="Arial" w:hAnsi="Arial" w:cs="Arial"/>
                <w:b/>
                <w:bCs/>
                <w:sz w:val="16"/>
                <w:szCs w:val="16"/>
              </w:rPr>
              <w:t>278 863</w:t>
            </w:r>
          </w:p>
        </w:tc>
      </w:tr>
      <w:tr w:rsidR="00E12CC3" w:rsidRPr="00BC69E8" w14:paraId="1F4D6DC6" w14:textId="77777777" w:rsidTr="00E12CC3">
        <w:trPr>
          <w:cantSplit/>
        </w:trPr>
        <w:tc>
          <w:tcPr>
            <w:tcW w:w="3058" w:type="dxa"/>
            <w:tcMar>
              <w:top w:w="0" w:type="dxa"/>
              <w:left w:w="28" w:type="dxa"/>
              <w:bottom w:w="0" w:type="dxa"/>
              <w:right w:w="28" w:type="dxa"/>
            </w:tcMar>
            <w:hideMark/>
          </w:tcPr>
          <w:p w14:paraId="68D88B97" w14:textId="77777777" w:rsidR="00E12CC3" w:rsidRPr="00BC69E8" w:rsidRDefault="00E12CC3" w:rsidP="00E12CC3">
            <w:pPr>
              <w:numPr>
                <w:ilvl w:val="12"/>
                <w:numId w:val="0"/>
              </w:numPr>
              <w:spacing w:after="120"/>
              <w:rPr>
                <w:rFonts w:ascii="Arial" w:hAnsi="Arial" w:cs="Arial"/>
                <w:sz w:val="16"/>
                <w:szCs w:val="16"/>
              </w:rPr>
            </w:pPr>
            <w:r w:rsidRPr="00BC69E8">
              <w:rPr>
                <w:rFonts w:ascii="Arial" w:hAnsi="Arial" w:cs="Arial"/>
                <w:sz w:val="16"/>
                <w:szCs w:val="16"/>
              </w:rPr>
              <w:t>DAF Truck NV</w:t>
            </w:r>
          </w:p>
        </w:tc>
        <w:tc>
          <w:tcPr>
            <w:tcW w:w="1729" w:type="dxa"/>
            <w:tcMar>
              <w:top w:w="0" w:type="dxa"/>
              <w:left w:w="28" w:type="dxa"/>
              <w:bottom w:w="0" w:type="dxa"/>
              <w:right w:w="28" w:type="dxa"/>
            </w:tcMar>
            <w:hideMark/>
          </w:tcPr>
          <w:p w14:paraId="5670042F" w14:textId="1FED3A0F" w:rsidR="00E12CC3" w:rsidRPr="00BC69E8" w:rsidRDefault="00E12CC3" w:rsidP="00E12CC3">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225D613B" w14:textId="1C37BAD7" w:rsidR="00E12CC3" w:rsidRPr="00230D9B" w:rsidRDefault="008E7D19" w:rsidP="00E12CC3">
            <w:pPr>
              <w:numPr>
                <w:ilvl w:val="12"/>
                <w:numId w:val="0"/>
              </w:numPr>
              <w:spacing w:after="120"/>
              <w:jc w:val="right"/>
              <w:rPr>
                <w:rFonts w:ascii="Arial" w:hAnsi="Arial" w:cs="Arial"/>
                <w:sz w:val="16"/>
                <w:szCs w:val="16"/>
              </w:rPr>
            </w:pPr>
            <w:r>
              <w:rPr>
                <w:rFonts w:ascii="Arial" w:hAnsi="Arial" w:cs="Arial"/>
                <w:sz w:val="16"/>
                <w:szCs w:val="16"/>
              </w:rPr>
              <w:t>328 727</w:t>
            </w:r>
          </w:p>
        </w:tc>
        <w:tc>
          <w:tcPr>
            <w:tcW w:w="709" w:type="dxa"/>
            <w:tcMar>
              <w:top w:w="0" w:type="dxa"/>
              <w:left w:w="28" w:type="dxa"/>
              <w:bottom w:w="0" w:type="dxa"/>
              <w:right w:w="28" w:type="dxa"/>
            </w:tcMar>
            <w:hideMark/>
          </w:tcPr>
          <w:p w14:paraId="7367EC52" w14:textId="77777777" w:rsidR="00E12CC3" w:rsidRPr="00230D9B" w:rsidRDefault="00E12CC3" w:rsidP="00E12CC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2" w:type="dxa"/>
          </w:tcPr>
          <w:p w14:paraId="74E20876" w14:textId="77777777" w:rsidR="00E12CC3" w:rsidRPr="00230D9B" w:rsidRDefault="00E12CC3" w:rsidP="00E12CC3">
            <w:pPr>
              <w:numPr>
                <w:ilvl w:val="12"/>
                <w:numId w:val="0"/>
              </w:numPr>
              <w:spacing w:after="120"/>
              <w:jc w:val="right"/>
              <w:rPr>
                <w:rFonts w:ascii="Arial" w:hAnsi="Arial" w:cs="Arial"/>
                <w:sz w:val="16"/>
                <w:szCs w:val="16"/>
              </w:rPr>
            </w:pPr>
          </w:p>
        </w:tc>
        <w:tc>
          <w:tcPr>
            <w:tcW w:w="993" w:type="dxa"/>
            <w:tcMar>
              <w:top w:w="0" w:type="dxa"/>
              <w:left w:w="28" w:type="dxa"/>
              <w:bottom w:w="0" w:type="dxa"/>
              <w:right w:w="28" w:type="dxa"/>
            </w:tcMar>
            <w:hideMark/>
          </w:tcPr>
          <w:p w14:paraId="1E6B8EAE" w14:textId="61767C68" w:rsidR="00E12CC3" w:rsidRPr="008E7D19" w:rsidRDefault="008E7D19" w:rsidP="00E12CC3">
            <w:pPr>
              <w:numPr>
                <w:ilvl w:val="12"/>
                <w:numId w:val="0"/>
              </w:numPr>
              <w:spacing w:after="120"/>
              <w:jc w:val="right"/>
              <w:rPr>
                <w:rFonts w:ascii="Arial" w:hAnsi="Arial" w:cs="Arial"/>
                <w:b/>
                <w:bCs/>
                <w:sz w:val="16"/>
                <w:szCs w:val="16"/>
              </w:rPr>
            </w:pPr>
            <w:r>
              <w:rPr>
                <w:rFonts w:ascii="Arial" w:hAnsi="Arial" w:cs="Arial"/>
                <w:b/>
                <w:bCs/>
                <w:sz w:val="16"/>
                <w:szCs w:val="16"/>
              </w:rPr>
              <w:t>328 727</w:t>
            </w:r>
          </w:p>
        </w:tc>
      </w:tr>
      <w:tr w:rsidR="00E12CC3" w:rsidRPr="00230D9B" w14:paraId="3379F1AE" w14:textId="77777777" w:rsidTr="00E12CC3">
        <w:trPr>
          <w:cantSplit/>
        </w:trPr>
        <w:tc>
          <w:tcPr>
            <w:tcW w:w="3058" w:type="dxa"/>
            <w:tcMar>
              <w:top w:w="0" w:type="dxa"/>
              <w:left w:w="28" w:type="dxa"/>
              <w:bottom w:w="0" w:type="dxa"/>
              <w:right w:w="28" w:type="dxa"/>
            </w:tcMar>
            <w:hideMark/>
          </w:tcPr>
          <w:p w14:paraId="7879001F" w14:textId="7C97E670" w:rsidR="00E12CC3" w:rsidRPr="00BC69E8" w:rsidRDefault="00E12CC3" w:rsidP="00E12CC3">
            <w:pPr>
              <w:numPr>
                <w:ilvl w:val="12"/>
                <w:numId w:val="0"/>
              </w:numPr>
              <w:spacing w:after="120"/>
              <w:rPr>
                <w:rFonts w:ascii="Arial" w:hAnsi="Arial" w:cs="Arial"/>
                <w:sz w:val="16"/>
                <w:szCs w:val="16"/>
              </w:rPr>
            </w:pPr>
            <w:r w:rsidRPr="00E12CC3">
              <w:rPr>
                <w:rFonts w:ascii="Arial" w:hAnsi="Arial" w:cs="Arial"/>
                <w:sz w:val="16"/>
                <w:szCs w:val="16"/>
              </w:rPr>
              <w:t>PACCAR Financi</w:t>
            </w:r>
            <w:r w:rsidR="00D66B28">
              <w:rPr>
                <w:rFonts w:ascii="Arial" w:hAnsi="Arial" w:cs="Arial"/>
                <w:sz w:val="16"/>
                <w:szCs w:val="16"/>
              </w:rPr>
              <w:t>a</w:t>
            </w:r>
            <w:r w:rsidRPr="00E12CC3">
              <w:rPr>
                <w:rFonts w:ascii="Arial" w:hAnsi="Arial" w:cs="Arial"/>
                <w:sz w:val="16"/>
                <w:szCs w:val="16"/>
              </w:rPr>
              <w:t xml:space="preserve">l </w:t>
            </w:r>
            <w:proofErr w:type="spellStart"/>
            <w:r w:rsidRPr="00E12CC3">
              <w:rPr>
                <w:rFonts w:ascii="Arial" w:hAnsi="Arial" w:cs="Arial"/>
                <w:sz w:val="16"/>
                <w:szCs w:val="16"/>
              </w:rPr>
              <w:t>Belux</w:t>
            </w:r>
            <w:proofErr w:type="spellEnd"/>
            <w:r w:rsidRPr="00E12CC3">
              <w:rPr>
                <w:rFonts w:ascii="Arial" w:hAnsi="Arial" w:cs="Arial"/>
                <w:sz w:val="16"/>
                <w:szCs w:val="16"/>
              </w:rPr>
              <w:t xml:space="preserve"> BVBA</w:t>
            </w:r>
          </w:p>
        </w:tc>
        <w:tc>
          <w:tcPr>
            <w:tcW w:w="1729" w:type="dxa"/>
            <w:tcMar>
              <w:top w:w="0" w:type="dxa"/>
              <w:left w:w="28" w:type="dxa"/>
              <w:bottom w:w="0" w:type="dxa"/>
              <w:right w:w="28" w:type="dxa"/>
            </w:tcMar>
            <w:hideMark/>
          </w:tcPr>
          <w:p w14:paraId="55069222" w14:textId="26421FDF" w:rsidR="00E12CC3" w:rsidRPr="00BC69E8" w:rsidRDefault="00E12CC3" w:rsidP="00E12CC3">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7820F957" w14:textId="77777777" w:rsidR="00E12CC3" w:rsidRPr="00230D9B" w:rsidRDefault="00E12CC3" w:rsidP="00E12CC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709" w:type="dxa"/>
            <w:tcMar>
              <w:top w:w="0" w:type="dxa"/>
              <w:left w:w="28" w:type="dxa"/>
              <w:bottom w:w="0" w:type="dxa"/>
              <w:right w:w="28" w:type="dxa"/>
            </w:tcMar>
            <w:hideMark/>
          </w:tcPr>
          <w:p w14:paraId="240A7A64" w14:textId="38C62453" w:rsidR="00E12CC3" w:rsidRPr="00230D9B" w:rsidRDefault="00230D9B" w:rsidP="00E12CC3">
            <w:pPr>
              <w:numPr>
                <w:ilvl w:val="12"/>
                <w:numId w:val="0"/>
              </w:numPr>
              <w:spacing w:after="120"/>
              <w:jc w:val="right"/>
              <w:rPr>
                <w:rFonts w:ascii="Arial" w:hAnsi="Arial" w:cs="Arial"/>
                <w:sz w:val="16"/>
                <w:szCs w:val="16"/>
              </w:rPr>
            </w:pPr>
            <w:r w:rsidRPr="00230D9B">
              <w:rPr>
                <w:rFonts w:ascii="Arial" w:hAnsi="Arial" w:cs="Arial"/>
                <w:sz w:val="16"/>
                <w:szCs w:val="16"/>
              </w:rPr>
              <w:t>26 177</w:t>
            </w:r>
          </w:p>
        </w:tc>
        <w:tc>
          <w:tcPr>
            <w:tcW w:w="992" w:type="dxa"/>
            <w:hideMark/>
          </w:tcPr>
          <w:p w14:paraId="41060480" w14:textId="77777777" w:rsidR="00E12CC3" w:rsidRPr="00230D9B" w:rsidRDefault="00E12CC3" w:rsidP="00E12CC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3" w:type="dxa"/>
            <w:tcMar>
              <w:top w:w="0" w:type="dxa"/>
              <w:left w:w="28" w:type="dxa"/>
              <w:bottom w:w="0" w:type="dxa"/>
              <w:right w:w="28" w:type="dxa"/>
            </w:tcMar>
            <w:hideMark/>
          </w:tcPr>
          <w:p w14:paraId="1EE788DB" w14:textId="7F93DFE5" w:rsidR="00E12CC3" w:rsidRPr="008E7D19" w:rsidRDefault="00E12CC3" w:rsidP="00E12CC3">
            <w:pPr>
              <w:numPr>
                <w:ilvl w:val="12"/>
                <w:numId w:val="0"/>
              </w:numPr>
              <w:spacing w:after="120"/>
              <w:jc w:val="right"/>
              <w:rPr>
                <w:rFonts w:ascii="Arial" w:hAnsi="Arial" w:cs="Arial"/>
                <w:b/>
                <w:bCs/>
                <w:sz w:val="16"/>
                <w:szCs w:val="16"/>
              </w:rPr>
            </w:pPr>
            <w:r w:rsidRPr="008E7D19">
              <w:rPr>
                <w:rFonts w:ascii="Arial" w:hAnsi="Arial" w:cs="Arial"/>
                <w:b/>
                <w:bCs/>
                <w:sz w:val="16"/>
                <w:szCs w:val="16"/>
              </w:rPr>
              <w:t xml:space="preserve">26 </w:t>
            </w:r>
            <w:r w:rsidR="00230D9B" w:rsidRPr="008E7D19">
              <w:rPr>
                <w:rFonts w:ascii="Arial" w:hAnsi="Arial" w:cs="Arial"/>
                <w:b/>
                <w:bCs/>
                <w:sz w:val="16"/>
                <w:szCs w:val="16"/>
              </w:rPr>
              <w:t>177</w:t>
            </w:r>
          </w:p>
        </w:tc>
      </w:tr>
      <w:tr w:rsidR="00E12CC3" w:rsidRPr="00BC69E8" w14:paraId="0B31B276" w14:textId="77777777" w:rsidTr="00E12CC3">
        <w:trPr>
          <w:cantSplit/>
        </w:trPr>
        <w:tc>
          <w:tcPr>
            <w:tcW w:w="3058" w:type="dxa"/>
            <w:tcBorders>
              <w:top w:val="single" w:sz="4" w:space="0" w:color="auto"/>
              <w:left w:val="nil"/>
              <w:bottom w:val="double" w:sz="4" w:space="0" w:color="auto"/>
              <w:right w:val="nil"/>
            </w:tcBorders>
            <w:tcMar>
              <w:top w:w="0" w:type="dxa"/>
              <w:left w:w="28" w:type="dxa"/>
              <w:bottom w:w="0" w:type="dxa"/>
              <w:right w:w="28" w:type="dxa"/>
            </w:tcMar>
            <w:hideMark/>
          </w:tcPr>
          <w:p w14:paraId="68397BEC" w14:textId="033ADA3D" w:rsidR="00E12CC3" w:rsidRPr="00BC69E8" w:rsidRDefault="00E12CC3" w:rsidP="00E12CC3">
            <w:pPr>
              <w:numPr>
                <w:ilvl w:val="12"/>
                <w:numId w:val="0"/>
              </w:numPr>
              <w:spacing w:after="120"/>
              <w:rPr>
                <w:rFonts w:ascii="Arial" w:hAnsi="Arial" w:cs="Arial"/>
                <w:b/>
                <w:sz w:val="16"/>
                <w:szCs w:val="16"/>
              </w:rPr>
            </w:pPr>
            <w:r w:rsidRPr="00BC69E8">
              <w:rPr>
                <w:rFonts w:ascii="Arial" w:hAnsi="Arial" w:cs="Arial"/>
                <w:b/>
                <w:sz w:val="16"/>
                <w:szCs w:val="16"/>
              </w:rPr>
              <w:t>Celkom</w:t>
            </w:r>
          </w:p>
        </w:tc>
        <w:tc>
          <w:tcPr>
            <w:tcW w:w="1729" w:type="dxa"/>
            <w:tcBorders>
              <w:top w:val="single" w:sz="4" w:space="0" w:color="auto"/>
              <w:left w:val="nil"/>
              <w:bottom w:val="double" w:sz="4" w:space="0" w:color="auto"/>
              <w:right w:val="nil"/>
            </w:tcBorders>
            <w:tcMar>
              <w:top w:w="0" w:type="dxa"/>
              <w:left w:w="28" w:type="dxa"/>
              <w:bottom w:w="0" w:type="dxa"/>
              <w:right w:w="28" w:type="dxa"/>
            </w:tcMar>
          </w:tcPr>
          <w:p w14:paraId="0053F32A" w14:textId="77777777" w:rsidR="00E12CC3" w:rsidRPr="00BC69E8" w:rsidRDefault="00E12CC3" w:rsidP="00E12CC3">
            <w:pPr>
              <w:numPr>
                <w:ilvl w:val="12"/>
                <w:numId w:val="0"/>
              </w:numPr>
              <w:spacing w:after="120"/>
              <w:jc w:val="right"/>
              <w:rPr>
                <w:rFonts w:ascii="Arial" w:hAnsi="Arial" w:cs="Arial"/>
                <w:b/>
                <w:sz w:val="16"/>
                <w:szCs w:val="16"/>
              </w:rPr>
            </w:pPr>
          </w:p>
        </w:tc>
        <w:tc>
          <w:tcPr>
            <w:tcW w:w="964" w:type="dxa"/>
            <w:tcBorders>
              <w:top w:val="single" w:sz="4" w:space="0" w:color="auto"/>
              <w:left w:val="nil"/>
              <w:bottom w:val="double" w:sz="4" w:space="0" w:color="auto"/>
              <w:right w:val="nil"/>
            </w:tcBorders>
            <w:hideMark/>
          </w:tcPr>
          <w:p w14:paraId="2FA45159" w14:textId="08BB39BC" w:rsidR="00E12CC3" w:rsidRPr="00BC69E8" w:rsidRDefault="008E7D19" w:rsidP="00E12CC3">
            <w:pPr>
              <w:numPr>
                <w:ilvl w:val="12"/>
                <w:numId w:val="0"/>
              </w:numPr>
              <w:spacing w:after="120"/>
              <w:jc w:val="right"/>
              <w:rPr>
                <w:rFonts w:ascii="Arial" w:hAnsi="Arial" w:cs="Arial"/>
                <w:b/>
                <w:sz w:val="16"/>
                <w:szCs w:val="16"/>
              </w:rPr>
            </w:pPr>
            <w:r>
              <w:rPr>
                <w:rFonts w:ascii="Arial" w:hAnsi="Arial" w:cs="Arial"/>
                <w:b/>
                <w:sz w:val="16"/>
                <w:szCs w:val="16"/>
              </w:rPr>
              <w:t>331 127</w:t>
            </w:r>
          </w:p>
        </w:tc>
        <w:tc>
          <w:tcPr>
            <w:tcW w:w="709" w:type="dxa"/>
            <w:tcBorders>
              <w:top w:val="single" w:sz="4" w:space="0" w:color="auto"/>
              <w:left w:val="nil"/>
              <w:bottom w:val="double" w:sz="4" w:space="0" w:color="auto"/>
              <w:right w:val="nil"/>
            </w:tcBorders>
            <w:tcMar>
              <w:top w:w="0" w:type="dxa"/>
              <w:left w:w="28" w:type="dxa"/>
              <w:bottom w:w="0" w:type="dxa"/>
              <w:right w:w="28" w:type="dxa"/>
            </w:tcMar>
            <w:hideMark/>
          </w:tcPr>
          <w:p w14:paraId="4DD19AED" w14:textId="25B39BC9" w:rsidR="00E12CC3" w:rsidRPr="00BC69E8" w:rsidRDefault="00230D9B" w:rsidP="00E12CC3">
            <w:pPr>
              <w:numPr>
                <w:ilvl w:val="12"/>
                <w:numId w:val="0"/>
              </w:numPr>
              <w:spacing w:after="120"/>
              <w:jc w:val="right"/>
              <w:rPr>
                <w:rFonts w:ascii="Arial" w:hAnsi="Arial" w:cs="Arial"/>
                <w:b/>
                <w:sz w:val="16"/>
                <w:szCs w:val="16"/>
              </w:rPr>
            </w:pPr>
            <w:r>
              <w:rPr>
                <w:rFonts w:ascii="Arial" w:hAnsi="Arial" w:cs="Arial"/>
                <w:b/>
                <w:sz w:val="16"/>
                <w:szCs w:val="16"/>
              </w:rPr>
              <w:t>305</w:t>
            </w:r>
            <w:r w:rsidR="008E7D19">
              <w:rPr>
                <w:rFonts w:ascii="Arial" w:hAnsi="Arial" w:cs="Arial"/>
                <w:b/>
                <w:sz w:val="16"/>
                <w:szCs w:val="16"/>
              </w:rPr>
              <w:t> </w:t>
            </w:r>
            <w:r>
              <w:rPr>
                <w:rFonts w:ascii="Arial" w:hAnsi="Arial" w:cs="Arial"/>
                <w:b/>
                <w:sz w:val="16"/>
                <w:szCs w:val="16"/>
              </w:rPr>
              <w:t>040</w:t>
            </w:r>
          </w:p>
        </w:tc>
        <w:tc>
          <w:tcPr>
            <w:tcW w:w="992" w:type="dxa"/>
            <w:tcBorders>
              <w:top w:val="single" w:sz="4" w:space="0" w:color="auto"/>
              <w:left w:val="nil"/>
              <w:bottom w:val="double" w:sz="4" w:space="0" w:color="auto"/>
              <w:right w:val="nil"/>
            </w:tcBorders>
            <w:hideMark/>
          </w:tcPr>
          <w:p w14:paraId="7D3144EB" w14:textId="50B6BDF9" w:rsidR="00E12CC3" w:rsidRPr="00BC69E8" w:rsidRDefault="008E7D19" w:rsidP="00E12CC3">
            <w:pPr>
              <w:numPr>
                <w:ilvl w:val="12"/>
                <w:numId w:val="0"/>
              </w:numPr>
              <w:spacing w:after="120"/>
              <w:jc w:val="right"/>
              <w:rPr>
                <w:rFonts w:ascii="Arial" w:hAnsi="Arial" w:cs="Arial"/>
                <w:b/>
                <w:sz w:val="16"/>
                <w:szCs w:val="16"/>
              </w:rPr>
            </w:pPr>
            <w:r>
              <w:rPr>
                <w:rFonts w:ascii="Arial" w:hAnsi="Arial" w:cs="Arial"/>
                <w:b/>
                <w:sz w:val="16"/>
                <w:szCs w:val="16"/>
              </w:rPr>
              <w:t>13 442</w:t>
            </w:r>
          </w:p>
        </w:tc>
        <w:tc>
          <w:tcPr>
            <w:tcW w:w="993" w:type="dxa"/>
            <w:tcBorders>
              <w:top w:val="single" w:sz="4" w:space="0" w:color="auto"/>
              <w:left w:val="nil"/>
              <w:bottom w:val="double" w:sz="4" w:space="0" w:color="auto"/>
              <w:right w:val="nil"/>
            </w:tcBorders>
            <w:tcMar>
              <w:top w:w="0" w:type="dxa"/>
              <w:left w:w="28" w:type="dxa"/>
              <w:bottom w:w="0" w:type="dxa"/>
              <w:right w:w="28" w:type="dxa"/>
            </w:tcMar>
            <w:hideMark/>
          </w:tcPr>
          <w:p w14:paraId="662DEEDE" w14:textId="463D3164" w:rsidR="00E12CC3" w:rsidRPr="00BC69E8" w:rsidRDefault="00230D9B" w:rsidP="00E12CC3">
            <w:pPr>
              <w:numPr>
                <w:ilvl w:val="12"/>
                <w:numId w:val="0"/>
              </w:numPr>
              <w:spacing w:after="120"/>
              <w:jc w:val="right"/>
              <w:rPr>
                <w:rFonts w:ascii="Arial" w:hAnsi="Arial" w:cs="Arial"/>
                <w:b/>
                <w:sz w:val="16"/>
                <w:szCs w:val="16"/>
              </w:rPr>
            </w:pPr>
            <w:r>
              <w:rPr>
                <w:rFonts w:ascii="Arial" w:hAnsi="Arial" w:cs="Arial"/>
                <w:b/>
                <w:sz w:val="16"/>
                <w:szCs w:val="16"/>
              </w:rPr>
              <w:t>6</w:t>
            </w:r>
            <w:r w:rsidR="008E7D19">
              <w:rPr>
                <w:rFonts w:ascii="Arial" w:hAnsi="Arial" w:cs="Arial"/>
                <w:b/>
                <w:sz w:val="16"/>
                <w:szCs w:val="16"/>
              </w:rPr>
              <w:t>4</w:t>
            </w:r>
            <w:r>
              <w:rPr>
                <w:rFonts w:ascii="Arial" w:hAnsi="Arial" w:cs="Arial"/>
                <w:b/>
                <w:sz w:val="16"/>
                <w:szCs w:val="16"/>
              </w:rPr>
              <w:t>9 6</w:t>
            </w:r>
            <w:r w:rsidR="008E7D19">
              <w:rPr>
                <w:rFonts w:ascii="Arial" w:hAnsi="Arial" w:cs="Arial"/>
                <w:b/>
                <w:sz w:val="16"/>
                <w:szCs w:val="16"/>
              </w:rPr>
              <w:t>09</w:t>
            </w:r>
          </w:p>
        </w:tc>
      </w:tr>
    </w:tbl>
    <w:p w14:paraId="0C981D5B" w14:textId="77777777" w:rsidR="00621078" w:rsidRPr="00BC69E8" w:rsidRDefault="00621078" w:rsidP="00621078">
      <w:pPr>
        <w:pStyle w:val="Odstavecseseznamem"/>
        <w:numPr>
          <w:ilvl w:val="12"/>
          <w:numId w:val="25"/>
        </w:numPr>
        <w:spacing w:after="120"/>
        <w:rPr>
          <w:rFonts w:ascii="Arial" w:hAnsi="Arial" w:cs="Arial"/>
          <w:sz w:val="16"/>
          <w:szCs w:val="16"/>
          <w:u w:val="single"/>
        </w:rPr>
      </w:pPr>
    </w:p>
    <w:p w14:paraId="306B1B26" w14:textId="1ABE8A72" w:rsidR="00621078" w:rsidRDefault="00C1446A" w:rsidP="00621078">
      <w:pPr>
        <w:pStyle w:val="Odstavecseseznamem"/>
        <w:numPr>
          <w:ilvl w:val="12"/>
          <w:numId w:val="25"/>
        </w:numPr>
        <w:rPr>
          <w:rFonts w:ascii="Arial" w:hAnsi="Arial" w:cs="Arial"/>
          <w:u w:val="single"/>
        </w:rPr>
      </w:pPr>
      <w:r>
        <w:rPr>
          <w:rFonts w:ascii="Arial" w:hAnsi="Arial" w:cs="Arial"/>
          <w:u w:val="single"/>
        </w:rPr>
        <w:t>2020</w:t>
      </w:r>
    </w:p>
    <w:p w14:paraId="1AD1F1C9" w14:textId="77777777" w:rsidR="00C1446A" w:rsidRPr="00BC69E8" w:rsidRDefault="00C1446A" w:rsidP="00621078">
      <w:pPr>
        <w:pStyle w:val="Odstavecseseznamem"/>
        <w:numPr>
          <w:ilvl w:val="12"/>
          <w:numId w:val="25"/>
        </w:numPr>
        <w:rPr>
          <w:rFonts w:ascii="Arial" w:hAnsi="Arial" w:cs="Arial"/>
          <w:u w:val="single"/>
        </w:rPr>
      </w:pPr>
    </w:p>
    <w:tbl>
      <w:tblPr>
        <w:tblW w:w="8445" w:type="dxa"/>
        <w:tblInd w:w="628" w:type="dxa"/>
        <w:tblLayout w:type="fixed"/>
        <w:tblCellMar>
          <w:left w:w="107" w:type="dxa"/>
          <w:right w:w="107" w:type="dxa"/>
        </w:tblCellMar>
        <w:tblLook w:val="04A0" w:firstRow="1" w:lastRow="0" w:firstColumn="1" w:lastColumn="0" w:noHBand="0" w:noVBand="1"/>
      </w:tblPr>
      <w:tblGrid>
        <w:gridCol w:w="3058"/>
        <w:gridCol w:w="1729"/>
        <w:gridCol w:w="964"/>
        <w:gridCol w:w="709"/>
        <w:gridCol w:w="992"/>
        <w:gridCol w:w="993"/>
      </w:tblGrid>
      <w:tr w:rsidR="00C1446A" w:rsidRPr="00BC69E8" w14:paraId="1E3AEE70" w14:textId="77777777" w:rsidTr="00EF2888">
        <w:trPr>
          <w:cantSplit/>
          <w:trHeight w:val="385"/>
        </w:trPr>
        <w:tc>
          <w:tcPr>
            <w:tcW w:w="3058"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4870F8AB"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172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31009389"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Vzťah k</w:t>
            </w:r>
            <w:r>
              <w:rPr>
                <w:rFonts w:ascii="Arial" w:hAnsi="Arial" w:cs="Arial"/>
                <w:b/>
                <w:sz w:val="16"/>
                <w:szCs w:val="16"/>
              </w:rPr>
              <w:t>u</w:t>
            </w:r>
            <w:r w:rsidRPr="00BC69E8">
              <w:rPr>
                <w:rFonts w:ascii="Arial" w:hAnsi="Arial" w:cs="Arial"/>
                <w:b/>
                <w:sz w:val="16"/>
                <w:szCs w:val="16"/>
              </w:rPr>
              <w:t xml:space="preserve"> spoločnosti</w:t>
            </w:r>
          </w:p>
        </w:tc>
        <w:tc>
          <w:tcPr>
            <w:tcW w:w="964" w:type="dxa"/>
            <w:tcBorders>
              <w:top w:val="single" w:sz="4" w:space="0" w:color="auto"/>
              <w:left w:val="nil"/>
              <w:bottom w:val="single" w:sz="4" w:space="0" w:color="auto"/>
              <w:right w:val="nil"/>
            </w:tcBorders>
            <w:vAlign w:val="center"/>
            <w:hideMark/>
          </w:tcPr>
          <w:p w14:paraId="7E28B952"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Služby</w:t>
            </w:r>
          </w:p>
        </w:tc>
        <w:tc>
          <w:tcPr>
            <w:tcW w:w="70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7B5A74B9"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Pr</w:t>
            </w:r>
            <w:r>
              <w:rPr>
                <w:rFonts w:ascii="Arial" w:hAnsi="Arial" w:cs="Arial"/>
                <w:b/>
                <w:sz w:val="16"/>
                <w:szCs w:val="16"/>
              </w:rPr>
              <w:t>e</w:t>
            </w:r>
            <w:r w:rsidRPr="00BC69E8">
              <w:rPr>
                <w:rFonts w:ascii="Arial" w:hAnsi="Arial" w:cs="Arial"/>
                <w:b/>
                <w:sz w:val="16"/>
                <w:szCs w:val="16"/>
              </w:rPr>
              <w:t>daj HNIM</w:t>
            </w:r>
          </w:p>
        </w:tc>
        <w:tc>
          <w:tcPr>
            <w:tcW w:w="992" w:type="dxa"/>
            <w:tcBorders>
              <w:top w:val="single" w:sz="4" w:space="0" w:color="auto"/>
              <w:left w:val="nil"/>
              <w:bottom w:val="single" w:sz="4" w:space="0" w:color="auto"/>
              <w:right w:val="nil"/>
            </w:tcBorders>
            <w:vAlign w:val="center"/>
            <w:hideMark/>
          </w:tcPr>
          <w:p w14:paraId="583CD9D0"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Finanční výnosy</w:t>
            </w:r>
          </w:p>
        </w:tc>
        <w:tc>
          <w:tcPr>
            <w:tcW w:w="993"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317CDD1A"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Celk</w:t>
            </w:r>
            <w:r>
              <w:rPr>
                <w:rFonts w:ascii="Arial" w:hAnsi="Arial" w:cs="Arial"/>
                <w:b/>
                <w:sz w:val="16"/>
                <w:szCs w:val="16"/>
              </w:rPr>
              <w:t>o</w:t>
            </w:r>
            <w:r w:rsidRPr="00BC69E8">
              <w:rPr>
                <w:rFonts w:ascii="Arial" w:hAnsi="Arial" w:cs="Arial"/>
                <w:b/>
                <w:sz w:val="16"/>
                <w:szCs w:val="16"/>
              </w:rPr>
              <w:t>m</w:t>
            </w:r>
          </w:p>
        </w:tc>
      </w:tr>
      <w:tr w:rsidR="00C1446A" w:rsidRPr="00BC69E8" w14:paraId="39B657ED" w14:textId="77777777" w:rsidTr="00EF2888">
        <w:trPr>
          <w:cantSplit/>
        </w:trPr>
        <w:tc>
          <w:tcPr>
            <w:tcW w:w="3058" w:type="dxa"/>
            <w:tcMar>
              <w:top w:w="0" w:type="dxa"/>
              <w:left w:w="28" w:type="dxa"/>
              <w:bottom w:w="0" w:type="dxa"/>
              <w:right w:w="28" w:type="dxa"/>
            </w:tcMar>
            <w:hideMark/>
          </w:tcPr>
          <w:p w14:paraId="55D9F6CF" w14:textId="77777777" w:rsidR="00C1446A" w:rsidRPr="00BC69E8" w:rsidRDefault="00C1446A" w:rsidP="00EF2888">
            <w:pPr>
              <w:numPr>
                <w:ilvl w:val="12"/>
                <w:numId w:val="0"/>
              </w:numPr>
              <w:spacing w:after="120"/>
              <w:rPr>
                <w:rFonts w:ascii="Arial" w:hAnsi="Arial" w:cs="Arial"/>
                <w:sz w:val="16"/>
                <w:szCs w:val="16"/>
              </w:rPr>
            </w:pPr>
            <w:r w:rsidRPr="00E12CC3">
              <w:rPr>
                <w:rFonts w:ascii="Arial" w:hAnsi="Arial" w:cs="Arial"/>
                <w:sz w:val="16"/>
                <w:szCs w:val="16"/>
              </w:rPr>
              <w:t xml:space="preserve">PACCAR Financial </w:t>
            </w:r>
            <w:proofErr w:type="spellStart"/>
            <w:r w:rsidRPr="00E12CC3">
              <w:rPr>
                <w:rFonts w:ascii="Arial" w:hAnsi="Arial" w:cs="Arial"/>
                <w:sz w:val="16"/>
                <w:szCs w:val="16"/>
              </w:rPr>
              <w:t>Espana</w:t>
            </w:r>
            <w:proofErr w:type="spellEnd"/>
            <w:r w:rsidRPr="00E12CC3">
              <w:rPr>
                <w:rFonts w:ascii="Arial" w:hAnsi="Arial" w:cs="Arial"/>
                <w:sz w:val="16"/>
                <w:szCs w:val="16"/>
              </w:rPr>
              <w:t>. S.L.</w:t>
            </w:r>
          </w:p>
        </w:tc>
        <w:tc>
          <w:tcPr>
            <w:tcW w:w="1729" w:type="dxa"/>
            <w:tcMar>
              <w:top w:w="0" w:type="dxa"/>
              <w:left w:w="28" w:type="dxa"/>
              <w:bottom w:w="0" w:type="dxa"/>
              <w:right w:w="28" w:type="dxa"/>
            </w:tcMar>
            <w:hideMark/>
          </w:tcPr>
          <w:p w14:paraId="25DE3EEA" w14:textId="77777777" w:rsidR="00C1446A" w:rsidRPr="00BC69E8"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5A205712"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709" w:type="dxa"/>
            <w:tcMar>
              <w:top w:w="0" w:type="dxa"/>
              <w:left w:w="28" w:type="dxa"/>
              <w:bottom w:w="0" w:type="dxa"/>
              <w:right w:w="28" w:type="dxa"/>
            </w:tcMar>
            <w:hideMark/>
          </w:tcPr>
          <w:p w14:paraId="25B932FE"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12</w:t>
            </w:r>
            <w:r>
              <w:rPr>
                <w:rFonts w:ascii="Arial" w:hAnsi="Arial" w:cs="Arial"/>
                <w:sz w:val="16"/>
                <w:szCs w:val="16"/>
              </w:rPr>
              <w:t>0 000</w:t>
            </w:r>
          </w:p>
        </w:tc>
        <w:tc>
          <w:tcPr>
            <w:tcW w:w="992" w:type="dxa"/>
            <w:hideMark/>
          </w:tcPr>
          <w:p w14:paraId="4CE611DD"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3" w:type="dxa"/>
            <w:tcMar>
              <w:top w:w="0" w:type="dxa"/>
              <w:left w:w="28" w:type="dxa"/>
              <w:bottom w:w="0" w:type="dxa"/>
              <w:right w:w="28" w:type="dxa"/>
            </w:tcMar>
            <w:hideMark/>
          </w:tcPr>
          <w:p w14:paraId="31483217"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120 000</w:t>
            </w:r>
          </w:p>
        </w:tc>
      </w:tr>
      <w:tr w:rsidR="00C1446A" w:rsidRPr="00BC69E8" w14:paraId="0AA46894" w14:textId="77777777" w:rsidTr="00EF2888">
        <w:trPr>
          <w:cantSplit/>
        </w:trPr>
        <w:tc>
          <w:tcPr>
            <w:tcW w:w="3058" w:type="dxa"/>
            <w:tcMar>
              <w:top w:w="0" w:type="dxa"/>
              <w:left w:w="28" w:type="dxa"/>
              <w:bottom w:w="0" w:type="dxa"/>
              <w:right w:w="28" w:type="dxa"/>
            </w:tcMar>
            <w:hideMark/>
          </w:tcPr>
          <w:p w14:paraId="2357E216" w14:textId="77777777" w:rsidR="00C1446A" w:rsidRPr="00BC69E8" w:rsidRDefault="00C1446A" w:rsidP="00EF2888">
            <w:pPr>
              <w:numPr>
                <w:ilvl w:val="12"/>
                <w:numId w:val="0"/>
              </w:numPr>
              <w:spacing w:after="120"/>
              <w:rPr>
                <w:rFonts w:ascii="Arial" w:hAnsi="Arial" w:cs="Arial"/>
                <w:sz w:val="16"/>
                <w:szCs w:val="16"/>
              </w:rPr>
            </w:pPr>
            <w:r w:rsidRPr="00E12CC3">
              <w:rPr>
                <w:rFonts w:ascii="Arial" w:hAnsi="Arial" w:cs="Arial"/>
                <w:sz w:val="16"/>
                <w:szCs w:val="16"/>
              </w:rPr>
              <w:t>NV DAF TRUCKS VLAANDEREN</w:t>
            </w:r>
            <w:r w:rsidRPr="00BC69E8">
              <w:rPr>
                <w:rFonts w:ascii="Arial" w:hAnsi="Arial" w:cs="Arial"/>
                <w:sz w:val="16"/>
                <w:szCs w:val="16"/>
              </w:rPr>
              <w:t>.</w:t>
            </w:r>
          </w:p>
        </w:tc>
        <w:tc>
          <w:tcPr>
            <w:tcW w:w="1729" w:type="dxa"/>
            <w:tcMar>
              <w:top w:w="0" w:type="dxa"/>
              <w:left w:w="28" w:type="dxa"/>
              <w:bottom w:w="0" w:type="dxa"/>
              <w:right w:w="28" w:type="dxa"/>
            </w:tcMar>
            <w:hideMark/>
          </w:tcPr>
          <w:p w14:paraId="7D89284D" w14:textId="77777777" w:rsidR="00C1446A" w:rsidRPr="00BC69E8"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11DC08AA"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5 500</w:t>
            </w:r>
          </w:p>
        </w:tc>
        <w:tc>
          <w:tcPr>
            <w:tcW w:w="709" w:type="dxa"/>
            <w:tcMar>
              <w:top w:w="0" w:type="dxa"/>
              <w:left w:w="28" w:type="dxa"/>
              <w:bottom w:w="0" w:type="dxa"/>
              <w:right w:w="28" w:type="dxa"/>
            </w:tcMar>
            <w:hideMark/>
          </w:tcPr>
          <w:p w14:paraId="41450A72"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2" w:type="dxa"/>
            <w:hideMark/>
          </w:tcPr>
          <w:p w14:paraId="10AE8318"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w:t>
            </w:r>
          </w:p>
        </w:tc>
        <w:tc>
          <w:tcPr>
            <w:tcW w:w="993" w:type="dxa"/>
            <w:tcMar>
              <w:top w:w="0" w:type="dxa"/>
              <w:left w:w="28" w:type="dxa"/>
              <w:bottom w:w="0" w:type="dxa"/>
              <w:right w:w="28" w:type="dxa"/>
            </w:tcMar>
            <w:hideMark/>
          </w:tcPr>
          <w:p w14:paraId="11E7F4BB"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5 500</w:t>
            </w:r>
          </w:p>
        </w:tc>
      </w:tr>
      <w:tr w:rsidR="00C1446A" w:rsidRPr="00BC69E8" w14:paraId="2B2B33C4" w14:textId="77777777" w:rsidTr="00EF2888">
        <w:trPr>
          <w:cantSplit/>
        </w:trPr>
        <w:tc>
          <w:tcPr>
            <w:tcW w:w="3058" w:type="dxa"/>
            <w:tcMar>
              <w:top w:w="0" w:type="dxa"/>
              <w:left w:w="28" w:type="dxa"/>
              <w:bottom w:w="0" w:type="dxa"/>
              <w:right w:w="28" w:type="dxa"/>
            </w:tcMar>
          </w:tcPr>
          <w:p w14:paraId="604CA38C" w14:textId="77777777" w:rsidR="00C1446A" w:rsidRPr="00E12CC3" w:rsidRDefault="00C1446A" w:rsidP="00EF2888">
            <w:pPr>
              <w:numPr>
                <w:ilvl w:val="12"/>
                <w:numId w:val="0"/>
              </w:numPr>
              <w:spacing w:after="120"/>
              <w:rPr>
                <w:rFonts w:ascii="Arial" w:hAnsi="Arial" w:cs="Arial"/>
                <w:sz w:val="16"/>
                <w:szCs w:val="16"/>
                <w:lang w:val="cs-CZ"/>
              </w:rPr>
            </w:pPr>
            <w:r>
              <w:rPr>
                <w:rFonts w:ascii="Arial" w:hAnsi="Arial" w:cs="Arial"/>
                <w:sz w:val="16"/>
                <w:szCs w:val="16"/>
                <w:lang w:val="en-GB"/>
              </w:rPr>
              <w:t>PACCAR Financial Europe B.V.</w:t>
            </w:r>
          </w:p>
        </w:tc>
        <w:tc>
          <w:tcPr>
            <w:tcW w:w="1729" w:type="dxa"/>
            <w:tcMar>
              <w:top w:w="0" w:type="dxa"/>
              <w:left w:w="28" w:type="dxa"/>
              <w:bottom w:w="0" w:type="dxa"/>
              <w:right w:w="28" w:type="dxa"/>
            </w:tcMar>
          </w:tcPr>
          <w:p w14:paraId="772B0B05" w14:textId="77777777" w:rsidR="00C1446A" w:rsidRPr="004934AF"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tcPr>
          <w:p w14:paraId="4952C4DD" w14:textId="77777777" w:rsidR="00C1446A" w:rsidRPr="00BC69E8" w:rsidRDefault="00C1446A" w:rsidP="00EF2888">
            <w:pPr>
              <w:numPr>
                <w:ilvl w:val="12"/>
                <w:numId w:val="0"/>
              </w:numPr>
              <w:spacing w:after="120"/>
              <w:jc w:val="right"/>
              <w:rPr>
                <w:rFonts w:ascii="Arial" w:hAnsi="Arial" w:cs="Arial"/>
                <w:sz w:val="16"/>
                <w:szCs w:val="16"/>
              </w:rPr>
            </w:pPr>
          </w:p>
        </w:tc>
        <w:tc>
          <w:tcPr>
            <w:tcW w:w="709" w:type="dxa"/>
            <w:tcMar>
              <w:top w:w="0" w:type="dxa"/>
              <w:left w:w="28" w:type="dxa"/>
              <w:bottom w:w="0" w:type="dxa"/>
              <w:right w:w="28" w:type="dxa"/>
            </w:tcMar>
          </w:tcPr>
          <w:p w14:paraId="07572A7B" w14:textId="77777777" w:rsidR="00C1446A" w:rsidRPr="00BC69E8" w:rsidRDefault="00C1446A" w:rsidP="00EF2888">
            <w:pPr>
              <w:numPr>
                <w:ilvl w:val="12"/>
                <w:numId w:val="0"/>
              </w:numPr>
              <w:spacing w:after="120"/>
              <w:jc w:val="right"/>
              <w:rPr>
                <w:rFonts w:ascii="Arial" w:hAnsi="Arial" w:cs="Arial"/>
                <w:sz w:val="16"/>
                <w:szCs w:val="16"/>
              </w:rPr>
            </w:pPr>
          </w:p>
        </w:tc>
        <w:tc>
          <w:tcPr>
            <w:tcW w:w="992" w:type="dxa"/>
          </w:tcPr>
          <w:p w14:paraId="36055C25"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7 387</w:t>
            </w:r>
          </w:p>
        </w:tc>
        <w:tc>
          <w:tcPr>
            <w:tcW w:w="993" w:type="dxa"/>
            <w:tcMar>
              <w:top w:w="0" w:type="dxa"/>
              <w:left w:w="28" w:type="dxa"/>
              <w:bottom w:w="0" w:type="dxa"/>
              <w:right w:w="28" w:type="dxa"/>
            </w:tcMar>
          </w:tcPr>
          <w:p w14:paraId="06ACB868"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7 387</w:t>
            </w:r>
          </w:p>
        </w:tc>
      </w:tr>
      <w:tr w:rsidR="00C1446A" w:rsidRPr="00BC69E8" w14:paraId="52DD1DD3" w14:textId="77777777" w:rsidTr="00EF2888">
        <w:trPr>
          <w:cantSplit/>
        </w:trPr>
        <w:tc>
          <w:tcPr>
            <w:tcW w:w="3058" w:type="dxa"/>
            <w:tcMar>
              <w:top w:w="0" w:type="dxa"/>
              <w:left w:w="28" w:type="dxa"/>
              <w:bottom w:w="0" w:type="dxa"/>
              <w:right w:w="28" w:type="dxa"/>
            </w:tcMar>
          </w:tcPr>
          <w:p w14:paraId="336DB2B5" w14:textId="77777777" w:rsidR="00C1446A" w:rsidRPr="00BC69E8" w:rsidRDefault="00C1446A" w:rsidP="00EF2888">
            <w:pPr>
              <w:numPr>
                <w:ilvl w:val="12"/>
                <w:numId w:val="0"/>
              </w:numPr>
              <w:spacing w:after="120"/>
              <w:rPr>
                <w:rFonts w:ascii="Arial" w:hAnsi="Arial" w:cs="Arial"/>
                <w:sz w:val="16"/>
                <w:szCs w:val="16"/>
              </w:rPr>
            </w:pPr>
            <w:r>
              <w:rPr>
                <w:rFonts w:ascii="Arial" w:hAnsi="Arial" w:cs="Arial"/>
                <w:sz w:val="16"/>
                <w:szCs w:val="16"/>
              </w:rPr>
              <w:t xml:space="preserve">PACCAR Financial CZ </w:t>
            </w:r>
            <w:proofErr w:type="spellStart"/>
            <w:r>
              <w:rPr>
                <w:rFonts w:ascii="Arial" w:hAnsi="Arial" w:cs="Arial"/>
                <w:sz w:val="16"/>
                <w:szCs w:val="16"/>
              </w:rPr>
              <w:t>s.r.o</w:t>
            </w:r>
            <w:proofErr w:type="spellEnd"/>
            <w:r>
              <w:rPr>
                <w:rFonts w:ascii="Arial" w:hAnsi="Arial" w:cs="Arial"/>
                <w:sz w:val="16"/>
                <w:szCs w:val="16"/>
              </w:rPr>
              <w:t>.</w:t>
            </w:r>
          </w:p>
        </w:tc>
        <w:tc>
          <w:tcPr>
            <w:tcW w:w="1729" w:type="dxa"/>
            <w:tcMar>
              <w:top w:w="0" w:type="dxa"/>
              <w:left w:w="28" w:type="dxa"/>
              <w:bottom w:w="0" w:type="dxa"/>
              <w:right w:w="28" w:type="dxa"/>
            </w:tcMar>
          </w:tcPr>
          <w:p w14:paraId="126D8EB1" w14:textId="77777777" w:rsidR="00C1446A" w:rsidRPr="004934AF"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tcPr>
          <w:p w14:paraId="1007D3FA" w14:textId="77777777" w:rsidR="00C1446A" w:rsidRPr="00BC69E8" w:rsidRDefault="00C1446A" w:rsidP="00EF2888">
            <w:pPr>
              <w:numPr>
                <w:ilvl w:val="12"/>
                <w:numId w:val="0"/>
              </w:numPr>
              <w:spacing w:after="120"/>
              <w:jc w:val="right"/>
              <w:rPr>
                <w:rFonts w:ascii="Arial" w:hAnsi="Arial" w:cs="Arial"/>
                <w:sz w:val="16"/>
                <w:szCs w:val="16"/>
              </w:rPr>
            </w:pPr>
          </w:p>
        </w:tc>
        <w:tc>
          <w:tcPr>
            <w:tcW w:w="709" w:type="dxa"/>
            <w:tcMar>
              <w:top w:w="0" w:type="dxa"/>
              <w:left w:w="28" w:type="dxa"/>
              <w:bottom w:w="0" w:type="dxa"/>
              <w:right w:w="28" w:type="dxa"/>
            </w:tcMar>
          </w:tcPr>
          <w:p w14:paraId="175BCFBA"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56 000</w:t>
            </w:r>
          </w:p>
        </w:tc>
        <w:tc>
          <w:tcPr>
            <w:tcW w:w="992" w:type="dxa"/>
          </w:tcPr>
          <w:p w14:paraId="383CC4FF" w14:textId="77777777" w:rsidR="00C1446A" w:rsidRPr="00BC69E8" w:rsidRDefault="00C1446A" w:rsidP="00EF2888">
            <w:pPr>
              <w:numPr>
                <w:ilvl w:val="12"/>
                <w:numId w:val="0"/>
              </w:numPr>
              <w:spacing w:after="120"/>
              <w:jc w:val="right"/>
              <w:rPr>
                <w:rFonts w:ascii="Arial" w:hAnsi="Arial" w:cs="Arial"/>
                <w:sz w:val="16"/>
                <w:szCs w:val="16"/>
              </w:rPr>
            </w:pPr>
          </w:p>
        </w:tc>
        <w:tc>
          <w:tcPr>
            <w:tcW w:w="993" w:type="dxa"/>
            <w:tcMar>
              <w:top w:w="0" w:type="dxa"/>
              <w:left w:w="28" w:type="dxa"/>
              <w:bottom w:w="0" w:type="dxa"/>
              <w:right w:w="28" w:type="dxa"/>
            </w:tcMar>
          </w:tcPr>
          <w:p w14:paraId="0E5E4DD8"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56 000</w:t>
            </w:r>
          </w:p>
        </w:tc>
      </w:tr>
      <w:tr w:rsidR="00C1446A" w:rsidRPr="00BC69E8" w14:paraId="7AE0F9E0" w14:textId="77777777" w:rsidTr="00EF2888">
        <w:trPr>
          <w:cantSplit/>
        </w:trPr>
        <w:tc>
          <w:tcPr>
            <w:tcW w:w="3058" w:type="dxa"/>
            <w:tcMar>
              <w:top w:w="0" w:type="dxa"/>
              <w:left w:w="28" w:type="dxa"/>
              <w:bottom w:w="0" w:type="dxa"/>
              <w:right w:w="28" w:type="dxa"/>
            </w:tcMar>
            <w:hideMark/>
          </w:tcPr>
          <w:p w14:paraId="07CE1700"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sz w:val="16"/>
                <w:szCs w:val="16"/>
              </w:rPr>
              <w:t>DAF Truck NV</w:t>
            </w:r>
          </w:p>
        </w:tc>
        <w:tc>
          <w:tcPr>
            <w:tcW w:w="1729" w:type="dxa"/>
            <w:tcMar>
              <w:top w:w="0" w:type="dxa"/>
              <w:left w:w="28" w:type="dxa"/>
              <w:bottom w:w="0" w:type="dxa"/>
              <w:right w:w="28" w:type="dxa"/>
            </w:tcMar>
            <w:hideMark/>
          </w:tcPr>
          <w:p w14:paraId="08550B55" w14:textId="77777777" w:rsidR="00C1446A" w:rsidRPr="00BC69E8"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41A0756D"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1 320 302</w:t>
            </w:r>
          </w:p>
        </w:tc>
        <w:tc>
          <w:tcPr>
            <w:tcW w:w="709" w:type="dxa"/>
            <w:tcMar>
              <w:top w:w="0" w:type="dxa"/>
              <w:left w:w="28" w:type="dxa"/>
              <w:bottom w:w="0" w:type="dxa"/>
              <w:right w:w="28" w:type="dxa"/>
            </w:tcMar>
            <w:hideMark/>
          </w:tcPr>
          <w:p w14:paraId="43C59D41"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2" w:type="dxa"/>
          </w:tcPr>
          <w:p w14:paraId="0F2EAB78" w14:textId="77777777" w:rsidR="00C1446A" w:rsidRPr="00BC69E8" w:rsidRDefault="00C1446A" w:rsidP="00EF2888">
            <w:pPr>
              <w:numPr>
                <w:ilvl w:val="12"/>
                <w:numId w:val="0"/>
              </w:numPr>
              <w:spacing w:after="120"/>
              <w:jc w:val="right"/>
              <w:rPr>
                <w:rFonts w:ascii="Arial" w:hAnsi="Arial" w:cs="Arial"/>
                <w:sz w:val="16"/>
                <w:szCs w:val="16"/>
              </w:rPr>
            </w:pPr>
          </w:p>
        </w:tc>
        <w:tc>
          <w:tcPr>
            <w:tcW w:w="993" w:type="dxa"/>
            <w:tcMar>
              <w:top w:w="0" w:type="dxa"/>
              <w:left w:w="28" w:type="dxa"/>
              <w:bottom w:w="0" w:type="dxa"/>
              <w:right w:w="28" w:type="dxa"/>
            </w:tcMar>
            <w:hideMark/>
          </w:tcPr>
          <w:p w14:paraId="0C74E0CE"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1 320 302</w:t>
            </w:r>
          </w:p>
        </w:tc>
      </w:tr>
      <w:tr w:rsidR="00C1446A" w:rsidRPr="00BC69E8" w14:paraId="36C03A1C" w14:textId="77777777" w:rsidTr="00EF2888">
        <w:trPr>
          <w:cantSplit/>
        </w:trPr>
        <w:tc>
          <w:tcPr>
            <w:tcW w:w="3058" w:type="dxa"/>
            <w:tcMar>
              <w:top w:w="0" w:type="dxa"/>
              <w:left w:w="28" w:type="dxa"/>
              <w:bottom w:w="0" w:type="dxa"/>
              <w:right w:w="28" w:type="dxa"/>
            </w:tcMar>
            <w:hideMark/>
          </w:tcPr>
          <w:p w14:paraId="23DF0BAD" w14:textId="77777777" w:rsidR="00C1446A" w:rsidRPr="00BC69E8" w:rsidRDefault="00C1446A" w:rsidP="00EF2888">
            <w:pPr>
              <w:numPr>
                <w:ilvl w:val="12"/>
                <w:numId w:val="0"/>
              </w:numPr>
              <w:spacing w:after="120"/>
              <w:rPr>
                <w:rFonts w:ascii="Arial" w:hAnsi="Arial" w:cs="Arial"/>
                <w:sz w:val="16"/>
                <w:szCs w:val="16"/>
              </w:rPr>
            </w:pPr>
            <w:r w:rsidRPr="00E12CC3">
              <w:rPr>
                <w:rFonts w:ascii="Arial" w:hAnsi="Arial" w:cs="Arial"/>
                <w:sz w:val="16"/>
                <w:szCs w:val="16"/>
              </w:rPr>
              <w:t xml:space="preserve">PACCAR </w:t>
            </w:r>
            <w:proofErr w:type="spellStart"/>
            <w:r w:rsidRPr="00E12CC3">
              <w:rPr>
                <w:rFonts w:ascii="Arial" w:hAnsi="Arial" w:cs="Arial"/>
                <w:sz w:val="16"/>
                <w:szCs w:val="16"/>
              </w:rPr>
              <w:t>Financil</w:t>
            </w:r>
            <w:proofErr w:type="spellEnd"/>
            <w:r w:rsidRPr="00E12CC3">
              <w:rPr>
                <w:rFonts w:ascii="Arial" w:hAnsi="Arial" w:cs="Arial"/>
                <w:sz w:val="16"/>
                <w:szCs w:val="16"/>
              </w:rPr>
              <w:t xml:space="preserve"> </w:t>
            </w:r>
            <w:proofErr w:type="spellStart"/>
            <w:r w:rsidRPr="00E12CC3">
              <w:rPr>
                <w:rFonts w:ascii="Arial" w:hAnsi="Arial" w:cs="Arial"/>
                <w:sz w:val="16"/>
                <w:szCs w:val="16"/>
              </w:rPr>
              <w:t>Belux</w:t>
            </w:r>
            <w:proofErr w:type="spellEnd"/>
            <w:r w:rsidRPr="00E12CC3">
              <w:rPr>
                <w:rFonts w:ascii="Arial" w:hAnsi="Arial" w:cs="Arial"/>
                <w:sz w:val="16"/>
                <w:szCs w:val="16"/>
              </w:rPr>
              <w:t xml:space="preserve"> BVBA</w:t>
            </w:r>
          </w:p>
        </w:tc>
        <w:tc>
          <w:tcPr>
            <w:tcW w:w="1729" w:type="dxa"/>
            <w:tcMar>
              <w:top w:w="0" w:type="dxa"/>
              <w:left w:w="28" w:type="dxa"/>
              <w:bottom w:w="0" w:type="dxa"/>
              <w:right w:w="28" w:type="dxa"/>
            </w:tcMar>
            <w:hideMark/>
          </w:tcPr>
          <w:p w14:paraId="3ECFA4B8" w14:textId="77777777" w:rsidR="00C1446A" w:rsidRPr="00BC69E8" w:rsidRDefault="00C1446A" w:rsidP="00EF2888">
            <w:pPr>
              <w:numPr>
                <w:ilvl w:val="12"/>
                <w:numId w:val="0"/>
              </w:numPr>
              <w:spacing w:after="120"/>
              <w:jc w:val="right"/>
              <w:rPr>
                <w:rFonts w:ascii="Arial" w:hAnsi="Arial" w:cs="Arial"/>
                <w:sz w:val="16"/>
                <w:szCs w:val="16"/>
              </w:rPr>
            </w:pPr>
            <w:r w:rsidRPr="004934AF">
              <w:rPr>
                <w:rFonts w:ascii="Arial" w:hAnsi="Arial" w:cs="Arial"/>
                <w:sz w:val="16"/>
                <w:szCs w:val="16"/>
              </w:rPr>
              <w:t>Sesterská spoločnosť</w:t>
            </w:r>
          </w:p>
        </w:tc>
        <w:tc>
          <w:tcPr>
            <w:tcW w:w="964" w:type="dxa"/>
            <w:hideMark/>
          </w:tcPr>
          <w:p w14:paraId="3EEEFB83"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709" w:type="dxa"/>
            <w:tcMar>
              <w:top w:w="0" w:type="dxa"/>
              <w:left w:w="28" w:type="dxa"/>
              <w:bottom w:w="0" w:type="dxa"/>
              <w:right w:w="28" w:type="dxa"/>
            </w:tcMar>
            <w:hideMark/>
          </w:tcPr>
          <w:p w14:paraId="7133B42B"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126 834</w:t>
            </w:r>
          </w:p>
        </w:tc>
        <w:tc>
          <w:tcPr>
            <w:tcW w:w="992" w:type="dxa"/>
            <w:hideMark/>
          </w:tcPr>
          <w:p w14:paraId="6793BED1"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3" w:type="dxa"/>
            <w:tcMar>
              <w:top w:w="0" w:type="dxa"/>
              <w:left w:w="28" w:type="dxa"/>
              <w:bottom w:w="0" w:type="dxa"/>
              <w:right w:w="28" w:type="dxa"/>
            </w:tcMar>
            <w:hideMark/>
          </w:tcPr>
          <w:p w14:paraId="2A0C5907" w14:textId="77777777" w:rsidR="00C1446A" w:rsidRPr="008E7D19" w:rsidRDefault="00C1446A" w:rsidP="00EF2888">
            <w:pPr>
              <w:numPr>
                <w:ilvl w:val="12"/>
                <w:numId w:val="0"/>
              </w:numPr>
              <w:spacing w:after="120"/>
              <w:jc w:val="right"/>
              <w:rPr>
                <w:rFonts w:ascii="Arial" w:hAnsi="Arial" w:cs="Arial"/>
                <w:b/>
                <w:bCs/>
                <w:sz w:val="16"/>
                <w:szCs w:val="16"/>
              </w:rPr>
            </w:pPr>
            <w:r w:rsidRPr="008E7D19">
              <w:rPr>
                <w:rFonts w:ascii="Arial" w:hAnsi="Arial" w:cs="Arial"/>
                <w:b/>
                <w:bCs/>
                <w:sz w:val="16"/>
                <w:szCs w:val="16"/>
              </w:rPr>
              <w:t>126 834</w:t>
            </w:r>
          </w:p>
        </w:tc>
      </w:tr>
      <w:tr w:rsidR="00C1446A" w:rsidRPr="00BC69E8" w14:paraId="10FDCEC1" w14:textId="77777777" w:rsidTr="00EF2888">
        <w:trPr>
          <w:cantSplit/>
        </w:trPr>
        <w:tc>
          <w:tcPr>
            <w:tcW w:w="3058" w:type="dxa"/>
            <w:tcBorders>
              <w:top w:val="single" w:sz="4" w:space="0" w:color="auto"/>
              <w:left w:val="nil"/>
              <w:bottom w:val="double" w:sz="4" w:space="0" w:color="auto"/>
              <w:right w:val="nil"/>
            </w:tcBorders>
            <w:tcMar>
              <w:top w:w="0" w:type="dxa"/>
              <w:left w:w="28" w:type="dxa"/>
              <w:bottom w:w="0" w:type="dxa"/>
              <w:right w:w="28" w:type="dxa"/>
            </w:tcMar>
            <w:hideMark/>
          </w:tcPr>
          <w:p w14:paraId="0782127A" w14:textId="77777777" w:rsidR="00C1446A" w:rsidRPr="00BC69E8" w:rsidRDefault="00C1446A" w:rsidP="00EF2888">
            <w:pPr>
              <w:numPr>
                <w:ilvl w:val="12"/>
                <w:numId w:val="0"/>
              </w:numPr>
              <w:spacing w:after="120"/>
              <w:rPr>
                <w:rFonts w:ascii="Arial" w:hAnsi="Arial" w:cs="Arial"/>
                <w:b/>
                <w:sz w:val="16"/>
                <w:szCs w:val="16"/>
              </w:rPr>
            </w:pPr>
            <w:r w:rsidRPr="00BC69E8">
              <w:rPr>
                <w:rFonts w:ascii="Arial" w:hAnsi="Arial" w:cs="Arial"/>
                <w:b/>
                <w:sz w:val="16"/>
                <w:szCs w:val="16"/>
              </w:rPr>
              <w:t>Celkom</w:t>
            </w:r>
          </w:p>
        </w:tc>
        <w:tc>
          <w:tcPr>
            <w:tcW w:w="1729" w:type="dxa"/>
            <w:tcBorders>
              <w:top w:val="single" w:sz="4" w:space="0" w:color="auto"/>
              <w:left w:val="nil"/>
              <w:bottom w:val="double" w:sz="4" w:space="0" w:color="auto"/>
              <w:right w:val="nil"/>
            </w:tcBorders>
            <w:tcMar>
              <w:top w:w="0" w:type="dxa"/>
              <w:left w:w="28" w:type="dxa"/>
              <w:bottom w:w="0" w:type="dxa"/>
              <w:right w:w="28" w:type="dxa"/>
            </w:tcMar>
          </w:tcPr>
          <w:p w14:paraId="240B7EAE" w14:textId="77777777" w:rsidR="00C1446A" w:rsidRPr="00BC69E8" w:rsidRDefault="00C1446A" w:rsidP="00EF2888">
            <w:pPr>
              <w:numPr>
                <w:ilvl w:val="12"/>
                <w:numId w:val="0"/>
              </w:numPr>
              <w:spacing w:after="120"/>
              <w:jc w:val="right"/>
              <w:rPr>
                <w:rFonts w:ascii="Arial" w:hAnsi="Arial" w:cs="Arial"/>
                <w:b/>
                <w:sz w:val="16"/>
                <w:szCs w:val="16"/>
              </w:rPr>
            </w:pPr>
          </w:p>
        </w:tc>
        <w:tc>
          <w:tcPr>
            <w:tcW w:w="964" w:type="dxa"/>
            <w:tcBorders>
              <w:top w:val="single" w:sz="4" w:space="0" w:color="auto"/>
              <w:left w:val="nil"/>
              <w:bottom w:val="double" w:sz="4" w:space="0" w:color="auto"/>
              <w:right w:val="nil"/>
            </w:tcBorders>
            <w:hideMark/>
          </w:tcPr>
          <w:p w14:paraId="6807A111"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1 325 802</w:t>
            </w:r>
          </w:p>
        </w:tc>
        <w:tc>
          <w:tcPr>
            <w:tcW w:w="709" w:type="dxa"/>
            <w:tcBorders>
              <w:top w:val="single" w:sz="4" w:space="0" w:color="auto"/>
              <w:left w:val="nil"/>
              <w:bottom w:val="double" w:sz="4" w:space="0" w:color="auto"/>
              <w:right w:val="nil"/>
            </w:tcBorders>
            <w:tcMar>
              <w:top w:w="0" w:type="dxa"/>
              <w:left w:w="28" w:type="dxa"/>
              <w:bottom w:w="0" w:type="dxa"/>
              <w:right w:w="28" w:type="dxa"/>
            </w:tcMar>
            <w:hideMark/>
          </w:tcPr>
          <w:p w14:paraId="07BAEA70"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302 834</w:t>
            </w:r>
          </w:p>
        </w:tc>
        <w:tc>
          <w:tcPr>
            <w:tcW w:w="992" w:type="dxa"/>
            <w:tcBorders>
              <w:top w:val="single" w:sz="4" w:space="0" w:color="auto"/>
              <w:left w:val="nil"/>
              <w:bottom w:val="double" w:sz="4" w:space="0" w:color="auto"/>
              <w:right w:val="nil"/>
            </w:tcBorders>
            <w:hideMark/>
          </w:tcPr>
          <w:p w14:paraId="28C07553"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7 387</w:t>
            </w:r>
          </w:p>
        </w:tc>
        <w:tc>
          <w:tcPr>
            <w:tcW w:w="993" w:type="dxa"/>
            <w:tcBorders>
              <w:top w:val="single" w:sz="4" w:space="0" w:color="auto"/>
              <w:left w:val="nil"/>
              <w:bottom w:val="double" w:sz="4" w:space="0" w:color="auto"/>
              <w:right w:val="nil"/>
            </w:tcBorders>
            <w:tcMar>
              <w:top w:w="0" w:type="dxa"/>
              <w:left w:w="28" w:type="dxa"/>
              <w:bottom w:w="0" w:type="dxa"/>
              <w:right w:w="28" w:type="dxa"/>
            </w:tcMar>
            <w:hideMark/>
          </w:tcPr>
          <w:p w14:paraId="7A61B230"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1 636 023</w:t>
            </w:r>
          </w:p>
        </w:tc>
      </w:tr>
    </w:tbl>
    <w:p w14:paraId="17FD575A" w14:textId="338FE922" w:rsidR="00621078" w:rsidRPr="00BC69E8" w:rsidRDefault="00621078" w:rsidP="00621078">
      <w:pPr>
        <w:pStyle w:val="Odstavecseseznamem"/>
        <w:numPr>
          <w:ilvl w:val="12"/>
          <w:numId w:val="25"/>
        </w:numPr>
        <w:ind w:right="-1"/>
        <w:jc w:val="right"/>
        <w:rPr>
          <w:rFonts w:ascii="Arial" w:hAnsi="Arial" w:cs="Arial"/>
        </w:rPr>
      </w:pPr>
    </w:p>
    <w:p w14:paraId="1A89EDCA" w14:textId="77777777" w:rsidR="00621078" w:rsidRPr="00BC69E8" w:rsidRDefault="00621078" w:rsidP="00621078">
      <w:pPr>
        <w:pStyle w:val="Odstavecseseznamem"/>
        <w:numPr>
          <w:ilvl w:val="12"/>
          <w:numId w:val="25"/>
        </w:numPr>
        <w:ind w:right="-1"/>
        <w:jc w:val="center"/>
        <w:rPr>
          <w:rFonts w:ascii="Arial" w:hAnsi="Arial" w:cs="Arial"/>
        </w:rPr>
      </w:pPr>
    </w:p>
    <w:p w14:paraId="387411A2" w14:textId="0F81EC63" w:rsidR="00621078" w:rsidRPr="00BC69E8" w:rsidRDefault="00621078" w:rsidP="00621078">
      <w:pPr>
        <w:pStyle w:val="Nadpis3"/>
        <w:ind w:left="644"/>
        <w:rPr>
          <w:rFonts w:ascii="Arial" w:eastAsia="Times New Roman" w:hAnsi="Arial" w:cs="Arial"/>
          <w:noProof/>
          <w:color w:val="auto"/>
          <w:sz w:val="20"/>
          <w:szCs w:val="20"/>
          <w:u w:val="single"/>
        </w:rPr>
      </w:pPr>
      <w:bookmarkStart w:id="36" w:name="_Toc454440264"/>
      <w:bookmarkStart w:id="37" w:name="_Toc485979713"/>
      <w:r w:rsidRPr="00BC69E8">
        <w:rPr>
          <w:rFonts w:ascii="Arial" w:eastAsia="Times New Roman" w:hAnsi="Arial" w:cs="Arial"/>
          <w:noProof/>
          <w:color w:val="auto"/>
          <w:sz w:val="20"/>
          <w:szCs w:val="20"/>
          <w:u w:val="single"/>
        </w:rPr>
        <w:t xml:space="preserve">Nákupy realizované od </w:t>
      </w:r>
      <w:r w:rsidR="00BC69E8" w:rsidRPr="00BC69E8">
        <w:rPr>
          <w:rFonts w:ascii="Arial" w:eastAsia="Times New Roman" w:hAnsi="Arial" w:cs="Arial"/>
          <w:noProof/>
          <w:color w:val="auto"/>
          <w:sz w:val="20"/>
          <w:szCs w:val="20"/>
          <w:u w:val="single"/>
        </w:rPr>
        <w:t>spriaznených</w:t>
      </w:r>
      <w:r w:rsidRPr="00BC69E8">
        <w:rPr>
          <w:rFonts w:ascii="Arial" w:eastAsia="Times New Roman" w:hAnsi="Arial" w:cs="Arial"/>
          <w:noProof/>
          <w:color w:val="auto"/>
          <w:sz w:val="20"/>
          <w:szCs w:val="20"/>
          <w:u w:val="single"/>
        </w:rPr>
        <w:t xml:space="preserve"> </w:t>
      </w:r>
      <w:bookmarkEnd w:id="36"/>
      <w:bookmarkEnd w:id="37"/>
      <w:r w:rsidR="00BC69E8" w:rsidRPr="00BC69E8">
        <w:rPr>
          <w:rFonts w:ascii="Arial" w:eastAsia="Times New Roman" w:hAnsi="Arial" w:cs="Arial"/>
          <w:noProof/>
          <w:color w:val="auto"/>
          <w:sz w:val="20"/>
          <w:szCs w:val="20"/>
          <w:u w:val="single"/>
        </w:rPr>
        <w:t>osôb</w:t>
      </w:r>
    </w:p>
    <w:p w14:paraId="57D556FB" w14:textId="005A43C1" w:rsidR="00621078" w:rsidRPr="00BC69E8" w:rsidRDefault="00621078" w:rsidP="00621078">
      <w:pPr>
        <w:pStyle w:val="Odstavecseseznamem"/>
        <w:ind w:left="644"/>
        <w:rPr>
          <w:rFonts w:ascii="Arial" w:hAnsi="Arial" w:cs="Arial"/>
          <w:u w:val="single"/>
        </w:rPr>
      </w:pPr>
      <w:r w:rsidRPr="00BC69E8">
        <w:rPr>
          <w:rFonts w:ascii="Arial" w:hAnsi="Arial" w:cs="Arial"/>
          <w:u w:val="single"/>
        </w:rPr>
        <w:t>202</w:t>
      </w:r>
      <w:r w:rsidR="00C1446A">
        <w:rPr>
          <w:rFonts w:ascii="Arial" w:hAnsi="Arial" w:cs="Arial"/>
          <w:u w:val="single"/>
        </w:rPr>
        <w:t>1</w:t>
      </w:r>
    </w:p>
    <w:p w14:paraId="2E76C0F0" w14:textId="490AD600" w:rsidR="00621078" w:rsidRPr="00BC69E8" w:rsidRDefault="00621078" w:rsidP="00621078">
      <w:pPr>
        <w:ind w:right="-1"/>
        <w:rPr>
          <w:rFonts w:ascii="Arial" w:hAnsi="Arial" w:cs="Arial"/>
        </w:rPr>
      </w:pPr>
    </w:p>
    <w:tbl>
      <w:tblPr>
        <w:tblW w:w="8475" w:type="dxa"/>
        <w:tblInd w:w="595" w:type="dxa"/>
        <w:tblLayout w:type="fixed"/>
        <w:tblCellMar>
          <w:left w:w="107" w:type="dxa"/>
          <w:right w:w="107" w:type="dxa"/>
        </w:tblCellMar>
        <w:tblLook w:val="04A0" w:firstRow="1" w:lastRow="0" w:firstColumn="1" w:lastColumn="0" w:noHBand="0" w:noVBand="1"/>
      </w:tblPr>
      <w:tblGrid>
        <w:gridCol w:w="3231"/>
        <w:gridCol w:w="1729"/>
        <w:gridCol w:w="824"/>
        <w:gridCol w:w="851"/>
        <w:gridCol w:w="848"/>
        <w:gridCol w:w="992"/>
      </w:tblGrid>
      <w:tr w:rsidR="00BC69E8" w:rsidRPr="00BC69E8" w14:paraId="634647AB" w14:textId="77777777" w:rsidTr="006D643B">
        <w:trPr>
          <w:cantSplit/>
        </w:trPr>
        <w:tc>
          <w:tcPr>
            <w:tcW w:w="3231" w:type="dxa"/>
            <w:tcBorders>
              <w:top w:val="single" w:sz="4" w:space="0" w:color="auto"/>
              <w:left w:val="nil"/>
              <w:bottom w:val="single" w:sz="4" w:space="0" w:color="auto"/>
              <w:right w:val="nil"/>
            </w:tcBorders>
            <w:tcMar>
              <w:top w:w="0" w:type="dxa"/>
              <w:left w:w="28" w:type="dxa"/>
              <w:bottom w:w="0" w:type="dxa"/>
              <w:right w:w="28" w:type="dxa"/>
            </w:tcMar>
            <w:hideMark/>
          </w:tcPr>
          <w:p w14:paraId="1CD4844B" w14:textId="77777777" w:rsidR="00BC69E8" w:rsidRPr="00BC69E8" w:rsidRDefault="00BC69E8" w:rsidP="00BC69E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172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1FE3E134" w14:textId="7FBE9F62" w:rsidR="00BC69E8" w:rsidRPr="00BC69E8" w:rsidRDefault="00BC69E8" w:rsidP="00BC69E8">
            <w:pPr>
              <w:numPr>
                <w:ilvl w:val="12"/>
                <w:numId w:val="0"/>
              </w:numPr>
              <w:spacing w:after="120"/>
              <w:jc w:val="center"/>
              <w:rPr>
                <w:rFonts w:ascii="Arial" w:hAnsi="Arial" w:cs="Arial"/>
                <w:b/>
                <w:sz w:val="16"/>
                <w:szCs w:val="16"/>
              </w:rPr>
            </w:pPr>
            <w:r w:rsidRPr="00BC69E8">
              <w:rPr>
                <w:rFonts w:ascii="Arial" w:hAnsi="Arial" w:cs="Arial"/>
                <w:b/>
                <w:sz w:val="16"/>
                <w:szCs w:val="16"/>
              </w:rPr>
              <w:t>Vzťah k</w:t>
            </w:r>
            <w:r>
              <w:rPr>
                <w:rFonts w:ascii="Arial" w:hAnsi="Arial" w:cs="Arial"/>
                <w:b/>
                <w:sz w:val="16"/>
                <w:szCs w:val="16"/>
              </w:rPr>
              <w:t>u</w:t>
            </w:r>
            <w:r w:rsidRPr="00BC69E8">
              <w:rPr>
                <w:rFonts w:ascii="Arial" w:hAnsi="Arial" w:cs="Arial"/>
                <w:b/>
                <w:sz w:val="16"/>
                <w:szCs w:val="16"/>
              </w:rPr>
              <w:t xml:space="preserve"> spoločnosti</w:t>
            </w:r>
          </w:p>
        </w:tc>
        <w:tc>
          <w:tcPr>
            <w:tcW w:w="824"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044344F6" w14:textId="3A47AEE4" w:rsidR="00BC69E8" w:rsidRPr="00BC69E8" w:rsidRDefault="00BC69E8" w:rsidP="00BC69E8">
            <w:pPr>
              <w:numPr>
                <w:ilvl w:val="12"/>
                <w:numId w:val="0"/>
              </w:numPr>
              <w:spacing w:after="120"/>
              <w:jc w:val="center"/>
              <w:rPr>
                <w:rFonts w:ascii="Arial" w:hAnsi="Arial" w:cs="Arial"/>
                <w:b/>
                <w:sz w:val="16"/>
                <w:szCs w:val="16"/>
              </w:rPr>
            </w:pPr>
            <w:r w:rsidRPr="00BC69E8">
              <w:rPr>
                <w:rFonts w:ascii="Arial" w:hAnsi="Arial" w:cs="Arial"/>
                <w:b/>
                <w:sz w:val="16"/>
                <w:szCs w:val="16"/>
              </w:rPr>
              <w:t>Služby</w:t>
            </w:r>
          </w:p>
        </w:tc>
        <w:tc>
          <w:tcPr>
            <w:tcW w:w="851"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23B94645" w14:textId="5803E8D2" w:rsidR="00BC69E8" w:rsidRPr="00BC69E8" w:rsidRDefault="00BC69E8" w:rsidP="00BC69E8">
            <w:pPr>
              <w:numPr>
                <w:ilvl w:val="12"/>
                <w:numId w:val="0"/>
              </w:numPr>
              <w:spacing w:after="120"/>
              <w:jc w:val="center"/>
              <w:rPr>
                <w:rFonts w:ascii="Arial" w:hAnsi="Arial" w:cs="Arial"/>
                <w:b/>
                <w:sz w:val="16"/>
                <w:szCs w:val="16"/>
              </w:rPr>
            </w:pPr>
            <w:r>
              <w:rPr>
                <w:rFonts w:ascii="Arial" w:hAnsi="Arial" w:cs="Arial"/>
                <w:b/>
                <w:sz w:val="16"/>
                <w:szCs w:val="16"/>
              </w:rPr>
              <w:t>Nákup</w:t>
            </w:r>
            <w:r w:rsidRPr="00BC69E8">
              <w:rPr>
                <w:rFonts w:ascii="Arial" w:hAnsi="Arial" w:cs="Arial"/>
                <w:b/>
                <w:sz w:val="16"/>
                <w:szCs w:val="16"/>
              </w:rPr>
              <w:t xml:space="preserve"> HNIM</w:t>
            </w:r>
          </w:p>
        </w:tc>
        <w:tc>
          <w:tcPr>
            <w:tcW w:w="848"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15C981B0" w14:textId="59746689" w:rsidR="00BC69E8" w:rsidRPr="00BC69E8" w:rsidRDefault="00BC69E8" w:rsidP="00BC69E8">
            <w:pPr>
              <w:numPr>
                <w:ilvl w:val="12"/>
                <w:numId w:val="0"/>
              </w:numPr>
              <w:spacing w:after="120"/>
              <w:jc w:val="center"/>
              <w:rPr>
                <w:rFonts w:ascii="Arial" w:hAnsi="Arial" w:cs="Arial"/>
                <w:b/>
                <w:sz w:val="16"/>
                <w:szCs w:val="16"/>
              </w:rPr>
            </w:pPr>
            <w:r w:rsidRPr="00BC69E8">
              <w:rPr>
                <w:rFonts w:ascii="Arial" w:hAnsi="Arial" w:cs="Arial"/>
                <w:b/>
                <w:sz w:val="16"/>
                <w:szCs w:val="16"/>
              </w:rPr>
              <w:t xml:space="preserve">Finanční </w:t>
            </w:r>
            <w:r w:rsidR="00AF1B23">
              <w:rPr>
                <w:rFonts w:ascii="Arial" w:hAnsi="Arial" w:cs="Arial"/>
                <w:b/>
                <w:sz w:val="16"/>
                <w:szCs w:val="16"/>
              </w:rPr>
              <w:t>náklad</w:t>
            </w:r>
            <w:r w:rsidRPr="00BC69E8">
              <w:rPr>
                <w:rFonts w:ascii="Arial" w:hAnsi="Arial" w:cs="Arial"/>
                <w:b/>
                <w:sz w:val="16"/>
                <w:szCs w:val="16"/>
              </w:rPr>
              <w:t>y</w:t>
            </w:r>
          </w:p>
        </w:tc>
        <w:tc>
          <w:tcPr>
            <w:tcW w:w="992"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6E80EE63" w14:textId="0DCEDCB6" w:rsidR="00BC69E8" w:rsidRPr="00BC69E8" w:rsidRDefault="00BC69E8" w:rsidP="00BC69E8">
            <w:pPr>
              <w:numPr>
                <w:ilvl w:val="12"/>
                <w:numId w:val="0"/>
              </w:numPr>
              <w:spacing w:after="120"/>
              <w:jc w:val="center"/>
              <w:rPr>
                <w:rFonts w:ascii="Arial" w:hAnsi="Arial" w:cs="Arial"/>
                <w:b/>
                <w:sz w:val="16"/>
                <w:szCs w:val="16"/>
              </w:rPr>
            </w:pPr>
            <w:r w:rsidRPr="00BC69E8">
              <w:rPr>
                <w:rFonts w:ascii="Arial" w:hAnsi="Arial" w:cs="Arial"/>
                <w:b/>
                <w:sz w:val="16"/>
                <w:szCs w:val="16"/>
              </w:rPr>
              <w:t>Celkom</w:t>
            </w:r>
          </w:p>
        </w:tc>
      </w:tr>
      <w:tr w:rsidR="00BC69E8" w:rsidRPr="00230D9B" w14:paraId="2B5668EB" w14:textId="77777777" w:rsidTr="006D643B">
        <w:trPr>
          <w:cantSplit/>
        </w:trPr>
        <w:tc>
          <w:tcPr>
            <w:tcW w:w="3231" w:type="dxa"/>
            <w:tcBorders>
              <w:top w:val="single" w:sz="4" w:space="0" w:color="auto"/>
              <w:left w:val="nil"/>
              <w:bottom w:val="nil"/>
              <w:right w:val="nil"/>
            </w:tcBorders>
            <w:tcMar>
              <w:top w:w="0" w:type="dxa"/>
              <w:left w:w="28" w:type="dxa"/>
              <w:bottom w:w="0" w:type="dxa"/>
              <w:right w:w="28" w:type="dxa"/>
            </w:tcMar>
            <w:hideMark/>
          </w:tcPr>
          <w:p w14:paraId="1A386721" w14:textId="7191FC9A" w:rsidR="00BC69E8" w:rsidRPr="00BC69E8" w:rsidRDefault="00BC69E8" w:rsidP="00BC69E8">
            <w:pPr>
              <w:numPr>
                <w:ilvl w:val="12"/>
                <w:numId w:val="0"/>
              </w:numPr>
              <w:spacing w:after="120"/>
              <w:rPr>
                <w:rFonts w:ascii="Arial" w:hAnsi="Arial" w:cs="Arial"/>
                <w:sz w:val="16"/>
                <w:szCs w:val="16"/>
              </w:rPr>
            </w:pPr>
            <w:r w:rsidRPr="00BC69E8">
              <w:rPr>
                <w:rFonts w:ascii="Arial" w:hAnsi="Arial" w:cs="Arial"/>
                <w:sz w:val="16"/>
                <w:szCs w:val="16"/>
              </w:rPr>
              <w:t xml:space="preserve">DAF Trucks CZ, </w:t>
            </w:r>
            <w:proofErr w:type="spellStart"/>
            <w:r w:rsidRPr="00BC69E8">
              <w:rPr>
                <w:rFonts w:ascii="Arial" w:hAnsi="Arial" w:cs="Arial"/>
                <w:sz w:val="16"/>
                <w:szCs w:val="16"/>
              </w:rPr>
              <w:t>s.r.o</w:t>
            </w:r>
            <w:proofErr w:type="spellEnd"/>
            <w:r w:rsidRPr="00BC69E8">
              <w:rPr>
                <w:rFonts w:ascii="Arial" w:hAnsi="Arial" w:cs="Arial"/>
                <w:sz w:val="16"/>
                <w:szCs w:val="16"/>
              </w:rPr>
              <w:t>.</w:t>
            </w:r>
            <w:r w:rsidR="001567C8">
              <w:rPr>
                <w:rFonts w:ascii="Arial" w:hAnsi="Arial" w:cs="Arial"/>
                <w:sz w:val="16"/>
                <w:szCs w:val="16"/>
              </w:rPr>
              <w:t>-organizačná zložka</w:t>
            </w:r>
          </w:p>
        </w:tc>
        <w:tc>
          <w:tcPr>
            <w:tcW w:w="1729" w:type="dxa"/>
            <w:tcBorders>
              <w:top w:val="single" w:sz="4" w:space="0" w:color="auto"/>
              <w:left w:val="nil"/>
              <w:bottom w:val="nil"/>
              <w:right w:val="nil"/>
            </w:tcBorders>
            <w:tcMar>
              <w:top w:w="0" w:type="dxa"/>
              <w:left w:w="28" w:type="dxa"/>
              <w:bottom w:w="0" w:type="dxa"/>
              <w:right w:w="28" w:type="dxa"/>
            </w:tcMar>
            <w:hideMark/>
          </w:tcPr>
          <w:p w14:paraId="00D92812" w14:textId="22B798F1" w:rsidR="00BC69E8" w:rsidRPr="00230D9B" w:rsidRDefault="00BC69E8" w:rsidP="00BC69E8">
            <w:pPr>
              <w:numPr>
                <w:ilvl w:val="12"/>
                <w:numId w:val="0"/>
              </w:numPr>
              <w:spacing w:after="120"/>
              <w:jc w:val="right"/>
              <w:rPr>
                <w:rFonts w:ascii="Arial" w:hAnsi="Arial" w:cs="Arial"/>
                <w:sz w:val="16"/>
                <w:szCs w:val="16"/>
              </w:rPr>
            </w:pPr>
            <w:r w:rsidRPr="00230D9B">
              <w:rPr>
                <w:rFonts w:ascii="Arial" w:hAnsi="Arial" w:cs="Arial"/>
                <w:sz w:val="16"/>
                <w:szCs w:val="16"/>
              </w:rPr>
              <w:t>Sesterská spoločnosť</w:t>
            </w:r>
          </w:p>
        </w:tc>
        <w:tc>
          <w:tcPr>
            <w:tcW w:w="824" w:type="dxa"/>
            <w:tcBorders>
              <w:top w:val="single" w:sz="4" w:space="0" w:color="auto"/>
              <w:left w:val="nil"/>
              <w:bottom w:val="nil"/>
              <w:right w:val="nil"/>
            </w:tcBorders>
            <w:tcMar>
              <w:top w:w="0" w:type="dxa"/>
              <w:left w:w="28" w:type="dxa"/>
              <w:bottom w:w="0" w:type="dxa"/>
              <w:right w:w="28" w:type="dxa"/>
            </w:tcMar>
            <w:hideMark/>
          </w:tcPr>
          <w:p w14:paraId="25E2EE2B" w14:textId="1B90F773" w:rsidR="00BC69E8" w:rsidRPr="00230D9B" w:rsidRDefault="00D66B28" w:rsidP="00BC69E8">
            <w:pPr>
              <w:numPr>
                <w:ilvl w:val="12"/>
                <w:numId w:val="0"/>
              </w:numPr>
              <w:spacing w:after="120"/>
              <w:jc w:val="right"/>
              <w:rPr>
                <w:rFonts w:ascii="Arial" w:hAnsi="Arial" w:cs="Arial"/>
                <w:sz w:val="16"/>
                <w:szCs w:val="16"/>
              </w:rPr>
            </w:pPr>
            <w:r>
              <w:rPr>
                <w:rFonts w:ascii="Arial" w:hAnsi="Arial" w:cs="Arial"/>
                <w:sz w:val="16"/>
                <w:szCs w:val="16"/>
              </w:rPr>
              <w:t>358 489</w:t>
            </w:r>
          </w:p>
        </w:tc>
        <w:tc>
          <w:tcPr>
            <w:tcW w:w="851" w:type="dxa"/>
            <w:tcBorders>
              <w:top w:val="single" w:sz="4" w:space="0" w:color="auto"/>
              <w:left w:val="nil"/>
              <w:bottom w:val="nil"/>
              <w:right w:val="nil"/>
            </w:tcBorders>
            <w:tcMar>
              <w:top w:w="0" w:type="dxa"/>
              <w:left w:w="28" w:type="dxa"/>
              <w:bottom w:w="0" w:type="dxa"/>
              <w:right w:w="28" w:type="dxa"/>
            </w:tcMar>
            <w:hideMark/>
          </w:tcPr>
          <w:p w14:paraId="0DD7A0DF" w14:textId="1D10F751" w:rsidR="00BC69E8" w:rsidRPr="00230D9B" w:rsidRDefault="00AF1B23" w:rsidP="00BC69E8">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848" w:type="dxa"/>
            <w:tcBorders>
              <w:top w:val="single" w:sz="4" w:space="0" w:color="auto"/>
              <w:left w:val="nil"/>
              <w:bottom w:val="nil"/>
              <w:right w:val="nil"/>
            </w:tcBorders>
            <w:tcMar>
              <w:top w:w="0" w:type="dxa"/>
              <w:left w:w="28" w:type="dxa"/>
              <w:bottom w:w="0" w:type="dxa"/>
              <w:right w:w="28" w:type="dxa"/>
            </w:tcMar>
            <w:hideMark/>
          </w:tcPr>
          <w:p w14:paraId="2443414D" w14:textId="77777777" w:rsidR="00BC69E8" w:rsidRPr="00230D9B" w:rsidRDefault="00BC69E8" w:rsidP="00BC69E8">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2" w:type="dxa"/>
            <w:tcBorders>
              <w:top w:val="single" w:sz="4" w:space="0" w:color="auto"/>
              <w:left w:val="nil"/>
              <w:bottom w:val="nil"/>
              <w:right w:val="nil"/>
            </w:tcBorders>
            <w:tcMar>
              <w:top w:w="0" w:type="dxa"/>
              <w:left w:w="28" w:type="dxa"/>
              <w:bottom w:w="0" w:type="dxa"/>
              <w:right w:w="28" w:type="dxa"/>
            </w:tcMar>
            <w:hideMark/>
          </w:tcPr>
          <w:p w14:paraId="432CDE3B" w14:textId="3DFF6849" w:rsidR="00BC69E8" w:rsidRPr="00230D9B" w:rsidRDefault="00D66B28" w:rsidP="00BC69E8">
            <w:pPr>
              <w:numPr>
                <w:ilvl w:val="12"/>
                <w:numId w:val="0"/>
              </w:numPr>
              <w:spacing w:after="120"/>
              <w:jc w:val="right"/>
              <w:rPr>
                <w:rFonts w:ascii="Arial" w:hAnsi="Arial" w:cs="Arial"/>
                <w:b/>
                <w:sz w:val="16"/>
                <w:szCs w:val="16"/>
              </w:rPr>
            </w:pPr>
            <w:r>
              <w:rPr>
                <w:rFonts w:ascii="Arial" w:hAnsi="Arial" w:cs="Arial"/>
                <w:b/>
                <w:sz w:val="16"/>
                <w:szCs w:val="16"/>
              </w:rPr>
              <w:t>358 489</w:t>
            </w:r>
          </w:p>
        </w:tc>
      </w:tr>
      <w:tr w:rsidR="00AF1B23" w:rsidRPr="00BC69E8" w14:paraId="40FC9E71" w14:textId="77777777" w:rsidTr="006D643B">
        <w:trPr>
          <w:cantSplit/>
        </w:trPr>
        <w:tc>
          <w:tcPr>
            <w:tcW w:w="3231" w:type="dxa"/>
            <w:tcMar>
              <w:top w:w="0" w:type="dxa"/>
              <w:left w:w="28" w:type="dxa"/>
              <w:bottom w:w="0" w:type="dxa"/>
              <w:right w:w="28" w:type="dxa"/>
            </w:tcMar>
          </w:tcPr>
          <w:p w14:paraId="084FDEE5" w14:textId="11164363" w:rsidR="00AF1B23" w:rsidRPr="00BC69E8" w:rsidRDefault="00AF1B23" w:rsidP="00AF1B23">
            <w:pPr>
              <w:numPr>
                <w:ilvl w:val="12"/>
                <w:numId w:val="0"/>
              </w:numPr>
              <w:spacing w:after="120"/>
              <w:rPr>
                <w:rFonts w:ascii="Arial" w:hAnsi="Arial" w:cs="Arial"/>
                <w:sz w:val="16"/>
                <w:szCs w:val="16"/>
              </w:rPr>
            </w:pPr>
            <w:r>
              <w:rPr>
                <w:rFonts w:ascii="Arial" w:hAnsi="Arial" w:cs="Arial"/>
                <w:sz w:val="16"/>
                <w:szCs w:val="16"/>
              </w:rPr>
              <w:t xml:space="preserve">PACCAR Financial CZ </w:t>
            </w:r>
            <w:proofErr w:type="spellStart"/>
            <w:r>
              <w:rPr>
                <w:rFonts w:ascii="Arial" w:hAnsi="Arial" w:cs="Arial"/>
                <w:sz w:val="16"/>
                <w:szCs w:val="16"/>
              </w:rPr>
              <w:t>s.r.o</w:t>
            </w:r>
            <w:proofErr w:type="spellEnd"/>
            <w:r>
              <w:rPr>
                <w:rFonts w:ascii="Arial" w:hAnsi="Arial" w:cs="Arial"/>
                <w:sz w:val="16"/>
                <w:szCs w:val="16"/>
              </w:rPr>
              <w:t>.</w:t>
            </w:r>
          </w:p>
        </w:tc>
        <w:tc>
          <w:tcPr>
            <w:tcW w:w="1729" w:type="dxa"/>
            <w:tcMar>
              <w:top w:w="0" w:type="dxa"/>
              <w:left w:w="28" w:type="dxa"/>
              <w:bottom w:w="0" w:type="dxa"/>
              <w:right w:w="28" w:type="dxa"/>
            </w:tcMar>
          </w:tcPr>
          <w:p w14:paraId="7B26A079" w14:textId="2DDEE8D7" w:rsidR="00AF1B23" w:rsidRPr="003F6CA3" w:rsidRDefault="00AF1B23" w:rsidP="00AF1B23">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tcPr>
          <w:p w14:paraId="13E74562" w14:textId="0AD61292" w:rsidR="00AF1B23" w:rsidRPr="00230D9B" w:rsidRDefault="00230D9B" w:rsidP="00AF1B23">
            <w:pPr>
              <w:numPr>
                <w:ilvl w:val="12"/>
                <w:numId w:val="0"/>
              </w:numPr>
              <w:spacing w:after="120"/>
              <w:jc w:val="right"/>
              <w:rPr>
                <w:rFonts w:ascii="Arial" w:hAnsi="Arial" w:cs="Arial"/>
                <w:sz w:val="16"/>
                <w:szCs w:val="16"/>
              </w:rPr>
            </w:pPr>
            <w:r w:rsidRPr="00230D9B">
              <w:rPr>
                <w:rFonts w:ascii="Arial" w:hAnsi="Arial" w:cs="Arial"/>
                <w:sz w:val="16"/>
                <w:szCs w:val="16"/>
              </w:rPr>
              <w:t>2 888</w:t>
            </w:r>
          </w:p>
        </w:tc>
        <w:tc>
          <w:tcPr>
            <w:tcW w:w="851" w:type="dxa"/>
            <w:tcMar>
              <w:top w:w="0" w:type="dxa"/>
              <w:left w:w="28" w:type="dxa"/>
              <w:bottom w:w="0" w:type="dxa"/>
              <w:right w:w="28" w:type="dxa"/>
            </w:tcMar>
          </w:tcPr>
          <w:p w14:paraId="2A5D8B28" w14:textId="68D402A1" w:rsidR="00AF1B23" w:rsidRPr="00230D9B" w:rsidRDefault="00230D9B" w:rsidP="00AF1B2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848" w:type="dxa"/>
            <w:tcMar>
              <w:top w:w="0" w:type="dxa"/>
              <w:left w:w="28" w:type="dxa"/>
              <w:bottom w:w="0" w:type="dxa"/>
              <w:right w:w="28" w:type="dxa"/>
            </w:tcMar>
          </w:tcPr>
          <w:p w14:paraId="61B04D1A" w14:textId="20D62FB2" w:rsidR="00AF1B23" w:rsidRPr="00230D9B" w:rsidRDefault="00AF1B23" w:rsidP="00AF1B2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2" w:type="dxa"/>
            <w:tcMar>
              <w:top w:w="0" w:type="dxa"/>
              <w:left w:w="28" w:type="dxa"/>
              <w:bottom w:w="0" w:type="dxa"/>
              <w:right w:w="28" w:type="dxa"/>
            </w:tcMar>
          </w:tcPr>
          <w:p w14:paraId="438ADAE7" w14:textId="14F30D43" w:rsidR="00AF1B23" w:rsidRPr="00230D9B" w:rsidRDefault="00230D9B" w:rsidP="00AF1B23">
            <w:pPr>
              <w:numPr>
                <w:ilvl w:val="12"/>
                <w:numId w:val="0"/>
              </w:numPr>
              <w:spacing w:after="120"/>
              <w:jc w:val="right"/>
              <w:rPr>
                <w:rFonts w:ascii="Arial" w:hAnsi="Arial" w:cs="Arial"/>
                <w:b/>
                <w:sz w:val="16"/>
                <w:szCs w:val="16"/>
              </w:rPr>
            </w:pPr>
            <w:r w:rsidRPr="00230D9B">
              <w:rPr>
                <w:rFonts w:ascii="Arial" w:hAnsi="Arial" w:cs="Arial"/>
                <w:b/>
                <w:sz w:val="16"/>
                <w:szCs w:val="16"/>
              </w:rPr>
              <w:t>2 888</w:t>
            </w:r>
          </w:p>
        </w:tc>
      </w:tr>
      <w:tr w:rsidR="001B0729" w:rsidRPr="00BC69E8" w14:paraId="120D9E5A" w14:textId="77777777" w:rsidTr="006D643B">
        <w:trPr>
          <w:cantSplit/>
        </w:trPr>
        <w:tc>
          <w:tcPr>
            <w:tcW w:w="3231" w:type="dxa"/>
            <w:tcMar>
              <w:top w:w="0" w:type="dxa"/>
              <w:left w:w="28" w:type="dxa"/>
              <w:bottom w:w="0" w:type="dxa"/>
              <w:right w:w="28" w:type="dxa"/>
            </w:tcMar>
          </w:tcPr>
          <w:p w14:paraId="3F7C85F5" w14:textId="0B6EB629" w:rsidR="001B0729" w:rsidRDefault="001B0729" w:rsidP="00AF1B23">
            <w:pPr>
              <w:numPr>
                <w:ilvl w:val="12"/>
                <w:numId w:val="0"/>
              </w:numPr>
              <w:spacing w:after="120"/>
              <w:rPr>
                <w:rFonts w:ascii="Arial" w:hAnsi="Arial" w:cs="Arial"/>
                <w:sz w:val="16"/>
                <w:szCs w:val="16"/>
              </w:rPr>
            </w:pPr>
            <w:r>
              <w:rPr>
                <w:rFonts w:ascii="Arial" w:hAnsi="Arial" w:cs="Arial"/>
                <w:sz w:val="16"/>
                <w:szCs w:val="16"/>
              </w:rPr>
              <w:t xml:space="preserve">PACCAR Financial </w:t>
            </w:r>
            <w:proofErr w:type="spellStart"/>
            <w:r>
              <w:rPr>
                <w:rFonts w:ascii="Arial" w:hAnsi="Arial" w:cs="Arial"/>
                <w:sz w:val="16"/>
                <w:szCs w:val="16"/>
              </w:rPr>
              <w:t>Netherland</w:t>
            </w:r>
            <w:proofErr w:type="spellEnd"/>
            <w:r>
              <w:rPr>
                <w:rFonts w:ascii="Arial" w:hAnsi="Arial" w:cs="Arial"/>
                <w:sz w:val="16"/>
                <w:szCs w:val="16"/>
              </w:rPr>
              <w:t xml:space="preserve"> BV</w:t>
            </w:r>
          </w:p>
        </w:tc>
        <w:tc>
          <w:tcPr>
            <w:tcW w:w="1729" w:type="dxa"/>
            <w:tcMar>
              <w:top w:w="0" w:type="dxa"/>
              <w:left w:w="28" w:type="dxa"/>
              <w:bottom w:w="0" w:type="dxa"/>
              <w:right w:w="28" w:type="dxa"/>
            </w:tcMar>
          </w:tcPr>
          <w:p w14:paraId="272BE18C" w14:textId="1177B956" w:rsidR="001B0729" w:rsidRPr="003F6CA3" w:rsidRDefault="001B0729" w:rsidP="00AF1B23">
            <w:pPr>
              <w:numPr>
                <w:ilvl w:val="12"/>
                <w:numId w:val="0"/>
              </w:numPr>
              <w:spacing w:after="120"/>
              <w:jc w:val="right"/>
              <w:rPr>
                <w:rFonts w:ascii="Arial" w:hAnsi="Arial" w:cs="Arial"/>
                <w:sz w:val="16"/>
                <w:szCs w:val="16"/>
              </w:rPr>
            </w:pPr>
            <w:proofErr w:type="spellStart"/>
            <w:r>
              <w:rPr>
                <w:rFonts w:ascii="Arial" w:hAnsi="Arial" w:cs="Arial"/>
                <w:sz w:val="16"/>
                <w:szCs w:val="16"/>
              </w:rPr>
              <w:t>Sesterslá</w:t>
            </w:r>
            <w:proofErr w:type="spellEnd"/>
            <w:r>
              <w:rPr>
                <w:rFonts w:ascii="Arial" w:hAnsi="Arial" w:cs="Arial"/>
                <w:sz w:val="16"/>
                <w:szCs w:val="16"/>
              </w:rPr>
              <w:t xml:space="preserve"> spoločnosť</w:t>
            </w:r>
          </w:p>
        </w:tc>
        <w:tc>
          <w:tcPr>
            <w:tcW w:w="824" w:type="dxa"/>
            <w:tcMar>
              <w:top w:w="0" w:type="dxa"/>
              <w:left w:w="28" w:type="dxa"/>
              <w:bottom w:w="0" w:type="dxa"/>
              <w:right w:w="28" w:type="dxa"/>
            </w:tcMar>
          </w:tcPr>
          <w:p w14:paraId="59786DA8" w14:textId="543F7C53" w:rsidR="001B0729" w:rsidRPr="00230D9B" w:rsidRDefault="001B0729" w:rsidP="00AF1B23">
            <w:pPr>
              <w:numPr>
                <w:ilvl w:val="12"/>
                <w:numId w:val="0"/>
              </w:numPr>
              <w:spacing w:after="120"/>
              <w:jc w:val="right"/>
              <w:rPr>
                <w:rFonts w:ascii="Arial" w:hAnsi="Arial" w:cs="Arial"/>
                <w:sz w:val="16"/>
                <w:szCs w:val="16"/>
              </w:rPr>
            </w:pPr>
            <w:r>
              <w:rPr>
                <w:rFonts w:ascii="Arial" w:hAnsi="Arial" w:cs="Arial"/>
                <w:sz w:val="16"/>
                <w:szCs w:val="16"/>
              </w:rPr>
              <w:t>5 200</w:t>
            </w:r>
          </w:p>
        </w:tc>
        <w:tc>
          <w:tcPr>
            <w:tcW w:w="851" w:type="dxa"/>
            <w:tcMar>
              <w:top w:w="0" w:type="dxa"/>
              <w:left w:w="28" w:type="dxa"/>
              <w:bottom w:w="0" w:type="dxa"/>
              <w:right w:w="28" w:type="dxa"/>
            </w:tcMar>
          </w:tcPr>
          <w:p w14:paraId="7C13AFE7" w14:textId="229168CD" w:rsidR="001B0729" w:rsidRPr="00230D9B" w:rsidRDefault="001B0729" w:rsidP="00AF1B23">
            <w:pPr>
              <w:numPr>
                <w:ilvl w:val="12"/>
                <w:numId w:val="0"/>
              </w:numPr>
              <w:spacing w:after="120"/>
              <w:jc w:val="right"/>
              <w:rPr>
                <w:rFonts w:ascii="Arial" w:hAnsi="Arial" w:cs="Arial"/>
                <w:sz w:val="16"/>
                <w:szCs w:val="16"/>
              </w:rPr>
            </w:pPr>
            <w:r>
              <w:rPr>
                <w:rFonts w:ascii="Arial" w:hAnsi="Arial" w:cs="Arial"/>
                <w:sz w:val="16"/>
                <w:szCs w:val="16"/>
              </w:rPr>
              <w:t>-</w:t>
            </w:r>
          </w:p>
        </w:tc>
        <w:tc>
          <w:tcPr>
            <w:tcW w:w="848" w:type="dxa"/>
            <w:tcMar>
              <w:top w:w="0" w:type="dxa"/>
              <w:left w:w="28" w:type="dxa"/>
              <w:bottom w:w="0" w:type="dxa"/>
              <w:right w:w="28" w:type="dxa"/>
            </w:tcMar>
          </w:tcPr>
          <w:p w14:paraId="1A502403" w14:textId="3F6E427C" w:rsidR="001B0729" w:rsidRPr="00230D9B" w:rsidRDefault="001B0729" w:rsidP="00AF1B23">
            <w:pPr>
              <w:numPr>
                <w:ilvl w:val="12"/>
                <w:numId w:val="0"/>
              </w:numPr>
              <w:spacing w:after="120"/>
              <w:jc w:val="right"/>
              <w:rPr>
                <w:rFonts w:ascii="Arial" w:hAnsi="Arial" w:cs="Arial"/>
                <w:sz w:val="16"/>
                <w:szCs w:val="16"/>
              </w:rPr>
            </w:pPr>
            <w:r>
              <w:rPr>
                <w:rFonts w:ascii="Arial" w:hAnsi="Arial" w:cs="Arial"/>
                <w:sz w:val="16"/>
                <w:szCs w:val="16"/>
              </w:rPr>
              <w:t>-</w:t>
            </w:r>
          </w:p>
        </w:tc>
        <w:tc>
          <w:tcPr>
            <w:tcW w:w="992" w:type="dxa"/>
            <w:tcMar>
              <w:top w:w="0" w:type="dxa"/>
              <w:left w:w="28" w:type="dxa"/>
              <w:bottom w:w="0" w:type="dxa"/>
              <w:right w:w="28" w:type="dxa"/>
            </w:tcMar>
          </w:tcPr>
          <w:p w14:paraId="0F823A92" w14:textId="643134D1" w:rsidR="001B0729" w:rsidRPr="00230D9B" w:rsidRDefault="001B0729" w:rsidP="00AF1B23">
            <w:pPr>
              <w:numPr>
                <w:ilvl w:val="12"/>
                <w:numId w:val="0"/>
              </w:numPr>
              <w:spacing w:after="120"/>
              <w:jc w:val="right"/>
              <w:rPr>
                <w:rFonts w:ascii="Arial" w:hAnsi="Arial" w:cs="Arial"/>
                <w:b/>
                <w:sz w:val="16"/>
                <w:szCs w:val="16"/>
              </w:rPr>
            </w:pPr>
            <w:r>
              <w:rPr>
                <w:rFonts w:ascii="Arial" w:hAnsi="Arial" w:cs="Arial"/>
                <w:b/>
                <w:sz w:val="16"/>
                <w:szCs w:val="16"/>
              </w:rPr>
              <w:t>5 200</w:t>
            </w:r>
          </w:p>
        </w:tc>
      </w:tr>
      <w:tr w:rsidR="00AF1B23" w:rsidRPr="00BC69E8" w14:paraId="7069E39D" w14:textId="77777777" w:rsidTr="006D643B">
        <w:trPr>
          <w:cantSplit/>
        </w:trPr>
        <w:tc>
          <w:tcPr>
            <w:tcW w:w="3231" w:type="dxa"/>
            <w:tcMar>
              <w:top w:w="0" w:type="dxa"/>
              <w:left w:w="28" w:type="dxa"/>
              <w:bottom w:w="0" w:type="dxa"/>
              <w:right w:w="28" w:type="dxa"/>
            </w:tcMar>
            <w:hideMark/>
          </w:tcPr>
          <w:p w14:paraId="2D03DBAF" w14:textId="500DAD9E" w:rsidR="00AF1B23" w:rsidRPr="00BC69E8" w:rsidRDefault="00AF1B23" w:rsidP="00AF1B23">
            <w:pPr>
              <w:numPr>
                <w:ilvl w:val="12"/>
                <w:numId w:val="0"/>
              </w:numPr>
              <w:spacing w:after="120"/>
              <w:rPr>
                <w:rFonts w:ascii="Arial" w:hAnsi="Arial" w:cs="Arial"/>
                <w:sz w:val="16"/>
                <w:szCs w:val="16"/>
              </w:rPr>
            </w:pPr>
            <w:r w:rsidRPr="00BC69E8">
              <w:rPr>
                <w:rFonts w:ascii="Arial" w:hAnsi="Arial" w:cs="Arial"/>
                <w:sz w:val="16"/>
                <w:szCs w:val="16"/>
              </w:rPr>
              <w:t>PACCAR Financial Holdings Europe B.V.</w:t>
            </w:r>
          </w:p>
        </w:tc>
        <w:tc>
          <w:tcPr>
            <w:tcW w:w="1729" w:type="dxa"/>
            <w:tcMar>
              <w:top w:w="0" w:type="dxa"/>
              <w:left w:w="28" w:type="dxa"/>
              <w:bottom w:w="0" w:type="dxa"/>
              <w:right w:w="28" w:type="dxa"/>
            </w:tcMar>
            <w:hideMark/>
          </w:tcPr>
          <w:p w14:paraId="080F9A06" w14:textId="31FC46EA" w:rsidR="00AF1B23" w:rsidRPr="00BC69E8" w:rsidRDefault="00F82D33" w:rsidP="00AF1B23">
            <w:pPr>
              <w:numPr>
                <w:ilvl w:val="12"/>
                <w:numId w:val="0"/>
              </w:numPr>
              <w:spacing w:after="120"/>
              <w:jc w:val="right"/>
              <w:rPr>
                <w:rFonts w:ascii="Arial" w:hAnsi="Arial" w:cs="Arial"/>
                <w:sz w:val="16"/>
                <w:szCs w:val="16"/>
              </w:rPr>
            </w:pPr>
            <w:r>
              <w:rPr>
                <w:rFonts w:ascii="Arial" w:hAnsi="Arial" w:cs="Arial"/>
                <w:sz w:val="16"/>
                <w:szCs w:val="16"/>
              </w:rPr>
              <w:t xml:space="preserve">Materská spoločnosť </w:t>
            </w:r>
          </w:p>
        </w:tc>
        <w:tc>
          <w:tcPr>
            <w:tcW w:w="824" w:type="dxa"/>
            <w:tcMar>
              <w:top w:w="0" w:type="dxa"/>
              <w:left w:w="28" w:type="dxa"/>
              <w:bottom w:w="0" w:type="dxa"/>
              <w:right w:w="28" w:type="dxa"/>
            </w:tcMar>
            <w:hideMark/>
          </w:tcPr>
          <w:p w14:paraId="59949CAA" w14:textId="5CD10CEC" w:rsidR="00AF1B23" w:rsidRPr="00230D9B" w:rsidRDefault="00230D9B" w:rsidP="00AF1B23">
            <w:pPr>
              <w:numPr>
                <w:ilvl w:val="12"/>
                <w:numId w:val="0"/>
              </w:numPr>
              <w:spacing w:after="120"/>
              <w:jc w:val="right"/>
              <w:rPr>
                <w:rFonts w:ascii="Arial" w:hAnsi="Arial" w:cs="Arial"/>
                <w:sz w:val="16"/>
                <w:szCs w:val="16"/>
              </w:rPr>
            </w:pPr>
            <w:r w:rsidRPr="00230D9B">
              <w:rPr>
                <w:rFonts w:ascii="Arial" w:hAnsi="Arial" w:cs="Arial"/>
                <w:sz w:val="16"/>
                <w:szCs w:val="16"/>
              </w:rPr>
              <w:t>217 775</w:t>
            </w:r>
          </w:p>
        </w:tc>
        <w:tc>
          <w:tcPr>
            <w:tcW w:w="851" w:type="dxa"/>
            <w:tcMar>
              <w:top w:w="0" w:type="dxa"/>
              <w:left w:w="28" w:type="dxa"/>
              <w:bottom w:w="0" w:type="dxa"/>
              <w:right w:w="28" w:type="dxa"/>
            </w:tcMar>
            <w:hideMark/>
          </w:tcPr>
          <w:p w14:paraId="354B0059" w14:textId="4AE6D3DD" w:rsidR="00AF1B23" w:rsidRPr="00230D9B" w:rsidRDefault="00AF1B23" w:rsidP="00AF1B2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848" w:type="dxa"/>
            <w:tcMar>
              <w:top w:w="0" w:type="dxa"/>
              <w:left w:w="28" w:type="dxa"/>
              <w:bottom w:w="0" w:type="dxa"/>
              <w:right w:w="28" w:type="dxa"/>
            </w:tcMar>
            <w:hideMark/>
          </w:tcPr>
          <w:p w14:paraId="195920F7" w14:textId="5091B015" w:rsidR="00AF1B23" w:rsidRPr="00230D9B" w:rsidRDefault="00AF1B23" w:rsidP="00AF1B23">
            <w:pPr>
              <w:numPr>
                <w:ilvl w:val="12"/>
                <w:numId w:val="0"/>
              </w:numPr>
              <w:spacing w:after="120"/>
              <w:jc w:val="right"/>
              <w:rPr>
                <w:rFonts w:ascii="Arial" w:hAnsi="Arial" w:cs="Arial"/>
                <w:sz w:val="16"/>
                <w:szCs w:val="16"/>
              </w:rPr>
            </w:pPr>
            <w:r w:rsidRPr="00230D9B">
              <w:rPr>
                <w:rFonts w:ascii="Arial" w:hAnsi="Arial" w:cs="Arial"/>
                <w:sz w:val="16"/>
                <w:szCs w:val="16"/>
              </w:rPr>
              <w:t>-</w:t>
            </w:r>
          </w:p>
        </w:tc>
        <w:tc>
          <w:tcPr>
            <w:tcW w:w="992" w:type="dxa"/>
            <w:tcMar>
              <w:top w:w="0" w:type="dxa"/>
              <w:left w:w="28" w:type="dxa"/>
              <w:bottom w:w="0" w:type="dxa"/>
              <w:right w:w="28" w:type="dxa"/>
            </w:tcMar>
            <w:hideMark/>
          </w:tcPr>
          <w:p w14:paraId="0B5253EA" w14:textId="41874929" w:rsidR="00AF1B23" w:rsidRPr="00230D9B" w:rsidRDefault="00230D9B" w:rsidP="00AF1B23">
            <w:pPr>
              <w:numPr>
                <w:ilvl w:val="12"/>
                <w:numId w:val="0"/>
              </w:numPr>
              <w:spacing w:after="120"/>
              <w:jc w:val="right"/>
              <w:rPr>
                <w:rFonts w:ascii="Arial" w:hAnsi="Arial" w:cs="Arial"/>
                <w:b/>
                <w:sz w:val="16"/>
                <w:szCs w:val="16"/>
              </w:rPr>
            </w:pPr>
            <w:r w:rsidRPr="00230D9B">
              <w:rPr>
                <w:rFonts w:ascii="Arial" w:hAnsi="Arial" w:cs="Arial"/>
                <w:b/>
                <w:sz w:val="16"/>
                <w:szCs w:val="16"/>
              </w:rPr>
              <w:t>217 775</w:t>
            </w:r>
          </w:p>
        </w:tc>
      </w:tr>
      <w:tr w:rsidR="00AF1B23" w:rsidRPr="00BC69E8" w14:paraId="5B44188F" w14:textId="77777777" w:rsidTr="006D643B">
        <w:trPr>
          <w:cantSplit/>
          <w:trHeight w:val="211"/>
        </w:trPr>
        <w:tc>
          <w:tcPr>
            <w:tcW w:w="3231" w:type="dxa"/>
            <w:tcMar>
              <w:top w:w="0" w:type="dxa"/>
              <w:left w:w="28" w:type="dxa"/>
              <w:bottom w:w="0" w:type="dxa"/>
              <w:right w:w="28" w:type="dxa"/>
            </w:tcMar>
            <w:hideMark/>
          </w:tcPr>
          <w:p w14:paraId="294DF34D" w14:textId="2A6D42C3" w:rsidR="00AF1B23" w:rsidRPr="00BC69E8" w:rsidRDefault="00AF1B23" w:rsidP="00AF1B23">
            <w:pPr>
              <w:numPr>
                <w:ilvl w:val="12"/>
                <w:numId w:val="0"/>
              </w:numPr>
              <w:spacing w:after="120"/>
              <w:rPr>
                <w:rFonts w:ascii="Arial" w:hAnsi="Arial" w:cs="Arial"/>
                <w:sz w:val="16"/>
                <w:szCs w:val="16"/>
              </w:rPr>
            </w:pPr>
            <w:r w:rsidRPr="00BC69E8">
              <w:rPr>
                <w:rFonts w:ascii="Arial" w:hAnsi="Arial" w:cs="Arial"/>
                <w:sz w:val="16"/>
                <w:szCs w:val="16"/>
              </w:rPr>
              <w:t>PACCAR Financial Europe B.V.</w:t>
            </w:r>
          </w:p>
        </w:tc>
        <w:tc>
          <w:tcPr>
            <w:tcW w:w="1729" w:type="dxa"/>
            <w:tcMar>
              <w:top w:w="0" w:type="dxa"/>
              <w:left w:w="28" w:type="dxa"/>
              <w:bottom w:w="0" w:type="dxa"/>
              <w:right w:w="28" w:type="dxa"/>
            </w:tcMar>
            <w:hideMark/>
          </w:tcPr>
          <w:p w14:paraId="2E7B8ECA" w14:textId="6D091EA0" w:rsidR="00AF1B23" w:rsidRPr="00BC69E8" w:rsidRDefault="00AF1B23" w:rsidP="00AF1B23">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hideMark/>
          </w:tcPr>
          <w:p w14:paraId="5521AF9A" w14:textId="2C325C70" w:rsidR="00AF1B23" w:rsidRPr="001B0729" w:rsidRDefault="00AF1B23" w:rsidP="00AF1B23">
            <w:pPr>
              <w:numPr>
                <w:ilvl w:val="12"/>
                <w:numId w:val="0"/>
              </w:numPr>
              <w:spacing w:after="120"/>
              <w:jc w:val="right"/>
              <w:rPr>
                <w:rFonts w:ascii="Arial" w:hAnsi="Arial" w:cs="Arial"/>
                <w:sz w:val="16"/>
                <w:szCs w:val="16"/>
              </w:rPr>
            </w:pPr>
            <w:r w:rsidRPr="001B0729">
              <w:rPr>
                <w:rFonts w:ascii="Arial" w:hAnsi="Arial" w:cs="Arial"/>
                <w:sz w:val="16"/>
                <w:szCs w:val="16"/>
              </w:rPr>
              <w:t>-</w:t>
            </w:r>
          </w:p>
        </w:tc>
        <w:tc>
          <w:tcPr>
            <w:tcW w:w="851" w:type="dxa"/>
            <w:tcMar>
              <w:top w:w="0" w:type="dxa"/>
              <w:left w:w="28" w:type="dxa"/>
              <w:bottom w:w="0" w:type="dxa"/>
              <w:right w:w="28" w:type="dxa"/>
            </w:tcMar>
            <w:hideMark/>
          </w:tcPr>
          <w:p w14:paraId="085A8715" w14:textId="5FFCC780" w:rsidR="00AF1B23" w:rsidRPr="001B0729" w:rsidRDefault="00AF1B23" w:rsidP="00AF1B23">
            <w:pPr>
              <w:numPr>
                <w:ilvl w:val="12"/>
                <w:numId w:val="0"/>
              </w:numPr>
              <w:spacing w:after="120"/>
              <w:jc w:val="right"/>
              <w:rPr>
                <w:rFonts w:ascii="Arial" w:hAnsi="Arial" w:cs="Arial"/>
                <w:sz w:val="16"/>
                <w:szCs w:val="16"/>
              </w:rPr>
            </w:pPr>
            <w:r w:rsidRPr="001B0729">
              <w:rPr>
                <w:rFonts w:ascii="Arial" w:hAnsi="Arial" w:cs="Arial"/>
                <w:sz w:val="16"/>
                <w:szCs w:val="16"/>
              </w:rPr>
              <w:t>-</w:t>
            </w:r>
          </w:p>
        </w:tc>
        <w:tc>
          <w:tcPr>
            <w:tcW w:w="848" w:type="dxa"/>
            <w:tcMar>
              <w:top w:w="0" w:type="dxa"/>
              <w:left w:w="28" w:type="dxa"/>
              <w:bottom w:w="0" w:type="dxa"/>
              <w:right w:w="28" w:type="dxa"/>
            </w:tcMar>
            <w:hideMark/>
          </w:tcPr>
          <w:p w14:paraId="13FCE5D5" w14:textId="7A748C49" w:rsidR="00AF1B23" w:rsidRPr="001B0729" w:rsidRDefault="00230D9B" w:rsidP="00AF1B23">
            <w:pPr>
              <w:numPr>
                <w:ilvl w:val="12"/>
                <w:numId w:val="0"/>
              </w:numPr>
              <w:spacing w:after="120"/>
              <w:jc w:val="right"/>
              <w:rPr>
                <w:rFonts w:ascii="Arial" w:hAnsi="Arial" w:cs="Arial"/>
                <w:sz w:val="16"/>
                <w:szCs w:val="16"/>
              </w:rPr>
            </w:pPr>
            <w:r w:rsidRPr="001B0729">
              <w:rPr>
                <w:rFonts w:ascii="Arial" w:hAnsi="Arial" w:cs="Arial"/>
                <w:sz w:val="16"/>
                <w:szCs w:val="16"/>
              </w:rPr>
              <w:t>145 476</w:t>
            </w:r>
          </w:p>
        </w:tc>
        <w:tc>
          <w:tcPr>
            <w:tcW w:w="992" w:type="dxa"/>
            <w:tcMar>
              <w:top w:w="0" w:type="dxa"/>
              <w:left w:w="28" w:type="dxa"/>
              <w:bottom w:w="0" w:type="dxa"/>
              <w:right w:w="28" w:type="dxa"/>
            </w:tcMar>
            <w:hideMark/>
          </w:tcPr>
          <w:p w14:paraId="6809CE81" w14:textId="026520F9" w:rsidR="00AF1B23" w:rsidRPr="00230D9B" w:rsidRDefault="00230D9B" w:rsidP="00AF1B23">
            <w:pPr>
              <w:numPr>
                <w:ilvl w:val="12"/>
                <w:numId w:val="0"/>
              </w:numPr>
              <w:spacing w:after="120"/>
              <w:jc w:val="right"/>
              <w:rPr>
                <w:rFonts w:ascii="Arial" w:hAnsi="Arial" w:cs="Arial"/>
                <w:b/>
                <w:sz w:val="16"/>
                <w:szCs w:val="16"/>
              </w:rPr>
            </w:pPr>
            <w:r w:rsidRPr="00230D9B">
              <w:rPr>
                <w:rFonts w:ascii="Arial" w:hAnsi="Arial" w:cs="Arial"/>
                <w:b/>
                <w:sz w:val="16"/>
                <w:szCs w:val="16"/>
              </w:rPr>
              <w:t>145 476</w:t>
            </w:r>
          </w:p>
        </w:tc>
      </w:tr>
      <w:tr w:rsidR="001B0729" w:rsidRPr="00BC69E8" w14:paraId="2DB3CAE6" w14:textId="77777777" w:rsidTr="006D643B">
        <w:trPr>
          <w:cantSplit/>
          <w:trHeight w:val="211"/>
        </w:trPr>
        <w:tc>
          <w:tcPr>
            <w:tcW w:w="3231" w:type="dxa"/>
            <w:tcMar>
              <w:top w:w="0" w:type="dxa"/>
              <w:left w:w="28" w:type="dxa"/>
              <w:bottom w:w="0" w:type="dxa"/>
              <w:right w:w="28" w:type="dxa"/>
            </w:tcMar>
          </w:tcPr>
          <w:p w14:paraId="0F0CB36C" w14:textId="222535E5" w:rsidR="001B0729" w:rsidRPr="00BC69E8" w:rsidRDefault="001B0729" w:rsidP="00AF1B23">
            <w:pPr>
              <w:numPr>
                <w:ilvl w:val="12"/>
                <w:numId w:val="0"/>
              </w:numPr>
              <w:spacing w:after="120"/>
              <w:rPr>
                <w:rFonts w:ascii="Arial" w:hAnsi="Arial" w:cs="Arial"/>
                <w:sz w:val="16"/>
                <w:szCs w:val="16"/>
              </w:rPr>
            </w:pPr>
            <w:r>
              <w:rPr>
                <w:rFonts w:ascii="Arial" w:hAnsi="Arial" w:cs="Arial"/>
                <w:sz w:val="16"/>
                <w:szCs w:val="16"/>
              </w:rPr>
              <w:t xml:space="preserve">DAF Trucks Frankfurt </w:t>
            </w:r>
            <w:proofErr w:type="spellStart"/>
            <w:r>
              <w:rPr>
                <w:rFonts w:ascii="Arial" w:hAnsi="Arial" w:cs="Arial"/>
                <w:sz w:val="16"/>
                <w:szCs w:val="16"/>
              </w:rPr>
              <w:t>GmbH</w:t>
            </w:r>
            <w:proofErr w:type="spellEnd"/>
          </w:p>
        </w:tc>
        <w:tc>
          <w:tcPr>
            <w:tcW w:w="1729" w:type="dxa"/>
            <w:tcMar>
              <w:top w:w="0" w:type="dxa"/>
              <w:left w:w="28" w:type="dxa"/>
              <w:bottom w:w="0" w:type="dxa"/>
              <w:right w:w="28" w:type="dxa"/>
            </w:tcMar>
          </w:tcPr>
          <w:p w14:paraId="754BE19D" w14:textId="3B22BD7A" w:rsidR="001B0729" w:rsidRPr="003F6CA3" w:rsidRDefault="001B0729" w:rsidP="00AF1B23">
            <w:pPr>
              <w:numPr>
                <w:ilvl w:val="12"/>
                <w:numId w:val="0"/>
              </w:numPr>
              <w:spacing w:after="120"/>
              <w:jc w:val="right"/>
              <w:rPr>
                <w:rFonts w:ascii="Arial" w:hAnsi="Arial" w:cs="Arial"/>
                <w:sz w:val="16"/>
                <w:szCs w:val="16"/>
              </w:rPr>
            </w:pPr>
            <w:r>
              <w:rPr>
                <w:rFonts w:ascii="Arial" w:hAnsi="Arial" w:cs="Arial"/>
                <w:sz w:val="16"/>
                <w:szCs w:val="16"/>
              </w:rPr>
              <w:t>Sesterská spoločnosť</w:t>
            </w:r>
          </w:p>
        </w:tc>
        <w:tc>
          <w:tcPr>
            <w:tcW w:w="824" w:type="dxa"/>
            <w:tcMar>
              <w:top w:w="0" w:type="dxa"/>
              <w:left w:w="28" w:type="dxa"/>
              <w:bottom w:w="0" w:type="dxa"/>
              <w:right w:w="28" w:type="dxa"/>
            </w:tcMar>
          </w:tcPr>
          <w:p w14:paraId="7B1B4AC1" w14:textId="3D217B48" w:rsidR="001B0729" w:rsidRPr="001B0729" w:rsidRDefault="00D66B28" w:rsidP="00AF1B23">
            <w:pPr>
              <w:numPr>
                <w:ilvl w:val="12"/>
                <w:numId w:val="0"/>
              </w:numPr>
              <w:spacing w:after="120"/>
              <w:jc w:val="right"/>
              <w:rPr>
                <w:rFonts w:ascii="Arial" w:hAnsi="Arial" w:cs="Arial"/>
                <w:sz w:val="16"/>
                <w:szCs w:val="16"/>
              </w:rPr>
            </w:pPr>
            <w:r>
              <w:rPr>
                <w:rFonts w:ascii="Arial" w:hAnsi="Arial" w:cs="Arial"/>
                <w:sz w:val="16"/>
                <w:szCs w:val="16"/>
              </w:rPr>
              <w:t>3 878</w:t>
            </w:r>
          </w:p>
        </w:tc>
        <w:tc>
          <w:tcPr>
            <w:tcW w:w="851" w:type="dxa"/>
            <w:tcMar>
              <w:top w:w="0" w:type="dxa"/>
              <w:left w:w="28" w:type="dxa"/>
              <w:bottom w:w="0" w:type="dxa"/>
              <w:right w:w="28" w:type="dxa"/>
            </w:tcMar>
          </w:tcPr>
          <w:p w14:paraId="610FBEBB" w14:textId="0D1C1901" w:rsidR="001B0729" w:rsidRPr="001B0729" w:rsidRDefault="00D66B28" w:rsidP="00AF1B23">
            <w:pPr>
              <w:numPr>
                <w:ilvl w:val="12"/>
                <w:numId w:val="0"/>
              </w:numPr>
              <w:spacing w:after="120"/>
              <w:jc w:val="right"/>
              <w:rPr>
                <w:rFonts w:ascii="Arial" w:hAnsi="Arial" w:cs="Arial"/>
                <w:sz w:val="16"/>
                <w:szCs w:val="16"/>
              </w:rPr>
            </w:pPr>
            <w:r>
              <w:rPr>
                <w:rFonts w:ascii="Arial" w:hAnsi="Arial" w:cs="Arial"/>
                <w:sz w:val="16"/>
                <w:szCs w:val="16"/>
              </w:rPr>
              <w:t>387 980</w:t>
            </w:r>
          </w:p>
        </w:tc>
        <w:tc>
          <w:tcPr>
            <w:tcW w:w="848" w:type="dxa"/>
            <w:tcMar>
              <w:top w:w="0" w:type="dxa"/>
              <w:left w:w="28" w:type="dxa"/>
              <w:bottom w:w="0" w:type="dxa"/>
              <w:right w:w="28" w:type="dxa"/>
            </w:tcMar>
          </w:tcPr>
          <w:p w14:paraId="3414E613" w14:textId="5DB20225" w:rsidR="001B0729" w:rsidRPr="001B0729" w:rsidRDefault="001B0729" w:rsidP="00AF1B23">
            <w:pPr>
              <w:numPr>
                <w:ilvl w:val="12"/>
                <w:numId w:val="0"/>
              </w:numPr>
              <w:spacing w:after="120"/>
              <w:jc w:val="right"/>
              <w:rPr>
                <w:rFonts w:ascii="Arial" w:hAnsi="Arial" w:cs="Arial"/>
                <w:sz w:val="16"/>
                <w:szCs w:val="16"/>
              </w:rPr>
            </w:pPr>
            <w:r>
              <w:rPr>
                <w:rFonts w:ascii="Arial" w:hAnsi="Arial" w:cs="Arial"/>
                <w:sz w:val="16"/>
                <w:szCs w:val="16"/>
              </w:rPr>
              <w:t>-</w:t>
            </w:r>
          </w:p>
        </w:tc>
        <w:tc>
          <w:tcPr>
            <w:tcW w:w="992" w:type="dxa"/>
            <w:tcMar>
              <w:top w:w="0" w:type="dxa"/>
              <w:left w:w="28" w:type="dxa"/>
              <w:bottom w:w="0" w:type="dxa"/>
              <w:right w:w="28" w:type="dxa"/>
            </w:tcMar>
          </w:tcPr>
          <w:p w14:paraId="20CB2E16" w14:textId="092D225C" w:rsidR="001B0729" w:rsidRPr="00230D9B" w:rsidRDefault="00D66B28" w:rsidP="00AF1B23">
            <w:pPr>
              <w:numPr>
                <w:ilvl w:val="12"/>
                <w:numId w:val="0"/>
              </w:numPr>
              <w:spacing w:after="120"/>
              <w:jc w:val="right"/>
              <w:rPr>
                <w:rFonts w:ascii="Arial" w:hAnsi="Arial" w:cs="Arial"/>
                <w:b/>
                <w:sz w:val="16"/>
                <w:szCs w:val="16"/>
              </w:rPr>
            </w:pPr>
            <w:r>
              <w:rPr>
                <w:rFonts w:ascii="Arial" w:hAnsi="Arial" w:cs="Arial"/>
                <w:b/>
                <w:sz w:val="16"/>
                <w:szCs w:val="16"/>
              </w:rPr>
              <w:t>391 858</w:t>
            </w:r>
          </w:p>
        </w:tc>
      </w:tr>
      <w:tr w:rsidR="00AF1B23" w:rsidRPr="00BC69E8" w14:paraId="35321CCB" w14:textId="77777777" w:rsidTr="006D643B">
        <w:trPr>
          <w:cantSplit/>
        </w:trPr>
        <w:tc>
          <w:tcPr>
            <w:tcW w:w="3231" w:type="dxa"/>
            <w:tcMar>
              <w:top w:w="0" w:type="dxa"/>
              <w:left w:w="28" w:type="dxa"/>
              <w:bottom w:w="0" w:type="dxa"/>
              <w:right w:w="28" w:type="dxa"/>
            </w:tcMar>
            <w:hideMark/>
          </w:tcPr>
          <w:p w14:paraId="5E6EFCCA" w14:textId="0A5A5988" w:rsidR="00AF1B23" w:rsidRPr="00BC69E8" w:rsidRDefault="00AF1B23" w:rsidP="00AF1B23">
            <w:pPr>
              <w:numPr>
                <w:ilvl w:val="12"/>
                <w:numId w:val="0"/>
              </w:numPr>
              <w:spacing w:after="120"/>
              <w:rPr>
                <w:rFonts w:ascii="Arial" w:hAnsi="Arial" w:cs="Arial"/>
                <w:sz w:val="16"/>
                <w:szCs w:val="16"/>
              </w:rPr>
            </w:pPr>
            <w:r w:rsidRPr="00BC69E8">
              <w:rPr>
                <w:rFonts w:ascii="Arial" w:hAnsi="Arial" w:cs="Arial"/>
                <w:sz w:val="16"/>
                <w:szCs w:val="16"/>
              </w:rPr>
              <w:t>DAF Truck NV</w:t>
            </w:r>
          </w:p>
        </w:tc>
        <w:tc>
          <w:tcPr>
            <w:tcW w:w="1729" w:type="dxa"/>
            <w:tcMar>
              <w:top w:w="0" w:type="dxa"/>
              <w:left w:w="28" w:type="dxa"/>
              <w:bottom w:w="0" w:type="dxa"/>
              <w:right w:w="28" w:type="dxa"/>
            </w:tcMar>
            <w:hideMark/>
          </w:tcPr>
          <w:p w14:paraId="62E4BF3A" w14:textId="1BC149EA" w:rsidR="00AF1B23" w:rsidRPr="00BC69E8" w:rsidRDefault="00AF1B23" w:rsidP="00AF1B23">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hideMark/>
          </w:tcPr>
          <w:p w14:paraId="7C88F8D8" w14:textId="44814388" w:rsidR="00AF1B23" w:rsidRPr="001B0729" w:rsidRDefault="00D66B28" w:rsidP="00AF1B23">
            <w:pPr>
              <w:numPr>
                <w:ilvl w:val="12"/>
                <w:numId w:val="0"/>
              </w:numPr>
              <w:spacing w:after="120"/>
              <w:jc w:val="right"/>
              <w:rPr>
                <w:rFonts w:ascii="Arial" w:hAnsi="Arial" w:cs="Arial"/>
                <w:sz w:val="16"/>
                <w:szCs w:val="16"/>
              </w:rPr>
            </w:pPr>
            <w:r>
              <w:rPr>
                <w:rFonts w:ascii="Arial" w:hAnsi="Arial" w:cs="Arial"/>
                <w:sz w:val="16"/>
                <w:szCs w:val="16"/>
              </w:rPr>
              <w:t>7 759</w:t>
            </w:r>
          </w:p>
        </w:tc>
        <w:tc>
          <w:tcPr>
            <w:tcW w:w="851" w:type="dxa"/>
            <w:tcMar>
              <w:top w:w="0" w:type="dxa"/>
              <w:left w:w="28" w:type="dxa"/>
              <w:bottom w:w="0" w:type="dxa"/>
              <w:right w:w="28" w:type="dxa"/>
            </w:tcMar>
            <w:hideMark/>
          </w:tcPr>
          <w:p w14:paraId="2DBF8270" w14:textId="1AB9C2BB" w:rsidR="00AF1B23" w:rsidRPr="001B0729" w:rsidRDefault="001B0729" w:rsidP="00AF1B23">
            <w:pPr>
              <w:numPr>
                <w:ilvl w:val="12"/>
                <w:numId w:val="0"/>
              </w:numPr>
              <w:spacing w:after="120"/>
              <w:jc w:val="right"/>
              <w:rPr>
                <w:rFonts w:ascii="Arial" w:hAnsi="Arial" w:cs="Arial"/>
                <w:sz w:val="16"/>
                <w:szCs w:val="16"/>
              </w:rPr>
            </w:pPr>
            <w:r w:rsidRPr="001B0729">
              <w:rPr>
                <w:rFonts w:ascii="Arial" w:hAnsi="Arial" w:cs="Arial"/>
                <w:sz w:val="16"/>
                <w:szCs w:val="16"/>
              </w:rPr>
              <w:t>306</w:t>
            </w:r>
            <w:r w:rsidR="00D66B28">
              <w:rPr>
                <w:rFonts w:ascii="Arial" w:hAnsi="Arial" w:cs="Arial"/>
                <w:sz w:val="16"/>
                <w:szCs w:val="16"/>
              </w:rPr>
              <w:t> </w:t>
            </w:r>
            <w:r w:rsidRPr="001B0729">
              <w:rPr>
                <w:rFonts w:ascii="Arial" w:hAnsi="Arial" w:cs="Arial"/>
                <w:sz w:val="16"/>
                <w:szCs w:val="16"/>
              </w:rPr>
              <w:t>000</w:t>
            </w:r>
          </w:p>
        </w:tc>
        <w:tc>
          <w:tcPr>
            <w:tcW w:w="848" w:type="dxa"/>
            <w:tcMar>
              <w:top w:w="0" w:type="dxa"/>
              <w:left w:w="28" w:type="dxa"/>
              <w:bottom w:w="0" w:type="dxa"/>
              <w:right w:w="28" w:type="dxa"/>
            </w:tcMar>
            <w:hideMark/>
          </w:tcPr>
          <w:p w14:paraId="26FBC1DB" w14:textId="3C2D183A" w:rsidR="00AF1B23" w:rsidRPr="001B0729" w:rsidRDefault="00AF1B23" w:rsidP="00AF1B23">
            <w:pPr>
              <w:numPr>
                <w:ilvl w:val="12"/>
                <w:numId w:val="0"/>
              </w:numPr>
              <w:spacing w:after="120"/>
              <w:jc w:val="right"/>
              <w:rPr>
                <w:rFonts w:ascii="Arial" w:hAnsi="Arial" w:cs="Arial"/>
                <w:sz w:val="16"/>
                <w:szCs w:val="16"/>
              </w:rPr>
            </w:pPr>
            <w:r w:rsidRPr="001B0729">
              <w:rPr>
                <w:rFonts w:ascii="Arial" w:hAnsi="Arial" w:cs="Arial"/>
                <w:sz w:val="16"/>
                <w:szCs w:val="16"/>
              </w:rPr>
              <w:t>-</w:t>
            </w:r>
          </w:p>
        </w:tc>
        <w:tc>
          <w:tcPr>
            <w:tcW w:w="992" w:type="dxa"/>
            <w:tcMar>
              <w:top w:w="0" w:type="dxa"/>
              <w:left w:w="28" w:type="dxa"/>
              <w:bottom w:w="0" w:type="dxa"/>
              <w:right w:w="28" w:type="dxa"/>
            </w:tcMar>
            <w:hideMark/>
          </w:tcPr>
          <w:p w14:paraId="2348A6C2" w14:textId="69F179F9" w:rsidR="00AF1B23" w:rsidRPr="001B0729" w:rsidRDefault="00D66B28" w:rsidP="00AF1B23">
            <w:pPr>
              <w:numPr>
                <w:ilvl w:val="12"/>
                <w:numId w:val="0"/>
              </w:numPr>
              <w:spacing w:after="120"/>
              <w:jc w:val="right"/>
              <w:rPr>
                <w:rFonts w:ascii="Arial" w:hAnsi="Arial" w:cs="Arial"/>
                <w:b/>
                <w:sz w:val="16"/>
                <w:szCs w:val="16"/>
              </w:rPr>
            </w:pPr>
            <w:r>
              <w:rPr>
                <w:rFonts w:ascii="Arial" w:hAnsi="Arial" w:cs="Arial"/>
                <w:b/>
                <w:sz w:val="16"/>
                <w:szCs w:val="16"/>
              </w:rPr>
              <w:t>313 759</w:t>
            </w:r>
          </w:p>
        </w:tc>
      </w:tr>
      <w:tr w:rsidR="00AF1B23" w:rsidRPr="00BC69E8" w14:paraId="526DD159" w14:textId="77777777" w:rsidTr="006D643B">
        <w:trPr>
          <w:cantSplit/>
        </w:trPr>
        <w:tc>
          <w:tcPr>
            <w:tcW w:w="3231" w:type="dxa"/>
            <w:tcBorders>
              <w:top w:val="single" w:sz="4" w:space="0" w:color="auto"/>
              <w:left w:val="nil"/>
              <w:bottom w:val="double" w:sz="4" w:space="0" w:color="auto"/>
              <w:right w:val="nil"/>
            </w:tcBorders>
            <w:tcMar>
              <w:top w:w="0" w:type="dxa"/>
              <w:left w:w="28" w:type="dxa"/>
              <w:bottom w:w="0" w:type="dxa"/>
              <w:right w:w="28" w:type="dxa"/>
            </w:tcMar>
            <w:hideMark/>
          </w:tcPr>
          <w:p w14:paraId="5E877A0D" w14:textId="41856741" w:rsidR="00AF1B23" w:rsidRPr="00BC69E8" w:rsidRDefault="00AF1B23" w:rsidP="00AF1B23">
            <w:pPr>
              <w:numPr>
                <w:ilvl w:val="12"/>
                <w:numId w:val="0"/>
              </w:numPr>
              <w:spacing w:after="120"/>
              <w:rPr>
                <w:rFonts w:ascii="Arial" w:hAnsi="Arial" w:cs="Arial"/>
                <w:sz w:val="16"/>
                <w:szCs w:val="16"/>
              </w:rPr>
            </w:pPr>
            <w:r w:rsidRPr="00BC69E8">
              <w:rPr>
                <w:rFonts w:ascii="Arial" w:hAnsi="Arial" w:cs="Arial"/>
                <w:b/>
                <w:sz w:val="16"/>
                <w:szCs w:val="16"/>
              </w:rPr>
              <w:t>Celkom</w:t>
            </w:r>
          </w:p>
        </w:tc>
        <w:tc>
          <w:tcPr>
            <w:tcW w:w="1729" w:type="dxa"/>
            <w:tcBorders>
              <w:top w:val="single" w:sz="4" w:space="0" w:color="auto"/>
              <w:left w:val="nil"/>
              <w:bottom w:val="double" w:sz="4" w:space="0" w:color="auto"/>
              <w:right w:val="nil"/>
            </w:tcBorders>
            <w:tcMar>
              <w:top w:w="0" w:type="dxa"/>
              <w:left w:w="28" w:type="dxa"/>
              <w:bottom w:w="0" w:type="dxa"/>
              <w:right w:w="28" w:type="dxa"/>
            </w:tcMar>
            <w:hideMark/>
          </w:tcPr>
          <w:p w14:paraId="0E622A8E" w14:textId="35D70D65" w:rsidR="00AF1B23" w:rsidRPr="00BC69E8" w:rsidRDefault="00AF1B23" w:rsidP="00AF1B23">
            <w:pPr>
              <w:numPr>
                <w:ilvl w:val="12"/>
                <w:numId w:val="0"/>
              </w:numPr>
              <w:spacing w:after="120"/>
              <w:jc w:val="right"/>
              <w:rPr>
                <w:rFonts w:ascii="Arial" w:hAnsi="Arial" w:cs="Arial"/>
                <w:sz w:val="16"/>
                <w:szCs w:val="16"/>
              </w:rPr>
            </w:pPr>
          </w:p>
        </w:tc>
        <w:tc>
          <w:tcPr>
            <w:tcW w:w="824" w:type="dxa"/>
            <w:tcBorders>
              <w:top w:val="single" w:sz="4" w:space="0" w:color="auto"/>
              <w:left w:val="nil"/>
              <w:bottom w:val="double" w:sz="4" w:space="0" w:color="auto"/>
              <w:right w:val="nil"/>
            </w:tcBorders>
            <w:tcMar>
              <w:top w:w="0" w:type="dxa"/>
              <w:left w:w="28" w:type="dxa"/>
              <w:bottom w:w="0" w:type="dxa"/>
              <w:right w:w="28" w:type="dxa"/>
            </w:tcMar>
            <w:hideMark/>
          </w:tcPr>
          <w:p w14:paraId="6707374A" w14:textId="2D997624" w:rsidR="00AF1B23" w:rsidRPr="00BC69E8" w:rsidRDefault="00D66B28" w:rsidP="00AF1B23">
            <w:pPr>
              <w:numPr>
                <w:ilvl w:val="12"/>
                <w:numId w:val="0"/>
              </w:numPr>
              <w:spacing w:after="120"/>
              <w:jc w:val="right"/>
              <w:rPr>
                <w:rFonts w:ascii="Arial" w:hAnsi="Arial" w:cs="Arial"/>
                <w:sz w:val="16"/>
                <w:szCs w:val="16"/>
              </w:rPr>
            </w:pPr>
            <w:r>
              <w:rPr>
                <w:rFonts w:ascii="Arial" w:hAnsi="Arial" w:cs="Arial"/>
                <w:b/>
                <w:sz w:val="16"/>
                <w:szCs w:val="16"/>
              </w:rPr>
              <w:t>595 989</w:t>
            </w:r>
          </w:p>
        </w:tc>
        <w:tc>
          <w:tcPr>
            <w:tcW w:w="851" w:type="dxa"/>
            <w:tcBorders>
              <w:top w:val="single" w:sz="4" w:space="0" w:color="auto"/>
              <w:left w:val="nil"/>
              <w:bottom w:val="double" w:sz="4" w:space="0" w:color="auto"/>
              <w:right w:val="nil"/>
            </w:tcBorders>
            <w:tcMar>
              <w:top w:w="0" w:type="dxa"/>
              <w:left w:w="28" w:type="dxa"/>
              <w:bottom w:w="0" w:type="dxa"/>
              <w:right w:w="28" w:type="dxa"/>
            </w:tcMar>
            <w:hideMark/>
          </w:tcPr>
          <w:p w14:paraId="1AE10A72" w14:textId="571FED2A" w:rsidR="00AF1B23" w:rsidRPr="006D643B" w:rsidRDefault="00D66B28" w:rsidP="00AF1B23">
            <w:pPr>
              <w:numPr>
                <w:ilvl w:val="12"/>
                <w:numId w:val="0"/>
              </w:numPr>
              <w:spacing w:after="120"/>
              <w:jc w:val="right"/>
              <w:rPr>
                <w:rFonts w:ascii="Arial" w:hAnsi="Arial" w:cs="Arial"/>
                <w:b/>
                <w:bCs/>
                <w:sz w:val="16"/>
                <w:szCs w:val="16"/>
              </w:rPr>
            </w:pPr>
            <w:r>
              <w:rPr>
                <w:rFonts w:ascii="Arial" w:hAnsi="Arial" w:cs="Arial"/>
                <w:b/>
                <w:bCs/>
                <w:sz w:val="16"/>
                <w:szCs w:val="16"/>
              </w:rPr>
              <w:t>693 980</w:t>
            </w:r>
          </w:p>
        </w:tc>
        <w:tc>
          <w:tcPr>
            <w:tcW w:w="848" w:type="dxa"/>
            <w:tcBorders>
              <w:top w:val="single" w:sz="4" w:space="0" w:color="auto"/>
              <w:left w:val="nil"/>
              <w:bottom w:val="double" w:sz="4" w:space="0" w:color="auto"/>
              <w:right w:val="nil"/>
            </w:tcBorders>
            <w:tcMar>
              <w:top w:w="0" w:type="dxa"/>
              <w:left w:w="28" w:type="dxa"/>
              <w:bottom w:w="0" w:type="dxa"/>
              <w:right w:w="28" w:type="dxa"/>
            </w:tcMar>
            <w:hideMark/>
          </w:tcPr>
          <w:p w14:paraId="465A74DB" w14:textId="4D35DF8E" w:rsidR="00AF1B23" w:rsidRPr="00BC69E8" w:rsidRDefault="00230D9B" w:rsidP="00AF1B23">
            <w:pPr>
              <w:numPr>
                <w:ilvl w:val="12"/>
                <w:numId w:val="0"/>
              </w:numPr>
              <w:spacing w:after="120"/>
              <w:jc w:val="right"/>
              <w:rPr>
                <w:rFonts w:ascii="Arial" w:hAnsi="Arial" w:cs="Arial"/>
                <w:sz w:val="16"/>
                <w:szCs w:val="16"/>
              </w:rPr>
            </w:pPr>
            <w:r>
              <w:rPr>
                <w:rFonts w:ascii="Arial" w:hAnsi="Arial" w:cs="Arial"/>
                <w:b/>
                <w:sz w:val="16"/>
                <w:szCs w:val="16"/>
              </w:rPr>
              <w:t>145 476</w:t>
            </w:r>
          </w:p>
        </w:tc>
        <w:tc>
          <w:tcPr>
            <w:tcW w:w="992" w:type="dxa"/>
            <w:tcBorders>
              <w:top w:val="single" w:sz="4" w:space="0" w:color="auto"/>
              <w:left w:val="nil"/>
              <w:bottom w:val="double" w:sz="4" w:space="0" w:color="auto"/>
              <w:right w:val="nil"/>
            </w:tcBorders>
            <w:tcMar>
              <w:top w:w="0" w:type="dxa"/>
              <w:left w:w="28" w:type="dxa"/>
              <w:bottom w:w="0" w:type="dxa"/>
              <w:right w:w="28" w:type="dxa"/>
            </w:tcMar>
            <w:hideMark/>
          </w:tcPr>
          <w:p w14:paraId="1741CD4D" w14:textId="5CACC19A" w:rsidR="00AF1B23" w:rsidRPr="00BC69E8" w:rsidRDefault="00D66B28" w:rsidP="00AF1B23">
            <w:pPr>
              <w:numPr>
                <w:ilvl w:val="12"/>
                <w:numId w:val="0"/>
              </w:numPr>
              <w:spacing w:after="120"/>
              <w:jc w:val="right"/>
              <w:rPr>
                <w:rFonts w:ascii="Arial" w:hAnsi="Arial" w:cs="Arial"/>
                <w:b/>
                <w:sz w:val="16"/>
                <w:szCs w:val="16"/>
              </w:rPr>
            </w:pPr>
            <w:r>
              <w:rPr>
                <w:rFonts w:ascii="Arial" w:hAnsi="Arial" w:cs="Arial"/>
                <w:b/>
                <w:sz w:val="16"/>
                <w:szCs w:val="16"/>
              </w:rPr>
              <w:t>1 435 445</w:t>
            </w:r>
          </w:p>
        </w:tc>
      </w:tr>
      <w:tr w:rsidR="00AF1B23" w:rsidRPr="00BC69E8" w14:paraId="5FB9213B" w14:textId="77777777" w:rsidTr="006D643B">
        <w:trPr>
          <w:cantSplit/>
        </w:trPr>
        <w:tc>
          <w:tcPr>
            <w:tcW w:w="3231" w:type="dxa"/>
            <w:tcBorders>
              <w:top w:val="single" w:sz="4" w:space="0" w:color="auto"/>
              <w:left w:val="nil"/>
              <w:bottom w:val="double" w:sz="4" w:space="0" w:color="auto"/>
              <w:right w:val="nil"/>
            </w:tcBorders>
            <w:tcMar>
              <w:top w:w="0" w:type="dxa"/>
              <w:left w:w="28" w:type="dxa"/>
              <w:bottom w:w="0" w:type="dxa"/>
              <w:right w:w="28" w:type="dxa"/>
            </w:tcMar>
            <w:hideMark/>
          </w:tcPr>
          <w:p w14:paraId="5A051D05" w14:textId="5AE604BA" w:rsidR="00AF1B23" w:rsidRPr="00BC69E8" w:rsidRDefault="00AF1B23" w:rsidP="00AF1B23">
            <w:pPr>
              <w:numPr>
                <w:ilvl w:val="12"/>
                <w:numId w:val="0"/>
              </w:numPr>
              <w:spacing w:after="120"/>
              <w:rPr>
                <w:rFonts w:ascii="Arial" w:hAnsi="Arial" w:cs="Arial"/>
                <w:sz w:val="16"/>
                <w:szCs w:val="16"/>
              </w:rPr>
            </w:pPr>
          </w:p>
        </w:tc>
        <w:tc>
          <w:tcPr>
            <w:tcW w:w="1729" w:type="dxa"/>
            <w:tcBorders>
              <w:top w:val="single" w:sz="4" w:space="0" w:color="auto"/>
              <w:left w:val="nil"/>
              <w:bottom w:val="double" w:sz="4" w:space="0" w:color="auto"/>
              <w:right w:val="nil"/>
            </w:tcBorders>
            <w:tcMar>
              <w:top w:w="0" w:type="dxa"/>
              <w:left w:w="28" w:type="dxa"/>
              <w:bottom w:w="0" w:type="dxa"/>
              <w:right w:w="28" w:type="dxa"/>
            </w:tcMar>
            <w:hideMark/>
          </w:tcPr>
          <w:p w14:paraId="113732EB" w14:textId="7894A09B" w:rsidR="00AF1B23" w:rsidRPr="00BC69E8" w:rsidRDefault="00AF1B23" w:rsidP="00AF1B23">
            <w:pPr>
              <w:numPr>
                <w:ilvl w:val="12"/>
                <w:numId w:val="0"/>
              </w:numPr>
              <w:spacing w:after="120"/>
              <w:jc w:val="right"/>
              <w:rPr>
                <w:rFonts w:ascii="Arial" w:hAnsi="Arial" w:cs="Arial"/>
                <w:sz w:val="16"/>
                <w:szCs w:val="16"/>
              </w:rPr>
            </w:pPr>
          </w:p>
        </w:tc>
        <w:tc>
          <w:tcPr>
            <w:tcW w:w="824" w:type="dxa"/>
            <w:tcBorders>
              <w:top w:val="single" w:sz="4" w:space="0" w:color="auto"/>
              <w:left w:val="nil"/>
              <w:bottom w:val="double" w:sz="4" w:space="0" w:color="auto"/>
              <w:right w:val="nil"/>
            </w:tcBorders>
            <w:tcMar>
              <w:top w:w="0" w:type="dxa"/>
              <w:left w:w="28" w:type="dxa"/>
              <w:bottom w:w="0" w:type="dxa"/>
              <w:right w:w="28" w:type="dxa"/>
            </w:tcMar>
            <w:hideMark/>
          </w:tcPr>
          <w:p w14:paraId="0DA91CA5" w14:textId="45502B50" w:rsidR="00AF1B23" w:rsidRPr="00BC69E8" w:rsidRDefault="00AF1B23" w:rsidP="00AF1B23">
            <w:pPr>
              <w:numPr>
                <w:ilvl w:val="12"/>
                <w:numId w:val="0"/>
              </w:numPr>
              <w:spacing w:after="120"/>
              <w:jc w:val="right"/>
              <w:rPr>
                <w:rFonts w:ascii="Arial" w:hAnsi="Arial" w:cs="Arial"/>
                <w:sz w:val="16"/>
                <w:szCs w:val="16"/>
              </w:rPr>
            </w:pPr>
          </w:p>
        </w:tc>
        <w:tc>
          <w:tcPr>
            <w:tcW w:w="851" w:type="dxa"/>
            <w:tcBorders>
              <w:top w:val="single" w:sz="4" w:space="0" w:color="auto"/>
              <w:left w:val="nil"/>
              <w:bottom w:val="double" w:sz="4" w:space="0" w:color="auto"/>
              <w:right w:val="nil"/>
            </w:tcBorders>
            <w:tcMar>
              <w:top w:w="0" w:type="dxa"/>
              <w:left w:w="28" w:type="dxa"/>
              <w:bottom w:w="0" w:type="dxa"/>
              <w:right w:w="28" w:type="dxa"/>
            </w:tcMar>
            <w:hideMark/>
          </w:tcPr>
          <w:p w14:paraId="2BBC8D0E" w14:textId="2F9A6A70" w:rsidR="00AF1B23" w:rsidRPr="00BC69E8" w:rsidRDefault="00AF1B23" w:rsidP="00AF1B23">
            <w:pPr>
              <w:numPr>
                <w:ilvl w:val="12"/>
                <w:numId w:val="0"/>
              </w:numPr>
              <w:spacing w:after="120"/>
              <w:jc w:val="right"/>
              <w:rPr>
                <w:rFonts w:ascii="Arial" w:hAnsi="Arial" w:cs="Arial"/>
                <w:sz w:val="16"/>
                <w:szCs w:val="16"/>
              </w:rPr>
            </w:pPr>
          </w:p>
        </w:tc>
        <w:tc>
          <w:tcPr>
            <w:tcW w:w="848" w:type="dxa"/>
            <w:tcBorders>
              <w:top w:val="single" w:sz="4" w:space="0" w:color="auto"/>
              <w:left w:val="nil"/>
              <w:bottom w:val="double" w:sz="4" w:space="0" w:color="auto"/>
              <w:right w:val="nil"/>
            </w:tcBorders>
            <w:tcMar>
              <w:top w:w="0" w:type="dxa"/>
              <w:left w:w="28" w:type="dxa"/>
              <w:bottom w:w="0" w:type="dxa"/>
              <w:right w:w="28" w:type="dxa"/>
            </w:tcMar>
            <w:hideMark/>
          </w:tcPr>
          <w:p w14:paraId="7B7C24E1" w14:textId="51F22460" w:rsidR="00AF1B23" w:rsidRPr="00BC69E8" w:rsidRDefault="00AF1B23" w:rsidP="00AF1B23">
            <w:pPr>
              <w:numPr>
                <w:ilvl w:val="12"/>
                <w:numId w:val="0"/>
              </w:numPr>
              <w:spacing w:after="120"/>
              <w:jc w:val="right"/>
              <w:rPr>
                <w:rFonts w:ascii="Arial" w:hAnsi="Arial" w:cs="Arial"/>
                <w:sz w:val="16"/>
                <w:szCs w:val="16"/>
              </w:rPr>
            </w:pPr>
          </w:p>
        </w:tc>
        <w:tc>
          <w:tcPr>
            <w:tcW w:w="992" w:type="dxa"/>
            <w:tcBorders>
              <w:top w:val="single" w:sz="4" w:space="0" w:color="auto"/>
              <w:left w:val="nil"/>
              <w:bottom w:val="double" w:sz="4" w:space="0" w:color="auto"/>
              <w:right w:val="nil"/>
            </w:tcBorders>
            <w:tcMar>
              <w:top w:w="0" w:type="dxa"/>
              <w:left w:w="28" w:type="dxa"/>
              <w:bottom w:w="0" w:type="dxa"/>
              <w:right w:w="28" w:type="dxa"/>
            </w:tcMar>
            <w:hideMark/>
          </w:tcPr>
          <w:p w14:paraId="649FC0ED" w14:textId="516A60F9" w:rsidR="00AF1B23" w:rsidRPr="00BC69E8" w:rsidRDefault="00AF1B23" w:rsidP="00AF1B23">
            <w:pPr>
              <w:numPr>
                <w:ilvl w:val="12"/>
                <w:numId w:val="0"/>
              </w:numPr>
              <w:spacing w:after="120"/>
              <w:jc w:val="right"/>
              <w:rPr>
                <w:rFonts w:ascii="Arial" w:hAnsi="Arial" w:cs="Arial"/>
                <w:b/>
                <w:sz w:val="16"/>
                <w:szCs w:val="16"/>
              </w:rPr>
            </w:pPr>
          </w:p>
        </w:tc>
      </w:tr>
    </w:tbl>
    <w:p w14:paraId="7B209777" w14:textId="77777777" w:rsidR="00621078" w:rsidRPr="00BC69E8" w:rsidRDefault="00621078" w:rsidP="00621078">
      <w:pPr>
        <w:pStyle w:val="Odstavecseseznamem"/>
        <w:numPr>
          <w:ilvl w:val="12"/>
          <w:numId w:val="25"/>
        </w:numPr>
        <w:rPr>
          <w:rFonts w:ascii="Arial" w:hAnsi="Arial" w:cs="Arial"/>
          <w:u w:val="single"/>
        </w:rPr>
      </w:pPr>
    </w:p>
    <w:p w14:paraId="6790B0BD" w14:textId="4822029D" w:rsidR="00621078" w:rsidRDefault="00621078" w:rsidP="006D643B">
      <w:pPr>
        <w:pStyle w:val="Odstavecseseznamem"/>
        <w:numPr>
          <w:ilvl w:val="12"/>
          <w:numId w:val="25"/>
        </w:numPr>
        <w:rPr>
          <w:rFonts w:ascii="Arial" w:hAnsi="Arial" w:cs="Arial"/>
          <w:u w:val="single"/>
        </w:rPr>
      </w:pPr>
      <w:r w:rsidRPr="00B674C5">
        <w:rPr>
          <w:rFonts w:ascii="Arial" w:hAnsi="Arial" w:cs="Arial"/>
          <w:u w:val="single"/>
        </w:rPr>
        <w:t>20</w:t>
      </w:r>
      <w:r w:rsidR="00C1446A">
        <w:rPr>
          <w:rFonts w:ascii="Arial" w:hAnsi="Arial" w:cs="Arial"/>
          <w:u w:val="single"/>
        </w:rPr>
        <w:t>20</w:t>
      </w:r>
    </w:p>
    <w:p w14:paraId="5BCB2104" w14:textId="77777777" w:rsidR="00C1446A" w:rsidRPr="00B674C5" w:rsidRDefault="00C1446A" w:rsidP="006D643B">
      <w:pPr>
        <w:pStyle w:val="Odstavecseseznamem"/>
        <w:numPr>
          <w:ilvl w:val="12"/>
          <w:numId w:val="25"/>
        </w:numPr>
        <w:rPr>
          <w:rFonts w:ascii="Arial" w:hAnsi="Arial" w:cs="Arial"/>
          <w:u w:val="single"/>
        </w:rPr>
      </w:pPr>
    </w:p>
    <w:tbl>
      <w:tblPr>
        <w:tblW w:w="8475" w:type="dxa"/>
        <w:tblInd w:w="595" w:type="dxa"/>
        <w:tblLayout w:type="fixed"/>
        <w:tblCellMar>
          <w:left w:w="107" w:type="dxa"/>
          <w:right w:w="107" w:type="dxa"/>
        </w:tblCellMar>
        <w:tblLook w:val="04A0" w:firstRow="1" w:lastRow="0" w:firstColumn="1" w:lastColumn="0" w:noHBand="0" w:noVBand="1"/>
      </w:tblPr>
      <w:tblGrid>
        <w:gridCol w:w="3231"/>
        <w:gridCol w:w="1729"/>
        <w:gridCol w:w="824"/>
        <w:gridCol w:w="851"/>
        <w:gridCol w:w="848"/>
        <w:gridCol w:w="992"/>
      </w:tblGrid>
      <w:tr w:rsidR="00C1446A" w:rsidRPr="00BC69E8" w14:paraId="7A5A8FAA" w14:textId="77777777" w:rsidTr="00EF2888">
        <w:trPr>
          <w:cantSplit/>
        </w:trPr>
        <w:tc>
          <w:tcPr>
            <w:tcW w:w="3231" w:type="dxa"/>
            <w:tcBorders>
              <w:top w:val="single" w:sz="4" w:space="0" w:color="auto"/>
              <w:left w:val="nil"/>
              <w:bottom w:val="single" w:sz="4" w:space="0" w:color="auto"/>
              <w:right w:val="nil"/>
            </w:tcBorders>
            <w:tcMar>
              <w:top w:w="0" w:type="dxa"/>
              <w:left w:w="28" w:type="dxa"/>
              <w:bottom w:w="0" w:type="dxa"/>
              <w:right w:w="28" w:type="dxa"/>
            </w:tcMar>
            <w:hideMark/>
          </w:tcPr>
          <w:p w14:paraId="4BC00B58"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1729"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217FFB2C"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Vzťah k</w:t>
            </w:r>
            <w:r>
              <w:rPr>
                <w:rFonts w:ascii="Arial" w:hAnsi="Arial" w:cs="Arial"/>
                <w:b/>
                <w:sz w:val="16"/>
                <w:szCs w:val="16"/>
              </w:rPr>
              <w:t>u</w:t>
            </w:r>
            <w:r w:rsidRPr="00BC69E8">
              <w:rPr>
                <w:rFonts w:ascii="Arial" w:hAnsi="Arial" w:cs="Arial"/>
                <w:b/>
                <w:sz w:val="16"/>
                <w:szCs w:val="16"/>
              </w:rPr>
              <w:t xml:space="preserve"> spoločnosti</w:t>
            </w:r>
          </w:p>
        </w:tc>
        <w:tc>
          <w:tcPr>
            <w:tcW w:w="824"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45D39669"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Služby</w:t>
            </w:r>
          </w:p>
        </w:tc>
        <w:tc>
          <w:tcPr>
            <w:tcW w:w="851"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613E024C" w14:textId="77777777" w:rsidR="00C1446A" w:rsidRPr="00BC69E8" w:rsidRDefault="00C1446A" w:rsidP="00EF2888">
            <w:pPr>
              <w:numPr>
                <w:ilvl w:val="12"/>
                <w:numId w:val="0"/>
              </w:numPr>
              <w:spacing w:after="120"/>
              <w:jc w:val="center"/>
              <w:rPr>
                <w:rFonts w:ascii="Arial" w:hAnsi="Arial" w:cs="Arial"/>
                <w:b/>
                <w:sz w:val="16"/>
                <w:szCs w:val="16"/>
              </w:rPr>
            </w:pPr>
            <w:r>
              <w:rPr>
                <w:rFonts w:ascii="Arial" w:hAnsi="Arial" w:cs="Arial"/>
                <w:b/>
                <w:sz w:val="16"/>
                <w:szCs w:val="16"/>
              </w:rPr>
              <w:t>Nákup</w:t>
            </w:r>
            <w:r w:rsidRPr="00BC69E8">
              <w:rPr>
                <w:rFonts w:ascii="Arial" w:hAnsi="Arial" w:cs="Arial"/>
                <w:b/>
                <w:sz w:val="16"/>
                <w:szCs w:val="16"/>
              </w:rPr>
              <w:t xml:space="preserve"> HNIM</w:t>
            </w:r>
          </w:p>
        </w:tc>
        <w:tc>
          <w:tcPr>
            <w:tcW w:w="848"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22EB1ABE"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 xml:space="preserve">Finanční </w:t>
            </w:r>
            <w:r>
              <w:rPr>
                <w:rFonts w:ascii="Arial" w:hAnsi="Arial" w:cs="Arial"/>
                <w:b/>
                <w:sz w:val="16"/>
                <w:szCs w:val="16"/>
              </w:rPr>
              <w:t>náklad</w:t>
            </w:r>
            <w:r w:rsidRPr="00BC69E8">
              <w:rPr>
                <w:rFonts w:ascii="Arial" w:hAnsi="Arial" w:cs="Arial"/>
                <w:b/>
                <w:sz w:val="16"/>
                <w:szCs w:val="16"/>
              </w:rPr>
              <w:t>y</w:t>
            </w:r>
          </w:p>
        </w:tc>
        <w:tc>
          <w:tcPr>
            <w:tcW w:w="992" w:type="dxa"/>
            <w:tcBorders>
              <w:top w:val="single" w:sz="4" w:space="0" w:color="auto"/>
              <w:left w:val="nil"/>
              <w:bottom w:val="single" w:sz="4" w:space="0" w:color="auto"/>
              <w:right w:val="nil"/>
            </w:tcBorders>
            <w:tcMar>
              <w:top w:w="0" w:type="dxa"/>
              <w:left w:w="28" w:type="dxa"/>
              <w:bottom w:w="0" w:type="dxa"/>
              <w:right w:w="28" w:type="dxa"/>
            </w:tcMar>
            <w:vAlign w:val="center"/>
            <w:hideMark/>
          </w:tcPr>
          <w:p w14:paraId="306DAB8A" w14:textId="77777777" w:rsidR="00C1446A" w:rsidRPr="00BC69E8" w:rsidRDefault="00C1446A" w:rsidP="00EF2888">
            <w:pPr>
              <w:numPr>
                <w:ilvl w:val="12"/>
                <w:numId w:val="0"/>
              </w:numPr>
              <w:spacing w:after="120"/>
              <w:jc w:val="center"/>
              <w:rPr>
                <w:rFonts w:ascii="Arial" w:hAnsi="Arial" w:cs="Arial"/>
                <w:b/>
                <w:sz w:val="16"/>
                <w:szCs w:val="16"/>
              </w:rPr>
            </w:pPr>
            <w:r w:rsidRPr="00BC69E8">
              <w:rPr>
                <w:rFonts w:ascii="Arial" w:hAnsi="Arial" w:cs="Arial"/>
                <w:b/>
                <w:sz w:val="16"/>
                <w:szCs w:val="16"/>
              </w:rPr>
              <w:t>Celkom</w:t>
            </w:r>
          </w:p>
        </w:tc>
      </w:tr>
      <w:tr w:rsidR="00C1446A" w:rsidRPr="00BC69E8" w14:paraId="5962BE05" w14:textId="77777777" w:rsidTr="00EF2888">
        <w:trPr>
          <w:cantSplit/>
        </w:trPr>
        <w:tc>
          <w:tcPr>
            <w:tcW w:w="3231" w:type="dxa"/>
            <w:tcBorders>
              <w:top w:val="single" w:sz="4" w:space="0" w:color="auto"/>
              <w:left w:val="nil"/>
              <w:bottom w:val="nil"/>
              <w:right w:val="nil"/>
            </w:tcBorders>
            <w:tcMar>
              <w:top w:w="0" w:type="dxa"/>
              <w:left w:w="28" w:type="dxa"/>
              <w:bottom w:w="0" w:type="dxa"/>
              <w:right w:w="28" w:type="dxa"/>
            </w:tcMar>
            <w:hideMark/>
          </w:tcPr>
          <w:p w14:paraId="7F467858"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sz w:val="16"/>
                <w:szCs w:val="16"/>
              </w:rPr>
              <w:t xml:space="preserve">DAF Trucks CZ, </w:t>
            </w:r>
            <w:proofErr w:type="spellStart"/>
            <w:r w:rsidRPr="00BC69E8">
              <w:rPr>
                <w:rFonts w:ascii="Arial" w:hAnsi="Arial" w:cs="Arial"/>
                <w:sz w:val="16"/>
                <w:szCs w:val="16"/>
              </w:rPr>
              <w:t>s.r.o</w:t>
            </w:r>
            <w:proofErr w:type="spellEnd"/>
            <w:r w:rsidRPr="00BC69E8">
              <w:rPr>
                <w:rFonts w:ascii="Arial" w:hAnsi="Arial" w:cs="Arial"/>
                <w:sz w:val="16"/>
                <w:szCs w:val="16"/>
              </w:rPr>
              <w:t>.</w:t>
            </w:r>
            <w:r>
              <w:rPr>
                <w:rFonts w:ascii="Arial" w:hAnsi="Arial" w:cs="Arial"/>
                <w:sz w:val="16"/>
                <w:szCs w:val="16"/>
              </w:rPr>
              <w:t>-organizačná zložka</w:t>
            </w:r>
          </w:p>
        </w:tc>
        <w:tc>
          <w:tcPr>
            <w:tcW w:w="1729" w:type="dxa"/>
            <w:tcBorders>
              <w:top w:val="single" w:sz="4" w:space="0" w:color="auto"/>
              <w:left w:val="nil"/>
              <w:bottom w:val="nil"/>
              <w:right w:val="nil"/>
            </w:tcBorders>
            <w:tcMar>
              <w:top w:w="0" w:type="dxa"/>
              <w:left w:w="28" w:type="dxa"/>
              <w:bottom w:w="0" w:type="dxa"/>
              <w:right w:w="28" w:type="dxa"/>
            </w:tcMar>
            <w:hideMark/>
          </w:tcPr>
          <w:p w14:paraId="4D83D775" w14:textId="77777777" w:rsidR="00C1446A" w:rsidRPr="00BC69E8" w:rsidRDefault="00C1446A" w:rsidP="00EF2888">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Borders>
              <w:top w:val="single" w:sz="4" w:space="0" w:color="auto"/>
              <w:left w:val="nil"/>
              <w:bottom w:val="nil"/>
              <w:right w:val="nil"/>
            </w:tcBorders>
            <w:tcMar>
              <w:top w:w="0" w:type="dxa"/>
              <w:left w:w="28" w:type="dxa"/>
              <w:bottom w:w="0" w:type="dxa"/>
              <w:right w:w="28" w:type="dxa"/>
            </w:tcMar>
            <w:hideMark/>
          </w:tcPr>
          <w:p w14:paraId="55ED7759"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295 714</w:t>
            </w:r>
          </w:p>
        </w:tc>
        <w:tc>
          <w:tcPr>
            <w:tcW w:w="851" w:type="dxa"/>
            <w:tcBorders>
              <w:top w:val="single" w:sz="4" w:space="0" w:color="auto"/>
              <w:left w:val="nil"/>
              <w:bottom w:val="nil"/>
              <w:right w:val="nil"/>
            </w:tcBorders>
            <w:tcMar>
              <w:top w:w="0" w:type="dxa"/>
              <w:left w:w="28" w:type="dxa"/>
              <w:bottom w:w="0" w:type="dxa"/>
              <w:right w:w="28" w:type="dxa"/>
            </w:tcMar>
            <w:hideMark/>
          </w:tcPr>
          <w:p w14:paraId="120874FD"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w:t>
            </w:r>
          </w:p>
        </w:tc>
        <w:tc>
          <w:tcPr>
            <w:tcW w:w="848" w:type="dxa"/>
            <w:tcBorders>
              <w:top w:val="single" w:sz="4" w:space="0" w:color="auto"/>
              <w:left w:val="nil"/>
              <w:bottom w:val="nil"/>
              <w:right w:val="nil"/>
            </w:tcBorders>
            <w:tcMar>
              <w:top w:w="0" w:type="dxa"/>
              <w:left w:w="28" w:type="dxa"/>
              <w:bottom w:w="0" w:type="dxa"/>
              <w:right w:w="28" w:type="dxa"/>
            </w:tcMar>
            <w:hideMark/>
          </w:tcPr>
          <w:p w14:paraId="697CD7B6"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2" w:type="dxa"/>
            <w:tcBorders>
              <w:top w:val="single" w:sz="4" w:space="0" w:color="auto"/>
              <w:left w:val="nil"/>
              <w:bottom w:val="nil"/>
              <w:right w:val="nil"/>
            </w:tcBorders>
            <w:tcMar>
              <w:top w:w="0" w:type="dxa"/>
              <w:left w:w="28" w:type="dxa"/>
              <w:bottom w:w="0" w:type="dxa"/>
              <w:right w:w="28" w:type="dxa"/>
            </w:tcMar>
            <w:hideMark/>
          </w:tcPr>
          <w:p w14:paraId="756C5E18"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295 714</w:t>
            </w:r>
          </w:p>
        </w:tc>
      </w:tr>
      <w:tr w:rsidR="00C1446A" w:rsidRPr="00BC69E8" w14:paraId="60502FC9" w14:textId="77777777" w:rsidTr="00EF2888">
        <w:trPr>
          <w:cantSplit/>
        </w:trPr>
        <w:tc>
          <w:tcPr>
            <w:tcW w:w="3231" w:type="dxa"/>
            <w:tcMar>
              <w:top w:w="0" w:type="dxa"/>
              <w:left w:w="28" w:type="dxa"/>
              <w:bottom w:w="0" w:type="dxa"/>
              <w:right w:w="28" w:type="dxa"/>
            </w:tcMar>
          </w:tcPr>
          <w:p w14:paraId="3C20B709" w14:textId="77777777" w:rsidR="00C1446A" w:rsidRPr="00BC69E8" w:rsidRDefault="00C1446A" w:rsidP="00EF2888">
            <w:pPr>
              <w:numPr>
                <w:ilvl w:val="12"/>
                <w:numId w:val="0"/>
              </w:numPr>
              <w:spacing w:after="120"/>
              <w:rPr>
                <w:rFonts w:ascii="Arial" w:hAnsi="Arial" w:cs="Arial"/>
                <w:sz w:val="16"/>
                <w:szCs w:val="16"/>
              </w:rPr>
            </w:pPr>
            <w:r>
              <w:rPr>
                <w:rFonts w:ascii="Arial" w:hAnsi="Arial" w:cs="Arial"/>
                <w:sz w:val="16"/>
                <w:szCs w:val="16"/>
              </w:rPr>
              <w:lastRenderedPageBreak/>
              <w:t xml:space="preserve">PACCAR Financial CZ </w:t>
            </w:r>
            <w:proofErr w:type="spellStart"/>
            <w:r>
              <w:rPr>
                <w:rFonts w:ascii="Arial" w:hAnsi="Arial" w:cs="Arial"/>
                <w:sz w:val="16"/>
                <w:szCs w:val="16"/>
              </w:rPr>
              <w:t>s.r.o</w:t>
            </w:r>
            <w:proofErr w:type="spellEnd"/>
            <w:r>
              <w:rPr>
                <w:rFonts w:ascii="Arial" w:hAnsi="Arial" w:cs="Arial"/>
                <w:sz w:val="16"/>
                <w:szCs w:val="16"/>
              </w:rPr>
              <w:t>.</w:t>
            </w:r>
          </w:p>
        </w:tc>
        <w:tc>
          <w:tcPr>
            <w:tcW w:w="1729" w:type="dxa"/>
            <w:tcMar>
              <w:top w:w="0" w:type="dxa"/>
              <w:left w:w="28" w:type="dxa"/>
              <w:bottom w:w="0" w:type="dxa"/>
              <w:right w:w="28" w:type="dxa"/>
            </w:tcMar>
          </w:tcPr>
          <w:p w14:paraId="4E1A995A" w14:textId="77777777" w:rsidR="00C1446A" w:rsidRPr="003F6CA3" w:rsidRDefault="00C1446A" w:rsidP="00EF2888">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tcPr>
          <w:p w14:paraId="6D79FDAA" w14:textId="77777777" w:rsidR="00C1446A" w:rsidRDefault="00C1446A" w:rsidP="00EF2888">
            <w:pPr>
              <w:numPr>
                <w:ilvl w:val="12"/>
                <w:numId w:val="0"/>
              </w:numPr>
              <w:spacing w:after="120"/>
              <w:jc w:val="right"/>
              <w:rPr>
                <w:rFonts w:ascii="Arial" w:hAnsi="Arial" w:cs="Arial"/>
                <w:sz w:val="16"/>
                <w:szCs w:val="16"/>
              </w:rPr>
            </w:pPr>
            <w:r>
              <w:rPr>
                <w:rFonts w:ascii="Arial" w:hAnsi="Arial" w:cs="Arial"/>
                <w:sz w:val="16"/>
                <w:szCs w:val="16"/>
              </w:rPr>
              <w:t>9 644</w:t>
            </w:r>
          </w:p>
        </w:tc>
        <w:tc>
          <w:tcPr>
            <w:tcW w:w="851" w:type="dxa"/>
            <w:tcMar>
              <w:top w:w="0" w:type="dxa"/>
              <w:left w:w="28" w:type="dxa"/>
              <w:bottom w:w="0" w:type="dxa"/>
              <w:right w:w="28" w:type="dxa"/>
            </w:tcMar>
          </w:tcPr>
          <w:p w14:paraId="7C055924" w14:textId="77777777" w:rsidR="00C1446A" w:rsidRDefault="00C1446A" w:rsidP="00EF2888">
            <w:pPr>
              <w:numPr>
                <w:ilvl w:val="12"/>
                <w:numId w:val="0"/>
              </w:numPr>
              <w:spacing w:after="120"/>
              <w:jc w:val="right"/>
              <w:rPr>
                <w:rFonts w:ascii="Arial" w:hAnsi="Arial" w:cs="Arial"/>
                <w:sz w:val="16"/>
                <w:szCs w:val="16"/>
              </w:rPr>
            </w:pPr>
            <w:r>
              <w:rPr>
                <w:rFonts w:ascii="Arial" w:hAnsi="Arial" w:cs="Arial"/>
                <w:sz w:val="16"/>
                <w:szCs w:val="16"/>
              </w:rPr>
              <w:t>206 250</w:t>
            </w:r>
          </w:p>
        </w:tc>
        <w:tc>
          <w:tcPr>
            <w:tcW w:w="848" w:type="dxa"/>
            <w:tcMar>
              <w:top w:w="0" w:type="dxa"/>
              <w:left w:w="28" w:type="dxa"/>
              <w:bottom w:w="0" w:type="dxa"/>
              <w:right w:w="28" w:type="dxa"/>
            </w:tcMar>
          </w:tcPr>
          <w:p w14:paraId="7439B9FA"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w:t>
            </w:r>
          </w:p>
        </w:tc>
        <w:tc>
          <w:tcPr>
            <w:tcW w:w="992" w:type="dxa"/>
            <w:tcMar>
              <w:top w:w="0" w:type="dxa"/>
              <w:left w:w="28" w:type="dxa"/>
              <w:bottom w:w="0" w:type="dxa"/>
              <w:right w:w="28" w:type="dxa"/>
            </w:tcMar>
          </w:tcPr>
          <w:p w14:paraId="65A0AE6B" w14:textId="77777777" w:rsidR="00C1446A"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215 894</w:t>
            </w:r>
          </w:p>
        </w:tc>
      </w:tr>
      <w:tr w:rsidR="00C1446A" w:rsidRPr="00BC69E8" w14:paraId="4EA221E4" w14:textId="77777777" w:rsidTr="00EF2888">
        <w:trPr>
          <w:cantSplit/>
        </w:trPr>
        <w:tc>
          <w:tcPr>
            <w:tcW w:w="3231" w:type="dxa"/>
            <w:tcMar>
              <w:top w:w="0" w:type="dxa"/>
              <w:left w:w="28" w:type="dxa"/>
              <w:bottom w:w="0" w:type="dxa"/>
              <w:right w:w="28" w:type="dxa"/>
            </w:tcMar>
            <w:hideMark/>
          </w:tcPr>
          <w:p w14:paraId="7F4627F4"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sz w:val="16"/>
                <w:szCs w:val="16"/>
              </w:rPr>
              <w:t>PACCAR Financial Holdings Europe B.V.</w:t>
            </w:r>
          </w:p>
        </w:tc>
        <w:tc>
          <w:tcPr>
            <w:tcW w:w="1729" w:type="dxa"/>
            <w:tcMar>
              <w:top w:w="0" w:type="dxa"/>
              <w:left w:w="28" w:type="dxa"/>
              <w:bottom w:w="0" w:type="dxa"/>
              <w:right w:w="28" w:type="dxa"/>
            </w:tcMar>
            <w:hideMark/>
          </w:tcPr>
          <w:p w14:paraId="4177B819"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 xml:space="preserve">Materská spoločnosť </w:t>
            </w:r>
          </w:p>
        </w:tc>
        <w:tc>
          <w:tcPr>
            <w:tcW w:w="824" w:type="dxa"/>
            <w:tcMar>
              <w:top w:w="0" w:type="dxa"/>
              <w:left w:w="28" w:type="dxa"/>
              <w:bottom w:w="0" w:type="dxa"/>
              <w:right w:w="28" w:type="dxa"/>
            </w:tcMar>
            <w:hideMark/>
          </w:tcPr>
          <w:p w14:paraId="28DE65AF"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191 068</w:t>
            </w:r>
          </w:p>
        </w:tc>
        <w:tc>
          <w:tcPr>
            <w:tcW w:w="851" w:type="dxa"/>
            <w:tcMar>
              <w:top w:w="0" w:type="dxa"/>
              <w:left w:w="28" w:type="dxa"/>
              <w:bottom w:w="0" w:type="dxa"/>
              <w:right w:w="28" w:type="dxa"/>
            </w:tcMar>
            <w:hideMark/>
          </w:tcPr>
          <w:p w14:paraId="76EFB2CD"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w:t>
            </w:r>
          </w:p>
        </w:tc>
        <w:tc>
          <w:tcPr>
            <w:tcW w:w="848" w:type="dxa"/>
            <w:tcMar>
              <w:top w:w="0" w:type="dxa"/>
              <w:left w:w="28" w:type="dxa"/>
              <w:bottom w:w="0" w:type="dxa"/>
              <w:right w:w="28" w:type="dxa"/>
            </w:tcMar>
            <w:hideMark/>
          </w:tcPr>
          <w:p w14:paraId="64AB6692"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2" w:type="dxa"/>
            <w:tcMar>
              <w:top w:w="0" w:type="dxa"/>
              <w:left w:w="28" w:type="dxa"/>
              <w:bottom w:w="0" w:type="dxa"/>
              <w:right w:w="28" w:type="dxa"/>
            </w:tcMar>
            <w:hideMark/>
          </w:tcPr>
          <w:p w14:paraId="1E8AD1DF"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191 068</w:t>
            </w:r>
          </w:p>
        </w:tc>
      </w:tr>
      <w:tr w:rsidR="00C1446A" w:rsidRPr="00BC69E8" w14:paraId="3D95A9AB" w14:textId="77777777" w:rsidTr="00EF2888">
        <w:trPr>
          <w:cantSplit/>
          <w:trHeight w:val="211"/>
        </w:trPr>
        <w:tc>
          <w:tcPr>
            <w:tcW w:w="3231" w:type="dxa"/>
            <w:tcMar>
              <w:top w:w="0" w:type="dxa"/>
              <w:left w:w="28" w:type="dxa"/>
              <w:bottom w:w="0" w:type="dxa"/>
              <w:right w:w="28" w:type="dxa"/>
            </w:tcMar>
            <w:hideMark/>
          </w:tcPr>
          <w:p w14:paraId="3CFB056A"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sz w:val="16"/>
                <w:szCs w:val="16"/>
              </w:rPr>
              <w:t>PACCAR Financial Europe B.V.</w:t>
            </w:r>
          </w:p>
        </w:tc>
        <w:tc>
          <w:tcPr>
            <w:tcW w:w="1729" w:type="dxa"/>
            <w:tcMar>
              <w:top w:w="0" w:type="dxa"/>
              <w:left w:w="28" w:type="dxa"/>
              <w:bottom w:w="0" w:type="dxa"/>
              <w:right w:w="28" w:type="dxa"/>
            </w:tcMar>
            <w:hideMark/>
          </w:tcPr>
          <w:p w14:paraId="050B8855" w14:textId="77777777" w:rsidR="00C1446A" w:rsidRPr="00BC69E8" w:rsidRDefault="00C1446A" w:rsidP="00EF2888">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hideMark/>
          </w:tcPr>
          <w:p w14:paraId="2679C9AC"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851" w:type="dxa"/>
            <w:tcMar>
              <w:top w:w="0" w:type="dxa"/>
              <w:left w:w="28" w:type="dxa"/>
              <w:bottom w:w="0" w:type="dxa"/>
              <w:right w:w="28" w:type="dxa"/>
            </w:tcMar>
            <w:hideMark/>
          </w:tcPr>
          <w:p w14:paraId="293A8614"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848" w:type="dxa"/>
            <w:tcMar>
              <w:top w:w="0" w:type="dxa"/>
              <w:left w:w="28" w:type="dxa"/>
              <w:bottom w:w="0" w:type="dxa"/>
              <w:right w:w="28" w:type="dxa"/>
            </w:tcMar>
            <w:hideMark/>
          </w:tcPr>
          <w:p w14:paraId="453688C1"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156 604</w:t>
            </w:r>
          </w:p>
        </w:tc>
        <w:tc>
          <w:tcPr>
            <w:tcW w:w="992" w:type="dxa"/>
            <w:tcMar>
              <w:top w:w="0" w:type="dxa"/>
              <w:left w:w="28" w:type="dxa"/>
              <w:bottom w:w="0" w:type="dxa"/>
              <w:right w:w="28" w:type="dxa"/>
            </w:tcMar>
            <w:hideMark/>
          </w:tcPr>
          <w:p w14:paraId="582925A2"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156 604</w:t>
            </w:r>
          </w:p>
        </w:tc>
      </w:tr>
      <w:tr w:rsidR="00C1446A" w:rsidRPr="00BC69E8" w14:paraId="1442E752" w14:textId="77777777" w:rsidTr="00EF2888">
        <w:trPr>
          <w:cantSplit/>
        </w:trPr>
        <w:tc>
          <w:tcPr>
            <w:tcW w:w="3231" w:type="dxa"/>
            <w:tcMar>
              <w:top w:w="0" w:type="dxa"/>
              <w:left w:w="28" w:type="dxa"/>
              <w:bottom w:w="0" w:type="dxa"/>
              <w:right w:w="28" w:type="dxa"/>
            </w:tcMar>
            <w:hideMark/>
          </w:tcPr>
          <w:p w14:paraId="319ADB97"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sz w:val="16"/>
                <w:szCs w:val="16"/>
              </w:rPr>
              <w:t>DAF Truck NV</w:t>
            </w:r>
          </w:p>
        </w:tc>
        <w:tc>
          <w:tcPr>
            <w:tcW w:w="1729" w:type="dxa"/>
            <w:tcMar>
              <w:top w:w="0" w:type="dxa"/>
              <w:left w:w="28" w:type="dxa"/>
              <w:bottom w:w="0" w:type="dxa"/>
              <w:right w:w="28" w:type="dxa"/>
            </w:tcMar>
            <w:hideMark/>
          </w:tcPr>
          <w:p w14:paraId="1CE6FADC" w14:textId="77777777" w:rsidR="00C1446A" w:rsidRPr="00BC69E8" w:rsidRDefault="00C1446A" w:rsidP="00EF2888">
            <w:pPr>
              <w:numPr>
                <w:ilvl w:val="12"/>
                <w:numId w:val="0"/>
              </w:numPr>
              <w:spacing w:after="120"/>
              <w:jc w:val="right"/>
              <w:rPr>
                <w:rFonts w:ascii="Arial" w:hAnsi="Arial" w:cs="Arial"/>
                <w:sz w:val="16"/>
                <w:szCs w:val="16"/>
              </w:rPr>
            </w:pPr>
            <w:r w:rsidRPr="003F6CA3">
              <w:rPr>
                <w:rFonts w:ascii="Arial" w:hAnsi="Arial" w:cs="Arial"/>
                <w:sz w:val="16"/>
                <w:szCs w:val="16"/>
              </w:rPr>
              <w:t>Sesterská spoločnosť</w:t>
            </w:r>
          </w:p>
        </w:tc>
        <w:tc>
          <w:tcPr>
            <w:tcW w:w="824" w:type="dxa"/>
            <w:tcMar>
              <w:top w:w="0" w:type="dxa"/>
              <w:left w:w="28" w:type="dxa"/>
              <w:bottom w:w="0" w:type="dxa"/>
              <w:right w:w="28" w:type="dxa"/>
            </w:tcMar>
            <w:hideMark/>
          </w:tcPr>
          <w:p w14:paraId="64329CF1"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8 750</w:t>
            </w:r>
          </w:p>
        </w:tc>
        <w:tc>
          <w:tcPr>
            <w:tcW w:w="851" w:type="dxa"/>
            <w:tcMar>
              <w:top w:w="0" w:type="dxa"/>
              <w:left w:w="28" w:type="dxa"/>
              <w:bottom w:w="0" w:type="dxa"/>
              <w:right w:w="28" w:type="dxa"/>
            </w:tcMar>
            <w:hideMark/>
          </w:tcPr>
          <w:p w14:paraId="04BBAD49"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sz w:val="16"/>
                <w:szCs w:val="16"/>
              </w:rPr>
              <w:t>5 359 250</w:t>
            </w:r>
          </w:p>
        </w:tc>
        <w:tc>
          <w:tcPr>
            <w:tcW w:w="848" w:type="dxa"/>
            <w:tcMar>
              <w:top w:w="0" w:type="dxa"/>
              <w:left w:w="28" w:type="dxa"/>
              <w:bottom w:w="0" w:type="dxa"/>
              <w:right w:w="28" w:type="dxa"/>
            </w:tcMar>
            <w:hideMark/>
          </w:tcPr>
          <w:p w14:paraId="2EF373EE"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sz w:val="16"/>
                <w:szCs w:val="16"/>
              </w:rPr>
              <w:t>-</w:t>
            </w:r>
          </w:p>
        </w:tc>
        <w:tc>
          <w:tcPr>
            <w:tcW w:w="992" w:type="dxa"/>
            <w:tcMar>
              <w:top w:w="0" w:type="dxa"/>
              <w:left w:w="28" w:type="dxa"/>
              <w:bottom w:w="0" w:type="dxa"/>
              <w:right w:w="28" w:type="dxa"/>
            </w:tcMar>
            <w:hideMark/>
          </w:tcPr>
          <w:p w14:paraId="4CB343F5"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5 368 000</w:t>
            </w:r>
          </w:p>
        </w:tc>
      </w:tr>
      <w:tr w:rsidR="00C1446A" w:rsidRPr="00BC69E8" w14:paraId="1F8B1FAA" w14:textId="77777777" w:rsidTr="00EF2888">
        <w:trPr>
          <w:cantSplit/>
        </w:trPr>
        <w:tc>
          <w:tcPr>
            <w:tcW w:w="3231" w:type="dxa"/>
            <w:tcBorders>
              <w:top w:val="single" w:sz="4" w:space="0" w:color="auto"/>
              <w:left w:val="nil"/>
              <w:bottom w:val="double" w:sz="4" w:space="0" w:color="auto"/>
              <w:right w:val="nil"/>
            </w:tcBorders>
            <w:tcMar>
              <w:top w:w="0" w:type="dxa"/>
              <w:left w:w="28" w:type="dxa"/>
              <w:bottom w:w="0" w:type="dxa"/>
              <w:right w:w="28" w:type="dxa"/>
            </w:tcMar>
            <w:hideMark/>
          </w:tcPr>
          <w:p w14:paraId="65B0FC0B" w14:textId="77777777" w:rsidR="00C1446A" w:rsidRPr="00BC69E8" w:rsidRDefault="00C1446A" w:rsidP="00EF2888">
            <w:pPr>
              <w:numPr>
                <w:ilvl w:val="12"/>
                <w:numId w:val="0"/>
              </w:numPr>
              <w:spacing w:after="120"/>
              <w:rPr>
                <w:rFonts w:ascii="Arial" w:hAnsi="Arial" w:cs="Arial"/>
                <w:sz w:val="16"/>
                <w:szCs w:val="16"/>
              </w:rPr>
            </w:pPr>
            <w:r w:rsidRPr="00BC69E8">
              <w:rPr>
                <w:rFonts w:ascii="Arial" w:hAnsi="Arial" w:cs="Arial"/>
                <w:b/>
                <w:sz w:val="16"/>
                <w:szCs w:val="16"/>
              </w:rPr>
              <w:t>Celkom</w:t>
            </w:r>
          </w:p>
        </w:tc>
        <w:tc>
          <w:tcPr>
            <w:tcW w:w="1729" w:type="dxa"/>
            <w:tcBorders>
              <w:top w:val="single" w:sz="4" w:space="0" w:color="auto"/>
              <w:left w:val="nil"/>
              <w:bottom w:val="double" w:sz="4" w:space="0" w:color="auto"/>
              <w:right w:val="nil"/>
            </w:tcBorders>
            <w:tcMar>
              <w:top w:w="0" w:type="dxa"/>
              <w:left w:w="28" w:type="dxa"/>
              <w:bottom w:w="0" w:type="dxa"/>
              <w:right w:w="28" w:type="dxa"/>
            </w:tcMar>
            <w:hideMark/>
          </w:tcPr>
          <w:p w14:paraId="51C2283B" w14:textId="77777777" w:rsidR="00C1446A" w:rsidRPr="00BC69E8" w:rsidRDefault="00C1446A" w:rsidP="00EF2888">
            <w:pPr>
              <w:numPr>
                <w:ilvl w:val="12"/>
                <w:numId w:val="0"/>
              </w:numPr>
              <w:spacing w:after="120"/>
              <w:jc w:val="right"/>
              <w:rPr>
                <w:rFonts w:ascii="Arial" w:hAnsi="Arial" w:cs="Arial"/>
                <w:sz w:val="16"/>
                <w:szCs w:val="16"/>
              </w:rPr>
            </w:pPr>
          </w:p>
        </w:tc>
        <w:tc>
          <w:tcPr>
            <w:tcW w:w="824" w:type="dxa"/>
            <w:tcBorders>
              <w:top w:val="single" w:sz="4" w:space="0" w:color="auto"/>
              <w:left w:val="nil"/>
              <w:bottom w:val="double" w:sz="4" w:space="0" w:color="auto"/>
              <w:right w:val="nil"/>
            </w:tcBorders>
            <w:tcMar>
              <w:top w:w="0" w:type="dxa"/>
              <w:left w:w="28" w:type="dxa"/>
              <w:bottom w:w="0" w:type="dxa"/>
              <w:right w:w="28" w:type="dxa"/>
            </w:tcMar>
            <w:hideMark/>
          </w:tcPr>
          <w:p w14:paraId="208E5167" w14:textId="77777777" w:rsidR="00C1446A" w:rsidRPr="00BC69E8" w:rsidRDefault="00C1446A" w:rsidP="00EF2888">
            <w:pPr>
              <w:numPr>
                <w:ilvl w:val="12"/>
                <w:numId w:val="0"/>
              </w:numPr>
              <w:spacing w:after="120"/>
              <w:jc w:val="right"/>
              <w:rPr>
                <w:rFonts w:ascii="Arial" w:hAnsi="Arial" w:cs="Arial"/>
                <w:sz w:val="16"/>
                <w:szCs w:val="16"/>
              </w:rPr>
            </w:pPr>
            <w:r>
              <w:rPr>
                <w:rFonts w:ascii="Arial" w:hAnsi="Arial" w:cs="Arial"/>
                <w:b/>
                <w:sz w:val="16"/>
                <w:szCs w:val="16"/>
              </w:rPr>
              <w:t>505 176</w:t>
            </w:r>
          </w:p>
        </w:tc>
        <w:tc>
          <w:tcPr>
            <w:tcW w:w="851" w:type="dxa"/>
            <w:tcBorders>
              <w:top w:val="single" w:sz="4" w:space="0" w:color="auto"/>
              <w:left w:val="nil"/>
              <w:bottom w:val="double" w:sz="4" w:space="0" w:color="auto"/>
              <w:right w:val="nil"/>
            </w:tcBorders>
            <w:tcMar>
              <w:top w:w="0" w:type="dxa"/>
              <w:left w:w="28" w:type="dxa"/>
              <w:bottom w:w="0" w:type="dxa"/>
              <w:right w:w="28" w:type="dxa"/>
            </w:tcMar>
            <w:hideMark/>
          </w:tcPr>
          <w:p w14:paraId="0ED59A76" w14:textId="77777777" w:rsidR="00C1446A" w:rsidRPr="006D643B" w:rsidRDefault="00C1446A" w:rsidP="00EF2888">
            <w:pPr>
              <w:numPr>
                <w:ilvl w:val="12"/>
                <w:numId w:val="0"/>
              </w:numPr>
              <w:spacing w:after="120"/>
              <w:jc w:val="right"/>
              <w:rPr>
                <w:rFonts w:ascii="Arial" w:hAnsi="Arial" w:cs="Arial"/>
                <w:b/>
                <w:bCs/>
                <w:sz w:val="16"/>
                <w:szCs w:val="16"/>
              </w:rPr>
            </w:pPr>
            <w:r w:rsidRPr="006D643B">
              <w:rPr>
                <w:rFonts w:ascii="Arial" w:hAnsi="Arial" w:cs="Arial"/>
                <w:b/>
                <w:bCs/>
                <w:sz w:val="16"/>
                <w:szCs w:val="16"/>
              </w:rPr>
              <w:t>5 565 500</w:t>
            </w:r>
          </w:p>
        </w:tc>
        <w:tc>
          <w:tcPr>
            <w:tcW w:w="848" w:type="dxa"/>
            <w:tcBorders>
              <w:top w:val="single" w:sz="4" w:space="0" w:color="auto"/>
              <w:left w:val="nil"/>
              <w:bottom w:val="double" w:sz="4" w:space="0" w:color="auto"/>
              <w:right w:val="nil"/>
            </w:tcBorders>
            <w:tcMar>
              <w:top w:w="0" w:type="dxa"/>
              <w:left w:w="28" w:type="dxa"/>
              <w:bottom w:w="0" w:type="dxa"/>
              <w:right w:w="28" w:type="dxa"/>
            </w:tcMar>
            <w:hideMark/>
          </w:tcPr>
          <w:p w14:paraId="339363A1" w14:textId="77777777" w:rsidR="00C1446A" w:rsidRPr="00BC69E8" w:rsidRDefault="00C1446A" w:rsidP="00EF2888">
            <w:pPr>
              <w:numPr>
                <w:ilvl w:val="12"/>
                <w:numId w:val="0"/>
              </w:numPr>
              <w:spacing w:after="120"/>
              <w:jc w:val="right"/>
              <w:rPr>
                <w:rFonts w:ascii="Arial" w:hAnsi="Arial" w:cs="Arial"/>
                <w:sz w:val="16"/>
                <w:szCs w:val="16"/>
              </w:rPr>
            </w:pPr>
            <w:r w:rsidRPr="00BC69E8">
              <w:rPr>
                <w:rFonts w:ascii="Arial" w:hAnsi="Arial" w:cs="Arial"/>
                <w:b/>
                <w:sz w:val="16"/>
                <w:szCs w:val="16"/>
              </w:rPr>
              <w:t>1</w:t>
            </w:r>
            <w:r>
              <w:rPr>
                <w:rFonts w:ascii="Arial" w:hAnsi="Arial" w:cs="Arial"/>
                <w:b/>
                <w:sz w:val="16"/>
                <w:szCs w:val="16"/>
              </w:rPr>
              <w:t>56</w:t>
            </w:r>
            <w:r w:rsidRPr="00BC69E8">
              <w:rPr>
                <w:rFonts w:ascii="Arial" w:hAnsi="Arial" w:cs="Arial"/>
                <w:b/>
                <w:sz w:val="16"/>
                <w:szCs w:val="16"/>
              </w:rPr>
              <w:t xml:space="preserve"> </w:t>
            </w:r>
            <w:r>
              <w:rPr>
                <w:rFonts w:ascii="Arial" w:hAnsi="Arial" w:cs="Arial"/>
                <w:b/>
                <w:sz w:val="16"/>
                <w:szCs w:val="16"/>
              </w:rPr>
              <w:t>6</w:t>
            </w:r>
            <w:r w:rsidRPr="00BC69E8">
              <w:rPr>
                <w:rFonts w:ascii="Arial" w:hAnsi="Arial" w:cs="Arial"/>
                <w:b/>
                <w:sz w:val="16"/>
                <w:szCs w:val="16"/>
              </w:rPr>
              <w:t>0</w:t>
            </w:r>
            <w:r>
              <w:rPr>
                <w:rFonts w:ascii="Arial" w:hAnsi="Arial" w:cs="Arial"/>
                <w:b/>
                <w:sz w:val="16"/>
                <w:szCs w:val="16"/>
              </w:rPr>
              <w:t>4</w:t>
            </w:r>
          </w:p>
        </w:tc>
        <w:tc>
          <w:tcPr>
            <w:tcW w:w="992" w:type="dxa"/>
            <w:tcBorders>
              <w:top w:val="single" w:sz="4" w:space="0" w:color="auto"/>
              <w:left w:val="nil"/>
              <w:bottom w:val="double" w:sz="4" w:space="0" w:color="auto"/>
              <w:right w:val="nil"/>
            </w:tcBorders>
            <w:tcMar>
              <w:top w:w="0" w:type="dxa"/>
              <w:left w:w="28" w:type="dxa"/>
              <w:bottom w:w="0" w:type="dxa"/>
              <w:right w:w="28" w:type="dxa"/>
            </w:tcMar>
            <w:hideMark/>
          </w:tcPr>
          <w:p w14:paraId="3861EB42" w14:textId="77777777" w:rsidR="00C1446A" w:rsidRPr="00BC69E8" w:rsidRDefault="00C1446A" w:rsidP="00EF2888">
            <w:pPr>
              <w:numPr>
                <w:ilvl w:val="12"/>
                <w:numId w:val="0"/>
              </w:numPr>
              <w:spacing w:after="120"/>
              <w:jc w:val="right"/>
              <w:rPr>
                <w:rFonts w:ascii="Arial" w:hAnsi="Arial" w:cs="Arial"/>
                <w:b/>
                <w:sz w:val="16"/>
                <w:szCs w:val="16"/>
              </w:rPr>
            </w:pPr>
            <w:r>
              <w:rPr>
                <w:rFonts w:ascii="Arial" w:hAnsi="Arial" w:cs="Arial"/>
                <w:b/>
                <w:sz w:val="16"/>
                <w:szCs w:val="16"/>
              </w:rPr>
              <w:t>6 227 280</w:t>
            </w:r>
          </w:p>
        </w:tc>
      </w:tr>
      <w:tr w:rsidR="00C1446A" w:rsidRPr="00BC69E8" w14:paraId="6411B4A0" w14:textId="77777777" w:rsidTr="00EF2888">
        <w:trPr>
          <w:cantSplit/>
        </w:trPr>
        <w:tc>
          <w:tcPr>
            <w:tcW w:w="3231" w:type="dxa"/>
            <w:tcBorders>
              <w:top w:val="single" w:sz="4" w:space="0" w:color="auto"/>
              <w:left w:val="nil"/>
              <w:bottom w:val="double" w:sz="4" w:space="0" w:color="auto"/>
              <w:right w:val="nil"/>
            </w:tcBorders>
            <w:tcMar>
              <w:top w:w="0" w:type="dxa"/>
              <w:left w:w="28" w:type="dxa"/>
              <w:bottom w:w="0" w:type="dxa"/>
              <w:right w:w="28" w:type="dxa"/>
            </w:tcMar>
            <w:hideMark/>
          </w:tcPr>
          <w:p w14:paraId="374A8AAF" w14:textId="77777777" w:rsidR="00C1446A" w:rsidRPr="00BC69E8" w:rsidRDefault="00C1446A" w:rsidP="00EF2888">
            <w:pPr>
              <w:numPr>
                <w:ilvl w:val="12"/>
                <w:numId w:val="0"/>
              </w:numPr>
              <w:spacing w:after="120"/>
              <w:rPr>
                <w:rFonts w:ascii="Arial" w:hAnsi="Arial" w:cs="Arial"/>
                <w:sz w:val="16"/>
                <w:szCs w:val="16"/>
              </w:rPr>
            </w:pPr>
          </w:p>
        </w:tc>
        <w:tc>
          <w:tcPr>
            <w:tcW w:w="1729" w:type="dxa"/>
            <w:tcBorders>
              <w:top w:val="single" w:sz="4" w:space="0" w:color="auto"/>
              <w:left w:val="nil"/>
              <w:bottom w:val="double" w:sz="4" w:space="0" w:color="auto"/>
              <w:right w:val="nil"/>
            </w:tcBorders>
            <w:tcMar>
              <w:top w:w="0" w:type="dxa"/>
              <w:left w:w="28" w:type="dxa"/>
              <w:bottom w:w="0" w:type="dxa"/>
              <w:right w:w="28" w:type="dxa"/>
            </w:tcMar>
            <w:hideMark/>
          </w:tcPr>
          <w:p w14:paraId="41B731D1" w14:textId="77777777" w:rsidR="00C1446A" w:rsidRPr="00BC69E8" w:rsidRDefault="00C1446A" w:rsidP="00EF2888">
            <w:pPr>
              <w:numPr>
                <w:ilvl w:val="12"/>
                <w:numId w:val="0"/>
              </w:numPr>
              <w:spacing w:after="120"/>
              <w:jc w:val="right"/>
              <w:rPr>
                <w:rFonts w:ascii="Arial" w:hAnsi="Arial" w:cs="Arial"/>
                <w:sz w:val="16"/>
                <w:szCs w:val="16"/>
              </w:rPr>
            </w:pPr>
          </w:p>
        </w:tc>
        <w:tc>
          <w:tcPr>
            <w:tcW w:w="824" w:type="dxa"/>
            <w:tcBorders>
              <w:top w:val="single" w:sz="4" w:space="0" w:color="auto"/>
              <w:left w:val="nil"/>
              <w:bottom w:val="double" w:sz="4" w:space="0" w:color="auto"/>
              <w:right w:val="nil"/>
            </w:tcBorders>
            <w:tcMar>
              <w:top w:w="0" w:type="dxa"/>
              <w:left w:w="28" w:type="dxa"/>
              <w:bottom w:w="0" w:type="dxa"/>
              <w:right w:w="28" w:type="dxa"/>
            </w:tcMar>
            <w:hideMark/>
          </w:tcPr>
          <w:p w14:paraId="2BFEFB64" w14:textId="77777777" w:rsidR="00C1446A" w:rsidRPr="00BC69E8" w:rsidRDefault="00C1446A" w:rsidP="00EF2888">
            <w:pPr>
              <w:numPr>
                <w:ilvl w:val="12"/>
                <w:numId w:val="0"/>
              </w:numPr>
              <w:spacing w:after="120"/>
              <w:jc w:val="right"/>
              <w:rPr>
                <w:rFonts w:ascii="Arial" w:hAnsi="Arial" w:cs="Arial"/>
                <w:sz w:val="16"/>
                <w:szCs w:val="16"/>
              </w:rPr>
            </w:pPr>
          </w:p>
        </w:tc>
        <w:tc>
          <w:tcPr>
            <w:tcW w:w="851" w:type="dxa"/>
            <w:tcBorders>
              <w:top w:val="single" w:sz="4" w:space="0" w:color="auto"/>
              <w:left w:val="nil"/>
              <w:bottom w:val="double" w:sz="4" w:space="0" w:color="auto"/>
              <w:right w:val="nil"/>
            </w:tcBorders>
            <w:tcMar>
              <w:top w:w="0" w:type="dxa"/>
              <w:left w:w="28" w:type="dxa"/>
              <w:bottom w:w="0" w:type="dxa"/>
              <w:right w:w="28" w:type="dxa"/>
            </w:tcMar>
            <w:hideMark/>
          </w:tcPr>
          <w:p w14:paraId="6FFEE459" w14:textId="77777777" w:rsidR="00C1446A" w:rsidRPr="00BC69E8" w:rsidRDefault="00C1446A" w:rsidP="00EF2888">
            <w:pPr>
              <w:numPr>
                <w:ilvl w:val="12"/>
                <w:numId w:val="0"/>
              </w:numPr>
              <w:spacing w:after="120"/>
              <w:jc w:val="right"/>
              <w:rPr>
                <w:rFonts w:ascii="Arial" w:hAnsi="Arial" w:cs="Arial"/>
                <w:sz w:val="16"/>
                <w:szCs w:val="16"/>
              </w:rPr>
            </w:pPr>
          </w:p>
        </w:tc>
        <w:tc>
          <w:tcPr>
            <w:tcW w:w="848" w:type="dxa"/>
            <w:tcBorders>
              <w:top w:val="single" w:sz="4" w:space="0" w:color="auto"/>
              <w:left w:val="nil"/>
              <w:bottom w:val="double" w:sz="4" w:space="0" w:color="auto"/>
              <w:right w:val="nil"/>
            </w:tcBorders>
            <w:tcMar>
              <w:top w:w="0" w:type="dxa"/>
              <w:left w:w="28" w:type="dxa"/>
              <w:bottom w:w="0" w:type="dxa"/>
              <w:right w:w="28" w:type="dxa"/>
            </w:tcMar>
            <w:hideMark/>
          </w:tcPr>
          <w:p w14:paraId="208B0CF1" w14:textId="77777777" w:rsidR="00C1446A" w:rsidRPr="00BC69E8" w:rsidRDefault="00C1446A" w:rsidP="00EF2888">
            <w:pPr>
              <w:numPr>
                <w:ilvl w:val="12"/>
                <w:numId w:val="0"/>
              </w:numPr>
              <w:spacing w:after="120"/>
              <w:jc w:val="right"/>
              <w:rPr>
                <w:rFonts w:ascii="Arial" w:hAnsi="Arial" w:cs="Arial"/>
                <w:sz w:val="16"/>
                <w:szCs w:val="16"/>
              </w:rPr>
            </w:pPr>
          </w:p>
        </w:tc>
        <w:tc>
          <w:tcPr>
            <w:tcW w:w="992" w:type="dxa"/>
            <w:tcBorders>
              <w:top w:val="single" w:sz="4" w:space="0" w:color="auto"/>
              <w:left w:val="nil"/>
              <w:bottom w:val="double" w:sz="4" w:space="0" w:color="auto"/>
              <w:right w:val="nil"/>
            </w:tcBorders>
            <w:tcMar>
              <w:top w:w="0" w:type="dxa"/>
              <w:left w:w="28" w:type="dxa"/>
              <w:bottom w:w="0" w:type="dxa"/>
              <w:right w:w="28" w:type="dxa"/>
            </w:tcMar>
            <w:hideMark/>
          </w:tcPr>
          <w:p w14:paraId="117C2E87" w14:textId="77777777" w:rsidR="00C1446A" w:rsidRPr="00BC69E8" w:rsidRDefault="00C1446A" w:rsidP="00EF2888">
            <w:pPr>
              <w:numPr>
                <w:ilvl w:val="12"/>
                <w:numId w:val="0"/>
              </w:numPr>
              <w:spacing w:after="120"/>
              <w:jc w:val="right"/>
              <w:rPr>
                <w:rFonts w:ascii="Arial" w:hAnsi="Arial" w:cs="Arial"/>
                <w:b/>
                <w:sz w:val="16"/>
                <w:szCs w:val="16"/>
              </w:rPr>
            </w:pPr>
          </w:p>
        </w:tc>
      </w:tr>
    </w:tbl>
    <w:p w14:paraId="34D926D7" w14:textId="1498E80C" w:rsidR="00621078" w:rsidRPr="00BC69E8" w:rsidRDefault="00621078" w:rsidP="00621078">
      <w:pPr>
        <w:pStyle w:val="Odstavecseseznamem"/>
        <w:numPr>
          <w:ilvl w:val="12"/>
          <w:numId w:val="25"/>
        </w:numPr>
        <w:ind w:right="-1"/>
        <w:rPr>
          <w:rFonts w:ascii="Arial" w:hAnsi="Arial" w:cs="Arial"/>
        </w:rPr>
      </w:pPr>
    </w:p>
    <w:p w14:paraId="0E646108" w14:textId="77777777" w:rsidR="00621078" w:rsidRPr="00BC69E8" w:rsidRDefault="00621078" w:rsidP="00621078">
      <w:pPr>
        <w:pStyle w:val="Odstavecseseznamem"/>
        <w:numPr>
          <w:ilvl w:val="12"/>
          <w:numId w:val="25"/>
        </w:numPr>
        <w:ind w:right="-1"/>
        <w:jc w:val="right"/>
        <w:rPr>
          <w:rFonts w:ascii="Arial" w:hAnsi="Arial" w:cs="Arial"/>
        </w:rPr>
      </w:pPr>
    </w:p>
    <w:p w14:paraId="3BEB38D0" w14:textId="74758CB3" w:rsidR="00621078" w:rsidRPr="00BC69E8" w:rsidRDefault="00621078" w:rsidP="00621078">
      <w:pPr>
        <w:pStyle w:val="Nadpis3"/>
        <w:ind w:left="644"/>
        <w:rPr>
          <w:rFonts w:ascii="Arial" w:eastAsia="Times New Roman" w:hAnsi="Arial" w:cs="Arial"/>
          <w:noProof/>
          <w:color w:val="auto"/>
          <w:sz w:val="20"/>
          <w:szCs w:val="20"/>
          <w:u w:val="single"/>
        </w:rPr>
      </w:pPr>
      <w:bookmarkStart w:id="38" w:name="_Toc454440266"/>
      <w:bookmarkStart w:id="39" w:name="_Toc485979715"/>
      <w:r w:rsidRPr="00BC69E8">
        <w:rPr>
          <w:rFonts w:ascii="Arial" w:eastAsia="Times New Roman" w:hAnsi="Arial" w:cs="Arial"/>
          <w:noProof/>
          <w:color w:val="auto"/>
          <w:sz w:val="20"/>
          <w:szCs w:val="20"/>
          <w:u w:val="single"/>
        </w:rPr>
        <w:t xml:space="preserve">Krátkodobé </w:t>
      </w:r>
      <w:r w:rsidR="00BC69E8" w:rsidRPr="00BC69E8">
        <w:rPr>
          <w:rFonts w:ascii="Arial" w:eastAsia="Times New Roman" w:hAnsi="Arial" w:cs="Arial"/>
          <w:noProof/>
          <w:color w:val="auto"/>
          <w:sz w:val="20"/>
          <w:szCs w:val="20"/>
          <w:u w:val="single"/>
        </w:rPr>
        <w:t>pohľadávky</w:t>
      </w:r>
      <w:r w:rsidRPr="00BC69E8">
        <w:rPr>
          <w:rFonts w:ascii="Arial" w:eastAsia="Times New Roman" w:hAnsi="Arial" w:cs="Arial"/>
          <w:noProof/>
          <w:color w:val="auto"/>
          <w:sz w:val="20"/>
          <w:szCs w:val="20"/>
          <w:u w:val="single"/>
        </w:rPr>
        <w:t xml:space="preserve"> za </w:t>
      </w:r>
      <w:r w:rsidR="00BC69E8" w:rsidRPr="00BC69E8">
        <w:rPr>
          <w:rFonts w:ascii="Arial" w:eastAsia="Times New Roman" w:hAnsi="Arial" w:cs="Arial"/>
          <w:noProof/>
          <w:color w:val="auto"/>
          <w:sz w:val="20"/>
          <w:szCs w:val="20"/>
          <w:u w:val="single"/>
        </w:rPr>
        <w:t>spriaznenými</w:t>
      </w:r>
      <w:r w:rsidRPr="00BC69E8">
        <w:rPr>
          <w:rFonts w:ascii="Arial" w:eastAsia="Times New Roman" w:hAnsi="Arial" w:cs="Arial"/>
          <w:noProof/>
          <w:color w:val="auto"/>
          <w:sz w:val="20"/>
          <w:szCs w:val="20"/>
          <w:u w:val="single"/>
        </w:rPr>
        <w:t xml:space="preserve"> stranami</w:t>
      </w:r>
      <w:bookmarkEnd w:id="38"/>
      <w:bookmarkEnd w:id="39"/>
    </w:p>
    <w:p w14:paraId="49EF5349" w14:textId="7A41AD37" w:rsidR="00621078" w:rsidRPr="00BC69E8" w:rsidRDefault="00621078" w:rsidP="00621078">
      <w:pPr>
        <w:pStyle w:val="Odstavecseseznamem"/>
        <w:ind w:left="644" w:right="-1"/>
        <w:rPr>
          <w:rFonts w:ascii="Arial" w:hAnsi="Arial" w:cs="Arial"/>
          <w:noProof/>
          <w:u w:val="single"/>
        </w:rPr>
      </w:pPr>
    </w:p>
    <w:tbl>
      <w:tblPr>
        <w:tblW w:w="8415" w:type="dxa"/>
        <w:tblInd w:w="628" w:type="dxa"/>
        <w:tblLayout w:type="fixed"/>
        <w:tblCellMar>
          <w:left w:w="107" w:type="dxa"/>
          <w:right w:w="107" w:type="dxa"/>
        </w:tblCellMar>
        <w:tblLook w:val="04A0" w:firstRow="1" w:lastRow="0" w:firstColumn="1" w:lastColumn="0" w:noHBand="0" w:noVBand="1"/>
      </w:tblPr>
      <w:tblGrid>
        <w:gridCol w:w="5332"/>
        <w:gridCol w:w="1387"/>
        <w:gridCol w:w="1696"/>
      </w:tblGrid>
      <w:tr w:rsidR="00621078" w:rsidRPr="00BC69E8" w14:paraId="54E82DB7" w14:textId="77777777" w:rsidTr="00621078">
        <w:trPr>
          <w:cantSplit/>
          <w:trHeight w:val="304"/>
        </w:trPr>
        <w:tc>
          <w:tcPr>
            <w:tcW w:w="5328" w:type="dxa"/>
            <w:tcBorders>
              <w:top w:val="single" w:sz="4" w:space="0" w:color="auto"/>
              <w:left w:val="nil"/>
              <w:bottom w:val="single" w:sz="4" w:space="0" w:color="auto"/>
              <w:right w:val="nil"/>
            </w:tcBorders>
            <w:tcMar>
              <w:top w:w="0" w:type="dxa"/>
              <w:left w:w="28" w:type="dxa"/>
              <w:bottom w:w="0" w:type="dxa"/>
              <w:right w:w="28" w:type="dxa"/>
            </w:tcMar>
            <w:hideMark/>
          </w:tcPr>
          <w:p w14:paraId="7D5AFB8C"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1386" w:type="dxa"/>
            <w:tcBorders>
              <w:top w:val="single" w:sz="4" w:space="0" w:color="auto"/>
              <w:left w:val="nil"/>
              <w:bottom w:val="single" w:sz="4" w:space="0" w:color="auto"/>
              <w:right w:val="nil"/>
            </w:tcBorders>
            <w:tcMar>
              <w:top w:w="0" w:type="dxa"/>
              <w:left w:w="28" w:type="dxa"/>
              <w:bottom w:w="0" w:type="dxa"/>
              <w:right w:w="28" w:type="dxa"/>
            </w:tcMar>
            <w:hideMark/>
          </w:tcPr>
          <w:p w14:paraId="26711682" w14:textId="0B864329"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20</w:t>
            </w:r>
            <w:r w:rsidR="00C1446A">
              <w:rPr>
                <w:rFonts w:ascii="Arial" w:hAnsi="Arial" w:cs="Arial"/>
                <w:b/>
                <w:sz w:val="16"/>
                <w:szCs w:val="16"/>
              </w:rPr>
              <w:t>21</w:t>
            </w:r>
          </w:p>
        </w:tc>
        <w:tc>
          <w:tcPr>
            <w:tcW w:w="1695" w:type="dxa"/>
            <w:tcBorders>
              <w:top w:val="single" w:sz="4" w:space="0" w:color="auto"/>
              <w:left w:val="nil"/>
              <w:bottom w:val="single" w:sz="4" w:space="0" w:color="auto"/>
              <w:right w:val="nil"/>
            </w:tcBorders>
            <w:hideMark/>
          </w:tcPr>
          <w:p w14:paraId="5B793B63" w14:textId="5521C4B6" w:rsidR="00621078" w:rsidRPr="00BC69E8" w:rsidRDefault="00B674C5">
            <w:pPr>
              <w:numPr>
                <w:ilvl w:val="12"/>
                <w:numId w:val="0"/>
              </w:numPr>
              <w:spacing w:after="120"/>
              <w:jc w:val="center"/>
              <w:rPr>
                <w:rFonts w:ascii="Arial" w:hAnsi="Arial" w:cs="Arial"/>
                <w:b/>
                <w:sz w:val="16"/>
                <w:szCs w:val="16"/>
              </w:rPr>
            </w:pPr>
            <w:r>
              <w:rPr>
                <w:rFonts w:ascii="Arial" w:hAnsi="Arial" w:cs="Arial"/>
                <w:b/>
                <w:sz w:val="16"/>
                <w:szCs w:val="16"/>
              </w:rPr>
              <w:t>20</w:t>
            </w:r>
            <w:r w:rsidR="00C1446A">
              <w:rPr>
                <w:rFonts w:ascii="Arial" w:hAnsi="Arial" w:cs="Arial"/>
                <w:b/>
                <w:sz w:val="16"/>
                <w:szCs w:val="16"/>
              </w:rPr>
              <w:t>20</w:t>
            </w:r>
          </w:p>
        </w:tc>
      </w:tr>
      <w:tr w:rsidR="00621078" w:rsidRPr="00BC69E8" w14:paraId="0E01C150" w14:textId="77777777" w:rsidTr="00621078">
        <w:trPr>
          <w:cantSplit/>
          <w:trHeight w:val="304"/>
        </w:trPr>
        <w:tc>
          <w:tcPr>
            <w:tcW w:w="5328" w:type="dxa"/>
            <w:tcBorders>
              <w:top w:val="single" w:sz="4" w:space="0" w:color="auto"/>
              <w:left w:val="nil"/>
              <w:bottom w:val="nil"/>
              <w:right w:val="nil"/>
            </w:tcBorders>
            <w:tcMar>
              <w:top w:w="0" w:type="dxa"/>
              <w:left w:w="28" w:type="dxa"/>
              <w:bottom w:w="0" w:type="dxa"/>
              <w:right w:w="28" w:type="dxa"/>
            </w:tcMar>
            <w:hideMark/>
          </w:tcPr>
          <w:p w14:paraId="6A2E9CC5" w14:textId="0A623734" w:rsidR="00621078" w:rsidRPr="00BC69E8" w:rsidRDefault="00B674C5">
            <w:pPr>
              <w:numPr>
                <w:ilvl w:val="12"/>
                <w:numId w:val="0"/>
              </w:numPr>
              <w:spacing w:after="120"/>
              <w:rPr>
                <w:rFonts w:ascii="Arial" w:hAnsi="Arial" w:cs="Arial"/>
                <w:sz w:val="16"/>
                <w:szCs w:val="16"/>
              </w:rPr>
            </w:pPr>
            <w:r>
              <w:rPr>
                <w:rFonts w:ascii="Arial" w:hAnsi="Arial" w:cs="Arial"/>
                <w:sz w:val="16"/>
                <w:szCs w:val="16"/>
              </w:rPr>
              <w:t xml:space="preserve">PACCAR Financial </w:t>
            </w:r>
            <w:proofErr w:type="spellStart"/>
            <w:r w:rsidR="008D2FB5">
              <w:rPr>
                <w:rFonts w:ascii="Arial" w:hAnsi="Arial" w:cs="Arial"/>
                <w:sz w:val="16"/>
                <w:szCs w:val="16"/>
              </w:rPr>
              <w:t>Belux</w:t>
            </w:r>
            <w:proofErr w:type="spellEnd"/>
            <w:r>
              <w:rPr>
                <w:rFonts w:ascii="Arial" w:hAnsi="Arial" w:cs="Arial"/>
                <w:sz w:val="16"/>
                <w:szCs w:val="16"/>
              </w:rPr>
              <w:t>.</w:t>
            </w:r>
          </w:p>
        </w:tc>
        <w:tc>
          <w:tcPr>
            <w:tcW w:w="1386" w:type="dxa"/>
            <w:tcBorders>
              <w:top w:val="single" w:sz="4" w:space="0" w:color="auto"/>
              <w:left w:val="nil"/>
              <w:bottom w:val="nil"/>
              <w:right w:val="nil"/>
            </w:tcBorders>
            <w:tcMar>
              <w:top w:w="0" w:type="dxa"/>
              <w:left w:w="28" w:type="dxa"/>
              <w:bottom w:w="0" w:type="dxa"/>
              <w:right w:w="28" w:type="dxa"/>
            </w:tcMar>
            <w:hideMark/>
          </w:tcPr>
          <w:p w14:paraId="194122DC" w14:textId="30DBD1EB" w:rsidR="00621078" w:rsidRPr="00BC69E8" w:rsidRDefault="008D2FB5">
            <w:pPr>
              <w:numPr>
                <w:ilvl w:val="12"/>
                <w:numId w:val="0"/>
              </w:numPr>
              <w:spacing w:after="120"/>
              <w:jc w:val="center"/>
              <w:rPr>
                <w:rFonts w:ascii="Arial" w:hAnsi="Arial" w:cs="Arial"/>
                <w:sz w:val="16"/>
                <w:szCs w:val="16"/>
              </w:rPr>
            </w:pPr>
            <w:r>
              <w:rPr>
                <w:rFonts w:ascii="Arial" w:hAnsi="Arial" w:cs="Arial"/>
                <w:sz w:val="16"/>
                <w:szCs w:val="16"/>
              </w:rPr>
              <w:t>26 177</w:t>
            </w:r>
          </w:p>
        </w:tc>
        <w:tc>
          <w:tcPr>
            <w:tcW w:w="1695" w:type="dxa"/>
            <w:tcBorders>
              <w:top w:val="single" w:sz="4" w:space="0" w:color="auto"/>
              <w:left w:val="nil"/>
              <w:bottom w:val="nil"/>
              <w:right w:val="nil"/>
            </w:tcBorders>
            <w:hideMark/>
          </w:tcPr>
          <w:p w14:paraId="72E31DF9" w14:textId="54BD49C3" w:rsidR="00621078" w:rsidRPr="00BC69E8" w:rsidRDefault="0025562E">
            <w:pPr>
              <w:numPr>
                <w:ilvl w:val="12"/>
                <w:numId w:val="0"/>
              </w:numPr>
              <w:spacing w:after="120"/>
              <w:jc w:val="center"/>
              <w:rPr>
                <w:rFonts w:ascii="Arial" w:hAnsi="Arial" w:cs="Arial"/>
                <w:sz w:val="16"/>
                <w:szCs w:val="16"/>
              </w:rPr>
            </w:pPr>
            <w:r>
              <w:rPr>
                <w:rFonts w:ascii="Arial" w:hAnsi="Arial" w:cs="Arial"/>
                <w:sz w:val="16"/>
                <w:szCs w:val="16"/>
              </w:rPr>
              <w:t>-</w:t>
            </w:r>
          </w:p>
        </w:tc>
      </w:tr>
      <w:tr w:rsidR="00621078" w:rsidRPr="00BC69E8" w14:paraId="4C76F5E5" w14:textId="77777777" w:rsidTr="00621078">
        <w:trPr>
          <w:cantSplit/>
          <w:trHeight w:val="317"/>
        </w:trPr>
        <w:tc>
          <w:tcPr>
            <w:tcW w:w="5328" w:type="dxa"/>
            <w:tcBorders>
              <w:top w:val="nil"/>
              <w:left w:val="nil"/>
              <w:bottom w:val="single" w:sz="4" w:space="0" w:color="auto"/>
              <w:right w:val="nil"/>
            </w:tcBorders>
            <w:tcMar>
              <w:top w:w="0" w:type="dxa"/>
              <w:left w:w="28" w:type="dxa"/>
              <w:bottom w:w="0" w:type="dxa"/>
              <w:right w:w="28" w:type="dxa"/>
            </w:tcMar>
            <w:hideMark/>
          </w:tcPr>
          <w:p w14:paraId="7461C43F" w14:textId="77777777" w:rsidR="00621078" w:rsidRPr="00BC69E8" w:rsidRDefault="00621078">
            <w:pPr>
              <w:numPr>
                <w:ilvl w:val="12"/>
                <w:numId w:val="0"/>
              </w:numPr>
              <w:spacing w:after="120"/>
              <w:rPr>
                <w:rFonts w:ascii="Arial" w:hAnsi="Arial" w:cs="Arial"/>
                <w:sz w:val="16"/>
                <w:szCs w:val="16"/>
              </w:rPr>
            </w:pPr>
            <w:r w:rsidRPr="00BC69E8">
              <w:rPr>
                <w:rFonts w:ascii="Arial" w:hAnsi="Arial" w:cs="Arial"/>
                <w:sz w:val="16"/>
                <w:szCs w:val="16"/>
              </w:rPr>
              <w:t>DAF Trucks NV</w:t>
            </w:r>
          </w:p>
        </w:tc>
        <w:tc>
          <w:tcPr>
            <w:tcW w:w="1386" w:type="dxa"/>
            <w:tcBorders>
              <w:top w:val="nil"/>
              <w:left w:val="nil"/>
              <w:bottom w:val="single" w:sz="4" w:space="0" w:color="auto"/>
              <w:right w:val="nil"/>
            </w:tcBorders>
            <w:tcMar>
              <w:top w:w="0" w:type="dxa"/>
              <w:left w:w="28" w:type="dxa"/>
              <w:bottom w:w="0" w:type="dxa"/>
              <w:right w:w="28" w:type="dxa"/>
            </w:tcMar>
            <w:hideMark/>
          </w:tcPr>
          <w:p w14:paraId="65B288D7" w14:textId="7A75BEEA" w:rsidR="00621078" w:rsidRPr="00BC69E8" w:rsidRDefault="008D2FB5">
            <w:pPr>
              <w:numPr>
                <w:ilvl w:val="12"/>
                <w:numId w:val="0"/>
              </w:numPr>
              <w:spacing w:after="120"/>
              <w:jc w:val="center"/>
              <w:rPr>
                <w:rFonts w:ascii="Arial" w:hAnsi="Arial" w:cs="Arial"/>
                <w:sz w:val="16"/>
                <w:szCs w:val="16"/>
              </w:rPr>
            </w:pPr>
            <w:r>
              <w:rPr>
                <w:rFonts w:ascii="Arial" w:hAnsi="Arial" w:cs="Arial"/>
                <w:sz w:val="16"/>
                <w:szCs w:val="16"/>
              </w:rPr>
              <w:t>-</w:t>
            </w:r>
          </w:p>
        </w:tc>
        <w:tc>
          <w:tcPr>
            <w:tcW w:w="1695" w:type="dxa"/>
            <w:tcBorders>
              <w:top w:val="nil"/>
              <w:left w:val="nil"/>
              <w:bottom w:val="single" w:sz="4" w:space="0" w:color="auto"/>
              <w:right w:val="nil"/>
            </w:tcBorders>
            <w:hideMark/>
          </w:tcPr>
          <w:p w14:paraId="0D3885F0" w14:textId="7D3663A7" w:rsidR="00621078" w:rsidRPr="00BC69E8" w:rsidRDefault="00C1446A">
            <w:pPr>
              <w:numPr>
                <w:ilvl w:val="12"/>
                <w:numId w:val="0"/>
              </w:numPr>
              <w:spacing w:after="120"/>
              <w:jc w:val="center"/>
              <w:rPr>
                <w:rFonts w:ascii="Arial" w:hAnsi="Arial" w:cs="Arial"/>
                <w:sz w:val="16"/>
                <w:szCs w:val="16"/>
              </w:rPr>
            </w:pPr>
            <w:r>
              <w:rPr>
                <w:rFonts w:ascii="Arial" w:hAnsi="Arial" w:cs="Arial"/>
                <w:sz w:val="16"/>
                <w:szCs w:val="16"/>
              </w:rPr>
              <w:t>228 432</w:t>
            </w:r>
          </w:p>
        </w:tc>
      </w:tr>
      <w:tr w:rsidR="00621078" w:rsidRPr="00BC69E8" w14:paraId="28986313" w14:textId="77777777" w:rsidTr="00621078">
        <w:trPr>
          <w:cantSplit/>
          <w:trHeight w:val="304"/>
        </w:trPr>
        <w:tc>
          <w:tcPr>
            <w:tcW w:w="5328" w:type="dxa"/>
            <w:tcBorders>
              <w:top w:val="single" w:sz="4" w:space="0" w:color="auto"/>
              <w:left w:val="nil"/>
              <w:bottom w:val="double" w:sz="4" w:space="0" w:color="auto"/>
              <w:right w:val="nil"/>
            </w:tcBorders>
            <w:tcMar>
              <w:top w:w="0" w:type="dxa"/>
              <w:left w:w="28" w:type="dxa"/>
              <w:bottom w:w="0" w:type="dxa"/>
              <w:right w:w="28" w:type="dxa"/>
            </w:tcMar>
            <w:hideMark/>
          </w:tcPr>
          <w:p w14:paraId="0AC42464" w14:textId="5E4B49C0" w:rsidR="00621078" w:rsidRPr="00BC69E8" w:rsidRDefault="00BC69E8">
            <w:pPr>
              <w:numPr>
                <w:ilvl w:val="12"/>
                <w:numId w:val="0"/>
              </w:numPr>
              <w:spacing w:after="120"/>
              <w:rPr>
                <w:rFonts w:ascii="Arial" w:hAnsi="Arial" w:cs="Arial"/>
                <w:b/>
                <w:sz w:val="16"/>
                <w:szCs w:val="16"/>
              </w:rPr>
            </w:pPr>
            <w:r w:rsidRPr="00BC69E8">
              <w:rPr>
                <w:rFonts w:ascii="Arial" w:hAnsi="Arial" w:cs="Arial"/>
                <w:b/>
                <w:sz w:val="16"/>
                <w:szCs w:val="16"/>
              </w:rPr>
              <w:t>Celkom</w:t>
            </w:r>
          </w:p>
        </w:tc>
        <w:tc>
          <w:tcPr>
            <w:tcW w:w="1386" w:type="dxa"/>
            <w:tcBorders>
              <w:top w:val="single" w:sz="4" w:space="0" w:color="auto"/>
              <w:left w:val="nil"/>
              <w:bottom w:val="double" w:sz="4" w:space="0" w:color="auto"/>
              <w:right w:val="nil"/>
            </w:tcBorders>
            <w:tcMar>
              <w:top w:w="0" w:type="dxa"/>
              <w:left w:w="28" w:type="dxa"/>
              <w:bottom w:w="0" w:type="dxa"/>
              <w:right w:w="28" w:type="dxa"/>
            </w:tcMar>
            <w:hideMark/>
          </w:tcPr>
          <w:p w14:paraId="21B4CDC6" w14:textId="75F5A2DF" w:rsidR="00621078" w:rsidRPr="00BC69E8" w:rsidRDefault="008D2FB5">
            <w:pPr>
              <w:numPr>
                <w:ilvl w:val="12"/>
                <w:numId w:val="0"/>
              </w:numPr>
              <w:spacing w:after="120"/>
              <w:jc w:val="center"/>
              <w:rPr>
                <w:rFonts w:ascii="Arial" w:hAnsi="Arial" w:cs="Arial"/>
                <w:b/>
                <w:sz w:val="16"/>
                <w:szCs w:val="16"/>
              </w:rPr>
            </w:pPr>
            <w:r>
              <w:rPr>
                <w:rFonts w:ascii="Arial" w:hAnsi="Arial" w:cs="Arial"/>
                <w:b/>
                <w:sz w:val="16"/>
                <w:szCs w:val="16"/>
              </w:rPr>
              <w:t>26 177</w:t>
            </w:r>
          </w:p>
        </w:tc>
        <w:tc>
          <w:tcPr>
            <w:tcW w:w="1695" w:type="dxa"/>
            <w:tcBorders>
              <w:top w:val="single" w:sz="4" w:space="0" w:color="auto"/>
              <w:left w:val="nil"/>
              <w:bottom w:val="double" w:sz="4" w:space="0" w:color="auto"/>
              <w:right w:val="nil"/>
            </w:tcBorders>
            <w:hideMark/>
          </w:tcPr>
          <w:p w14:paraId="3046D64F" w14:textId="488F066B" w:rsidR="00621078" w:rsidRPr="00BC69E8" w:rsidRDefault="008D2FB5">
            <w:pPr>
              <w:numPr>
                <w:ilvl w:val="12"/>
                <w:numId w:val="0"/>
              </w:numPr>
              <w:spacing w:after="120"/>
              <w:jc w:val="center"/>
              <w:rPr>
                <w:rFonts w:ascii="Arial" w:hAnsi="Arial" w:cs="Arial"/>
                <w:b/>
                <w:sz w:val="16"/>
                <w:szCs w:val="16"/>
              </w:rPr>
            </w:pPr>
            <w:r>
              <w:rPr>
                <w:rFonts w:ascii="Arial" w:hAnsi="Arial" w:cs="Arial"/>
                <w:b/>
                <w:sz w:val="16"/>
                <w:szCs w:val="16"/>
              </w:rPr>
              <w:t>238 432</w:t>
            </w:r>
          </w:p>
        </w:tc>
      </w:tr>
    </w:tbl>
    <w:p w14:paraId="2C6B6BD8" w14:textId="77777777" w:rsidR="00621078" w:rsidRPr="00BC69E8" w:rsidRDefault="00621078" w:rsidP="00621078">
      <w:pPr>
        <w:pStyle w:val="Nadpis3"/>
        <w:ind w:left="644"/>
      </w:pPr>
      <w:bookmarkStart w:id="40" w:name="_Toc454440267"/>
      <w:bookmarkStart w:id="41" w:name="_Toc485979716"/>
    </w:p>
    <w:p w14:paraId="791DA997" w14:textId="5AA2D1B5" w:rsidR="00621078" w:rsidRPr="00BC69E8" w:rsidRDefault="00BC69E8" w:rsidP="00621078">
      <w:pPr>
        <w:pStyle w:val="Nadpis3"/>
        <w:ind w:left="644"/>
        <w:rPr>
          <w:rFonts w:ascii="Arial" w:eastAsia="Times New Roman" w:hAnsi="Arial" w:cs="Arial"/>
          <w:noProof/>
          <w:color w:val="auto"/>
          <w:sz w:val="20"/>
          <w:szCs w:val="20"/>
          <w:u w:val="single"/>
        </w:rPr>
      </w:pPr>
      <w:r w:rsidRPr="00BC69E8">
        <w:rPr>
          <w:rFonts w:ascii="Arial" w:eastAsia="Times New Roman" w:hAnsi="Arial" w:cs="Arial"/>
          <w:noProof/>
          <w:color w:val="auto"/>
          <w:sz w:val="20"/>
          <w:szCs w:val="20"/>
          <w:u w:val="single"/>
        </w:rPr>
        <w:t>Záväzky</w:t>
      </w:r>
      <w:r w:rsidR="00621078" w:rsidRPr="00BC69E8">
        <w:rPr>
          <w:rFonts w:ascii="Arial" w:eastAsia="Times New Roman" w:hAnsi="Arial" w:cs="Arial"/>
          <w:noProof/>
          <w:color w:val="auto"/>
          <w:sz w:val="20"/>
          <w:szCs w:val="20"/>
          <w:u w:val="single"/>
        </w:rPr>
        <w:t xml:space="preserve"> </w:t>
      </w:r>
      <w:r w:rsidRPr="00BC69E8">
        <w:rPr>
          <w:rFonts w:ascii="Arial" w:eastAsia="Times New Roman" w:hAnsi="Arial" w:cs="Arial"/>
          <w:noProof/>
          <w:color w:val="auto"/>
          <w:sz w:val="20"/>
          <w:szCs w:val="20"/>
          <w:u w:val="single"/>
        </w:rPr>
        <w:t>voči</w:t>
      </w:r>
      <w:r w:rsidR="00621078" w:rsidRPr="00BC69E8">
        <w:rPr>
          <w:rFonts w:ascii="Arial" w:eastAsia="Times New Roman" w:hAnsi="Arial" w:cs="Arial"/>
          <w:noProof/>
          <w:color w:val="auto"/>
          <w:sz w:val="20"/>
          <w:szCs w:val="20"/>
          <w:u w:val="single"/>
        </w:rPr>
        <w:t xml:space="preserve"> </w:t>
      </w:r>
      <w:r w:rsidRPr="00BC69E8">
        <w:rPr>
          <w:rFonts w:ascii="Arial" w:eastAsia="Times New Roman" w:hAnsi="Arial" w:cs="Arial"/>
          <w:noProof/>
          <w:color w:val="auto"/>
          <w:sz w:val="20"/>
          <w:szCs w:val="20"/>
          <w:u w:val="single"/>
        </w:rPr>
        <w:t>spriazneným</w:t>
      </w:r>
      <w:r w:rsidR="00621078" w:rsidRPr="00BC69E8">
        <w:rPr>
          <w:rFonts w:ascii="Arial" w:eastAsia="Times New Roman" w:hAnsi="Arial" w:cs="Arial"/>
          <w:noProof/>
          <w:color w:val="auto"/>
          <w:sz w:val="20"/>
          <w:szCs w:val="20"/>
          <w:u w:val="single"/>
        </w:rPr>
        <w:t xml:space="preserve"> stranám</w:t>
      </w:r>
      <w:bookmarkEnd w:id="40"/>
      <w:bookmarkEnd w:id="41"/>
    </w:p>
    <w:p w14:paraId="01FFEFF5" w14:textId="2FEE4E65" w:rsidR="00621078" w:rsidRPr="00BC69E8" w:rsidRDefault="00BC69E8" w:rsidP="00621078">
      <w:pPr>
        <w:pStyle w:val="Odstavecseseznamem"/>
        <w:ind w:left="644"/>
        <w:rPr>
          <w:rFonts w:ascii="Arial" w:hAnsi="Arial" w:cs="Arial"/>
        </w:rPr>
      </w:pPr>
      <w:r w:rsidRPr="00BC69E8">
        <w:rPr>
          <w:rFonts w:ascii="Arial" w:hAnsi="Arial" w:cs="Arial"/>
        </w:rPr>
        <w:t>Dlhodobé</w:t>
      </w:r>
      <w:r w:rsidR="00621078" w:rsidRPr="00BC69E8">
        <w:rPr>
          <w:rFonts w:ascii="Arial" w:hAnsi="Arial" w:cs="Arial"/>
        </w:rPr>
        <w:t xml:space="preserve"> </w:t>
      </w:r>
      <w:r w:rsidRPr="00BC69E8">
        <w:rPr>
          <w:rFonts w:ascii="Arial" w:hAnsi="Arial" w:cs="Arial"/>
        </w:rPr>
        <w:t>záväzky</w:t>
      </w:r>
    </w:p>
    <w:p w14:paraId="52A54545" w14:textId="66B9A026" w:rsidR="00621078" w:rsidRPr="00BC69E8" w:rsidRDefault="00621078" w:rsidP="00621078">
      <w:pPr>
        <w:pStyle w:val="Odstavecseseznamem"/>
        <w:ind w:left="644" w:right="-1"/>
        <w:jc w:val="center"/>
        <w:rPr>
          <w:rFonts w:ascii="Arial" w:hAnsi="Arial" w:cs="Arial"/>
        </w:rPr>
      </w:pPr>
    </w:p>
    <w:tbl>
      <w:tblPr>
        <w:tblW w:w="8565" w:type="dxa"/>
        <w:tblInd w:w="628" w:type="dxa"/>
        <w:tblLayout w:type="fixed"/>
        <w:tblCellMar>
          <w:left w:w="107" w:type="dxa"/>
          <w:right w:w="107" w:type="dxa"/>
        </w:tblCellMar>
        <w:tblLook w:val="04A0" w:firstRow="1" w:lastRow="0" w:firstColumn="1" w:lastColumn="0" w:noHBand="0" w:noVBand="1"/>
      </w:tblPr>
      <w:tblGrid>
        <w:gridCol w:w="4747"/>
        <w:gridCol w:w="2236"/>
        <w:gridCol w:w="1582"/>
      </w:tblGrid>
      <w:tr w:rsidR="00621078" w:rsidRPr="00BC69E8" w14:paraId="79A077EC" w14:textId="77777777" w:rsidTr="00621078">
        <w:trPr>
          <w:cantSplit/>
          <w:trHeight w:val="324"/>
        </w:trPr>
        <w:tc>
          <w:tcPr>
            <w:tcW w:w="4749" w:type="dxa"/>
            <w:tcBorders>
              <w:top w:val="single" w:sz="4" w:space="0" w:color="auto"/>
              <w:left w:val="nil"/>
              <w:bottom w:val="single" w:sz="4" w:space="0" w:color="auto"/>
              <w:right w:val="nil"/>
            </w:tcBorders>
            <w:tcMar>
              <w:top w:w="0" w:type="dxa"/>
              <w:left w:w="28" w:type="dxa"/>
              <w:bottom w:w="0" w:type="dxa"/>
              <w:right w:w="28" w:type="dxa"/>
            </w:tcMar>
            <w:hideMark/>
          </w:tcPr>
          <w:p w14:paraId="295F5BE9"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2237" w:type="dxa"/>
            <w:tcBorders>
              <w:top w:val="single" w:sz="4" w:space="0" w:color="auto"/>
              <w:left w:val="nil"/>
              <w:bottom w:val="single" w:sz="4" w:space="0" w:color="auto"/>
              <w:right w:val="nil"/>
            </w:tcBorders>
            <w:tcMar>
              <w:top w:w="0" w:type="dxa"/>
              <w:left w:w="28" w:type="dxa"/>
              <w:bottom w:w="0" w:type="dxa"/>
              <w:right w:w="28" w:type="dxa"/>
            </w:tcMar>
            <w:hideMark/>
          </w:tcPr>
          <w:p w14:paraId="4A55BD14" w14:textId="1BC4C52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20</w:t>
            </w:r>
            <w:r w:rsidR="00B674C5">
              <w:rPr>
                <w:rFonts w:ascii="Arial" w:hAnsi="Arial" w:cs="Arial"/>
                <w:b/>
                <w:sz w:val="16"/>
                <w:szCs w:val="16"/>
              </w:rPr>
              <w:t>2</w:t>
            </w:r>
            <w:r w:rsidR="00C1446A">
              <w:rPr>
                <w:rFonts w:ascii="Arial" w:hAnsi="Arial" w:cs="Arial"/>
                <w:b/>
                <w:sz w:val="16"/>
                <w:szCs w:val="16"/>
              </w:rPr>
              <w:t>1</w:t>
            </w:r>
          </w:p>
        </w:tc>
        <w:tc>
          <w:tcPr>
            <w:tcW w:w="1582" w:type="dxa"/>
            <w:tcBorders>
              <w:top w:val="single" w:sz="4" w:space="0" w:color="auto"/>
              <w:left w:val="nil"/>
              <w:bottom w:val="single" w:sz="4" w:space="0" w:color="auto"/>
              <w:right w:val="nil"/>
            </w:tcBorders>
            <w:hideMark/>
          </w:tcPr>
          <w:p w14:paraId="56439463" w14:textId="45A66884"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20</w:t>
            </w:r>
            <w:r w:rsidR="00C1446A">
              <w:rPr>
                <w:rFonts w:ascii="Arial" w:hAnsi="Arial" w:cs="Arial"/>
                <w:b/>
                <w:sz w:val="16"/>
                <w:szCs w:val="16"/>
              </w:rPr>
              <w:t>20</w:t>
            </w:r>
          </w:p>
        </w:tc>
      </w:tr>
      <w:tr w:rsidR="00621078" w:rsidRPr="00BC69E8" w14:paraId="067F6B11" w14:textId="77777777" w:rsidTr="00621078">
        <w:trPr>
          <w:cantSplit/>
          <w:trHeight w:val="324"/>
        </w:trPr>
        <w:tc>
          <w:tcPr>
            <w:tcW w:w="4749" w:type="dxa"/>
            <w:tcBorders>
              <w:top w:val="single" w:sz="4" w:space="0" w:color="auto"/>
              <w:left w:val="nil"/>
              <w:bottom w:val="single" w:sz="4" w:space="0" w:color="auto"/>
              <w:right w:val="nil"/>
            </w:tcBorders>
            <w:tcMar>
              <w:top w:w="0" w:type="dxa"/>
              <w:left w:w="28" w:type="dxa"/>
              <w:bottom w:w="0" w:type="dxa"/>
              <w:right w:w="28" w:type="dxa"/>
            </w:tcMar>
            <w:hideMark/>
          </w:tcPr>
          <w:p w14:paraId="1C259066" w14:textId="7C60AF40" w:rsidR="00621078" w:rsidRPr="00BC69E8" w:rsidRDefault="00621078">
            <w:pPr>
              <w:numPr>
                <w:ilvl w:val="12"/>
                <w:numId w:val="0"/>
              </w:numPr>
              <w:spacing w:after="120"/>
              <w:rPr>
                <w:rFonts w:ascii="Arial" w:hAnsi="Arial" w:cs="Arial"/>
                <w:sz w:val="16"/>
                <w:szCs w:val="16"/>
              </w:rPr>
            </w:pPr>
            <w:r w:rsidRPr="00BC69E8">
              <w:rPr>
                <w:rFonts w:ascii="Arial" w:hAnsi="Arial" w:cs="Arial"/>
                <w:sz w:val="16"/>
                <w:szCs w:val="16"/>
              </w:rPr>
              <w:t xml:space="preserve">PACCAR Financial Europe B.V. - </w:t>
            </w:r>
            <w:r w:rsidR="0059055F">
              <w:rPr>
                <w:rFonts w:ascii="Arial" w:hAnsi="Arial" w:cs="Arial"/>
                <w:sz w:val="16"/>
                <w:szCs w:val="16"/>
              </w:rPr>
              <w:t>pôži</w:t>
            </w:r>
            <w:r w:rsidR="0059055F" w:rsidRPr="00BC69E8">
              <w:rPr>
                <w:rFonts w:ascii="Arial" w:hAnsi="Arial" w:cs="Arial"/>
                <w:sz w:val="16"/>
                <w:szCs w:val="16"/>
              </w:rPr>
              <w:t>čka</w:t>
            </w:r>
          </w:p>
        </w:tc>
        <w:tc>
          <w:tcPr>
            <w:tcW w:w="2237" w:type="dxa"/>
            <w:tcBorders>
              <w:top w:val="single" w:sz="4" w:space="0" w:color="auto"/>
              <w:left w:val="nil"/>
              <w:bottom w:val="single" w:sz="4" w:space="0" w:color="auto"/>
              <w:right w:val="nil"/>
            </w:tcBorders>
            <w:tcMar>
              <w:top w:w="0" w:type="dxa"/>
              <w:left w:w="28" w:type="dxa"/>
              <w:bottom w:w="0" w:type="dxa"/>
              <w:right w:w="28" w:type="dxa"/>
            </w:tcMar>
            <w:hideMark/>
          </w:tcPr>
          <w:p w14:paraId="68214FAD" w14:textId="16EC1179" w:rsidR="00621078" w:rsidRPr="00BC69E8" w:rsidRDefault="0039670F">
            <w:pPr>
              <w:numPr>
                <w:ilvl w:val="12"/>
                <w:numId w:val="0"/>
              </w:numPr>
              <w:spacing w:after="120"/>
              <w:jc w:val="center"/>
              <w:rPr>
                <w:rFonts w:ascii="Arial" w:hAnsi="Arial" w:cs="Arial"/>
                <w:sz w:val="16"/>
                <w:szCs w:val="16"/>
              </w:rPr>
            </w:pPr>
            <w:r>
              <w:rPr>
                <w:rFonts w:ascii="Arial" w:hAnsi="Arial" w:cs="Arial"/>
                <w:sz w:val="16"/>
                <w:szCs w:val="16"/>
              </w:rPr>
              <w:t>2</w:t>
            </w:r>
            <w:r w:rsidR="00C1446A">
              <w:rPr>
                <w:rFonts w:ascii="Arial" w:hAnsi="Arial" w:cs="Arial"/>
                <w:sz w:val="16"/>
                <w:szCs w:val="16"/>
              </w:rPr>
              <w:t>7</w:t>
            </w:r>
            <w:r>
              <w:rPr>
                <w:rFonts w:ascii="Arial" w:hAnsi="Arial" w:cs="Arial"/>
                <w:sz w:val="16"/>
                <w:szCs w:val="16"/>
              </w:rPr>
              <w:t> </w:t>
            </w:r>
            <w:r w:rsidR="00C1446A">
              <w:rPr>
                <w:rFonts w:ascii="Arial" w:hAnsi="Arial" w:cs="Arial"/>
                <w:sz w:val="16"/>
                <w:szCs w:val="16"/>
              </w:rPr>
              <w:t>20</w:t>
            </w:r>
            <w:r>
              <w:rPr>
                <w:rFonts w:ascii="Arial" w:hAnsi="Arial" w:cs="Arial"/>
                <w:sz w:val="16"/>
                <w:szCs w:val="16"/>
              </w:rPr>
              <w:t>0 000</w:t>
            </w:r>
          </w:p>
        </w:tc>
        <w:tc>
          <w:tcPr>
            <w:tcW w:w="1582" w:type="dxa"/>
            <w:tcBorders>
              <w:top w:val="single" w:sz="4" w:space="0" w:color="auto"/>
              <w:left w:val="nil"/>
              <w:bottom w:val="single" w:sz="4" w:space="0" w:color="auto"/>
              <w:right w:val="nil"/>
            </w:tcBorders>
            <w:hideMark/>
          </w:tcPr>
          <w:p w14:paraId="60FA89A5" w14:textId="1594D47F" w:rsidR="00621078" w:rsidRPr="00BC69E8" w:rsidRDefault="0039670F">
            <w:pPr>
              <w:numPr>
                <w:ilvl w:val="12"/>
                <w:numId w:val="0"/>
              </w:numPr>
              <w:spacing w:after="120"/>
              <w:jc w:val="center"/>
              <w:rPr>
                <w:rFonts w:ascii="Arial" w:hAnsi="Arial" w:cs="Arial"/>
                <w:sz w:val="16"/>
                <w:szCs w:val="16"/>
              </w:rPr>
            </w:pPr>
            <w:r>
              <w:rPr>
                <w:rFonts w:ascii="Arial" w:hAnsi="Arial" w:cs="Arial"/>
                <w:sz w:val="16"/>
                <w:szCs w:val="16"/>
              </w:rPr>
              <w:t>2</w:t>
            </w:r>
            <w:r w:rsidR="00C1446A">
              <w:rPr>
                <w:rFonts w:ascii="Arial" w:hAnsi="Arial" w:cs="Arial"/>
                <w:sz w:val="16"/>
                <w:szCs w:val="16"/>
              </w:rPr>
              <w:t>4</w:t>
            </w:r>
            <w:r>
              <w:rPr>
                <w:rFonts w:ascii="Arial" w:hAnsi="Arial" w:cs="Arial"/>
                <w:sz w:val="16"/>
                <w:szCs w:val="16"/>
              </w:rPr>
              <w:t> </w:t>
            </w:r>
            <w:r w:rsidR="00C1446A">
              <w:rPr>
                <w:rFonts w:ascii="Arial" w:hAnsi="Arial" w:cs="Arial"/>
                <w:sz w:val="16"/>
                <w:szCs w:val="16"/>
              </w:rPr>
              <w:t>9</w:t>
            </w:r>
            <w:r>
              <w:rPr>
                <w:rFonts w:ascii="Arial" w:hAnsi="Arial" w:cs="Arial"/>
                <w:sz w:val="16"/>
                <w:szCs w:val="16"/>
              </w:rPr>
              <w:t>50 000</w:t>
            </w:r>
          </w:p>
        </w:tc>
      </w:tr>
      <w:tr w:rsidR="00621078" w:rsidRPr="00BC69E8" w14:paraId="39518804" w14:textId="77777777" w:rsidTr="00621078">
        <w:trPr>
          <w:cantSplit/>
          <w:trHeight w:val="337"/>
        </w:trPr>
        <w:tc>
          <w:tcPr>
            <w:tcW w:w="4749" w:type="dxa"/>
            <w:tcBorders>
              <w:top w:val="single" w:sz="4" w:space="0" w:color="auto"/>
              <w:left w:val="nil"/>
              <w:bottom w:val="double" w:sz="4" w:space="0" w:color="auto"/>
              <w:right w:val="nil"/>
            </w:tcBorders>
            <w:tcMar>
              <w:top w:w="0" w:type="dxa"/>
              <w:left w:w="28" w:type="dxa"/>
              <w:bottom w:w="0" w:type="dxa"/>
              <w:right w:w="28" w:type="dxa"/>
            </w:tcMar>
            <w:hideMark/>
          </w:tcPr>
          <w:p w14:paraId="613B22C5" w14:textId="682CA6A0" w:rsidR="00621078" w:rsidRPr="00BC69E8" w:rsidRDefault="0059055F">
            <w:pPr>
              <w:numPr>
                <w:ilvl w:val="12"/>
                <w:numId w:val="0"/>
              </w:numPr>
              <w:spacing w:after="120"/>
              <w:rPr>
                <w:rFonts w:ascii="Arial" w:hAnsi="Arial" w:cs="Arial"/>
                <w:b/>
                <w:sz w:val="16"/>
                <w:szCs w:val="16"/>
              </w:rPr>
            </w:pPr>
            <w:r w:rsidRPr="00BC69E8">
              <w:rPr>
                <w:rFonts w:ascii="Arial" w:hAnsi="Arial" w:cs="Arial"/>
                <w:b/>
                <w:sz w:val="16"/>
                <w:szCs w:val="16"/>
              </w:rPr>
              <w:t>Celkom</w:t>
            </w:r>
          </w:p>
        </w:tc>
        <w:tc>
          <w:tcPr>
            <w:tcW w:w="2237" w:type="dxa"/>
            <w:tcBorders>
              <w:top w:val="single" w:sz="4" w:space="0" w:color="auto"/>
              <w:left w:val="nil"/>
              <w:bottom w:val="double" w:sz="4" w:space="0" w:color="auto"/>
              <w:right w:val="nil"/>
            </w:tcBorders>
            <w:tcMar>
              <w:top w:w="0" w:type="dxa"/>
              <w:left w:w="28" w:type="dxa"/>
              <w:bottom w:w="0" w:type="dxa"/>
              <w:right w:w="28" w:type="dxa"/>
            </w:tcMar>
            <w:hideMark/>
          </w:tcPr>
          <w:p w14:paraId="34B1D73A" w14:textId="66438004" w:rsidR="00621078" w:rsidRPr="00BC69E8" w:rsidRDefault="0039670F">
            <w:pPr>
              <w:numPr>
                <w:ilvl w:val="12"/>
                <w:numId w:val="0"/>
              </w:numPr>
              <w:spacing w:after="120"/>
              <w:jc w:val="center"/>
              <w:rPr>
                <w:rFonts w:ascii="Arial" w:hAnsi="Arial" w:cs="Arial"/>
                <w:b/>
                <w:sz w:val="16"/>
                <w:szCs w:val="16"/>
              </w:rPr>
            </w:pPr>
            <w:r>
              <w:rPr>
                <w:rFonts w:ascii="Arial" w:hAnsi="Arial" w:cs="Arial"/>
                <w:b/>
                <w:sz w:val="16"/>
                <w:szCs w:val="16"/>
              </w:rPr>
              <w:t>2</w:t>
            </w:r>
            <w:r w:rsidR="00C1446A">
              <w:rPr>
                <w:rFonts w:ascii="Arial" w:hAnsi="Arial" w:cs="Arial"/>
                <w:b/>
                <w:sz w:val="16"/>
                <w:szCs w:val="16"/>
              </w:rPr>
              <w:t>7</w:t>
            </w:r>
            <w:r>
              <w:rPr>
                <w:rFonts w:ascii="Arial" w:hAnsi="Arial" w:cs="Arial"/>
                <w:b/>
                <w:sz w:val="16"/>
                <w:szCs w:val="16"/>
              </w:rPr>
              <w:t> </w:t>
            </w:r>
            <w:r w:rsidR="00C1446A">
              <w:rPr>
                <w:rFonts w:ascii="Arial" w:hAnsi="Arial" w:cs="Arial"/>
                <w:b/>
                <w:sz w:val="16"/>
                <w:szCs w:val="16"/>
              </w:rPr>
              <w:t>20</w:t>
            </w:r>
            <w:r>
              <w:rPr>
                <w:rFonts w:ascii="Arial" w:hAnsi="Arial" w:cs="Arial"/>
                <w:b/>
                <w:sz w:val="16"/>
                <w:szCs w:val="16"/>
              </w:rPr>
              <w:t>0 000</w:t>
            </w:r>
          </w:p>
        </w:tc>
        <w:tc>
          <w:tcPr>
            <w:tcW w:w="1582" w:type="dxa"/>
            <w:tcBorders>
              <w:top w:val="single" w:sz="4" w:space="0" w:color="auto"/>
              <w:left w:val="nil"/>
              <w:bottom w:val="double" w:sz="4" w:space="0" w:color="auto"/>
              <w:right w:val="nil"/>
            </w:tcBorders>
            <w:hideMark/>
          </w:tcPr>
          <w:p w14:paraId="259AA8FC" w14:textId="2486C148" w:rsidR="00621078" w:rsidRPr="00BC69E8" w:rsidRDefault="0039670F">
            <w:pPr>
              <w:numPr>
                <w:ilvl w:val="12"/>
                <w:numId w:val="0"/>
              </w:numPr>
              <w:spacing w:after="120"/>
              <w:jc w:val="center"/>
              <w:rPr>
                <w:rFonts w:ascii="Arial" w:hAnsi="Arial" w:cs="Arial"/>
                <w:b/>
                <w:sz w:val="16"/>
                <w:szCs w:val="16"/>
              </w:rPr>
            </w:pPr>
            <w:r>
              <w:rPr>
                <w:rFonts w:ascii="Arial" w:hAnsi="Arial" w:cs="Arial"/>
                <w:b/>
                <w:sz w:val="16"/>
                <w:szCs w:val="16"/>
              </w:rPr>
              <w:t>2</w:t>
            </w:r>
            <w:r w:rsidR="00C1446A">
              <w:rPr>
                <w:rFonts w:ascii="Arial" w:hAnsi="Arial" w:cs="Arial"/>
                <w:b/>
                <w:sz w:val="16"/>
                <w:szCs w:val="16"/>
              </w:rPr>
              <w:t>4</w:t>
            </w:r>
            <w:r>
              <w:rPr>
                <w:rFonts w:ascii="Arial" w:hAnsi="Arial" w:cs="Arial"/>
                <w:b/>
                <w:sz w:val="16"/>
                <w:szCs w:val="16"/>
              </w:rPr>
              <w:t> </w:t>
            </w:r>
            <w:r w:rsidR="00C1446A">
              <w:rPr>
                <w:rFonts w:ascii="Arial" w:hAnsi="Arial" w:cs="Arial"/>
                <w:b/>
                <w:sz w:val="16"/>
                <w:szCs w:val="16"/>
              </w:rPr>
              <w:t>9</w:t>
            </w:r>
            <w:r>
              <w:rPr>
                <w:rFonts w:ascii="Arial" w:hAnsi="Arial" w:cs="Arial"/>
                <w:b/>
                <w:sz w:val="16"/>
                <w:szCs w:val="16"/>
              </w:rPr>
              <w:t>50 000</w:t>
            </w:r>
          </w:p>
        </w:tc>
      </w:tr>
    </w:tbl>
    <w:p w14:paraId="16145978" w14:textId="77777777" w:rsidR="00621078" w:rsidRPr="00BC69E8" w:rsidRDefault="00621078" w:rsidP="00621078">
      <w:pPr>
        <w:pStyle w:val="Odstavecseseznamem"/>
        <w:spacing w:after="120"/>
        <w:ind w:left="644"/>
        <w:rPr>
          <w:rFonts w:ascii="Arial" w:hAnsi="Arial" w:cs="Arial"/>
        </w:rPr>
      </w:pPr>
    </w:p>
    <w:p w14:paraId="25B8FF0D" w14:textId="74CC311F" w:rsidR="00621078" w:rsidRPr="00BC69E8" w:rsidRDefault="00621078" w:rsidP="00621078">
      <w:pPr>
        <w:pStyle w:val="Odstavecseseznamem"/>
        <w:ind w:left="644"/>
        <w:rPr>
          <w:rFonts w:ascii="Arial" w:hAnsi="Arial" w:cs="Arial"/>
        </w:rPr>
      </w:pPr>
      <w:r w:rsidRPr="00BC69E8">
        <w:rPr>
          <w:rFonts w:ascii="Arial" w:hAnsi="Arial" w:cs="Arial"/>
        </w:rPr>
        <w:t xml:space="preserve">Krátkodobé </w:t>
      </w:r>
      <w:r w:rsidR="00BC69E8" w:rsidRPr="00BC69E8">
        <w:rPr>
          <w:rFonts w:ascii="Arial" w:hAnsi="Arial" w:cs="Arial"/>
        </w:rPr>
        <w:t>záväzky</w:t>
      </w:r>
    </w:p>
    <w:p w14:paraId="451D60E0" w14:textId="574755F6" w:rsidR="00621078" w:rsidRPr="00BC69E8" w:rsidRDefault="00621078" w:rsidP="00621078">
      <w:pPr>
        <w:pStyle w:val="Odstavecseseznamem"/>
        <w:ind w:left="644"/>
        <w:rPr>
          <w:rFonts w:ascii="Arial" w:hAnsi="Arial" w:cs="Arial"/>
        </w:rPr>
      </w:pPr>
    </w:p>
    <w:tbl>
      <w:tblPr>
        <w:tblW w:w="8445" w:type="dxa"/>
        <w:tblInd w:w="628" w:type="dxa"/>
        <w:tblLayout w:type="fixed"/>
        <w:tblCellMar>
          <w:left w:w="107" w:type="dxa"/>
          <w:right w:w="107" w:type="dxa"/>
        </w:tblCellMar>
        <w:tblLook w:val="04A0" w:firstRow="1" w:lastRow="0" w:firstColumn="1" w:lastColumn="0" w:noHBand="0" w:noVBand="1"/>
      </w:tblPr>
      <w:tblGrid>
        <w:gridCol w:w="4681"/>
        <w:gridCol w:w="2205"/>
        <w:gridCol w:w="1559"/>
      </w:tblGrid>
      <w:tr w:rsidR="00621078" w:rsidRPr="00BC69E8" w14:paraId="0C1A6EF1" w14:textId="77777777" w:rsidTr="0039670F">
        <w:trPr>
          <w:cantSplit/>
        </w:trPr>
        <w:tc>
          <w:tcPr>
            <w:tcW w:w="4681" w:type="dxa"/>
            <w:tcBorders>
              <w:top w:val="single" w:sz="4" w:space="0" w:color="auto"/>
              <w:left w:val="nil"/>
              <w:bottom w:val="single" w:sz="4" w:space="0" w:color="auto"/>
              <w:right w:val="nil"/>
            </w:tcBorders>
            <w:tcMar>
              <w:top w:w="0" w:type="dxa"/>
              <w:left w:w="28" w:type="dxa"/>
              <w:bottom w:w="0" w:type="dxa"/>
              <w:right w:w="28" w:type="dxa"/>
            </w:tcMar>
            <w:hideMark/>
          </w:tcPr>
          <w:p w14:paraId="131A5256" w14:textId="77777777"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Subjekt</w:t>
            </w:r>
          </w:p>
        </w:tc>
        <w:tc>
          <w:tcPr>
            <w:tcW w:w="2205" w:type="dxa"/>
            <w:tcBorders>
              <w:top w:val="single" w:sz="4" w:space="0" w:color="auto"/>
              <w:left w:val="nil"/>
              <w:bottom w:val="single" w:sz="4" w:space="0" w:color="auto"/>
              <w:right w:val="nil"/>
            </w:tcBorders>
            <w:tcMar>
              <w:top w:w="0" w:type="dxa"/>
              <w:left w:w="28" w:type="dxa"/>
              <w:bottom w:w="0" w:type="dxa"/>
              <w:right w:w="28" w:type="dxa"/>
            </w:tcMar>
            <w:hideMark/>
          </w:tcPr>
          <w:p w14:paraId="73D5625D" w14:textId="55B5C359" w:rsidR="00621078" w:rsidRPr="00BC69E8" w:rsidRDefault="00621078">
            <w:pPr>
              <w:numPr>
                <w:ilvl w:val="12"/>
                <w:numId w:val="0"/>
              </w:numPr>
              <w:spacing w:after="120"/>
              <w:jc w:val="center"/>
              <w:rPr>
                <w:rFonts w:ascii="Arial" w:hAnsi="Arial" w:cs="Arial"/>
                <w:b/>
                <w:sz w:val="16"/>
                <w:szCs w:val="16"/>
              </w:rPr>
            </w:pPr>
            <w:r w:rsidRPr="00BC69E8">
              <w:rPr>
                <w:rFonts w:ascii="Arial" w:hAnsi="Arial" w:cs="Arial"/>
                <w:b/>
                <w:sz w:val="16"/>
                <w:szCs w:val="16"/>
              </w:rPr>
              <w:t>20</w:t>
            </w:r>
            <w:r w:rsidR="0039670F">
              <w:rPr>
                <w:rFonts w:ascii="Arial" w:hAnsi="Arial" w:cs="Arial"/>
                <w:b/>
                <w:sz w:val="16"/>
                <w:szCs w:val="16"/>
              </w:rPr>
              <w:t>2</w:t>
            </w:r>
            <w:r w:rsidR="00216E89">
              <w:rPr>
                <w:rFonts w:ascii="Arial" w:hAnsi="Arial" w:cs="Arial"/>
                <w:b/>
                <w:sz w:val="16"/>
                <w:szCs w:val="16"/>
              </w:rPr>
              <w:t>1</w:t>
            </w:r>
          </w:p>
        </w:tc>
        <w:tc>
          <w:tcPr>
            <w:tcW w:w="1559" w:type="dxa"/>
            <w:tcBorders>
              <w:top w:val="single" w:sz="4" w:space="0" w:color="auto"/>
              <w:left w:val="nil"/>
              <w:bottom w:val="single" w:sz="4" w:space="0" w:color="auto"/>
              <w:right w:val="nil"/>
            </w:tcBorders>
            <w:hideMark/>
          </w:tcPr>
          <w:p w14:paraId="5C2B81AB" w14:textId="6DB779DF" w:rsidR="00621078" w:rsidRPr="00BC69E8" w:rsidRDefault="0039670F">
            <w:pPr>
              <w:numPr>
                <w:ilvl w:val="12"/>
                <w:numId w:val="0"/>
              </w:numPr>
              <w:spacing w:after="120"/>
              <w:jc w:val="center"/>
              <w:rPr>
                <w:rFonts w:ascii="Arial" w:hAnsi="Arial" w:cs="Arial"/>
                <w:b/>
                <w:sz w:val="16"/>
                <w:szCs w:val="16"/>
              </w:rPr>
            </w:pPr>
            <w:r>
              <w:rPr>
                <w:rFonts w:ascii="Arial" w:hAnsi="Arial" w:cs="Arial"/>
                <w:b/>
                <w:sz w:val="16"/>
                <w:szCs w:val="16"/>
              </w:rPr>
              <w:t>20</w:t>
            </w:r>
            <w:r w:rsidR="00C1446A">
              <w:rPr>
                <w:rFonts w:ascii="Arial" w:hAnsi="Arial" w:cs="Arial"/>
                <w:b/>
                <w:sz w:val="16"/>
                <w:szCs w:val="16"/>
              </w:rPr>
              <w:t>20</w:t>
            </w:r>
          </w:p>
        </w:tc>
      </w:tr>
      <w:tr w:rsidR="0039670F" w:rsidRPr="00BC69E8" w14:paraId="4DA25D7C" w14:textId="77777777" w:rsidTr="0039670F">
        <w:trPr>
          <w:cantSplit/>
        </w:trPr>
        <w:tc>
          <w:tcPr>
            <w:tcW w:w="4681" w:type="dxa"/>
            <w:tcBorders>
              <w:top w:val="single" w:sz="4" w:space="0" w:color="auto"/>
              <w:left w:val="nil"/>
              <w:bottom w:val="nil"/>
              <w:right w:val="nil"/>
            </w:tcBorders>
            <w:tcMar>
              <w:top w:w="0" w:type="dxa"/>
              <w:left w:w="28" w:type="dxa"/>
              <w:bottom w:w="0" w:type="dxa"/>
              <w:right w:w="28" w:type="dxa"/>
            </w:tcMar>
            <w:hideMark/>
          </w:tcPr>
          <w:p w14:paraId="6D1EC3A7" w14:textId="684B9759" w:rsidR="0039670F" w:rsidRPr="00BC69E8" w:rsidRDefault="0039670F" w:rsidP="0039670F">
            <w:pPr>
              <w:numPr>
                <w:ilvl w:val="12"/>
                <w:numId w:val="0"/>
              </w:numPr>
              <w:spacing w:after="120"/>
              <w:rPr>
                <w:rFonts w:ascii="Arial" w:hAnsi="Arial" w:cs="Arial"/>
                <w:sz w:val="16"/>
                <w:szCs w:val="16"/>
              </w:rPr>
            </w:pPr>
            <w:r>
              <w:rPr>
                <w:rFonts w:ascii="Arial" w:hAnsi="Arial" w:cs="Arial"/>
                <w:sz w:val="16"/>
                <w:szCs w:val="16"/>
              </w:rPr>
              <w:t xml:space="preserve">PACCAR Financial CZ </w:t>
            </w:r>
            <w:proofErr w:type="spellStart"/>
            <w:r>
              <w:rPr>
                <w:rFonts w:ascii="Arial" w:hAnsi="Arial" w:cs="Arial"/>
                <w:sz w:val="16"/>
                <w:szCs w:val="16"/>
              </w:rPr>
              <w:t>s.r.o</w:t>
            </w:r>
            <w:proofErr w:type="spellEnd"/>
            <w:r>
              <w:rPr>
                <w:rFonts w:ascii="Arial" w:hAnsi="Arial" w:cs="Arial"/>
                <w:sz w:val="16"/>
                <w:szCs w:val="16"/>
              </w:rPr>
              <w:t>.</w:t>
            </w:r>
          </w:p>
        </w:tc>
        <w:tc>
          <w:tcPr>
            <w:tcW w:w="2205" w:type="dxa"/>
            <w:tcBorders>
              <w:top w:val="single" w:sz="4" w:space="0" w:color="auto"/>
              <w:left w:val="nil"/>
              <w:bottom w:val="nil"/>
              <w:right w:val="nil"/>
            </w:tcBorders>
            <w:tcMar>
              <w:top w:w="0" w:type="dxa"/>
              <w:left w:w="28" w:type="dxa"/>
              <w:bottom w:w="0" w:type="dxa"/>
              <w:right w:w="28" w:type="dxa"/>
            </w:tcMar>
            <w:hideMark/>
          </w:tcPr>
          <w:p w14:paraId="5044CF09" w14:textId="2C35F436" w:rsidR="0039670F" w:rsidRPr="00BC69E8" w:rsidRDefault="00C1446A" w:rsidP="0039670F">
            <w:pPr>
              <w:numPr>
                <w:ilvl w:val="12"/>
                <w:numId w:val="0"/>
              </w:numPr>
              <w:spacing w:after="120"/>
              <w:jc w:val="center"/>
              <w:rPr>
                <w:rFonts w:ascii="Arial" w:hAnsi="Arial" w:cs="Arial"/>
                <w:color w:val="FF0000"/>
                <w:sz w:val="16"/>
                <w:szCs w:val="16"/>
              </w:rPr>
            </w:pPr>
            <w:r>
              <w:rPr>
                <w:rFonts w:ascii="Arial" w:hAnsi="Arial" w:cs="Arial"/>
                <w:sz w:val="16"/>
                <w:szCs w:val="16"/>
              </w:rPr>
              <w:t>-</w:t>
            </w:r>
          </w:p>
        </w:tc>
        <w:tc>
          <w:tcPr>
            <w:tcW w:w="1559" w:type="dxa"/>
            <w:tcBorders>
              <w:top w:val="single" w:sz="4" w:space="0" w:color="auto"/>
              <w:left w:val="nil"/>
              <w:bottom w:val="nil"/>
              <w:right w:val="nil"/>
            </w:tcBorders>
            <w:hideMark/>
          </w:tcPr>
          <w:p w14:paraId="7AC75F5D" w14:textId="4E3B7DBC" w:rsidR="0039670F" w:rsidRPr="00BC69E8" w:rsidRDefault="00C1446A" w:rsidP="0039670F">
            <w:pPr>
              <w:numPr>
                <w:ilvl w:val="12"/>
                <w:numId w:val="0"/>
              </w:numPr>
              <w:spacing w:after="120"/>
              <w:jc w:val="center"/>
              <w:rPr>
                <w:rFonts w:ascii="Arial" w:hAnsi="Arial" w:cs="Arial"/>
                <w:sz w:val="16"/>
                <w:szCs w:val="16"/>
              </w:rPr>
            </w:pPr>
            <w:r>
              <w:rPr>
                <w:rFonts w:ascii="Arial" w:hAnsi="Arial" w:cs="Arial"/>
                <w:sz w:val="16"/>
                <w:szCs w:val="16"/>
              </w:rPr>
              <w:t>206 250</w:t>
            </w:r>
          </w:p>
        </w:tc>
      </w:tr>
      <w:tr w:rsidR="0039670F" w:rsidRPr="00BC69E8" w14:paraId="0606875A" w14:textId="77777777" w:rsidTr="00D66B28">
        <w:trPr>
          <w:cantSplit/>
        </w:trPr>
        <w:tc>
          <w:tcPr>
            <w:tcW w:w="4681" w:type="dxa"/>
            <w:tcBorders>
              <w:top w:val="single" w:sz="4" w:space="0" w:color="auto"/>
              <w:left w:val="nil"/>
              <w:bottom w:val="single" w:sz="4" w:space="0" w:color="auto"/>
              <w:right w:val="nil"/>
            </w:tcBorders>
            <w:tcMar>
              <w:top w:w="0" w:type="dxa"/>
              <w:left w:w="28" w:type="dxa"/>
              <w:bottom w:w="0" w:type="dxa"/>
              <w:right w:w="28" w:type="dxa"/>
            </w:tcMar>
            <w:hideMark/>
          </w:tcPr>
          <w:p w14:paraId="68E92AB2" w14:textId="32D5F9C9" w:rsidR="0039670F" w:rsidRPr="00BC69E8" w:rsidRDefault="0039670F" w:rsidP="0039670F">
            <w:pPr>
              <w:numPr>
                <w:ilvl w:val="12"/>
                <w:numId w:val="0"/>
              </w:numPr>
              <w:spacing w:after="120"/>
              <w:rPr>
                <w:rFonts w:ascii="Arial" w:hAnsi="Arial" w:cs="Arial"/>
                <w:sz w:val="16"/>
                <w:szCs w:val="16"/>
              </w:rPr>
            </w:pPr>
            <w:r w:rsidRPr="00BC69E8">
              <w:rPr>
                <w:rFonts w:ascii="Arial" w:hAnsi="Arial" w:cs="Arial"/>
                <w:sz w:val="16"/>
                <w:szCs w:val="16"/>
              </w:rPr>
              <w:t>DAF Trucks NV</w:t>
            </w:r>
          </w:p>
        </w:tc>
        <w:tc>
          <w:tcPr>
            <w:tcW w:w="2205" w:type="dxa"/>
            <w:tcBorders>
              <w:top w:val="single" w:sz="4" w:space="0" w:color="auto"/>
              <w:left w:val="nil"/>
              <w:bottom w:val="single" w:sz="4" w:space="0" w:color="auto"/>
              <w:right w:val="nil"/>
            </w:tcBorders>
            <w:tcMar>
              <w:top w:w="0" w:type="dxa"/>
              <w:left w:w="28" w:type="dxa"/>
              <w:bottom w:w="0" w:type="dxa"/>
              <w:right w:w="28" w:type="dxa"/>
            </w:tcMar>
            <w:hideMark/>
          </w:tcPr>
          <w:p w14:paraId="5417E7E6" w14:textId="2B2A2402" w:rsidR="0039670F" w:rsidRPr="00BC69E8" w:rsidRDefault="008D2FB5" w:rsidP="0039670F">
            <w:pPr>
              <w:numPr>
                <w:ilvl w:val="12"/>
                <w:numId w:val="0"/>
              </w:numPr>
              <w:spacing w:after="120"/>
              <w:jc w:val="center"/>
              <w:rPr>
                <w:rFonts w:ascii="Arial" w:hAnsi="Arial" w:cs="Arial"/>
                <w:color w:val="FF0000"/>
                <w:sz w:val="16"/>
                <w:szCs w:val="16"/>
              </w:rPr>
            </w:pPr>
            <w:r>
              <w:rPr>
                <w:rFonts w:ascii="Arial" w:hAnsi="Arial" w:cs="Arial"/>
                <w:sz w:val="16"/>
                <w:szCs w:val="16"/>
              </w:rPr>
              <w:t>38 022</w:t>
            </w:r>
          </w:p>
        </w:tc>
        <w:tc>
          <w:tcPr>
            <w:tcW w:w="1559" w:type="dxa"/>
            <w:tcBorders>
              <w:top w:val="single" w:sz="4" w:space="0" w:color="auto"/>
              <w:left w:val="nil"/>
              <w:bottom w:val="single" w:sz="4" w:space="0" w:color="auto"/>
              <w:right w:val="nil"/>
            </w:tcBorders>
            <w:hideMark/>
          </w:tcPr>
          <w:p w14:paraId="34283859" w14:textId="6646035B" w:rsidR="0039670F" w:rsidRPr="00BC69E8" w:rsidRDefault="00C1446A" w:rsidP="0039670F">
            <w:pPr>
              <w:numPr>
                <w:ilvl w:val="12"/>
                <w:numId w:val="0"/>
              </w:numPr>
              <w:spacing w:after="120"/>
              <w:jc w:val="center"/>
              <w:rPr>
                <w:rFonts w:ascii="Arial" w:hAnsi="Arial" w:cs="Arial"/>
                <w:sz w:val="16"/>
                <w:szCs w:val="16"/>
              </w:rPr>
            </w:pPr>
            <w:r>
              <w:rPr>
                <w:rFonts w:ascii="Arial" w:hAnsi="Arial" w:cs="Arial"/>
                <w:sz w:val="16"/>
                <w:szCs w:val="16"/>
              </w:rPr>
              <w:t>459 950</w:t>
            </w:r>
          </w:p>
        </w:tc>
      </w:tr>
      <w:tr w:rsidR="00D66B28" w:rsidRPr="00BC69E8" w14:paraId="0FA87E97" w14:textId="77777777" w:rsidTr="00D66B28">
        <w:trPr>
          <w:cantSplit/>
        </w:trPr>
        <w:tc>
          <w:tcPr>
            <w:tcW w:w="4681" w:type="dxa"/>
            <w:tcBorders>
              <w:top w:val="single" w:sz="4" w:space="0" w:color="auto"/>
              <w:left w:val="nil"/>
              <w:bottom w:val="single" w:sz="4" w:space="0" w:color="auto"/>
              <w:right w:val="nil"/>
            </w:tcBorders>
            <w:tcMar>
              <w:top w:w="0" w:type="dxa"/>
              <w:left w:w="28" w:type="dxa"/>
              <w:bottom w:w="0" w:type="dxa"/>
              <w:right w:w="28" w:type="dxa"/>
            </w:tcMar>
          </w:tcPr>
          <w:p w14:paraId="32B399F8" w14:textId="58B4B720" w:rsidR="00D66B28" w:rsidRPr="00BC69E8" w:rsidRDefault="00D66B28" w:rsidP="0039670F">
            <w:pPr>
              <w:numPr>
                <w:ilvl w:val="12"/>
                <w:numId w:val="0"/>
              </w:numPr>
              <w:spacing w:after="120"/>
              <w:rPr>
                <w:rFonts w:ascii="Arial" w:hAnsi="Arial" w:cs="Arial"/>
                <w:sz w:val="16"/>
                <w:szCs w:val="16"/>
              </w:rPr>
            </w:pPr>
            <w:proofErr w:type="spellStart"/>
            <w:r>
              <w:rPr>
                <w:rFonts w:ascii="Arial" w:hAnsi="Arial" w:cs="Arial"/>
                <w:sz w:val="16"/>
                <w:szCs w:val="16"/>
              </w:rPr>
              <w:t>Paccar</w:t>
            </w:r>
            <w:proofErr w:type="spellEnd"/>
            <w:r>
              <w:rPr>
                <w:rFonts w:ascii="Arial" w:hAnsi="Arial" w:cs="Arial"/>
                <w:sz w:val="16"/>
                <w:szCs w:val="16"/>
              </w:rPr>
              <w:t xml:space="preserve"> Financial Holding </w:t>
            </w:r>
            <w:proofErr w:type="spellStart"/>
            <w:r>
              <w:rPr>
                <w:rFonts w:ascii="Arial" w:hAnsi="Arial" w:cs="Arial"/>
                <w:sz w:val="16"/>
                <w:szCs w:val="16"/>
              </w:rPr>
              <w:t>Erope</w:t>
            </w:r>
            <w:proofErr w:type="spellEnd"/>
            <w:r>
              <w:rPr>
                <w:rFonts w:ascii="Arial" w:hAnsi="Arial" w:cs="Arial"/>
                <w:sz w:val="16"/>
                <w:szCs w:val="16"/>
              </w:rPr>
              <w:t xml:space="preserve"> B.V.</w:t>
            </w:r>
          </w:p>
        </w:tc>
        <w:tc>
          <w:tcPr>
            <w:tcW w:w="2205" w:type="dxa"/>
            <w:tcBorders>
              <w:top w:val="single" w:sz="4" w:space="0" w:color="auto"/>
              <w:left w:val="nil"/>
              <w:bottom w:val="single" w:sz="4" w:space="0" w:color="auto"/>
              <w:right w:val="nil"/>
            </w:tcBorders>
            <w:tcMar>
              <w:top w:w="0" w:type="dxa"/>
              <w:left w:w="28" w:type="dxa"/>
              <w:bottom w:w="0" w:type="dxa"/>
              <w:right w:w="28" w:type="dxa"/>
            </w:tcMar>
          </w:tcPr>
          <w:p w14:paraId="2F2696D6" w14:textId="50BC49CB" w:rsidR="00D66B28" w:rsidRDefault="007F6862" w:rsidP="0039670F">
            <w:pPr>
              <w:numPr>
                <w:ilvl w:val="12"/>
                <w:numId w:val="0"/>
              </w:numPr>
              <w:spacing w:after="120"/>
              <w:jc w:val="center"/>
              <w:rPr>
                <w:rFonts w:ascii="Arial" w:hAnsi="Arial" w:cs="Arial"/>
                <w:sz w:val="16"/>
                <w:szCs w:val="16"/>
              </w:rPr>
            </w:pPr>
            <w:r>
              <w:rPr>
                <w:rFonts w:ascii="Arial" w:hAnsi="Arial" w:cs="Arial"/>
                <w:sz w:val="16"/>
                <w:szCs w:val="16"/>
              </w:rPr>
              <w:t>173 489</w:t>
            </w:r>
          </w:p>
        </w:tc>
        <w:tc>
          <w:tcPr>
            <w:tcW w:w="1559" w:type="dxa"/>
            <w:tcBorders>
              <w:top w:val="single" w:sz="4" w:space="0" w:color="auto"/>
              <w:left w:val="nil"/>
              <w:bottom w:val="single" w:sz="4" w:space="0" w:color="auto"/>
              <w:right w:val="nil"/>
            </w:tcBorders>
          </w:tcPr>
          <w:p w14:paraId="76755E1D" w14:textId="3E8F5A15" w:rsidR="00D66B28" w:rsidRDefault="00D66B28" w:rsidP="0039670F">
            <w:pPr>
              <w:numPr>
                <w:ilvl w:val="12"/>
                <w:numId w:val="0"/>
              </w:numPr>
              <w:spacing w:after="120"/>
              <w:jc w:val="center"/>
              <w:rPr>
                <w:rFonts w:ascii="Arial" w:hAnsi="Arial" w:cs="Arial"/>
                <w:sz w:val="16"/>
                <w:szCs w:val="16"/>
              </w:rPr>
            </w:pPr>
            <w:r>
              <w:rPr>
                <w:rFonts w:ascii="Arial" w:hAnsi="Arial" w:cs="Arial"/>
                <w:sz w:val="16"/>
                <w:szCs w:val="16"/>
              </w:rPr>
              <w:t>217 775</w:t>
            </w:r>
          </w:p>
        </w:tc>
      </w:tr>
      <w:tr w:rsidR="0039670F" w:rsidRPr="00BC69E8" w14:paraId="5A59A852" w14:textId="77777777" w:rsidTr="006D643B">
        <w:trPr>
          <w:cantSplit/>
        </w:trPr>
        <w:tc>
          <w:tcPr>
            <w:tcW w:w="4681" w:type="dxa"/>
            <w:tcBorders>
              <w:top w:val="single" w:sz="4" w:space="0" w:color="auto"/>
              <w:left w:val="nil"/>
              <w:bottom w:val="double" w:sz="4" w:space="0" w:color="auto"/>
              <w:right w:val="nil"/>
            </w:tcBorders>
            <w:tcMar>
              <w:top w:w="0" w:type="dxa"/>
              <w:left w:w="28" w:type="dxa"/>
              <w:bottom w:w="0" w:type="dxa"/>
              <w:right w:w="28" w:type="dxa"/>
            </w:tcMar>
            <w:hideMark/>
          </w:tcPr>
          <w:p w14:paraId="5AEB75C4" w14:textId="1E259F21" w:rsidR="0039670F" w:rsidRPr="00BC69E8" w:rsidRDefault="0039670F">
            <w:pPr>
              <w:numPr>
                <w:ilvl w:val="12"/>
                <w:numId w:val="0"/>
              </w:numPr>
              <w:spacing w:after="120"/>
              <w:rPr>
                <w:rFonts w:ascii="Arial" w:hAnsi="Arial" w:cs="Arial"/>
                <w:sz w:val="16"/>
                <w:szCs w:val="16"/>
              </w:rPr>
            </w:pPr>
            <w:r w:rsidRPr="00BC69E8">
              <w:rPr>
                <w:rFonts w:ascii="Arial" w:hAnsi="Arial" w:cs="Arial"/>
                <w:b/>
                <w:sz w:val="16"/>
                <w:szCs w:val="16"/>
              </w:rPr>
              <w:t>Celkom</w:t>
            </w:r>
          </w:p>
        </w:tc>
        <w:tc>
          <w:tcPr>
            <w:tcW w:w="2205" w:type="dxa"/>
            <w:tcBorders>
              <w:top w:val="single" w:sz="4" w:space="0" w:color="auto"/>
              <w:left w:val="nil"/>
              <w:bottom w:val="double" w:sz="4" w:space="0" w:color="auto"/>
              <w:right w:val="nil"/>
            </w:tcBorders>
            <w:tcMar>
              <w:top w:w="0" w:type="dxa"/>
              <w:left w:w="28" w:type="dxa"/>
              <w:bottom w:w="0" w:type="dxa"/>
              <w:right w:w="28" w:type="dxa"/>
            </w:tcMar>
            <w:hideMark/>
          </w:tcPr>
          <w:p w14:paraId="1611D2D9" w14:textId="67365917" w:rsidR="0039670F" w:rsidRPr="00216E89" w:rsidRDefault="007F6862">
            <w:pPr>
              <w:numPr>
                <w:ilvl w:val="12"/>
                <w:numId w:val="0"/>
              </w:numPr>
              <w:spacing w:after="120"/>
              <w:jc w:val="center"/>
              <w:rPr>
                <w:rFonts w:ascii="Arial" w:hAnsi="Arial" w:cs="Arial"/>
                <w:color w:val="FF0000"/>
                <w:sz w:val="16"/>
                <w:szCs w:val="16"/>
                <w:highlight w:val="yellow"/>
              </w:rPr>
            </w:pPr>
            <w:r>
              <w:rPr>
                <w:rFonts w:ascii="Arial" w:hAnsi="Arial" w:cs="Arial"/>
                <w:b/>
                <w:sz w:val="16"/>
                <w:szCs w:val="16"/>
              </w:rPr>
              <w:t>211 511</w:t>
            </w:r>
          </w:p>
        </w:tc>
        <w:tc>
          <w:tcPr>
            <w:tcW w:w="1559" w:type="dxa"/>
            <w:tcBorders>
              <w:top w:val="single" w:sz="4" w:space="0" w:color="auto"/>
              <w:left w:val="nil"/>
              <w:bottom w:val="double" w:sz="4" w:space="0" w:color="auto"/>
              <w:right w:val="nil"/>
            </w:tcBorders>
            <w:hideMark/>
          </w:tcPr>
          <w:p w14:paraId="44D27EDC" w14:textId="6EF94432" w:rsidR="0039670F" w:rsidRPr="00BC69E8" w:rsidRDefault="007F6862">
            <w:pPr>
              <w:numPr>
                <w:ilvl w:val="12"/>
                <w:numId w:val="0"/>
              </w:numPr>
              <w:spacing w:after="120"/>
              <w:jc w:val="center"/>
              <w:rPr>
                <w:rFonts w:ascii="Arial" w:hAnsi="Arial" w:cs="Arial"/>
                <w:sz w:val="16"/>
                <w:szCs w:val="16"/>
              </w:rPr>
            </w:pPr>
            <w:r>
              <w:rPr>
                <w:rFonts w:ascii="Arial" w:hAnsi="Arial" w:cs="Arial"/>
                <w:b/>
                <w:sz w:val="16"/>
                <w:szCs w:val="16"/>
              </w:rPr>
              <w:t>883 975</w:t>
            </w:r>
          </w:p>
        </w:tc>
      </w:tr>
      <w:tr w:rsidR="007F6862" w14:paraId="03298783" w14:textId="77777777" w:rsidTr="007F6862">
        <w:trPr>
          <w:cantSplit/>
        </w:trPr>
        <w:tc>
          <w:tcPr>
            <w:tcW w:w="4681" w:type="dxa"/>
            <w:tcBorders>
              <w:top w:val="single" w:sz="4" w:space="0" w:color="auto"/>
              <w:left w:val="nil"/>
              <w:bottom w:val="double" w:sz="4" w:space="0" w:color="auto"/>
              <w:right w:val="nil"/>
            </w:tcBorders>
            <w:tcMar>
              <w:top w:w="0" w:type="dxa"/>
              <w:left w:w="28" w:type="dxa"/>
              <w:bottom w:w="0" w:type="dxa"/>
              <w:right w:w="28" w:type="dxa"/>
            </w:tcMar>
            <w:hideMark/>
          </w:tcPr>
          <w:p w14:paraId="438738D8" w14:textId="5C9A0FB8" w:rsidR="007F6862" w:rsidRPr="007F6862" w:rsidRDefault="007F6862" w:rsidP="007F6862">
            <w:pPr>
              <w:numPr>
                <w:ilvl w:val="12"/>
                <w:numId w:val="0"/>
              </w:numPr>
              <w:spacing w:after="120"/>
              <w:rPr>
                <w:rFonts w:ascii="Arial" w:hAnsi="Arial" w:cs="Arial"/>
                <w:b/>
                <w:sz w:val="16"/>
                <w:szCs w:val="16"/>
              </w:rPr>
            </w:pPr>
            <w:r w:rsidRPr="00BC69E8">
              <w:rPr>
                <w:rFonts w:ascii="Arial" w:hAnsi="Arial" w:cs="Arial"/>
                <w:sz w:val="16"/>
                <w:szCs w:val="16"/>
              </w:rPr>
              <w:t xml:space="preserve">PACCAR Financial Europe B.V. - </w:t>
            </w:r>
            <w:r>
              <w:rPr>
                <w:rFonts w:ascii="Arial" w:hAnsi="Arial" w:cs="Arial"/>
                <w:sz w:val="16"/>
                <w:szCs w:val="16"/>
              </w:rPr>
              <w:t>pôži</w:t>
            </w:r>
            <w:r w:rsidRPr="00BC69E8">
              <w:rPr>
                <w:rFonts w:ascii="Arial" w:hAnsi="Arial" w:cs="Arial"/>
                <w:sz w:val="16"/>
                <w:szCs w:val="16"/>
              </w:rPr>
              <w:t>čka</w:t>
            </w:r>
          </w:p>
        </w:tc>
        <w:tc>
          <w:tcPr>
            <w:tcW w:w="2205" w:type="dxa"/>
            <w:tcBorders>
              <w:top w:val="single" w:sz="4" w:space="0" w:color="auto"/>
              <w:left w:val="nil"/>
              <w:bottom w:val="double" w:sz="4" w:space="0" w:color="auto"/>
              <w:right w:val="nil"/>
            </w:tcBorders>
            <w:tcMar>
              <w:top w:w="0" w:type="dxa"/>
              <w:left w:w="28" w:type="dxa"/>
              <w:bottom w:w="0" w:type="dxa"/>
              <w:right w:w="28" w:type="dxa"/>
            </w:tcMar>
            <w:hideMark/>
          </w:tcPr>
          <w:p w14:paraId="359C8DD6" w14:textId="1D59FF28" w:rsidR="007F6862" w:rsidRPr="007F6862" w:rsidRDefault="007F6862" w:rsidP="007F6862">
            <w:pPr>
              <w:numPr>
                <w:ilvl w:val="12"/>
                <w:numId w:val="0"/>
              </w:numPr>
              <w:spacing w:after="120"/>
              <w:jc w:val="center"/>
              <w:rPr>
                <w:rFonts w:ascii="Arial" w:hAnsi="Arial" w:cs="Arial"/>
                <w:b/>
                <w:sz w:val="16"/>
                <w:szCs w:val="16"/>
              </w:rPr>
            </w:pPr>
            <w:r>
              <w:rPr>
                <w:rFonts w:ascii="Arial" w:hAnsi="Arial" w:cs="Arial"/>
                <w:sz w:val="16"/>
                <w:szCs w:val="16"/>
              </w:rPr>
              <w:t>890 412</w:t>
            </w:r>
          </w:p>
        </w:tc>
        <w:tc>
          <w:tcPr>
            <w:tcW w:w="1559" w:type="dxa"/>
            <w:tcBorders>
              <w:top w:val="single" w:sz="4" w:space="0" w:color="auto"/>
              <w:left w:val="nil"/>
              <w:bottom w:val="double" w:sz="4" w:space="0" w:color="auto"/>
              <w:right w:val="nil"/>
            </w:tcBorders>
            <w:hideMark/>
          </w:tcPr>
          <w:p w14:paraId="51FA1CA3" w14:textId="75A01A5A" w:rsidR="007F6862" w:rsidRPr="007F6862" w:rsidRDefault="007F6862" w:rsidP="007F6862">
            <w:pPr>
              <w:numPr>
                <w:ilvl w:val="12"/>
                <w:numId w:val="0"/>
              </w:numPr>
              <w:spacing w:after="120"/>
              <w:jc w:val="center"/>
              <w:rPr>
                <w:rFonts w:ascii="Arial" w:hAnsi="Arial" w:cs="Arial"/>
                <w:b/>
                <w:sz w:val="16"/>
                <w:szCs w:val="16"/>
              </w:rPr>
            </w:pPr>
            <w:r>
              <w:rPr>
                <w:rFonts w:ascii="Arial" w:hAnsi="Arial" w:cs="Arial"/>
                <w:sz w:val="16"/>
                <w:szCs w:val="16"/>
              </w:rPr>
              <w:t>3 118 713</w:t>
            </w:r>
          </w:p>
        </w:tc>
      </w:tr>
    </w:tbl>
    <w:p w14:paraId="0E47BB27" w14:textId="77777777" w:rsidR="009A5760" w:rsidRPr="00BC69E8" w:rsidRDefault="009A5760" w:rsidP="009A5760">
      <w:pPr>
        <w:rPr>
          <w:highlight w:val="yellow"/>
        </w:rPr>
      </w:pPr>
    </w:p>
    <w:p w14:paraId="0C42557D" w14:textId="77777777" w:rsidR="00112339" w:rsidRPr="00112339" w:rsidRDefault="00112339" w:rsidP="00112339"/>
    <w:p w14:paraId="55B8F510" w14:textId="2C96642C" w:rsidR="0000290B" w:rsidRPr="0021148A" w:rsidRDefault="00DE1BBF" w:rsidP="00843B5E">
      <w:pPr>
        <w:pStyle w:val="Nadpis1"/>
        <w:numPr>
          <w:ilvl w:val="0"/>
          <w:numId w:val="25"/>
        </w:numPr>
        <w:tabs>
          <w:tab w:val="num" w:pos="644"/>
        </w:tabs>
        <w:ind w:left="360"/>
        <w:rPr>
          <w:rFonts w:ascii="Arial" w:hAnsi="Arial" w:cs="Arial"/>
          <w:sz w:val="20"/>
          <w:szCs w:val="18"/>
        </w:rPr>
      </w:pPr>
      <w:r>
        <w:rPr>
          <w:rFonts w:ascii="Arial" w:hAnsi="Arial" w:cs="Arial"/>
          <w:sz w:val="20"/>
          <w:szCs w:val="18"/>
        </w:rPr>
        <w:t>I</w:t>
      </w:r>
      <w:r w:rsidR="0000290B" w:rsidRPr="0021148A">
        <w:rPr>
          <w:rFonts w:ascii="Arial" w:hAnsi="Arial" w:cs="Arial"/>
          <w:sz w:val="20"/>
          <w:szCs w:val="18"/>
        </w:rPr>
        <w:t>nformácie o údajoch na podsúvahových  účtoch</w:t>
      </w:r>
    </w:p>
    <w:p w14:paraId="339E4BAB" w14:textId="77777777" w:rsidR="00B433AF" w:rsidRPr="00041338" w:rsidRDefault="00B433AF" w:rsidP="002E31E7">
      <w:pPr>
        <w:pStyle w:val="Zkladntext"/>
        <w:rPr>
          <w:rFonts w:ascii="Arial" w:hAnsi="Arial" w:cs="Arial"/>
          <w:b/>
          <w:i/>
          <w:sz w:val="20"/>
          <w:u w:val="single"/>
        </w:rPr>
      </w:pPr>
    </w:p>
    <w:p w14:paraId="5AC9A554" w14:textId="77777777" w:rsidR="00BF425D" w:rsidRPr="00041338" w:rsidRDefault="000C17C3" w:rsidP="002E31E7">
      <w:pPr>
        <w:pStyle w:val="Zkladntext"/>
        <w:rPr>
          <w:rFonts w:ascii="Arial" w:hAnsi="Arial" w:cs="Arial"/>
          <w:b/>
          <w:i/>
          <w:sz w:val="20"/>
          <w:u w:val="single"/>
        </w:rPr>
      </w:pPr>
      <w:r w:rsidRPr="00041338">
        <w:rPr>
          <w:rFonts w:ascii="Arial" w:hAnsi="Arial" w:cs="Arial"/>
          <w:b/>
          <w:i/>
          <w:sz w:val="20"/>
          <w:u w:val="single"/>
        </w:rPr>
        <w:t>Najatý majetok</w:t>
      </w:r>
    </w:p>
    <w:p w14:paraId="04D868ED" w14:textId="77777777" w:rsidR="00BF425D" w:rsidRPr="00041338" w:rsidRDefault="00BF425D" w:rsidP="002E31E7">
      <w:pPr>
        <w:pStyle w:val="Zkladntext"/>
        <w:rPr>
          <w:rFonts w:ascii="Arial" w:hAnsi="Arial" w:cs="Arial"/>
          <w:sz w:val="20"/>
        </w:rPr>
      </w:pPr>
    </w:p>
    <w:p w14:paraId="7D3E04AA" w14:textId="050A8BD4" w:rsidR="002E31E7" w:rsidRPr="00041338" w:rsidRDefault="00F4619A" w:rsidP="002E31E7">
      <w:pPr>
        <w:pStyle w:val="Zkladntext"/>
        <w:rPr>
          <w:rFonts w:ascii="Arial" w:hAnsi="Arial" w:cs="Arial"/>
          <w:sz w:val="20"/>
        </w:rPr>
      </w:pPr>
      <w:r w:rsidRPr="00041338">
        <w:rPr>
          <w:rFonts w:ascii="Arial" w:hAnsi="Arial" w:cs="Arial"/>
          <w:sz w:val="20"/>
        </w:rPr>
        <w:t xml:space="preserve">Spoločnosť má v nájme (operatívny prenájom) </w:t>
      </w:r>
      <w:r w:rsidR="007416A7" w:rsidRPr="00041338">
        <w:rPr>
          <w:rFonts w:ascii="Arial" w:hAnsi="Arial" w:cs="Arial"/>
          <w:sz w:val="20"/>
        </w:rPr>
        <w:t>osobné motorové vozidlo</w:t>
      </w:r>
      <w:r w:rsidRPr="00041338">
        <w:rPr>
          <w:rFonts w:ascii="Arial" w:hAnsi="Arial" w:cs="Arial"/>
          <w:sz w:val="20"/>
        </w:rPr>
        <w:t xml:space="preserve"> od </w:t>
      </w:r>
      <w:r w:rsidR="007416A7" w:rsidRPr="00041338">
        <w:rPr>
          <w:rFonts w:ascii="Arial" w:hAnsi="Arial" w:cs="Arial"/>
          <w:sz w:val="20"/>
        </w:rPr>
        <w:t>nezávislého dodávateľa</w:t>
      </w:r>
      <w:r w:rsidRPr="00041338">
        <w:rPr>
          <w:rFonts w:ascii="Arial" w:hAnsi="Arial" w:cs="Arial"/>
          <w:sz w:val="20"/>
        </w:rPr>
        <w:t xml:space="preserve">. </w:t>
      </w:r>
      <w:r w:rsidR="000A0D5C">
        <w:rPr>
          <w:rFonts w:ascii="Arial" w:hAnsi="Arial" w:cs="Arial"/>
          <w:sz w:val="20"/>
        </w:rPr>
        <w:t xml:space="preserve">Hodnota najatého majetku je vo výške </w:t>
      </w:r>
      <w:r w:rsidR="00716C76">
        <w:rPr>
          <w:rFonts w:ascii="Arial" w:hAnsi="Arial" w:cs="Arial"/>
          <w:sz w:val="20"/>
        </w:rPr>
        <w:t>3</w:t>
      </w:r>
      <w:r w:rsidR="00FA4F60">
        <w:rPr>
          <w:rFonts w:ascii="Arial" w:hAnsi="Arial" w:cs="Arial"/>
          <w:sz w:val="20"/>
        </w:rPr>
        <w:t>3</w:t>
      </w:r>
      <w:r w:rsidR="000A0D5C">
        <w:rPr>
          <w:rFonts w:ascii="Arial" w:hAnsi="Arial" w:cs="Arial"/>
          <w:sz w:val="20"/>
        </w:rPr>
        <w:t>.</w:t>
      </w:r>
      <w:r w:rsidR="00FA4F60">
        <w:rPr>
          <w:rFonts w:ascii="Arial" w:hAnsi="Arial" w:cs="Arial"/>
          <w:sz w:val="20"/>
        </w:rPr>
        <w:t>125</w:t>
      </w:r>
      <w:r w:rsidR="000A0D5C">
        <w:rPr>
          <w:rFonts w:ascii="Arial" w:hAnsi="Arial" w:cs="Arial"/>
          <w:sz w:val="20"/>
        </w:rPr>
        <w:t>,</w:t>
      </w:r>
      <w:r w:rsidR="00716C76">
        <w:rPr>
          <w:rFonts w:ascii="Arial" w:hAnsi="Arial" w:cs="Arial"/>
          <w:sz w:val="20"/>
        </w:rPr>
        <w:t>0</w:t>
      </w:r>
      <w:r w:rsidR="00605CF4">
        <w:rPr>
          <w:rFonts w:ascii="Arial" w:hAnsi="Arial" w:cs="Arial"/>
          <w:sz w:val="20"/>
        </w:rPr>
        <w:t>6</w:t>
      </w:r>
      <w:r w:rsidR="000A0D5C">
        <w:rPr>
          <w:rFonts w:ascii="Arial" w:hAnsi="Arial" w:cs="Arial"/>
          <w:sz w:val="20"/>
        </w:rPr>
        <w:t xml:space="preserve"> EUR</w:t>
      </w:r>
      <w:r w:rsidR="00FA4F60">
        <w:rPr>
          <w:rFonts w:ascii="Arial" w:hAnsi="Arial" w:cs="Arial"/>
          <w:sz w:val="20"/>
        </w:rPr>
        <w:t xml:space="preserve"> bez DPH</w:t>
      </w:r>
      <w:r w:rsidR="000A0D5C">
        <w:rPr>
          <w:rFonts w:ascii="Arial" w:hAnsi="Arial" w:cs="Arial"/>
          <w:sz w:val="20"/>
        </w:rPr>
        <w:t xml:space="preserve">. </w:t>
      </w:r>
      <w:r w:rsidRPr="00041338">
        <w:rPr>
          <w:rFonts w:ascii="Arial" w:hAnsi="Arial" w:cs="Arial"/>
          <w:sz w:val="20"/>
        </w:rPr>
        <w:t xml:space="preserve">Nájomná zmluva je uzatvorená do roku </w:t>
      </w:r>
      <w:r w:rsidR="00A40D6E" w:rsidRPr="00041338">
        <w:rPr>
          <w:rFonts w:ascii="Arial" w:hAnsi="Arial" w:cs="Arial"/>
          <w:sz w:val="20"/>
        </w:rPr>
        <w:t>20</w:t>
      </w:r>
      <w:r w:rsidR="00A40D6E">
        <w:rPr>
          <w:rFonts w:ascii="Arial" w:hAnsi="Arial" w:cs="Arial"/>
          <w:sz w:val="20"/>
        </w:rPr>
        <w:t>2</w:t>
      </w:r>
      <w:r w:rsidR="00716C76">
        <w:rPr>
          <w:rFonts w:ascii="Arial" w:hAnsi="Arial" w:cs="Arial"/>
          <w:sz w:val="20"/>
        </w:rPr>
        <w:t>3</w:t>
      </w:r>
      <w:r w:rsidRPr="00041338">
        <w:rPr>
          <w:rFonts w:ascii="Arial" w:hAnsi="Arial" w:cs="Arial"/>
          <w:sz w:val="20"/>
        </w:rPr>
        <w:t xml:space="preserve">. Ročné náklady na nájomné sú  </w:t>
      </w:r>
      <w:r w:rsidR="00605CF4">
        <w:rPr>
          <w:rFonts w:ascii="Arial" w:hAnsi="Arial" w:cs="Arial"/>
          <w:sz w:val="20"/>
        </w:rPr>
        <w:t xml:space="preserve"> 8</w:t>
      </w:r>
      <w:r w:rsidR="00A369C8">
        <w:rPr>
          <w:rFonts w:ascii="Arial" w:hAnsi="Arial" w:cs="Arial"/>
          <w:sz w:val="20"/>
        </w:rPr>
        <w:t> </w:t>
      </w:r>
      <w:r w:rsidR="00605CF4">
        <w:rPr>
          <w:rFonts w:ascii="Arial" w:hAnsi="Arial" w:cs="Arial"/>
          <w:sz w:val="20"/>
        </w:rPr>
        <w:t>480</w:t>
      </w:r>
      <w:r w:rsidR="00A369C8">
        <w:rPr>
          <w:rFonts w:ascii="Arial" w:hAnsi="Arial" w:cs="Arial"/>
          <w:sz w:val="20"/>
        </w:rPr>
        <w:t>,40</w:t>
      </w:r>
      <w:r w:rsidR="00605CF4">
        <w:rPr>
          <w:rFonts w:ascii="Arial" w:hAnsi="Arial" w:cs="Arial"/>
          <w:sz w:val="20"/>
        </w:rPr>
        <w:t xml:space="preserve"> </w:t>
      </w:r>
      <w:r w:rsidRPr="00041338">
        <w:rPr>
          <w:rFonts w:ascii="Arial" w:hAnsi="Arial" w:cs="Arial"/>
          <w:sz w:val="20"/>
        </w:rPr>
        <w:t>EUR</w:t>
      </w:r>
      <w:r w:rsidR="00FA4F60">
        <w:rPr>
          <w:rFonts w:ascii="Arial" w:hAnsi="Arial" w:cs="Arial"/>
          <w:sz w:val="20"/>
        </w:rPr>
        <w:t xml:space="preserve"> bez DPH</w:t>
      </w:r>
      <w:r w:rsidRPr="00041338">
        <w:rPr>
          <w:rFonts w:ascii="Arial" w:hAnsi="Arial" w:cs="Arial"/>
          <w:sz w:val="20"/>
        </w:rPr>
        <w:t xml:space="preserve">. </w:t>
      </w:r>
    </w:p>
    <w:p w14:paraId="72EF80C5" w14:textId="77777777" w:rsidR="00983075" w:rsidRPr="00041338" w:rsidRDefault="00983075" w:rsidP="00775D22">
      <w:pPr>
        <w:pStyle w:val="Zkladntext"/>
        <w:rPr>
          <w:rFonts w:ascii="Arial" w:hAnsi="Arial" w:cs="Arial"/>
          <w:sz w:val="20"/>
        </w:rPr>
      </w:pPr>
    </w:p>
    <w:p w14:paraId="466458A9" w14:textId="77777777" w:rsidR="00FB7AF3" w:rsidRPr="00FB7AF3" w:rsidRDefault="00FB7AF3" w:rsidP="00843B5E">
      <w:pPr>
        <w:pStyle w:val="Nadpis1"/>
        <w:numPr>
          <w:ilvl w:val="0"/>
          <w:numId w:val="25"/>
        </w:numPr>
        <w:tabs>
          <w:tab w:val="num" w:pos="644"/>
        </w:tabs>
        <w:spacing w:before="120" w:after="60"/>
        <w:ind w:left="360"/>
        <w:rPr>
          <w:rFonts w:ascii="Arial" w:hAnsi="Arial" w:cs="Arial"/>
          <w:sz w:val="20"/>
        </w:rPr>
      </w:pPr>
      <w:r w:rsidRPr="00FB7AF3">
        <w:rPr>
          <w:rFonts w:ascii="Arial" w:hAnsi="Arial" w:cs="Arial"/>
          <w:sz w:val="20"/>
        </w:rPr>
        <w:t>Iné aktíva a iné pasíva, ostatné finančné povinnosti</w:t>
      </w:r>
    </w:p>
    <w:p w14:paraId="2DBED7E1" w14:textId="18EB15E0" w:rsidR="00983075" w:rsidRPr="0021039F" w:rsidRDefault="00FB7AF3" w:rsidP="00983075">
      <w:pPr>
        <w:pStyle w:val="odstavec"/>
        <w:rPr>
          <w:rFonts w:ascii="Arial" w:hAnsi="Arial" w:cs="Arial"/>
        </w:rPr>
      </w:pPr>
      <w:r w:rsidRPr="0021039F">
        <w:rPr>
          <w:rFonts w:ascii="Arial" w:hAnsi="Arial" w:cs="Arial"/>
        </w:rPr>
        <w:t xml:space="preserve">Spoločnosť k 31. </w:t>
      </w:r>
      <w:r>
        <w:rPr>
          <w:rFonts w:ascii="Arial" w:hAnsi="Arial" w:cs="Arial"/>
        </w:rPr>
        <w:t>decembru</w:t>
      </w:r>
      <w:r w:rsidRPr="0021039F">
        <w:rPr>
          <w:rFonts w:ascii="Arial" w:hAnsi="Arial" w:cs="Arial"/>
        </w:rPr>
        <w:t xml:space="preserve"> 20</w:t>
      </w:r>
      <w:r w:rsidR="00767D5E">
        <w:rPr>
          <w:rFonts w:ascii="Arial" w:hAnsi="Arial" w:cs="Arial"/>
        </w:rPr>
        <w:t>2</w:t>
      </w:r>
      <w:r w:rsidR="007D5F73">
        <w:rPr>
          <w:rFonts w:ascii="Arial" w:hAnsi="Arial" w:cs="Arial"/>
        </w:rPr>
        <w:t>1</w:t>
      </w:r>
      <w:r w:rsidRPr="0021039F">
        <w:rPr>
          <w:rFonts w:ascii="Arial" w:hAnsi="Arial" w:cs="Arial"/>
        </w:rPr>
        <w:t xml:space="preserve"> neeviduje podmienený majetok</w:t>
      </w:r>
      <w:r>
        <w:rPr>
          <w:rFonts w:ascii="Arial" w:hAnsi="Arial" w:cs="Arial"/>
        </w:rPr>
        <w:t xml:space="preserve"> ani záväzky.</w:t>
      </w:r>
      <w:r w:rsidR="00983075">
        <w:rPr>
          <w:rFonts w:ascii="Arial" w:hAnsi="Arial" w:cs="Arial"/>
        </w:rPr>
        <w:t xml:space="preserve"> </w:t>
      </w:r>
    </w:p>
    <w:p w14:paraId="6F72C8D7" w14:textId="77777777" w:rsidR="00FB7AF3" w:rsidRPr="0021039F" w:rsidRDefault="00FB7AF3" w:rsidP="00FB7AF3">
      <w:pPr>
        <w:pStyle w:val="odstavec"/>
        <w:rPr>
          <w:rFonts w:ascii="Arial" w:hAnsi="Arial" w:cs="Arial"/>
        </w:rPr>
      </w:pPr>
    </w:p>
    <w:p w14:paraId="218FC244" w14:textId="7B924E3A" w:rsidR="00FB7AF3" w:rsidRPr="0021039F" w:rsidRDefault="00FB7AF3" w:rsidP="00FB7AF3">
      <w:pPr>
        <w:pStyle w:val="odstavec"/>
        <w:rPr>
          <w:rFonts w:ascii="Arial" w:hAnsi="Arial" w:cs="Arial"/>
        </w:rPr>
      </w:pPr>
      <w:r w:rsidRPr="0021039F">
        <w:rPr>
          <w:rFonts w:ascii="Arial" w:hAnsi="Arial" w:cs="Arial"/>
        </w:rPr>
        <w:t xml:space="preserve">V zmysle Zákona o správe daní a poplatkov a ostatných zákonov z oblasti daňového práva môžu byť v spoločnosti vykonané kontroly daňových priznaní k dani z príjmov, resp. k dani z pridanej hodnoty spätne za obdobie 5 rokov. V dôsledku toho sú k 31. </w:t>
      </w:r>
      <w:r>
        <w:rPr>
          <w:rFonts w:ascii="Arial" w:hAnsi="Arial" w:cs="Arial"/>
        </w:rPr>
        <w:t>decembru</w:t>
      </w:r>
      <w:r w:rsidRPr="0021039F">
        <w:rPr>
          <w:rFonts w:ascii="Arial" w:hAnsi="Arial" w:cs="Arial"/>
        </w:rPr>
        <w:t xml:space="preserve"> </w:t>
      </w:r>
      <w:r w:rsidR="00A40D6E" w:rsidRPr="0021039F">
        <w:rPr>
          <w:rFonts w:ascii="Arial" w:hAnsi="Arial" w:cs="Arial"/>
        </w:rPr>
        <w:t>20</w:t>
      </w:r>
      <w:r w:rsidR="00767D5E">
        <w:rPr>
          <w:rFonts w:ascii="Arial" w:hAnsi="Arial" w:cs="Arial"/>
        </w:rPr>
        <w:t>2</w:t>
      </w:r>
      <w:r w:rsidR="007D5F73">
        <w:rPr>
          <w:rFonts w:ascii="Arial" w:hAnsi="Arial" w:cs="Arial"/>
        </w:rPr>
        <w:t>1</w:t>
      </w:r>
      <w:r w:rsidR="00A40D6E" w:rsidRPr="0021039F">
        <w:rPr>
          <w:rFonts w:ascii="Arial" w:hAnsi="Arial" w:cs="Arial"/>
        </w:rPr>
        <w:t xml:space="preserve"> </w:t>
      </w:r>
      <w:r w:rsidRPr="0021039F">
        <w:rPr>
          <w:rFonts w:ascii="Arial" w:hAnsi="Arial" w:cs="Arial"/>
        </w:rPr>
        <w:t xml:space="preserve">tieto daňové priznania spoločnosti za hospodárske roky </w:t>
      </w:r>
      <w:r w:rsidR="00605CF4">
        <w:rPr>
          <w:rFonts w:ascii="Arial" w:hAnsi="Arial" w:cs="Arial"/>
        </w:rPr>
        <w:t>201</w:t>
      </w:r>
      <w:r w:rsidR="007D5F73">
        <w:rPr>
          <w:rFonts w:ascii="Arial" w:hAnsi="Arial" w:cs="Arial"/>
        </w:rPr>
        <w:t>7</w:t>
      </w:r>
      <w:r w:rsidR="00605CF4">
        <w:rPr>
          <w:rFonts w:ascii="Arial" w:hAnsi="Arial" w:cs="Arial"/>
        </w:rPr>
        <w:t xml:space="preserve"> až </w:t>
      </w:r>
      <w:r w:rsidR="00605CF4">
        <w:rPr>
          <w:rFonts w:ascii="Arial" w:hAnsi="Arial" w:cs="Arial"/>
          <w:lang w:val="en-US"/>
        </w:rPr>
        <w:t>20</w:t>
      </w:r>
      <w:r w:rsidR="00767D5E">
        <w:rPr>
          <w:rFonts w:ascii="Arial" w:hAnsi="Arial" w:cs="Arial"/>
          <w:lang w:val="en-US"/>
        </w:rPr>
        <w:t>2</w:t>
      </w:r>
      <w:r w:rsidR="007D5F73">
        <w:rPr>
          <w:rFonts w:ascii="Arial" w:hAnsi="Arial" w:cs="Arial"/>
          <w:lang w:val="en-US"/>
        </w:rPr>
        <w:t>1</w:t>
      </w:r>
      <w:r w:rsidR="00605CF4">
        <w:rPr>
          <w:rFonts w:ascii="Arial" w:hAnsi="Arial" w:cs="Arial"/>
          <w:lang w:val="en-US"/>
        </w:rPr>
        <w:t xml:space="preserve"> </w:t>
      </w:r>
      <w:r w:rsidRPr="0021039F">
        <w:rPr>
          <w:rFonts w:ascii="Arial" w:hAnsi="Arial" w:cs="Arial"/>
        </w:rPr>
        <w:t xml:space="preserve">otvorené a môžu sa stať predmetom kontroly. Ku </w:t>
      </w:r>
      <w:r w:rsidRPr="0021039F">
        <w:rPr>
          <w:rFonts w:ascii="Arial" w:hAnsi="Arial" w:cs="Arial"/>
        </w:rPr>
        <w:lastRenderedPageBreak/>
        <w:t xml:space="preserve">dňu, ku ktorému sa zostavuje účtovná závierka </w:t>
      </w:r>
      <w:r w:rsidR="001258D9">
        <w:rPr>
          <w:rFonts w:ascii="Arial" w:hAnsi="Arial" w:cs="Arial"/>
        </w:rPr>
        <w:t>S</w:t>
      </w:r>
      <w:r w:rsidRPr="0021039F">
        <w:rPr>
          <w:rFonts w:ascii="Arial" w:hAnsi="Arial" w:cs="Arial"/>
        </w:rPr>
        <w:t>poločnosť nevie stanoviť dopad prípadných kontrol na finančné povinnosti spoločnosti.</w:t>
      </w:r>
    </w:p>
    <w:p w14:paraId="231C5C62" w14:textId="77777777" w:rsidR="00FB7AF3" w:rsidRPr="0021039F" w:rsidRDefault="00FB7AF3" w:rsidP="00FB7AF3">
      <w:pPr>
        <w:rPr>
          <w:rFonts w:ascii="Arial" w:hAnsi="Arial" w:cs="Arial"/>
          <w:bCs/>
          <w:iCs/>
        </w:rPr>
      </w:pPr>
    </w:p>
    <w:p w14:paraId="1210DF7D" w14:textId="7B6AF56A" w:rsidR="00FB7AF3" w:rsidRPr="0021039F" w:rsidRDefault="00FB7AF3" w:rsidP="00FB7AF3">
      <w:pPr>
        <w:pStyle w:val="odstavec"/>
        <w:rPr>
          <w:rFonts w:ascii="Arial" w:hAnsi="Arial" w:cs="Arial"/>
        </w:rPr>
      </w:pPr>
      <w:r w:rsidRPr="0021039F">
        <w:rPr>
          <w:rFonts w:ascii="Arial" w:hAnsi="Arial" w:cs="Arial"/>
        </w:rPr>
        <w:t xml:space="preserve">V </w:t>
      </w:r>
      <w:r w:rsidR="001258D9">
        <w:rPr>
          <w:rFonts w:ascii="Arial" w:hAnsi="Arial" w:cs="Arial"/>
        </w:rPr>
        <w:t>S</w:t>
      </w:r>
      <w:r w:rsidRPr="0021039F">
        <w:rPr>
          <w:rFonts w:ascii="Arial" w:hAnsi="Arial" w:cs="Arial"/>
        </w:rPr>
        <w:t>poločnosti sa v priebehu účtovného obdobia nevyskytli významné položky ostatných finančných povinností, ktoré sa nevykazujú v účtovných výkazoch.</w:t>
      </w:r>
    </w:p>
    <w:p w14:paraId="336E13DA" w14:textId="45043B4B" w:rsidR="00627B6C" w:rsidRPr="00983075" w:rsidRDefault="00627B6C" w:rsidP="002F770F">
      <w:pPr>
        <w:pStyle w:val="Zkladntext"/>
        <w:rPr>
          <w:rFonts w:ascii="Arial" w:hAnsi="Arial" w:cs="Arial"/>
          <w:bCs/>
          <w:iCs/>
          <w:sz w:val="20"/>
          <w:lang w:eastAsia="sk-SK"/>
        </w:rPr>
      </w:pPr>
    </w:p>
    <w:p w14:paraId="4E63894E" w14:textId="31A0EE52" w:rsidR="00983075" w:rsidRPr="00983075" w:rsidRDefault="00983075" w:rsidP="002F770F">
      <w:pPr>
        <w:pStyle w:val="Zkladntext"/>
        <w:rPr>
          <w:rFonts w:ascii="Arial" w:hAnsi="Arial" w:cs="Arial"/>
          <w:bCs/>
          <w:iCs/>
          <w:sz w:val="20"/>
          <w:lang w:eastAsia="sk-SK"/>
        </w:rPr>
      </w:pPr>
      <w:r w:rsidRPr="00983075">
        <w:rPr>
          <w:rFonts w:ascii="Arial" w:hAnsi="Arial" w:cs="Arial"/>
          <w:bCs/>
          <w:iCs/>
          <w:sz w:val="20"/>
          <w:lang w:eastAsia="sk-SK"/>
        </w:rPr>
        <w:t>Spoločnosti nebolo udelené právo poskytovania služieb vo verejnom záujme.</w:t>
      </w:r>
    </w:p>
    <w:p w14:paraId="20FC6F8F" w14:textId="2542F7A8" w:rsidR="003E0FA2" w:rsidRPr="00041338" w:rsidRDefault="003E0FA2" w:rsidP="00843B5E">
      <w:pPr>
        <w:pStyle w:val="Nadpis1"/>
        <w:numPr>
          <w:ilvl w:val="0"/>
          <w:numId w:val="25"/>
        </w:numPr>
        <w:tabs>
          <w:tab w:val="num" w:pos="644"/>
        </w:tabs>
        <w:spacing w:before="120" w:after="60"/>
        <w:ind w:left="360"/>
        <w:rPr>
          <w:rFonts w:ascii="Arial" w:hAnsi="Arial" w:cs="Arial"/>
          <w:sz w:val="20"/>
        </w:rPr>
      </w:pPr>
      <w:bookmarkStart w:id="42" w:name="_Toc530739925"/>
      <w:r w:rsidRPr="00041338">
        <w:rPr>
          <w:rFonts w:ascii="Arial" w:hAnsi="Arial" w:cs="Arial"/>
          <w:sz w:val="20"/>
        </w:rPr>
        <w:t>Informácie o skutočnostiach, ktoré nastali po dni, ku ktorému sa zostavuje účtovná závierka, do dňa zostavenia účtovnej závierky</w:t>
      </w:r>
      <w:bookmarkEnd w:id="42"/>
    </w:p>
    <w:p w14:paraId="0F5080DE" w14:textId="77777777" w:rsidR="003E0FA2" w:rsidRPr="00041338" w:rsidRDefault="003E0FA2" w:rsidP="003E0FA2">
      <w:pPr>
        <w:pStyle w:val="Zkladntext"/>
        <w:rPr>
          <w:rFonts w:ascii="Arial" w:hAnsi="Arial" w:cs="Arial"/>
          <w:sz w:val="20"/>
        </w:rPr>
      </w:pPr>
    </w:p>
    <w:p w14:paraId="0BA55027" w14:textId="608AF308" w:rsidR="001123AB" w:rsidRDefault="00655E35" w:rsidP="003E0FA2">
      <w:pPr>
        <w:pStyle w:val="Zkladntext"/>
        <w:rPr>
          <w:rFonts w:ascii="Arial" w:hAnsi="Arial" w:cs="Arial"/>
          <w:bCs/>
          <w:iCs/>
          <w:sz w:val="20"/>
          <w:lang w:eastAsia="sk-SK"/>
        </w:rPr>
      </w:pPr>
      <w:r>
        <w:rPr>
          <w:rFonts w:ascii="Arial" w:hAnsi="Arial" w:cs="Arial"/>
          <w:bCs/>
          <w:iCs/>
          <w:sz w:val="20"/>
          <w:lang w:eastAsia="sk-SK"/>
        </w:rPr>
        <w:t>V</w:t>
      </w:r>
      <w:r w:rsidR="001123AB" w:rsidRPr="001123AB">
        <w:rPr>
          <w:rFonts w:ascii="Arial" w:hAnsi="Arial" w:cs="Arial"/>
          <w:bCs/>
          <w:iCs/>
          <w:sz w:val="20"/>
          <w:lang w:eastAsia="sk-SK"/>
        </w:rPr>
        <w:t xml:space="preserve"> čase zverejnenia tejto účtovnej závierky vedenie nezaznamenalo </w:t>
      </w:r>
      <w:r w:rsidR="001123AB">
        <w:rPr>
          <w:rFonts w:ascii="Arial" w:hAnsi="Arial" w:cs="Arial"/>
          <w:bCs/>
          <w:iCs/>
          <w:sz w:val="20"/>
          <w:lang w:eastAsia="sk-SK"/>
        </w:rPr>
        <w:t>pochybnosti ohľadom</w:t>
      </w:r>
      <w:r w:rsidR="001123AB" w:rsidRPr="001123AB">
        <w:rPr>
          <w:rFonts w:ascii="Arial" w:hAnsi="Arial" w:cs="Arial"/>
          <w:bCs/>
          <w:iCs/>
          <w:sz w:val="20"/>
          <w:lang w:eastAsia="sk-SK"/>
        </w:rPr>
        <w:t xml:space="preserve"> predpoklad</w:t>
      </w:r>
      <w:r w:rsidR="001123AB">
        <w:rPr>
          <w:rFonts w:ascii="Arial" w:hAnsi="Arial" w:cs="Arial"/>
          <w:bCs/>
          <w:iCs/>
          <w:sz w:val="20"/>
          <w:lang w:eastAsia="sk-SK"/>
        </w:rPr>
        <w:t>u</w:t>
      </w:r>
      <w:r w:rsidR="001123AB" w:rsidRPr="001123AB">
        <w:rPr>
          <w:rFonts w:ascii="Arial" w:hAnsi="Arial" w:cs="Arial"/>
          <w:bCs/>
          <w:iCs/>
          <w:sz w:val="20"/>
          <w:lang w:eastAsia="sk-SK"/>
        </w:rPr>
        <w:t xml:space="preserve"> nepretržitého fungovania</w:t>
      </w:r>
      <w:r w:rsidR="001123AB">
        <w:rPr>
          <w:rFonts w:ascii="Arial" w:hAnsi="Arial" w:cs="Arial"/>
          <w:bCs/>
          <w:iCs/>
          <w:sz w:val="20"/>
          <w:lang w:eastAsia="sk-SK"/>
        </w:rPr>
        <w:t xml:space="preserve"> spoločnosti</w:t>
      </w:r>
      <w:r w:rsidR="001123AB" w:rsidRPr="001123AB">
        <w:rPr>
          <w:rFonts w:ascii="Arial" w:hAnsi="Arial" w:cs="Arial"/>
          <w:bCs/>
          <w:iCs/>
          <w:sz w:val="20"/>
          <w:lang w:eastAsia="sk-SK"/>
        </w:rPr>
        <w:t>, no keďže sa situácia</w:t>
      </w:r>
      <w:r>
        <w:rPr>
          <w:rFonts w:ascii="Arial" w:hAnsi="Arial" w:cs="Arial"/>
          <w:bCs/>
          <w:iCs/>
          <w:sz w:val="20"/>
          <w:lang w:eastAsia="sk-SK"/>
        </w:rPr>
        <w:t xml:space="preserve"> vplyvom Covidu-19 </w:t>
      </w:r>
      <w:r w:rsidR="007D5F73">
        <w:rPr>
          <w:rFonts w:ascii="Arial" w:hAnsi="Arial" w:cs="Arial"/>
          <w:bCs/>
          <w:iCs/>
          <w:sz w:val="20"/>
          <w:lang w:eastAsia="sk-SK"/>
        </w:rPr>
        <w:t xml:space="preserve">a vojenského konfliktu </w:t>
      </w:r>
      <w:r w:rsidR="001123AB" w:rsidRPr="001123AB">
        <w:rPr>
          <w:rFonts w:ascii="Arial" w:hAnsi="Arial" w:cs="Arial"/>
          <w:bCs/>
          <w:iCs/>
          <w:sz w:val="20"/>
          <w:lang w:eastAsia="sk-SK"/>
        </w:rPr>
        <w:t xml:space="preserve"> stále mení, nemožno predvídať budúce dôsledky. Akýkoľvek negatívny vplyv, resp. straty zahrnie účtovná jednotka do účtovníctva a účtovnej závierky v roku 202</w:t>
      </w:r>
      <w:r w:rsidR="007D5F73">
        <w:rPr>
          <w:rFonts w:ascii="Arial" w:hAnsi="Arial" w:cs="Arial"/>
          <w:bCs/>
          <w:iCs/>
          <w:sz w:val="20"/>
          <w:lang w:eastAsia="sk-SK"/>
        </w:rPr>
        <w:t>2</w:t>
      </w:r>
      <w:r w:rsidR="001123AB" w:rsidRPr="001123AB">
        <w:rPr>
          <w:rFonts w:ascii="Arial" w:hAnsi="Arial" w:cs="Arial"/>
          <w:bCs/>
          <w:iCs/>
          <w:sz w:val="20"/>
          <w:lang w:eastAsia="sk-SK"/>
        </w:rPr>
        <w:t>.</w:t>
      </w:r>
    </w:p>
    <w:p w14:paraId="4C0CBFF4" w14:textId="77777777" w:rsidR="009A5760" w:rsidRPr="00843B5E" w:rsidRDefault="009A5760" w:rsidP="003E0FA2">
      <w:pPr>
        <w:pStyle w:val="Zkladntext"/>
        <w:rPr>
          <w:rFonts w:ascii="Arial" w:hAnsi="Arial" w:cs="Arial"/>
          <w:bCs/>
          <w:iCs/>
          <w:sz w:val="20"/>
          <w:lang w:eastAsia="sk-SK"/>
        </w:rPr>
      </w:pPr>
    </w:p>
    <w:p w14:paraId="47217E95" w14:textId="77777777" w:rsidR="003E0FA2" w:rsidRPr="00D441A2" w:rsidRDefault="003E0FA2" w:rsidP="00843B5E">
      <w:pPr>
        <w:pStyle w:val="Nadpis1"/>
        <w:numPr>
          <w:ilvl w:val="0"/>
          <w:numId w:val="25"/>
        </w:numPr>
        <w:tabs>
          <w:tab w:val="num" w:pos="644"/>
        </w:tabs>
        <w:spacing w:before="120" w:after="60"/>
        <w:ind w:left="360"/>
        <w:rPr>
          <w:rFonts w:ascii="Arial" w:hAnsi="Arial" w:cs="Arial"/>
          <w:sz w:val="20"/>
        </w:rPr>
      </w:pPr>
      <w:bookmarkStart w:id="43" w:name="_Toc530739907"/>
      <w:r w:rsidRPr="00D441A2">
        <w:rPr>
          <w:rFonts w:ascii="Arial" w:hAnsi="Arial" w:cs="Arial"/>
          <w:sz w:val="20"/>
        </w:rPr>
        <w:t>Informácie o Vlastnom imaní</w:t>
      </w:r>
      <w:bookmarkEnd w:id="43"/>
    </w:p>
    <w:p w14:paraId="6B01F76A" w14:textId="77777777" w:rsidR="003E0FA2" w:rsidRPr="007964D6" w:rsidRDefault="003E0FA2" w:rsidP="003E0FA2">
      <w:pPr>
        <w:pStyle w:val="Zkladntext"/>
        <w:rPr>
          <w:rFonts w:ascii="Arial" w:hAnsi="Arial" w:cs="Arial"/>
          <w:sz w:val="14"/>
        </w:rPr>
      </w:pPr>
    </w:p>
    <w:p w14:paraId="457D7CD1" w14:textId="1311473A" w:rsidR="003E0FA2" w:rsidRPr="004D3F92" w:rsidRDefault="00750629" w:rsidP="00027B75">
      <w:pPr>
        <w:pStyle w:val="Nadpis2"/>
        <w:keepNext w:val="0"/>
        <w:numPr>
          <w:ilvl w:val="0"/>
          <w:numId w:val="17"/>
        </w:numPr>
        <w:suppressAutoHyphens/>
        <w:spacing w:before="60" w:after="240"/>
        <w:jc w:val="both"/>
        <w:rPr>
          <w:rFonts w:ascii="Arial" w:hAnsi="Arial"/>
          <w:sz w:val="20"/>
        </w:rPr>
      </w:pPr>
      <w:r w:rsidRPr="004D3F92">
        <w:rPr>
          <w:rFonts w:ascii="Arial" w:hAnsi="Arial"/>
          <w:sz w:val="20"/>
        </w:rPr>
        <w:t>Prehľad o pohybe vlastného imania v priebehu účtovného obdobia je uvedený v nasledujúcej tabuľke:</w:t>
      </w:r>
    </w:p>
    <w:p w14:paraId="206ED759" w14:textId="77777777" w:rsidR="00E971F5" w:rsidRPr="00041338" w:rsidRDefault="00E971F5" w:rsidP="003E0FA2">
      <w:pPr>
        <w:pStyle w:val="Zkladntext"/>
        <w:rPr>
          <w:rFonts w:ascii="Arial" w:hAnsi="Arial" w:cs="Arial"/>
          <w:sz w:val="20"/>
        </w:rPr>
      </w:pPr>
    </w:p>
    <w:bookmarkStart w:id="44" w:name="_MON_1559469585"/>
    <w:bookmarkEnd w:id="44"/>
    <w:p w14:paraId="5748427A" w14:textId="15215407" w:rsidR="00E971F5" w:rsidRPr="00041338" w:rsidRDefault="007D5F73" w:rsidP="003E0FA2">
      <w:pPr>
        <w:pStyle w:val="Zkladntext"/>
        <w:rPr>
          <w:rFonts w:ascii="Arial" w:hAnsi="Arial" w:cs="Arial"/>
          <w:sz w:val="20"/>
        </w:rPr>
      </w:pPr>
      <w:r w:rsidRPr="00041338">
        <w:rPr>
          <w:rFonts w:ascii="Arial" w:hAnsi="Arial" w:cs="Arial"/>
          <w:sz w:val="20"/>
        </w:rPr>
        <w:object w:dxaOrig="11623" w:dyaOrig="4074" w14:anchorId="0A2B37A9">
          <v:shape id="_x0000_i1039" type="#_x0000_t75" style="width:522pt;height:199.5pt" o:ole="" o:preferrelative="f">
            <v:imagedata r:id="rId47" o:title=""/>
            <o:lock v:ext="edit" aspectratio="f"/>
          </v:shape>
          <o:OLEObject Type="Embed" ProgID="Excel.Sheet.12" ShapeID="_x0000_i1039" DrawAspect="Content" ObjectID="_1711430690" r:id="rId48"/>
        </w:object>
      </w:r>
    </w:p>
    <w:p w14:paraId="14667F63" w14:textId="77777777" w:rsidR="00605CF4" w:rsidRDefault="00605CF4" w:rsidP="0075139D">
      <w:pPr>
        <w:autoSpaceDE w:val="0"/>
        <w:autoSpaceDN w:val="0"/>
        <w:adjustRightInd w:val="0"/>
        <w:ind w:left="426"/>
        <w:jc w:val="both"/>
        <w:rPr>
          <w:rFonts w:ascii="Arial" w:hAnsi="Arial" w:cs="Arial"/>
        </w:rPr>
      </w:pPr>
    </w:p>
    <w:p w14:paraId="46E0F887" w14:textId="1C34106A" w:rsidR="00913B04" w:rsidRDefault="000C17C3" w:rsidP="0075139D">
      <w:pPr>
        <w:autoSpaceDE w:val="0"/>
        <w:autoSpaceDN w:val="0"/>
        <w:adjustRightInd w:val="0"/>
        <w:ind w:left="426"/>
        <w:jc w:val="both"/>
        <w:rPr>
          <w:rFonts w:ascii="Arial" w:hAnsi="Arial" w:cs="Arial"/>
        </w:rPr>
      </w:pPr>
      <w:r w:rsidRPr="00041338">
        <w:rPr>
          <w:rFonts w:ascii="Arial" w:hAnsi="Arial" w:cs="Arial"/>
        </w:rPr>
        <w:t>Základné imanie bolo splatené v plnom rozsahu.</w:t>
      </w:r>
    </w:p>
    <w:p w14:paraId="31E44F33" w14:textId="77777777" w:rsidR="00E72C11" w:rsidRPr="00041338" w:rsidRDefault="00E72C11" w:rsidP="0075139D">
      <w:pPr>
        <w:autoSpaceDE w:val="0"/>
        <w:autoSpaceDN w:val="0"/>
        <w:adjustRightInd w:val="0"/>
        <w:ind w:left="426"/>
        <w:jc w:val="both"/>
        <w:rPr>
          <w:rFonts w:ascii="Arial" w:hAnsi="Arial" w:cs="Arial"/>
        </w:rPr>
      </w:pPr>
    </w:p>
    <w:p w14:paraId="56F57C92" w14:textId="1DFF7787" w:rsidR="005D0149" w:rsidRPr="007964D6" w:rsidRDefault="005D0149" w:rsidP="00B50225">
      <w:pPr>
        <w:pStyle w:val="Zkladntext"/>
        <w:ind w:left="0"/>
        <w:rPr>
          <w:rFonts w:ascii="Arial" w:hAnsi="Arial" w:cs="Arial"/>
          <w:sz w:val="16"/>
        </w:rPr>
      </w:pPr>
    </w:p>
    <w:p w14:paraId="2BA8AB75" w14:textId="1F803F5C" w:rsidR="00FB7AF3" w:rsidRPr="00D441A2" w:rsidRDefault="00FB7AF3" w:rsidP="00027B75">
      <w:pPr>
        <w:pStyle w:val="Nadpis2"/>
        <w:keepNext w:val="0"/>
        <w:numPr>
          <w:ilvl w:val="0"/>
          <w:numId w:val="17"/>
        </w:numPr>
        <w:suppressAutoHyphens/>
        <w:spacing w:before="60" w:after="240"/>
        <w:jc w:val="both"/>
        <w:rPr>
          <w:rFonts w:ascii="Arial" w:hAnsi="Arial"/>
          <w:sz w:val="20"/>
        </w:rPr>
      </w:pPr>
      <w:r w:rsidRPr="006B35C3">
        <w:rPr>
          <w:rFonts w:ascii="Arial" w:hAnsi="Arial"/>
          <w:sz w:val="20"/>
        </w:rPr>
        <w:t xml:space="preserve">Vysporiadanie </w:t>
      </w:r>
      <w:r w:rsidR="003E1044" w:rsidRPr="006B35C3">
        <w:rPr>
          <w:rFonts w:ascii="Arial" w:hAnsi="Arial"/>
          <w:sz w:val="20"/>
        </w:rPr>
        <w:t xml:space="preserve">výsledku </w:t>
      </w:r>
      <w:r w:rsidRPr="006B35C3">
        <w:rPr>
          <w:rFonts w:ascii="Arial" w:hAnsi="Arial"/>
          <w:sz w:val="20"/>
        </w:rPr>
        <w:t>za</w:t>
      </w:r>
      <w:r w:rsidRPr="00D441A2">
        <w:rPr>
          <w:rFonts w:ascii="Arial" w:hAnsi="Arial"/>
          <w:sz w:val="20"/>
        </w:rPr>
        <w:t xml:space="preserve"> </w:t>
      </w:r>
      <w:r w:rsidR="00027B75" w:rsidRPr="00D441A2">
        <w:rPr>
          <w:rFonts w:ascii="Arial" w:hAnsi="Arial"/>
          <w:sz w:val="20"/>
        </w:rPr>
        <w:t>bezprostredne predchádzajúce účtovné obdobie</w:t>
      </w:r>
    </w:p>
    <w:tbl>
      <w:tblPr>
        <w:tblW w:w="8165" w:type="dxa"/>
        <w:tblInd w:w="482" w:type="dxa"/>
        <w:tblLayout w:type="fixed"/>
        <w:tblCellMar>
          <w:left w:w="70" w:type="dxa"/>
          <w:right w:w="70" w:type="dxa"/>
        </w:tblCellMar>
        <w:tblLook w:val="0000" w:firstRow="0" w:lastRow="0" w:firstColumn="0" w:lastColumn="0" w:noHBand="0" w:noVBand="0"/>
      </w:tblPr>
      <w:tblGrid>
        <w:gridCol w:w="5472"/>
        <w:gridCol w:w="2693"/>
      </w:tblGrid>
      <w:tr w:rsidR="00A82B96" w:rsidRPr="00A82B96" w14:paraId="0B13143D" w14:textId="77777777" w:rsidTr="00027B75">
        <w:trPr>
          <w:trHeight w:val="223"/>
        </w:trPr>
        <w:tc>
          <w:tcPr>
            <w:tcW w:w="8165" w:type="dxa"/>
            <w:gridSpan w:val="2"/>
            <w:tcBorders>
              <w:top w:val="nil"/>
              <w:left w:val="nil"/>
              <w:bottom w:val="single" w:sz="6" w:space="0" w:color="auto"/>
              <w:right w:val="nil"/>
            </w:tcBorders>
          </w:tcPr>
          <w:p w14:paraId="712DF4BE" w14:textId="654BB2DF" w:rsidR="00FB7AF3" w:rsidRPr="00D441A2" w:rsidRDefault="00FB7AF3">
            <w:pPr>
              <w:autoSpaceDE w:val="0"/>
              <w:autoSpaceDN w:val="0"/>
              <w:adjustRightInd w:val="0"/>
              <w:rPr>
                <w:rFonts w:ascii="Arial" w:hAnsi="Arial" w:cs="Arial"/>
                <w:b/>
                <w:bCs/>
                <w:color w:val="000000"/>
              </w:rPr>
            </w:pPr>
            <w:r w:rsidRPr="00D441A2">
              <w:rPr>
                <w:rFonts w:ascii="Arial" w:hAnsi="Arial" w:cs="Arial"/>
              </w:rPr>
              <w:t xml:space="preserve">Valné zhromaždenie Spoločnosti rozhodlo o preúčtovaní </w:t>
            </w:r>
            <w:r w:rsidR="00655E35">
              <w:rPr>
                <w:rFonts w:ascii="Arial" w:hAnsi="Arial" w:cs="Arial"/>
              </w:rPr>
              <w:t>straty</w:t>
            </w:r>
            <w:r w:rsidR="000C1DE0">
              <w:rPr>
                <w:rFonts w:ascii="Arial" w:hAnsi="Arial" w:cs="Arial"/>
              </w:rPr>
              <w:t xml:space="preserve"> za</w:t>
            </w:r>
            <w:r w:rsidR="000C1DE0" w:rsidRPr="00D441A2">
              <w:rPr>
                <w:rFonts w:ascii="Arial" w:hAnsi="Arial" w:cs="Arial"/>
              </w:rPr>
              <w:t xml:space="preserve"> </w:t>
            </w:r>
            <w:r w:rsidRPr="00D441A2">
              <w:rPr>
                <w:rFonts w:ascii="Arial" w:hAnsi="Arial" w:cs="Arial"/>
              </w:rPr>
              <w:t xml:space="preserve">bezprostredne predchádzajúceho účtovného obdobia vo výške </w:t>
            </w:r>
            <w:r w:rsidR="00C1446A">
              <w:rPr>
                <w:rFonts w:ascii="Arial" w:hAnsi="Arial" w:cs="Arial"/>
              </w:rPr>
              <w:t>345</w:t>
            </w:r>
            <w:r w:rsidR="00E72C11" w:rsidRPr="006B35C3">
              <w:rPr>
                <w:rFonts w:ascii="Arial" w:hAnsi="Arial" w:cs="Arial"/>
              </w:rPr>
              <w:t>.</w:t>
            </w:r>
            <w:r w:rsidR="00C1446A">
              <w:rPr>
                <w:rFonts w:ascii="Arial" w:hAnsi="Arial" w:cs="Arial"/>
              </w:rPr>
              <w:t>226</w:t>
            </w:r>
            <w:r w:rsidR="006B35C3">
              <w:rPr>
                <w:rFonts w:ascii="Arial" w:hAnsi="Arial" w:cs="Arial"/>
              </w:rPr>
              <w:t>,</w:t>
            </w:r>
            <w:r w:rsidR="00C1446A">
              <w:rPr>
                <w:rFonts w:ascii="Arial" w:hAnsi="Arial" w:cs="Arial"/>
              </w:rPr>
              <w:t>67</w:t>
            </w:r>
            <w:r w:rsidR="00382B4E">
              <w:rPr>
                <w:rFonts w:ascii="Arial" w:hAnsi="Arial" w:cs="Arial"/>
              </w:rPr>
              <w:t xml:space="preserve"> </w:t>
            </w:r>
            <w:r w:rsidRPr="00D441A2">
              <w:rPr>
                <w:rFonts w:ascii="Arial" w:hAnsi="Arial" w:cs="Arial"/>
              </w:rPr>
              <w:t>EUR nasledovne</w:t>
            </w:r>
          </w:p>
        </w:tc>
      </w:tr>
      <w:tr w:rsidR="00D441A2" w:rsidRPr="00A82B96" w14:paraId="0BE82C28" w14:textId="77777777" w:rsidTr="00027B75">
        <w:trPr>
          <w:trHeight w:val="223"/>
        </w:trPr>
        <w:tc>
          <w:tcPr>
            <w:tcW w:w="8165" w:type="dxa"/>
            <w:gridSpan w:val="2"/>
            <w:tcBorders>
              <w:top w:val="nil"/>
              <w:left w:val="nil"/>
              <w:bottom w:val="single" w:sz="6" w:space="0" w:color="auto"/>
              <w:right w:val="nil"/>
            </w:tcBorders>
          </w:tcPr>
          <w:p w14:paraId="64C8F191" w14:textId="77777777" w:rsidR="00D441A2" w:rsidRPr="00D441A2" w:rsidDel="00E72C11" w:rsidRDefault="00D441A2" w:rsidP="00D441A2">
            <w:pPr>
              <w:autoSpaceDE w:val="0"/>
              <w:autoSpaceDN w:val="0"/>
              <w:adjustRightInd w:val="0"/>
              <w:rPr>
                <w:rFonts w:ascii="Arial" w:hAnsi="Arial"/>
                <w:b/>
              </w:rPr>
            </w:pPr>
          </w:p>
        </w:tc>
      </w:tr>
      <w:tr w:rsidR="00A82B96" w:rsidRPr="00A82B96" w14:paraId="2DB0EF71" w14:textId="77777777" w:rsidTr="00027B75">
        <w:trPr>
          <w:trHeight w:val="235"/>
        </w:trPr>
        <w:tc>
          <w:tcPr>
            <w:tcW w:w="5472" w:type="dxa"/>
            <w:tcBorders>
              <w:top w:val="nil"/>
              <w:left w:val="nil"/>
              <w:bottom w:val="nil"/>
              <w:right w:val="nil"/>
            </w:tcBorders>
          </w:tcPr>
          <w:p w14:paraId="75FC1B55" w14:textId="39E84051" w:rsidR="00FB7AF3" w:rsidRPr="00D441A2" w:rsidRDefault="00FB7AF3">
            <w:pPr>
              <w:autoSpaceDE w:val="0"/>
              <w:autoSpaceDN w:val="0"/>
              <w:adjustRightInd w:val="0"/>
              <w:rPr>
                <w:rFonts w:ascii="Arial" w:hAnsi="Arial" w:cs="Arial"/>
                <w:bCs/>
                <w:color w:val="000000"/>
              </w:rPr>
            </w:pPr>
            <w:r w:rsidRPr="00D441A2">
              <w:rPr>
                <w:rFonts w:ascii="Arial" w:hAnsi="Arial" w:cs="Arial"/>
                <w:bCs/>
                <w:color w:val="000000"/>
              </w:rPr>
              <w:t>Účtovn</w:t>
            </w:r>
            <w:r w:rsidR="003B64E2">
              <w:rPr>
                <w:rFonts w:ascii="Arial" w:hAnsi="Arial" w:cs="Arial"/>
                <w:bCs/>
                <w:color w:val="000000"/>
              </w:rPr>
              <w:t>ý</w:t>
            </w:r>
            <w:r w:rsidRPr="00D441A2">
              <w:rPr>
                <w:rFonts w:ascii="Arial" w:hAnsi="Arial" w:cs="Arial"/>
                <w:bCs/>
                <w:color w:val="000000"/>
              </w:rPr>
              <w:t xml:space="preserve"> </w:t>
            </w:r>
            <w:r w:rsidR="006B35C3">
              <w:rPr>
                <w:rFonts w:ascii="Arial" w:hAnsi="Arial" w:cs="Arial"/>
                <w:bCs/>
                <w:color w:val="000000"/>
              </w:rPr>
              <w:t>strata</w:t>
            </w:r>
            <w:r w:rsidRPr="00D441A2">
              <w:rPr>
                <w:rFonts w:ascii="Arial" w:hAnsi="Arial" w:cs="Arial"/>
                <w:bCs/>
                <w:color w:val="000000"/>
              </w:rPr>
              <w:t>:</w:t>
            </w:r>
          </w:p>
        </w:tc>
        <w:tc>
          <w:tcPr>
            <w:tcW w:w="2693" w:type="dxa"/>
            <w:tcBorders>
              <w:top w:val="single" w:sz="6" w:space="0" w:color="auto"/>
              <w:left w:val="nil"/>
              <w:bottom w:val="double" w:sz="6" w:space="0" w:color="auto"/>
              <w:right w:val="nil"/>
            </w:tcBorders>
          </w:tcPr>
          <w:p w14:paraId="63B18E67" w14:textId="2DB63ED0" w:rsidR="00FB7AF3" w:rsidRPr="00D441A2" w:rsidRDefault="00C1446A" w:rsidP="00D441A2">
            <w:pPr>
              <w:autoSpaceDE w:val="0"/>
              <w:autoSpaceDN w:val="0"/>
              <w:adjustRightInd w:val="0"/>
              <w:jc w:val="right"/>
              <w:rPr>
                <w:rFonts w:ascii="Arial" w:hAnsi="Arial" w:cs="Arial"/>
                <w:bCs/>
                <w:color w:val="000000"/>
              </w:rPr>
            </w:pPr>
            <w:r>
              <w:rPr>
                <w:rFonts w:ascii="Arial" w:hAnsi="Arial" w:cs="Arial"/>
                <w:bCs/>
                <w:color w:val="000000"/>
              </w:rPr>
              <w:t>345</w:t>
            </w:r>
            <w:r w:rsidR="006B35C3">
              <w:rPr>
                <w:rFonts w:ascii="Arial" w:hAnsi="Arial" w:cs="Arial"/>
                <w:bCs/>
                <w:color w:val="000000"/>
              </w:rPr>
              <w:t>.</w:t>
            </w:r>
            <w:r>
              <w:rPr>
                <w:rFonts w:ascii="Arial" w:hAnsi="Arial" w:cs="Arial"/>
                <w:bCs/>
                <w:color w:val="000000"/>
              </w:rPr>
              <w:t>226</w:t>
            </w:r>
            <w:r w:rsidR="006B35C3">
              <w:rPr>
                <w:rFonts w:ascii="Arial" w:hAnsi="Arial" w:cs="Arial"/>
                <w:bCs/>
                <w:color w:val="000000"/>
              </w:rPr>
              <w:t>,</w:t>
            </w:r>
            <w:r>
              <w:rPr>
                <w:rFonts w:ascii="Arial" w:hAnsi="Arial" w:cs="Arial"/>
                <w:bCs/>
                <w:color w:val="000000"/>
              </w:rPr>
              <w:t>67</w:t>
            </w:r>
          </w:p>
        </w:tc>
      </w:tr>
      <w:tr w:rsidR="00FB7AF3" w:rsidRPr="00A82B96" w14:paraId="4CD6D3C3" w14:textId="77777777" w:rsidTr="00027B75">
        <w:trPr>
          <w:trHeight w:val="223"/>
        </w:trPr>
        <w:tc>
          <w:tcPr>
            <w:tcW w:w="5472" w:type="dxa"/>
            <w:tcBorders>
              <w:top w:val="nil"/>
              <w:left w:val="nil"/>
              <w:bottom w:val="nil"/>
              <w:right w:val="nil"/>
            </w:tcBorders>
          </w:tcPr>
          <w:p w14:paraId="77DE9CB6" w14:textId="77777777" w:rsidR="00FB7AF3" w:rsidRPr="00D441A2" w:rsidRDefault="00FB7AF3" w:rsidP="00904103">
            <w:pPr>
              <w:autoSpaceDE w:val="0"/>
              <w:autoSpaceDN w:val="0"/>
              <w:adjustRightInd w:val="0"/>
              <w:rPr>
                <w:rFonts w:ascii="Arial" w:hAnsi="Arial" w:cs="Arial"/>
                <w:b/>
                <w:bCs/>
              </w:rPr>
            </w:pPr>
          </w:p>
        </w:tc>
        <w:tc>
          <w:tcPr>
            <w:tcW w:w="2693" w:type="dxa"/>
            <w:tcBorders>
              <w:top w:val="nil"/>
              <w:left w:val="nil"/>
              <w:bottom w:val="nil"/>
              <w:right w:val="nil"/>
            </w:tcBorders>
          </w:tcPr>
          <w:p w14:paraId="322EEA14" w14:textId="77777777" w:rsidR="00FB7AF3" w:rsidRPr="00D441A2" w:rsidRDefault="00FB7AF3" w:rsidP="00904103">
            <w:pPr>
              <w:autoSpaceDE w:val="0"/>
              <w:autoSpaceDN w:val="0"/>
              <w:adjustRightInd w:val="0"/>
              <w:jc w:val="right"/>
              <w:rPr>
                <w:rFonts w:ascii="Arial" w:hAnsi="Arial" w:cs="Arial"/>
                <w:b/>
                <w:color w:val="000000"/>
              </w:rPr>
            </w:pPr>
          </w:p>
        </w:tc>
      </w:tr>
      <w:tr w:rsidR="00FB7AF3" w:rsidRPr="00A82B96" w14:paraId="4996E742" w14:textId="77777777" w:rsidTr="00027B75">
        <w:trPr>
          <w:trHeight w:val="223"/>
        </w:trPr>
        <w:tc>
          <w:tcPr>
            <w:tcW w:w="5472" w:type="dxa"/>
            <w:tcBorders>
              <w:top w:val="nil"/>
              <w:left w:val="nil"/>
              <w:bottom w:val="nil"/>
              <w:right w:val="nil"/>
            </w:tcBorders>
          </w:tcPr>
          <w:p w14:paraId="6886B927" w14:textId="2E9EBFEB" w:rsidR="00FB7AF3" w:rsidRPr="00D441A2" w:rsidRDefault="00FB7AF3" w:rsidP="00904103">
            <w:pPr>
              <w:autoSpaceDE w:val="0"/>
              <w:autoSpaceDN w:val="0"/>
              <w:adjustRightInd w:val="0"/>
              <w:rPr>
                <w:rFonts w:ascii="Arial" w:hAnsi="Arial" w:cs="Arial"/>
                <w:color w:val="000000"/>
              </w:rPr>
            </w:pPr>
            <w:r w:rsidRPr="00D441A2">
              <w:rPr>
                <w:rFonts w:ascii="Arial" w:hAnsi="Arial" w:cs="Arial"/>
                <w:b/>
                <w:bCs/>
              </w:rPr>
              <w:t>Rozdelenie účtovného zisku:</w:t>
            </w:r>
          </w:p>
        </w:tc>
        <w:tc>
          <w:tcPr>
            <w:tcW w:w="2693" w:type="dxa"/>
            <w:tcBorders>
              <w:top w:val="nil"/>
              <w:left w:val="nil"/>
              <w:bottom w:val="nil"/>
              <w:right w:val="nil"/>
            </w:tcBorders>
          </w:tcPr>
          <w:p w14:paraId="1379FACB" w14:textId="77777777" w:rsidR="00FB7AF3" w:rsidRPr="00D441A2" w:rsidRDefault="00FB7AF3" w:rsidP="00904103">
            <w:pPr>
              <w:autoSpaceDE w:val="0"/>
              <w:autoSpaceDN w:val="0"/>
              <w:adjustRightInd w:val="0"/>
              <w:jc w:val="right"/>
              <w:rPr>
                <w:rFonts w:ascii="Arial" w:hAnsi="Arial" w:cs="Arial"/>
                <w:b/>
                <w:color w:val="000000"/>
              </w:rPr>
            </w:pPr>
            <w:r w:rsidRPr="00D441A2">
              <w:rPr>
                <w:rFonts w:ascii="Arial" w:hAnsi="Arial" w:cs="Arial"/>
                <w:b/>
                <w:color w:val="000000"/>
              </w:rPr>
              <w:t>Bežné účtovné obdobie</w:t>
            </w:r>
          </w:p>
        </w:tc>
      </w:tr>
      <w:tr w:rsidR="00A82B96" w:rsidRPr="00A82B96" w14:paraId="79E9CEBE" w14:textId="77777777" w:rsidTr="00027B75">
        <w:trPr>
          <w:trHeight w:val="214"/>
        </w:trPr>
        <w:tc>
          <w:tcPr>
            <w:tcW w:w="5472" w:type="dxa"/>
            <w:tcBorders>
              <w:top w:val="nil"/>
              <w:left w:val="nil"/>
              <w:bottom w:val="nil"/>
              <w:right w:val="nil"/>
            </w:tcBorders>
          </w:tcPr>
          <w:p w14:paraId="3D329A94" w14:textId="1AE0EBF0" w:rsidR="00FB7AF3" w:rsidRPr="00D441A2" w:rsidRDefault="00027B75" w:rsidP="00FB7AF3">
            <w:pPr>
              <w:pStyle w:val="Odstavecseseznamem"/>
              <w:numPr>
                <w:ilvl w:val="0"/>
                <w:numId w:val="16"/>
              </w:numPr>
              <w:autoSpaceDE w:val="0"/>
              <w:autoSpaceDN w:val="0"/>
              <w:adjustRightInd w:val="0"/>
              <w:contextualSpacing/>
              <w:rPr>
                <w:rFonts w:ascii="Arial" w:hAnsi="Arial" w:cs="Arial"/>
              </w:rPr>
            </w:pPr>
            <w:r w:rsidRPr="00D441A2">
              <w:rPr>
                <w:rFonts w:ascii="Arial" w:hAnsi="Arial" w:cs="Arial"/>
              </w:rPr>
              <w:t>prídel do</w:t>
            </w:r>
            <w:r w:rsidR="00FB7AF3" w:rsidRPr="00D441A2">
              <w:rPr>
                <w:rFonts w:ascii="Arial" w:hAnsi="Arial" w:cs="Arial"/>
              </w:rPr>
              <w:t xml:space="preserve"> zákonného rezervného fondu</w:t>
            </w:r>
          </w:p>
        </w:tc>
        <w:tc>
          <w:tcPr>
            <w:tcW w:w="2693" w:type="dxa"/>
            <w:tcBorders>
              <w:top w:val="nil"/>
              <w:left w:val="nil"/>
              <w:bottom w:val="nil"/>
              <w:right w:val="nil"/>
            </w:tcBorders>
          </w:tcPr>
          <w:p w14:paraId="5961042B" w14:textId="0C25D602" w:rsidR="00FB7AF3" w:rsidRPr="00D441A2" w:rsidRDefault="00655E35">
            <w:pPr>
              <w:autoSpaceDE w:val="0"/>
              <w:autoSpaceDN w:val="0"/>
              <w:adjustRightInd w:val="0"/>
              <w:jc w:val="right"/>
              <w:rPr>
                <w:rFonts w:ascii="Arial" w:hAnsi="Arial" w:cs="Arial"/>
                <w:color w:val="000000"/>
              </w:rPr>
            </w:pPr>
            <w:r>
              <w:rPr>
                <w:rFonts w:ascii="Arial" w:hAnsi="Arial" w:cs="Arial"/>
                <w:color w:val="000000"/>
              </w:rPr>
              <w:t>0</w:t>
            </w:r>
          </w:p>
        </w:tc>
      </w:tr>
      <w:tr w:rsidR="00FB7AF3" w:rsidRPr="00A82B96" w14:paraId="4C69D203" w14:textId="77777777" w:rsidTr="00027B75">
        <w:trPr>
          <w:trHeight w:val="214"/>
        </w:trPr>
        <w:tc>
          <w:tcPr>
            <w:tcW w:w="5472" w:type="dxa"/>
            <w:tcBorders>
              <w:top w:val="nil"/>
              <w:left w:val="nil"/>
              <w:bottom w:val="nil"/>
              <w:right w:val="nil"/>
            </w:tcBorders>
          </w:tcPr>
          <w:p w14:paraId="19AD4929" w14:textId="1ABC0223" w:rsidR="00FB7AF3" w:rsidRPr="00D441A2" w:rsidRDefault="00027B75" w:rsidP="00FB7AF3">
            <w:pPr>
              <w:pStyle w:val="Odstavecseseznamem"/>
              <w:numPr>
                <w:ilvl w:val="0"/>
                <w:numId w:val="16"/>
              </w:numPr>
              <w:autoSpaceDE w:val="0"/>
              <w:autoSpaceDN w:val="0"/>
              <w:adjustRightInd w:val="0"/>
              <w:contextualSpacing/>
              <w:rPr>
                <w:rFonts w:ascii="Arial" w:hAnsi="Arial" w:cs="Arial"/>
                <w:color w:val="000000"/>
              </w:rPr>
            </w:pPr>
            <w:r w:rsidRPr="00D441A2">
              <w:rPr>
                <w:rFonts w:ascii="Arial" w:hAnsi="Arial" w:cs="Arial"/>
              </w:rPr>
              <w:t xml:space="preserve">prídel do </w:t>
            </w:r>
            <w:r w:rsidR="00FB7AF3" w:rsidRPr="00D441A2">
              <w:rPr>
                <w:rFonts w:ascii="Arial" w:hAnsi="Arial" w:cs="Arial"/>
              </w:rPr>
              <w:t>štatutárnych a ostatných fondov</w:t>
            </w:r>
          </w:p>
        </w:tc>
        <w:tc>
          <w:tcPr>
            <w:tcW w:w="2693" w:type="dxa"/>
            <w:tcBorders>
              <w:top w:val="nil"/>
              <w:left w:val="nil"/>
              <w:bottom w:val="nil"/>
              <w:right w:val="nil"/>
            </w:tcBorders>
          </w:tcPr>
          <w:p w14:paraId="27DC605F" w14:textId="77777777" w:rsidR="00FB7AF3" w:rsidRPr="00D441A2" w:rsidRDefault="00FB7AF3" w:rsidP="00904103">
            <w:pPr>
              <w:autoSpaceDE w:val="0"/>
              <w:autoSpaceDN w:val="0"/>
              <w:adjustRightInd w:val="0"/>
              <w:jc w:val="right"/>
              <w:rPr>
                <w:rFonts w:ascii="Arial" w:hAnsi="Arial" w:cs="Arial"/>
                <w:color w:val="000000"/>
              </w:rPr>
            </w:pPr>
            <w:r w:rsidRPr="00D441A2">
              <w:rPr>
                <w:rFonts w:ascii="Arial" w:hAnsi="Arial" w:cs="Arial"/>
                <w:color w:val="000000"/>
              </w:rPr>
              <w:t>0</w:t>
            </w:r>
          </w:p>
        </w:tc>
      </w:tr>
      <w:tr w:rsidR="00A82B96" w:rsidRPr="00A82B96" w14:paraId="40C72C33" w14:textId="77777777" w:rsidTr="00027B75">
        <w:trPr>
          <w:trHeight w:val="214"/>
        </w:trPr>
        <w:tc>
          <w:tcPr>
            <w:tcW w:w="5472" w:type="dxa"/>
            <w:tcBorders>
              <w:top w:val="nil"/>
              <w:left w:val="nil"/>
              <w:bottom w:val="nil"/>
              <w:right w:val="nil"/>
            </w:tcBorders>
          </w:tcPr>
          <w:p w14:paraId="7E7C9E35" w14:textId="5DF0107F" w:rsidR="00FB7AF3" w:rsidRPr="00D441A2" w:rsidRDefault="00FB2037" w:rsidP="00FB7AF3">
            <w:pPr>
              <w:pStyle w:val="Odstavecseseznamem"/>
              <w:numPr>
                <w:ilvl w:val="0"/>
                <w:numId w:val="16"/>
              </w:numPr>
              <w:autoSpaceDE w:val="0"/>
              <w:autoSpaceDN w:val="0"/>
              <w:adjustRightInd w:val="0"/>
              <w:contextualSpacing/>
              <w:rPr>
                <w:rFonts w:ascii="Arial" w:hAnsi="Arial" w:cs="Arial"/>
                <w:color w:val="000000"/>
              </w:rPr>
            </w:pPr>
            <w:r w:rsidRPr="00D441A2">
              <w:rPr>
                <w:rFonts w:ascii="Arial" w:hAnsi="Arial" w:cs="Arial"/>
              </w:rPr>
              <w:lastRenderedPageBreak/>
              <w:t>prevod do</w:t>
            </w:r>
            <w:r w:rsidR="00FB7AF3" w:rsidRPr="00D441A2">
              <w:rPr>
                <w:rFonts w:ascii="Arial" w:hAnsi="Arial" w:cs="Arial"/>
              </w:rPr>
              <w:t xml:space="preserve"> straty </w:t>
            </w:r>
            <w:r w:rsidR="00027B75" w:rsidRPr="00D441A2">
              <w:rPr>
                <w:rFonts w:ascii="Arial" w:hAnsi="Arial" w:cs="Arial"/>
              </w:rPr>
              <w:t>predchádzajúcich účtovných období</w:t>
            </w:r>
            <w:r w:rsidR="00FB7AF3" w:rsidRPr="00D441A2">
              <w:rPr>
                <w:rFonts w:ascii="Arial" w:hAnsi="Arial" w:cs="Arial"/>
                <w:color w:val="000000"/>
              </w:rPr>
              <w:t xml:space="preserve"> </w:t>
            </w:r>
          </w:p>
        </w:tc>
        <w:tc>
          <w:tcPr>
            <w:tcW w:w="2693" w:type="dxa"/>
            <w:tcBorders>
              <w:top w:val="nil"/>
              <w:left w:val="nil"/>
              <w:bottom w:val="nil"/>
              <w:right w:val="nil"/>
            </w:tcBorders>
          </w:tcPr>
          <w:p w14:paraId="0DCE5CB4" w14:textId="64F9A229" w:rsidR="00FB7AF3" w:rsidRPr="00D441A2" w:rsidRDefault="00C1446A" w:rsidP="00E72C11">
            <w:pPr>
              <w:autoSpaceDE w:val="0"/>
              <w:autoSpaceDN w:val="0"/>
              <w:adjustRightInd w:val="0"/>
              <w:jc w:val="right"/>
              <w:rPr>
                <w:rFonts w:ascii="Arial" w:hAnsi="Arial" w:cs="Arial"/>
                <w:color w:val="000000"/>
              </w:rPr>
            </w:pPr>
            <w:r>
              <w:rPr>
                <w:rFonts w:ascii="Arial" w:hAnsi="Arial" w:cs="Arial"/>
                <w:color w:val="000000"/>
              </w:rPr>
              <w:t>345</w:t>
            </w:r>
            <w:r w:rsidR="006B35C3">
              <w:rPr>
                <w:rFonts w:ascii="Arial" w:hAnsi="Arial" w:cs="Arial"/>
                <w:color w:val="000000"/>
              </w:rPr>
              <w:t> </w:t>
            </w:r>
            <w:r>
              <w:rPr>
                <w:rFonts w:ascii="Arial" w:hAnsi="Arial" w:cs="Arial"/>
                <w:color w:val="000000"/>
              </w:rPr>
              <w:t>226</w:t>
            </w:r>
            <w:r w:rsidR="006B35C3">
              <w:rPr>
                <w:rFonts w:ascii="Arial" w:hAnsi="Arial" w:cs="Arial"/>
                <w:color w:val="000000"/>
              </w:rPr>
              <w:t>,</w:t>
            </w:r>
            <w:r>
              <w:rPr>
                <w:rFonts w:ascii="Arial" w:hAnsi="Arial" w:cs="Arial"/>
                <w:color w:val="000000"/>
              </w:rPr>
              <w:t>67</w:t>
            </w:r>
          </w:p>
        </w:tc>
      </w:tr>
      <w:tr w:rsidR="00A82B96" w:rsidRPr="00A82B96" w14:paraId="139566A1" w14:textId="77777777" w:rsidTr="00027B75">
        <w:trPr>
          <w:trHeight w:val="214"/>
        </w:trPr>
        <w:tc>
          <w:tcPr>
            <w:tcW w:w="5472" w:type="dxa"/>
            <w:tcBorders>
              <w:top w:val="nil"/>
              <w:left w:val="nil"/>
              <w:bottom w:val="nil"/>
              <w:right w:val="nil"/>
            </w:tcBorders>
          </w:tcPr>
          <w:p w14:paraId="3E2AF8FD" w14:textId="1AC9BEC4" w:rsidR="00027B75" w:rsidRPr="00D441A2" w:rsidRDefault="00027B75" w:rsidP="00FB7AF3">
            <w:pPr>
              <w:pStyle w:val="Odstavecseseznamem"/>
              <w:numPr>
                <w:ilvl w:val="0"/>
                <w:numId w:val="16"/>
              </w:numPr>
              <w:autoSpaceDE w:val="0"/>
              <w:autoSpaceDN w:val="0"/>
              <w:adjustRightInd w:val="0"/>
              <w:contextualSpacing/>
              <w:rPr>
                <w:rFonts w:ascii="Arial" w:hAnsi="Arial" w:cs="Arial"/>
              </w:rPr>
            </w:pPr>
            <w:r w:rsidRPr="00D441A2">
              <w:rPr>
                <w:rFonts w:ascii="Arial" w:hAnsi="Arial" w:cs="Arial"/>
              </w:rPr>
              <w:t>rozdelenie zisku spoločníkom</w:t>
            </w:r>
          </w:p>
        </w:tc>
        <w:tc>
          <w:tcPr>
            <w:tcW w:w="2693" w:type="dxa"/>
            <w:tcBorders>
              <w:top w:val="nil"/>
              <w:left w:val="nil"/>
              <w:right w:val="nil"/>
            </w:tcBorders>
          </w:tcPr>
          <w:p w14:paraId="119EC918" w14:textId="2B95F791" w:rsidR="00027B75" w:rsidRPr="00D441A2" w:rsidRDefault="00E72C11" w:rsidP="00D441A2">
            <w:pPr>
              <w:autoSpaceDE w:val="0"/>
              <w:autoSpaceDN w:val="0"/>
              <w:adjustRightInd w:val="0"/>
              <w:jc w:val="right"/>
              <w:rPr>
                <w:rFonts w:ascii="Arial" w:hAnsi="Arial" w:cs="Arial"/>
                <w:color w:val="000000"/>
              </w:rPr>
            </w:pPr>
            <w:r w:rsidRPr="00D441A2">
              <w:rPr>
                <w:rFonts w:ascii="Arial" w:hAnsi="Arial" w:cs="Arial"/>
                <w:color w:val="000000"/>
              </w:rPr>
              <w:t xml:space="preserve">                                           0</w:t>
            </w:r>
          </w:p>
        </w:tc>
      </w:tr>
      <w:tr w:rsidR="00FB7AF3" w:rsidRPr="00A82B96" w14:paraId="5F60FC40" w14:textId="77777777" w:rsidTr="00027B75">
        <w:trPr>
          <w:trHeight w:val="214"/>
        </w:trPr>
        <w:tc>
          <w:tcPr>
            <w:tcW w:w="5472" w:type="dxa"/>
            <w:tcBorders>
              <w:top w:val="nil"/>
              <w:left w:val="nil"/>
              <w:bottom w:val="nil"/>
              <w:right w:val="nil"/>
            </w:tcBorders>
          </w:tcPr>
          <w:p w14:paraId="33F76CF5" w14:textId="212E5654" w:rsidR="00FB7AF3" w:rsidRPr="00D441A2" w:rsidRDefault="00FB2037" w:rsidP="00FB7AF3">
            <w:pPr>
              <w:pStyle w:val="Odstavecseseznamem"/>
              <w:numPr>
                <w:ilvl w:val="0"/>
                <w:numId w:val="16"/>
              </w:numPr>
              <w:autoSpaceDE w:val="0"/>
              <w:autoSpaceDN w:val="0"/>
              <w:adjustRightInd w:val="0"/>
              <w:contextualSpacing/>
              <w:rPr>
                <w:rFonts w:ascii="Arial" w:hAnsi="Arial" w:cs="Arial"/>
                <w:color w:val="000000"/>
              </w:rPr>
            </w:pPr>
            <w:r>
              <w:rPr>
                <w:rFonts w:ascii="Arial" w:hAnsi="Arial" w:cs="Arial"/>
              </w:rPr>
              <w:t>úhrada z</w:t>
            </w:r>
            <w:r w:rsidR="00FB7AF3" w:rsidRPr="00D441A2">
              <w:rPr>
                <w:rFonts w:ascii="Arial" w:hAnsi="Arial" w:cs="Arial"/>
              </w:rPr>
              <w:t xml:space="preserve"> </w:t>
            </w:r>
            <w:r w:rsidR="00027B75" w:rsidRPr="00D441A2">
              <w:rPr>
                <w:rFonts w:ascii="Arial" w:hAnsi="Arial" w:cs="Arial"/>
              </w:rPr>
              <w:t>nerozdeleného zisku</w:t>
            </w:r>
            <w:r w:rsidR="00FB7AF3" w:rsidRPr="00D441A2">
              <w:rPr>
                <w:rFonts w:ascii="Arial" w:hAnsi="Arial" w:cs="Arial"/>
              </w:rPr>
              <w:t xml:space="preserve"> minulých rokov</w:t>
            </w:r>
          </w:p>
        </w:tc>
        <w:tc>
          <w:tcPr>
            <w:tcW w:w="2693" w:type="dxa"/>
            <w:tcBorders>
              <w:top w:val="nil"/>
              <w:left w:val="nil"/>
              <w:right w:val="nil"/>
            </w:tcBorders>
          </w:tcPr>
          <w:p w14:paraId="361BB0F8" w14:textId="00FC117F" w:rsidR="00FB7AF3" w:rsidRPr="00D441A2" w:rsidRDefault="00655E35" w:rsidP="00904103">
            <w:pPr>
              <w:autoSpaceDE w:val="0"/>
              <w:autoSpaceDN w:val="0"/>
              <w:adjustRightInd w:val="0"/>
              <w:jc w:val="right"/>
              <w:rPr>
                <w:rFonts w:ascii="Arial" w:hAnsi="Arial" w:cs="Arial"/>
                <w:color w:val="000000"/>
              </w:rPr>
            </w:pPr>
            <w:r>
              <w:rPr>
                <w:rFonts w:ascii="Arial" w:hAnsi="Arial" w:cs="Arial"/>
                <w:color w:val="000000"/>
              </w:rPr>
              <w:t>0</w:t>
            </w:r>
          </w:p>
        </w:tc>
      </w:tr>
      <w:tr w:rsidR="00FB7AF3" w:rsidRPr="00A82B96" w14:paraId="21B87DC7" w14:textId="77777777" w:rsidTr="00027B75">
        <w:trPr>
          <w:trHeight w:val="214"/>
        </w:trPr>
        <w:tc>
          <w:tcPr>
            <w:tcW w:w="5472" w:type="dxa"/>
            <w:tcBorders>
              <w:top w:val="nil"/>
              <w:left w:val="nil"/>
              <w:bottom w:val="nil"/>
              <w:right w:val="nil"/>
            </w:tcBorders>
          </w:tcPr>
          <w:p w14:paraId="26B9FB25" w14:textId="77777777" w:rsidR="00FB7AF3" w:rsidRPr="00D441A2" w:rsidRDefault="00FB7AF3" w:rsidP="00FB7AF3">
            <w:pPr>
              <w:pStyle w:val="Odstavecseseznamem"/>
              <w:numPr>
                <w:ilvl w:val="0"/>
                <w:numId w:val="16"/>
              </w:numPr>
              <w:autoSpaceDE w:val="0"/>
              <w:autoSpaceDN w:val="0"/>
              <w:adjustRightInd w:val="0"/>
              <w:contextualSpacing/>
              <w:rPr>
                <w:rFonts w:ascii="Arial" w:hAnsi="Arial" w:cs="Arial"/>
              </w:rPr>
            </w:pPr>
            <w:r w:rsidRPr="00D441A2">
              <w:rPr>
                <w:rFonts w:ascii="Arial" w:hAnsi="Arial" w:cs="Arial"/>
              </w:rPr>
              <w:t>iné</w:t>
            </w:r>
          </w:p>
        </w:tc>
        <w:tc>
          <w:tcPr>
            <w:tcW w:w="2693" w:type="dxa"/>
            <w:tcBorders>
              <w:top w:val="nil"/>
              <w:left w:val="nil"/>
              <w:bottom w:val="double" w:sz="4" w:space="0" w:color="auto"/>
              <w:right w:val="nil"/>
            </w:tcBorders>
          </w:tcPr>
          <w:p w14:paraId="47E47064" w14:textId="21AA865A" w:rsidR="00FB7AF3" w:rsidRPr="00D441A2" w:rsidRDefault="00FB7AF3">
            <w:pPr>
              <w:autoSpaceDE w:val="0"/>
              <w:autoSpaceDN w:val="0"/>
              <w:adjustRightInd w:val="0"/>
              <w:jc w:val="right"/>
              <w:rPr>
                <w:rFonts w:ascii="Arial" w:hAnsi="Arial" w:cs="Arial"/>
                <w:color w:val="000000"/>
              </w:rPr>
            </w:pPr>
          </w:p>
        </w:tc>
      </w:tr>
      <w:tr w:rsidR="00A82B96" w:rsidRPr="00A82B96" w14:paraId="4FA75BBB" w14:textId="77777777" w:rsidTr="00027B75">
        <w:trPr>
          <w:trHeight w:val="214"/>
        </w:trPr>
        <w:tc>
          <w:tcPr>
            <w:tcW w:w="5472" w:type="dxa"/>
            <w:tcBorders>
              <w:top w:val="nil"/>
              <w:left w:val="nil"/>
              <w:bottom w:val="nil"/>
              <w:right w:val="nil"/>
            </w:tcBorders>
          </w:tcPr>
          <w:p w14:paraId="3DBDFFC7" w14:textId="77777777" w:rsidR="00FB7AF3" w:rsidRPr="00D441A2" w:rsidRDefault="00FB7AF3" w:rsidP="00904103">
            <w:pPr>
              <w:autoSpaceDE w:val="0"/>
              <w:autoSpaceDN w:val="0"/>
              <w:adjustRightInd w:val="0"/>
              <w:rPr>
                <w:rFonts w:ascii="Arial" w:hAnsi="Arial" w:cs="Arial"/>
                <w:b/>
              </w:rPr>
            </w:pPr>
            <w:r w:rsidRPr="00D441A2">
              <w:rPr>
                <w:rFonts w:ascii="Arial" w:hAnsi="Arial" w:cs="Arial"/>
                <w:b/>
              </w:rPr>
              <w:t>Spolu:</w:t>
            </w:r>
          </w:p>
        </w:tc>
        <w:tc>
          <w:tcPr>
            <w:tcW w:w="2693" w:type="dxa"/>
            <w:tcBorders>
              <w:top w:val="double" w:sz="4" w:space="0" w:color="auto"/>
              <w:left w:val="nil"/>
              <w:bottom w:val="nil"/>
              <w:right w:val="nil"/>
            </w:tcBorders>
          </w:tcPr>
          <w:p w14:paraId="3D0A4FE2" w14:textId="0639283B" w:rsidR="00FB7AF3" w:rsidRPr="00D441A2" w:rsidRDefault="00C1446A" w:rsidP="00E72C11">
            <w:pPr>
              <w:autoSpaceDE w:val="0"/>
              <w:autoSpaceDN w:val="0"/>
              <w:adjustRightInd w:val="0"/>
              <w:jc w:val="right"/>
              <w:rPr>
                <w:rFonts w:ascii="Arial" w:hAnsi="Arial" w:cs="Arial"/>
                <w:b/>
                <w:color w:val="000000"/>
              </w:rPr>
            </w:pPr>
            <w:r>
              <w:rPr>
                <w:rFonts w:ascii="Arial" w:hAnsi="Arial" w:cs="Arial"/>
                <w:b/>
                <w:color w:val="000000"/>
              </w:rPr>
              <w:t>345</w:t>
            </w:r>
            <w:r w:rsidR="0059055F">
              <w:rPr>
                <w:rFonts w:ascii="Arial" w:hAnsi="Arial" w:cs="Arial"/>
                <w:b/>
                <w:color w:val="000000"/>
              </w:rPr>
              <w:t> </w:t>
            </w:r>
            <w:r>
              <w:rPr>
                <w:rFonts w:ascii="Arial" w:hAnsi="Arial" w:cs="Arial"/>
                <w:b/>
                <w:color w:val="000000"/>
              </w:rPr>
              <w:t>226</w:t>
            </w:r>
            <w:r w:rsidR="00FB2037">
              <w:rPr>
                <w:rFonts w:ascii="Arial" w:hAnsi="Arial" w:cs="Arial"/>
                <w:b/>
                <w:color w:val="000000"/>
              </w:rPr>
              <w:t>,</w:t>
            </w:r>
            <w:r>
              <w:rPr>
                <w:rFonts w:ascii="Arial" w:hAnsi="Arial" w:cs="Arial"/>
                <w:b/>
                <w:color w:val="000000"/>
              </w:rPr>
              <w:t>67</w:t>
            </w:r>
          </w:p>
        </w:tc>
      </w:tr>
    </w:tbl>
    <w:p w14:paraId="6276EB79" w14:textId="115594DD" w:rsidR="00FB7AF3" w:rsidRDefault="00FB7AF3" w:rsidP="00FB7AF3">
      <w:pPr>
        <w:pStyle w:val="odstavec"/>
        <w:rPr>
          <w:rFonts w:ascii="Arial" w:hAnsi="Arial" w:cs="Arial"/>
          <w:sz w:val="18"/>
        </w:rPr>
      </w:pPr>
    </w:p>
    <w:p w14:paraId="1B3CAB45" w14:textId="77777777" w:rsidR="00D26053" w:rsidRPr="00D441A2" w:rsidRDefault="00D26053" w:rsidP="00FB7AF3">
      <w:pPr>
        <w:pStyle w:val="odstavec"/>
        <w:rPr>
          <w:rFonts w:ascii="Arial" w:hAnsi="Arial" w:cs="Arial"/>
          <w:sz w:val="18"/>
        </w:rPr>
      </w:pPr>
    </w:p>
    <w:p w14:paraId="0734794C" w14:textId="1B571299" w:rsidR="00FB7AF3" w:rsidRPr="00D441A2" w:rsidRDefault="00FB7AF3" w:rsidP="00027B75">
      <w:pPr>
        <w:pStyle w:val="Nadpis2"/>
        <w:keepNext w:val="0"/>
        <w:numPr>
          <w:ilvl w:val="0"/>
          <w:numId w:val="17"/>
        </w:numPr>
        <w:suppressAutoHyphens/>
        <w:spacing w:before="60" w:after="240"/>
        <w:jc w:val="both"/>
        <w:rPr>
          <w:rFonts w:ascii="Arial" w:hAnsi="Arial"/>
          <w:sz w:val="20"/>
        </w:rPr>
      </w:pPr>
      <w:r w:rsidRPr="00D441A2">
        <w:rPr>
          <w:rFonts w:ascii="Arial" w:hAnsi="Arial"/>
          <w:sz w:val="20"/>
        </w:rPr>
        <w:t xml:space="preserve">Rozdelenie </w:t>
      </w:r>
      <w:r w:rsidR="00C1446A">
        <w:rPr>
          <w:rFonts w:ascii="Arial" w:hAnsi="Arial"/>
          <w:sz w:val="20"/>
        </w:rPr>
        <w:t>zisku</w:t>
      </w:r>
      <w:r w:rsidR="00FB2037" w:rsidRPr="00D441A2">
        <w:rPr>
          <w:rFonts w:ascii="Arial" w:hAnsi="Arial"/>
          <w:sz w:val="20"/>
        </w:rPr>
        <w:t xml:space="preserve"> </w:t>
      </w:r>
      <w:r w:rsidRPr="00D441A2">
        <w:rPr>
          <w:rFonts w:ascii="Arial" w:hAnsi="Arial"/>
          <w:sz w:val="20"/>
        </w:rPr>
        <w:t>za bežné účtovné obdobie</w:t>
      </w:r>
    </w:p>
    <w:p w14:paraId="669C1D4E" w14:textId="260EB056" w:rsidR="00E72C11" w:rsidRDefault="00FB7AF3">
      <w:pPr>
        <w:pStyle w:val="odstavec"/>
        <w:numPr>
          <w:ilvl w:val="0"/>
          <w:numId w:val="16"/>
        </w:numPr>
        <w:rPr>
          <w:rFonts w:ascii="Arial" w:hAnsi="Arial" w:cs="Arial"/>
        </w:rPr>
      </w:pPr>
      <w:r w:rsidRPr="00D441A2">
        <w:rPr>
          <w:rFonts w:ascii="Arial" w:hAnsi="Arial" w:cs="Arial"/>
        </w:rPr>
        <w:t xml:space="preserve">Ku dňu zostavenia účtovnej závierky štatutárny orgán navrhol </w:t>
      </w:r>
      <w:r w:rsidR="00C1446A">
        <w:rPr>
          <w:rFonts w:ascii="Arial" w:hAnsi="Arial" w:cs="Arial"/>
        </w:rPr>
        <w:t>zisk</w:t>
      </w:r>
      <w:r w:rsidRPr="00D441A2">
        <w:rPr>
          <w:rFonts w:ascii="Arial" w:hAnsi="Arial" w:cs="Arial"/>
        </w:rPr>
        <w:t xml:space="preserve"> </w:t>
      </w:r>
      <w:r w:rsidR="00C1446A">
        <w:rPr>
          <w:rFonts w:ascii="Arial" w:hAnsi="Arial" w:cs="Arial"/>
        </w:rPr>
        <w:t>1 147 726</w:t>
      </w:r>
      <w:r w:rsidRPr="00D441A2">
        <w:rPr>
          <w:rFonts w:ascii="Arial" w:hAnsi="Arial" w:cs="Arial"/>
        </w:rPr>
        <w:t xml:space="preserve"> EUR </w:t>
      </w:r>
      <w:r w:rsidR="003E1044" w:rsidRPr="00D441A2">
        <w:rPr>
          <w:rFonts w:ascii="Arial" w:hAnsi="Arial" w:cs="Arial"/>
        </w:rPr>
        <w:t>dosiahnut</w:t>
      </w:r>
      <w:r w:rsidR="003E1044">
        <w:rPr>
          <w:rFonts w:ascii="Arial" w:hAnsi="Arial" w:cs="Arial"/>
        </w:rPr>
        <w:t>ú</w:t>
      </w:r>
      <w:r w:rsidRPr="00D441A2">
        <w:rPr>
          <w:rFonts w:ascii="Arial" w:hAnsi="Arial" w:cs="Arial"/>
        </w:rPr>
        <w:t xml:space="preserve"> v bežnom účtovnom období </w:t>
      </w:r>
      <w:r w:rsidR="003E1044">
        <w:rPr>
          <w:rFonts w:ascii="Arial" w:hAnsi="Arial" w:cs="Arial"/>
        </w:rPr>
        <w:t xml:space="preserve">previesť </w:t>
      </w:r>
      <w:r w:rsidR="00C1446A">
        <w:rPr>
          <w:rFonts w:ascii="Arial" w:hAnsi="Arial" w:cs="Arial"/>
        </w:rPr>
        <w:t>na úhradu</w:t>
      </w:r>
      <w:r w:rsidR="003E1044">
        <w:rPr>
          <w:rFonts w:ascii="Arial" w:hAnsi="Arial" w:cs="Arial"/>
        </w:rPr>
        <w:t xml:space="preserve"> </w:t>
      </w:r>
      <w:r w:rsidRPr="00D441A2">
        <w:rPr>
          <w:rFonts w:ascii="Arial" w:hAnsi="Arial" w:cs="Arial"/>
        </w:rPr>
        <w:t>strát minulých rokov</w:t>
      </w:r>
      <w:r w:rsidR="00C1446A">
        <w:rPr>
          <w:rFonts w:ascii="Arial" w:hAnsi="Arial" w:cs="Arial"/>
        </w:rPr>
        <w:t xml:space="preserve"> a do nerozdeleného zisku minulých rokov</w:t>
      </w:r>
    </w:p>
    <w:p w14:paraId="17899A9C" w14:textId="01832666" w:rsidR="00B05D85" w:rsidRDefault="00B05D85" w:rsidP="00B05D85">
      <w:pPr>
        <w:pStyle w:val="odstavec"/>
        <w:ind w:left="0"/>
        <w:rPr>
          <w:rFonts w:ascii="Arial" w:hAnsi="Arial" w:cs="Arial"/>
        </w:rPr>
      </w:pPr>
    </w:p>
    <w:p w14:paraId="1F64D09A" w14:textId="79A36A9A" w:rsidR="00D26053" w:rsidRDefault="00D26053" w:rsidP="00B05D85">
      <w:pPr>
        <w:pStyle w:val="odstavec"/>
        <w:ind w:left="0"/>
        <w:rPr>
          <w:rFonts w:ascii="Arial" w:hAnsi="Arial" w:cs="Arial"/>
        </w:rPr>
      </w:pPr>
    </w:p>
    <w:p w14:paraId="0D3D864E" w14:textId="0C560CDF" w:rsidR="00D26053" w:rsidRDefault="00D26053" w:rsidP="00B05D85">
      <w:pPr>
        <w:pStyle w:val="odstavec"/>
        <w:ind w:left="0"/>
        <w:rPr>
          <w:rFonts w:ascii="Arial" w:hAnsi="Arial" w:cs="Arial"/>
        </w:rPr>
      </w:pPr>
    </w:p>
    <w:p w14:paraId="5C3872C5" w14:textId="7C97CC66" w:rsidR="00D26053" w:rsidRDefault="00D26053" w:rsidP="00B05D85">
      <w:pPr>
        <w:pStyle w:val="odstavec"/>
        <w:ind w:left="0"/>
        <w:rPr>
          <w:rFonts w:ascii="Arial" w:hAnsi="Arial" w:cs="Arial"/>
        </w:rPr>
      </w:pPr>
    </w:p>
    <w:p w14:paraId="66896747" w14:textId="404C034F" w:rsidR="00D26053" w:rsidRDefault="00D26053" w:rsidP="00B05D85">
      <w:pPr>
        <w:pStyle w:val="odstavec"/>
        <w:ind w:left="0"/>
        <w:rPr>
          <w:rFonts w:ascii="Arial" w:hAnsi="Arial" w:cs="Arial"/>
        </w:rPr>
      </w:pPr>
    </w:p>
    <w:p w14:paraId="10CA55AD" w14:textId="3D459734" w:rsidR="00D26053" w:rsidRDefault="00D26053" w:rsidP="00B05D85">
      <w:pPr>
        <w:pStyle w:val="odstavec"/>
        <w:ind w:left="0"/>
        <w:rPr>
          <w:rFonts w:ascii="Arial" w:hAnsi="Arial" w:cs="Arial"/>
        </w:rPr>
      </w:pPr>
    </w:p>
    <w:p w14:paraId="31C67910" w14:textId="261F261E" w:rsidR="00D26053" w:rsidRDefault="00D26053" w:rsidP="00B05D85">
      <w:pPr>
        <w:pStyle w:val="odstavec"/>
        <w:ind w:left="0"/>
        <w:rPr>
          <w:rFonts w:ascii="Arial" w:hAnsi="Arial" w:cs="Arial"/>
        </w:rPr>
      </w:pPr>
    </w:p>
    <w:p w14:paraId="1406156F" w14:textId="4870F035" w:rsidR="00D26053" w:rsidRDefault="00D26053" w:rsidP="00B05D85">
      <w:pPr>
        <w:pStyle w:val="odstavec"/>
        <w:ind w:left="0"/>
        <w:rPr>
          <w:rFonts w:ascii="Arial" w:hAnsi="Arial" w:cs="Arial"/>
        </w:rPr>
      </w:pPr>
    </w:p>
    <w:p w14:paraId="2FBBF387" w14:textId="587A4674" w:rsidR="00D26053" w:rsidRDefault="00D26053" w:rsidP="00B05D85">
      <w:pPr>
        <w:pStyle w:val="odstavec"/>
        <w:ind w:left="0"/>
        <w:rPr>
          <w:rFonts w:ascii="Arial" w:hAnsi="Arial" w:cs="Arial"/>
        </w:rPr>
      </w:pPr>
    </w:p>
    <w:p w14:paraId="65EDA3C2" w14:textId="68B03E96" w:rsidR="00D26053" w:rsidRDefault="00D26053" w:rsidP="00B05D85">
      <w:pPr>
        <w:pStyle w:val="odstavec"/>
        <w:ind w:left="0"/>
        <w:rPr>
          <w:rFonts w:ascii="Arial" w:hAnsi="Arial" w:cs="Arial"/>
        </w:rPr>
      </w:pPr>
    </w:p>
    <w:p w14:paraId="4C5DFD06" w14:textId="4CC0A4AC" w:rsidR="00D26053" w:rsidRDefault="00D26053" w:rsidP="00B05D85">
      <w:pPr>
        <w:pStyle w:val="odstavec"/>
        <w:ind w:left="0"/>
        <w:rPr>
          <w:rFonts w:ascii="Arial" w:hAnsi="Arial" w:cs="Arial"/>
        </w:rPr>
      </w:pPr>
    </w:p>
    <w:p w14:paraId="157A3DFE" w14:textId="0DA8F525" w:rsidR="00D26053" w:rsidRDefault="00D26053" w:rsidP="00B05D85">
      <w:pPr>
        <w:pStyle w:val="odstavec"/>
        <w:ind w:left="0"/>
        <w:rPr>
          <w:rFonts w:ascii="Arial" w:hAnsi="Arial" w:cs="Arial"/>
        </w:rPr>
      </w:pPr>
    </w:p>
    <w:p w14:paraId="25D144F0" w14:textId="684E8360" w:rsidR="00D26053" w:rsidRDefault="00D26053" w:rsidP="00B05D85">
      <w:pPr>
        <w:pStyle w:val="odstavec"/>
        <w:ind w:left="0"/>
        <w:rPr>
          <w:rFonts w:ascii="Arial" w:hAnsi="Arial" w:cs="Arial"/>
        </w:rPr>
      </w:pPr>
    </w:p>
    <w:p w14:paraId="2712F210" w14:textId="1CDD10C7" w:rsidR="00D26053" w:rsidRDefault="00D26053" w:rsidP="00B05D85">
      <w:pPr>
        <w:pStyle w:val="odstavec"/>
        <w:ind w:left="0"/>
        <w:rPr>
          <w:rFonts w:ascii="Arial" w:hAnsi="Arial" w:cs="Arial"/>
        </w:rPr>
      </w:pPr>
    </w:p>
    <w:p w14:paraId="67D96846" w14:textId="1A82384C" w:rsidR="00D26053" w:rsidRDefault="00D26053" w:rsidP="00B05D85">
      <w:pPr>
        <w:pStyle w:val="odstavec"/>
        <w:ind w:left="0"/>
        <w:rPr>
          <w:rFonts w:ascii="Arial" w:hAnsi="Arial" w:cs="Arial"/>
        </w:rPr>
      </w:pPr>
    </w:p>
    <w:p w14:paraId="10B6808C" w14:textId="446E3288" w:rsidR="00D26053" w:rsidRDefault="00D26053" w:rsidP="00B05D85">
      <w:pPr>
        <w:pStyle w:val="odstavec"/>
        <w:ind w:left="0"/>
        <w:rPr>
          <w:rFonts w:ascii="Arial" w:hAnsi="Arial" w:cs="Arial"/>
        </w:rPr>
      </w:pPr>
    </w:p>
    <w:p w14:paraId="529563AC" w14:textId="481D9646" w:rsidR="00D26053" w:rsidRDefault="00D26053" w:rsidP="00B05D85">
      <w:pPr>
        <w:pStyle w:val="odstavec"/>
        <w:ind w:left="0"/>
        <w:rPr>
          <w:rFonts w:ascii="Arial" w:hAnsi="Arial" w:cs="Arial"/>
        </w:rPr>
      </w:pPr>
    </w:p>
    <w:p w14:paraId="321ADEA3" w14:textId="4BDBD992" w:rsidR="00D26053" w:rsidRDefault="00D26053" w:rsidP="00B05D85">
      <w:pPr>
        <w:pStyle w:val="odstavec"/>
        <w:ind w:left="0"/>
        <w:rPr>
          <w:rFonts w:ascii="Arial" w:hAnsi="Arial" w:cs="Arial"/>
        </w:rPr>
      </w:pPr>
    </w:p>
    <w:p w14:paraId="4C36A562" w14:textId="6773774B" w:rsidR="00D26053" w:rsidRDefault="00D26053" w:rsidP="00B05D85">
      <w:pPr>
        <w:pStyle w:val="odstavec"/>
        <w:ind w:left="0"/>
        <w:rPr>
          <w:rFonts w:ascii="Arial" w:hAnsi="Arial" w:cs="Arial"/>
        </w:rPr>
      </w:pPr>
    </w:p>
    <w:p w14:paraId="1D00AC83" w14:textId="3DE6D09E" w:rsidR="00D26053" w:rsidRDefault="00D26053" w:rsidP="00B05D85">
      <w:pPr>
        <w:pStyle w:val="odstavec"/>
        <w:ind w:left="0"/>
        <w:rPr>
          <w:rFonts w:ascii="Arial" w:hAnsi="Arial" w:cs="Arial"/>
        </w:rPr>
      </w:pPr>
    </w:p>
    <w:p w14:paraId="5ADE0B9F" w14:textId="1370C4E1" w:rsidR="00D26053" w:rsidRDefault="00D26053" w:rsidP="00B05D85">
      <w:pPr>
        <w:pStyle w:val="odstavec"/>
        <w:ind w:left="0"/>
        <w:rPr>
          <w:rFonts w:ascii="Arial" w:hAnsi="Arial" w:cs="Arial"/>
        </w:rPr>
      </w:pPr>
    </w:p>
    <w:p w14:paraId="683DB7B7" w14:textId="22BDC85D" w:rsidR="00D26053" w:rsidRDefault="00D26053" w:rsidP="00B05D85">
      <w:pPr>
        <w:pStyle w:val="odstavec"/>
        <w:ind w:left="0"/>
        <w:rPr>
          <w:rFonts w:ascii="Arial" w:hAnsi="Arial" w:cs="Arial"/>
        </w:rPr>
      </w:pPr>
    </w:p>
    <w:p w14:paraId="65BC6C4D" w14:textId="0893C1FC" w:rsidR="00D26053" w:rsidRDefault="00D26053" w:rsidP="00B05D85">
      <w:pPr>
        <w:pStyle w:val="odstavec"/>
        <w:ind w:left="0"/>
        <w:rPr>
          <w:rFonts w:ascii="Arial" w:hAnsi="Arial" w:cs="Arial"/>
        </w:rPr>
      </w:pPr>
    </w:p>
    <w:p w14:paraId="1CEAD5E8" w14:textId="39140167" w:rsidR="00D26053" w:rsidRDefault="00D26053" w:rsidP="00B05D85">
      <w:pPr>
        <w:pStyle w:val="odstavec"/>
        <w:ind w:left="0"/>
        <w:rPr>
          <w:rFonts w:ascii="Arial" w:hAnsi="Arial" w:cs="Arial"/>
        </w:rPr>
      </w:pPr>
    </w:p>
    <w:p w14:paraId="4F869E9D" w14:textId="77777777" w:rsidR="00216E89" w:rsidRDefault="00216E89" w:rsidP="00B05D85">
      <w:pPr>
        <w:pStyle w:val="odstavec"/>
        <w:ind w:left="0"/>
        <w:rPr>
          <w:rFonts w:ascii="Arial" w:hAnsi="Arial" w:cs="Arial"/>
        </w:rPr>
      </w:pPr>
    </w:p>
    <w:p w14:paraId="08497E68" w14:textId="06831A0D" w:rsidR="00D26053" w:rsidRDefault="00D26053" w:rsidP="00B05D85">
      <w:pPr>
        <w:pStyle w:val="odstavec"/>
        <w:ind w:left="0"/>
        <w:rPr>
          <w:rFonts w:ascii="Arial" w:hAnsi="Arial" w:cs="Arial"/>
        </w:rPr>
      </w:pPr>
    </w:p>
    <w:p w14:paraId="6E8B1606" w14:textId="68D8D1F3" w:rsidR="00D26053" w:rsidRDefault="00D26053" w:rsidP="00B05D85">
      <w:pPr>
        <w:pStyle w:val="odstavec"/>
        <w:ind w:left="0"/>
        <w:rPr>
          <w:rFonts w:ascii="Arial" w:hAnsi="Arial" w:cs="Arial"/>
        </w:rPr>
      </w:pPr>
    </w:p>
    <w:p w14:paraId="60FB3529" w14:textId="20335697" w:rsidR="00D26053" w:rsidRDefault="00D26053" w:rsidP="00B05D85">
      <w:pPr>
        <w:pStyle w:val="odstavec"/>
        <w:ind w:left="0"/>
        <w:rPr>
          <w:rFonts w:ascii="Arial" w:hAnsi="Arial" w:cs="Arial"/>
        </w:rPr>
      </w:pPr>
    </w:p>
    <w:p w14:paraId="6C8D9986" w14:textId="0F478C24" w:rsidR="00D26053" w:rsidRDefault="00D26053" w:rsidP="00B05D85">
      <w:pPr>
        <w:pStyle w:val="odstavec"/>
        <w:ind w:left="0"/>
        <w:rPr>
          <w:rFonts w:ascii="Arial" w:hAnsi="Arial" w:cs="Arial"/>
        </w:rPr>
      </w:pPr>
    </w:p>
    <w:p w14:paraId="46D7E844" w14:textId="77777777" w:rsidR="00D26053" w:rsidRDefault="00D26053" w:rsidP="00B05D85">
      <w:pPr>
        <w:pStyle w:val="odstavec"/>
        <w:ind w:left="0"/>
        <w:rPr>
          <w:rFonts w:ascii="Arial" w:hAnsi="Arial" w:cs="Arial"/>
        </w:rPr>
      </w:pPr>
    </w:p>
    <w:p w14:paraId="4DD8713E" w14:textId="73AA8D40" w:rsidR="00B05D85" w:rsidRDefault="00B05D85" w:rsidP="00B05D85">
      <w:pPr>
        <w:pStyle w:val="odstavec"/>
        <w:ind w:left="0"/>
        <w:rPr>
          <w:rFonts w:ascii="Arial" w:hAnsi="Arial" w:cs="Arial"/>
        </w:rPr>
      </w:pPr>
    </w:p>
    <w:tbl>
      <w:tblPr>
        <w:tblpPr w:leftFromText="141" w:rightFromText="141" w:vertAnchor="text" w:horzAnchor="margin" w:tblpY="115"/>
        <w:tblW w:w="8991" w:type="dxa"/>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463"/>
        <w:gridCol w:w="3928"/>
        <w:gridCol w:w="1852"/>
        <w:gridCol w:w="1748"/>
      </w:tblGrid>
      <w:tr w:rsidR="00B05D85" w14:paraId="4340FFB9" w14:textId="77777777" w:rsidTr="00B05D85">
        <w:trPr>
          <w:trHeight w:val="652"/>
        </w:trPr>
        <w:tc>
          <w:tcPr>
            <w:tcW w:w="1463" w:type="dxa"/>
            <w:tcBorders>
              <w:top w:val="single" w:sz="6" w:space="0" w:color="auto"/>
              <w:left w:val="single" w:sz="6" w:space="0" w:color="auto"/>
              <w:bottom w:val="nil"/>
              <w:right w:val="nil"/>
            </w:tcBorders>
            <w:hideMark/>
          </w:tcPr>
          <w:p w14:paraId="788EA0EA" w14:textId="252C10F2" w:rsidR="00B05D85" w:rsidRPr="00B05D85" w:rsidRDefault="00B05D85" w:rsidP="00B05D85">
            <w:pPr>
              <w:pStyle w:val="table"/>
              <w:spacing w:after="120"/>
              <w:rPr>
                <w:rFonts w:ascii="Arial" w:hAnsi="Arial" w:cs="Arial"/>
                <w:szCs w:val="16"/>
                <w:lang w:val="sk-SK"/>
              </w:rPr>
            </w:pPr>
            <w:r w:rsidRPr="00B05D85">
              <w:rPr>
                <w:rFonts w:ascii="Arial" w:hAnsi="Arial" w:cs="Arial"/>
                <w:szCs w:val="16"/>
                <w:lang w:val="sk-SK"/>
              </w:rPr>
              <w:t>Zostavená dňa:</w:t>
            </w:r>
          </w:p>
        </w:tc>
        <w:tc>
          <w:tcPr>
            <w:tcW w:w="3928" w:type="dxa"/>
            <w:tcBorders>
              <w:top w:val="single" w:sz="6" w:space="0" w:color="auto"/>
              <w:left w:val="nil"/>
              <w:bottom w:val="nil"/>
              <w:right w:val="nil"/>
            </w:tcBorders>
            <w:hideMark/>
          </w:tcPr>
          <w:p w14:paraId="12C01EB5" w14:textId="639675B1" w:rsidR="00B05D85" w:rsidRPr="00B05D85" w:rsidRDefault="00B05D85" w:rsidP="00B05D85">
            <w:pPr>
              <w:pStyle w:val="table"/>
              <w:spacing w:after="120"/>
              <w:rPr>
                <w:rFonts w:ascii="Arial" w:hAnsi="Arial" w:cs="Arial"/>
                <w:szCs w:val="16"/>
                <w:lang w:val="sk-SK"/>
              </w:rPr>
            </w:pPr>
            <w:r>
              <w:rPr>
                <w:rFonts w:ascii="Arial" w:hAnsi="Arial" w:cs="Arial"/>
                <w:szCs w:val="16"/>
                <w:lang w:val="sk-SK"/>
              </w:rPr>
              <w:t>Podpis š</w:t>
            </w:r>
            <w:r w:rsidRPr="00B05D85">
              <w:rPr>
                <w:rFonts w:ascii="Arial" w:hAnsi="Arial" w:cs="Arial"/>
                <w:szCs w:val="16"/>
                <w:lang w:val="sk-SK"/>
              </w:rPr>
              <w:t>tatutárneho</w:t>
            </w:r>
            <w:r>
              <w:rPr>
                <w:rFonts w:ascii="Arial" w:hAnsi="Arial" w:cs="Arial"/>
                <w:szCs w:val="16"/>
                <w:lang w:val="sk-SK"/>
              </w:rPr>
              <w:t xml:space="preserve"> orgánu účtovej</w:t>
            </w:r>
            <w:r w:rsidRPr="00B05D85">
              <w:rPr>
                <w:rFonts w:ascii="Arial" w:hAnsi="Arial" w:cs="Arial"/>
                <w:szCs w:val="16"/>
                <w:lang w:val="sk-SK"/>
              </w:rPr>
              <w:t xml:space="preserve"> jednotky:</w:t>
            </w:r>
          </w:p>
        </w:tc>
        <w:tc>
          <w:tcPr>
            <w:tcW w:w="1852" w:type="dxa"/>
            <w:tcBorders>
              <w:top w:val="single" w:sz="6" w:space="0" w:color="auto"/>
              <w:left w:val="nil"/>
              <w:bottom w:val="nil"/>
              <w:right w:val="nil"/>
            </w:tcBorders>
            <w:hideMark/>
          </w:tcPr>
          <w:p w14:paraId="6F66B63B" w14:textId="2FCAE492" w:rsidR="00B05D85" w:rsidRPr="00B05D85" w:rsidRDefault="00B05D85" w:rsidP="00B05D85">
            <w:pPr>
              <w:pStyle w:val="table"/>
              <w:spacing w:after="120"/>
              <w:rPr>
                <w:rFonts w:ascii="Arial" w:hAnsi="Arial" w:cs="Arial"/>
                <w:szCs w:val="16"/>
                <w:lang w:val="sk-SK"/>
              </w:rPr>
            </w:pPr>
            <w:r w:rsidRPr="00B05D85">
              <w:rPr>
                <w:rFonts w:ascii="Arial" w:hAnsi="Arial" w:cs="Arial"/>
                <w:szCs w:val="16"/>
                <w:lang w:val="sk-SK"/>
              </w:rPr>
              <w:t>Osoba zodpovedná za účetnictví:</w:t>
            </w:r>
          </w:p>
        </w:tc>
        <w:tc>
          <w:tcPr>
            <w:tcW w:w="1748" w:type="dxa"/>
            <w:tcBorders>
              <w:top w:val="single" w:sz="6" w:space="0" w:color="auto"/>
              <w:left w:val="nil"/>
              <w:bottom w:val="nil"/>
              <w:right w:val="single" w:sz="6" w:space="0" w:color="auto"/>
            </w:tcBorders>
            <w:hideMark/>
          </w:tcPr>
          <w:p w14:paraId="5269E347" w14:textId="06101267" w:rsidR="00B05D85" w:rsidRPr="00B05D85" w:rsidRDefault="00B05D85" w:rsidP="00B05D85">
            <w:pPr>
              <w:pStyle w:val="table"/>
              <w:spacing w:after="120"/>
              <w:rPr>
                <w:rFonts w:ascii="Arial" w:hAnsi="Arial" w:cs="Arial"/>
                <w:szCs w:val="16"/>
                <w:lang w:val="sk-SK"/>
              </w:rPr>
            </w:pPr>
            <w:r w:rsidRPr="00B05D85">
              <w:rPr>
                <w:rFonts w:ascii="Arial" w:hAnsi="Arial" w:cs="Arial"/>
                <w:szCs w:val="16"/>
                <w:lang w:val="sk-SK"/>
              </w:rPr>
              <w:t>Osoba zodpovedná za úč</w:t>
            </w:r>
            <w:r>
              <w:rPr>
                <w:rFonts w:ascii="Arial" w:hAnsi="Arial" w:cs="Arial"/>
                <w:szCs w:val="16"/>
                <w:lang w:val="sk-SK"/>
              </w:rPr>
              <w:t>tovnú</w:t>
            </w:r>
            <w:r w:rsidRPr="00B05D85">
              <w:rPr>
                <w:rFonts w:ascii="Arial" w:hAnsi="Arial" w:cs="Arial"/>
                <w:szCs w:val="16"/>
                <w:lang w:val="sk-SK"/>
              </w:rPr>
              <w:t xml:space="preserve"> záv</w:t>
            </w:r>
            <w:r>
              <w:rPr>
                <w:rFonts w:ascii="Arial" w:hAnsi="Arial" w:cs="Arial"/>
                <w:szCs w:val="16"/>
                <w:lang w:val="sk-SK"/>
              </w:rPr>
              <w:t>ie</w:t>
            </w:r>
            <w:r w:rsidRPr="00B05D85">
              <w:rPr>
                <w:rFonts w:ascii="Arial" w:hAnsi="Arial" w:cs="Arial"/>
                <w:szCs w:val="16"/>
                <w:lang w:val="sk-SK"/>
              </w:rPr>
              <w:t>rku:</w:t>
            </w:r>
          </w:p>
        </w:tc>
      </w:tr>
      <w:tr w:rsidR="00B05D85" w14:paraId="17601523" w14:textId="77777777" w:rsidTr="00B05D85">
        <w:trPr>
          <w:trHeight w:val="288"/>
        </w:trPr>
        <w:tc>
          <w:tcPr>
            <w:tcW w:w="1463" w:type="dxa"/>
            <w:tcBorders>
              <w:top w:val="nil"/>
              <w:left w:val="single" w:sz="6" w:space="0" w:color="auto"/>
              <w:bottom w:val="nil"/>
              <w:right w:val="nil"/>
            </w:tcBorders>
          </w:tcPr>
          <w:p w14:paraId="2F9F2962" w14:textId="77777777" w:rsidR="00B05D85" w:rsidRPr="00B05D85" w:rsidRDefault="00B05D85" w:rsidP="00B05D85">
            <w:pPr>
              <w:pStyle w:val="table"/>
              <w:spacing w:after="120"/>
              <w:rPr>
                <w:rFonts w:ascii="Arial" w:hAnsi="Arial" w:cs="Arial"/>
                <w:szCs w:val="16"/>
                <w:lang w:val="sk-SK"/>
              </w:rPr>
            </w:pPr>
          </w:p>
        </w:tc>
        <w:tc>
          <w:tcPr>
            <w:tcW w:w="3928" w:type="dxa"/>
            <w:tcBorders>
              <w:top w:val="nil"/>
              <w:left w:val="nil"/>
              <w:bottom w:val="nil"/>
              <w:right w:val="nil"/>
            </w:tcBorders>
          </w:tcPr>
          <w:p w14:paraId="080371E4" w14:textId="77777777" w:rsidR="00B05D85" w:rsidRPr="00B05D85" w:rsidRDefault="00B05D85" w:rsidP="00B05D85">
            <w:pPr>
              <w:pStyle w:val="table"/>
              <w:spacing w:after="120"/>
              <w:rPr>
                <w:rFonts w:ascii="Arial" w:hAnsi="Arial" w:cs="Arial"/>
                <w:szCs w:val="16"/>
                <w:lang w:val="sk-SK"/>
              </w:rPr>
            </w:pPr>
          </w:p>
        </w:tc>
        <w:tc>
          <w:tcPr>
            <w:tcW w:w="1852" w:type="dxa"/>
            <w:tcBorders>
              <w:top w:val="nil"/>
              <w:left w:val="nil"/>
              <w:bottom w:val="nil"/>
              <w:right w:val="nil"/>
            </w:tcBorders>
          </w:tcPr>
          <w:p w14:paraId="0734F0C7" w14:textId="77777777" w:rsidR="00B05D85" w:rsidRPr="00B05D85" w:rsidRDefault="00B05D85" w:rsidP="00B05D85">
            <w:pPr>
              <w:pStyle w:val="table"/>
              <w:spacing w:after="120"/>
              <w:rPr>
                <w:rFonts w:ascii="Arial" w:hAnsi="Arial" w:cs="Arial"/>
                <w:szCs w:val="16"/>
                <w:lang w:val="sk-SK"/>
              </w:rPr>
            </w:pPr>
          </w:p>
        </w:tc>
        <w:tc>
          <w:tcPr>
            <w:tcW w:w="1748" w:type="dxa"/>
            <w:tcBorders>
              <w:top w:val="nil"/>
              <w:left w:val="nil"/>
              <w:bottom w:val="nil"/>
              <w:right w:val="single" w:sz="6" w:space="0" w:color="auto"/>
            </w:tcBorders>
          </w:tcPr>
          <w:p w14:paraId="1505B792" w14:textId="77777777" w:rsidR="00B05D85" w:rsidRPr="00B05D85" w:rsidRDefault="00B05D85" w:rsidP="00B05D85">
            <w:pPr>
              <w:pStyle w:val="table"/>
              <w:spacing w:after="120"/>
              <w:rPr>
                <w:rFonts w:ascii="Arial" w:hAnsi="Arial" w:cs="Arial"/>
                <w:szCs w:val="16"/>
                <w:lang w:val="sk-SK"/>
              </w:rPr>
            </w:pPr>
          </w:p>
        </w:tc>
      </w:tr>
      <w:tr w:rsidR="00B05D85" w14:paraId="525CDC31" w14:textId="77777777" w:rsidTr="00B05D85">
        <w:trPr>
          <w:trHeight w:val="103"/>
        </w:trPr>
        <w:tc>
          <w:tcPr>
            <w:tcW w:w="1463" w:type="dxa"/>
            <w:tcBorders>
              <w:top w:val="nil"/>
              <w:left w:val="single" w:sz="6" w:space="0" w:color="auto"/>
              <w:bottom w:val="nil"/>
              <w:right w:val="nil"/>
            </w:tcBorders>
          </w:tcPr>
          <w:p w14:paraId="5C17A2ED" w14:textId="77777777" w:rsidR="00B05D85" w:rsidRPr="00B05D85" w:rsidRDefault="00B05D85" w:rsidP="00B05D85">
            <w:pPr>
              <w:pStyle w:val="table"/>
              <w:spacing w:after="120"/>
              <w:rPr>
                <w:rFonts w:ascii="Arial" w:hAnsi="Arial" w:cs="Arial"/>
                <w:szCs w:val="16"/>
                <w:lang w:val="sk-SK"/>
              </w:rPr>
            </w:pPr>
          </w:p>
        </w:tc>
        <w:tc>
          <w:tcPr>
            <w:tcW w:w="3928" w:type="dxa"/>
            <w:tcBorders>
              <w:top w:val="nil"/>
              <w:left w:val="nil"/>
              <w:bottom w:val="nil"/>
              <w:right w:val="nil"/>
            </w:tcBorders>
          </w:tcPr>
          <w:p w14:paraId="11D23551" w14:textId="77777777" w:rsidR="00B05D85" w:rsidRPr="00B05D85" w:rsidRDefault="00B05D85" w:rsidP="00B05D85">
            <w:pPr>
              <w:pStyle w:val="table"/>
              <w:spacing w:after="120"/>
              <w:rPr>
                <w:rFonts w:ascii="Arial" w:hAnsi="Arial" w:cs="Arial"/>
                <w:szCs w:val="16"/>
                <w:lang w:val="sk-SK"/>
              </w:rPr>
            </w:pPr>
          </w:p>
        </w:tc>
        <w:tc>
          <w:tcPr>
            <w:tcW w:w="1852" w:type="dxa"/>
            <w:tcBorders>
              <w:top w:val="nil"/>
              <w:left w:val="nil"/>
              <w:bottom w:val="nil"/>
              <w:right w:val="nil"/>
            </w:tcBorders>
          </w:tcPr>
          <w:p w14:paraId="48542863" w14:textId="77777777" w:rsidR="00B05D85" w:rsidRPr="00B05D85" w:rsidRDefault="00B05D85" w:rsidP="00B05D85">
            <w:pPr>
              <w:pStyle w:val="table"/>
              <w:spacing w:after="120"/>
              <w:rPr>
                <w:rFonts w:ascii="Arial" w:hAnsi="Arial" w:cs="Arial"/>
                <w:szCs w:val="16"/>
                <w:lang w:val="sk-SK"/>
              </w:rPr>
            </w:pPr>
          </w:p>
        </w:tc>
        <w:tc>
          <w:tcPr>
            <w:tcW w:w="1748" w:type="dxa"/>
            <w:tcBorders>
              <w:top w:val="nil"/>
              <w:left w:val="nil"/>
              <w:bottom w:val="nil"/>
              <w:right w:val="single" w:sz="6" w:space="0" w:color="auto"/>
            </w:tcBorders>
          </w:tcPr>
          <w:p w14:paraId="5F9E2E23" w14:textId="77777777" w:rsidR="00B05D85" w:rsidRPr="00B05D85" w:rsidRDefault="00B05D85" w:rsidP="00B05D85">
            <w:pPr>
              <w:pStyle w:val="table"/>
              <w:spacing w:after="120"/>
              <w:rPr>
                <w:rFonts w:ascii="Arial" w:hAnsi="Arial" w:cs="Arial"/>
                <w:szCs w:val="16"/>
                <w:lang w:val="sk-SK"/>
              </w:rPr>
            </w:pPr>
          </w:p>
        </w:tc>
      </w:tr>
      <w:tr w:rsidR="00B05D85" w14:paraId="302F0770" w14:textId="77777777" w:rsidTr="00B05D85">
        <w:trPr>
          <w:trHeight w:val="300"/>
        </w:trPr>
        <w:tc>
          <w:tcPr>
            <w:tcW w:w="1463" w:type="dxa"/>
            <w:tcBorders>
              <w:top w:val="nil"/>
              <w:left w:val="single" w:sz="6" w:space="0" w:color="auto"/>
              <w:bottom w:val="nil"/>
              <w:right w:val="nil"/>
            </w:tcBorders>
          </w:tcPr>
          <w:p w14:paraId="4F7817B8" w14:textId="77777777" w:rsidR="00B05D85" w:rsidRDefault="00B05D85" w:rsidP="00B05D85">
            <w:pPr>
              <w:pStyle w:val="table"/>
              <w:spacing w:after="120"/>
              <w:rPr>
                <w:rFonts w:ascii="Arial" w:hAnsi="Arial" w:cs="Arial"/>
                <w:szCs w:val="16"/>
                <w:lang w:val="en-US"/>
              </w:rPr>
            </w:pPr>
          </w:p>
        </w:tc>
        <w:tc>
          <w:tcPr>
            <w:tcW w:w="3928" w:type="dxa"/>
            <w:tcBorders>
              <w:top w:val="nil"/>
              <w:left w:val="nil"/>
              <w:bottom w:val="nil"/>
              <w:right w:val="nil"/>
            </w:tcBorders>
          </w:tcPr>
          <w:p w14:paraId="4D32D877" w14:textId="77777777" w:rsidR="00B05D85" w:rsidRDefault="00B05D85" w:rsidP="00B05D85">
            <w:pPr>
              <w:pStyle w:val="table"/>
              <w:spacing w:after="120"/>
              <w:rPr>
                <w:rFonts w:ascii="Arial" w:hAnsi="Arial" w:cs="Arial"/>
                <w:szCs w:val="16"/>
                <w:lang w:val="en-US"/>
              </w:rPr>
            </w:pPr>
          </w:p>
        </w:tc>
        <w:tc>
          <w:tcPr>
            <w:tcW w:w="1852" w:type="dxa"/>
            <w:tcBorders>
              <w:top w:val="nil"/>
              <w:left w:val="nil"/>
              <w:bottom w:val="nil"/>
              <w:right w:val="nil"/>
            </w:tcBorders>
          </w:tcPr>
          <w:p w14:paraId="32A73947" w14:textId="77777777" w:rsidR="00B05D85" w:rsidRDefault="00B05D85" w:rsidP="00B05D85">
            <w:pPr>
              <w:pStyle w:val="table"/>
              <w:spacing w:after="120"/>
              <w:rPr>
                <w:rFonts w:ascii="Arial" w:hAnsi="Arial" w:cs="Arial"/>
                <w:szCs w:val="16"/>
                <w:lang w:val="en-US"/>
              </w:rPr>
            </w:pPr>
          </w:p>
        </w:tc>
        <w:tc>
          <w:tcPr>
            <w:tcW w:w="1748" w:type="dxa"/>
            <w:tcBorders>
              <w:top w:val="nil"/>
              <w:left w:val="nil"/>
              <w:bottom w:val="nil"/>
              <w:right w:val="single" w:sz="6" w:space="0" w:color="auto"/>
            </w:tcBorders>
          </w:tcPr>
          <w:p w14:paraId="544D2FC9" w14:textId="77777777" w:rsidR="00B05D85" w:rsidRDefault="00B05D85" w:rsidP="00B05D85">
            <w:pPr>
              <w:pStyle w:val="table"/>
              <w:spacing w:after="120"/>
              <w:rPr>
                <w:rFonts w:ascii="Arial" w:hAnsi="Arial" w:cs="Arial"/>
                <w:szCs w:val="16"/>
                <w:lang w:val="en-US"/>
              </w:rPr>
            </w:pPr>
          </w:p>
        </w:tc>
      </w:tr>
      <w:tr w:rsidR="00B05D85" w14:paraId="41961432" w14:textId="77777777" w:rsidTr="00B05D85">
        <w:trPr>
          <w:trHeight w:val="464"/>
        </w:trPr>
        <w:tc>
          <w:tcPr>
            <w:tcW w:w="1463" w:type="dxa"/>
            <w:tcBorders>
              <w:top w:val="nil"/>
              <w:left w:val="single" w:sz="6" w:space="0" w:color="auto"/>
              <w:bottom w:val="single" w:sz="6" w:space="0" w:color="auto"/>
              <w:right w:val="nil"/>
            </w:tcBorders>
            <w:hideMark/>
          </w:tcPr>
          <w:p w14:paraId="173D303A" w14:textId="2F53A8D1" w:rsidR="00B05D85" w:rsidRDefault="00655E35" w:rsidP="00C91370">
            <w:pPr>
              <w:pStyle w:val="TableLastLine"/>
              <w:spacing w:before="0"/>
              <w:rPr>
                <w:rFonts w:ascii="Arial" w:hAnsi="Arial" w:cs="Arial"/>
                <w:szCs w:val="16"/>
                <w:lang w:val="en-US"/>
              </w:rPr>
            </w:pPr>
            <w:r>
              <w:rPr>
                <w:rFonts w:ascii="Arial" w:hAnsi="Arial" w:cs="Arial"/>
                <w:szCs w:val="16"/>
                <w:lang w:val="en-US"/>
              </w:rPr>
              <w:t>21</w:t>
            </w:r>
            <w:r w:rsidR="00B05D85">
              <w:rPr>
                <w:rFonts w:ascii="Arial" w:hAnsi="Arial" w:cs="Arial"/>
                <w:szCs w:val="16"/>
                <w:lang w:val="en-US"/>
              </w:rPr>
              <w:t xml:space="preserve">. </w:t>
            </w:r>
            <w:r w:rsidR="00216E89">
              <w:rPr>
                <w:rFonts w:ascii="Arial" w:hAnsi="Arial" w:cs="Arial"/>
                <w:szCs w:val="16"/>
                <w:lang w:val="en-US"/>
              </w:rPr>
              <w:t>5</w:t>
            </w:r>
            <w:r w:rsidR="00C91370">
              <w:rPr>
                <w:rFonts w:ascii="Arial" w:hAnsi="Arial" w:cs="Arial"/>
                <w:szCs w:val="16"/>
                <w:lang w:val="en-US"/>
              </w:rPr>
              <w:t>.</w:t>
            </w:r>
            <w:r w:rsidR="00B05D85">
              <w:rPr>
                <w:rFonts w:ascii="Arial" w:hAnsi="Arial" w:cs="Arial"/>
                <w:szCs w:val="16"/>
                <w:lang w:val="en-US"/>
              </w:rPr>
              <w:t xml:space="preserve"> 202</w:t>
            </w:r>
            <w:r w:rsidR="00216E89">
              <w:rPr>
                <w:rFonts w:ascii="Arial" w:hAnsi="Arial" w:cs="Arial"/>
                <w:szCs w:val="16"/>
                <w:lang w:val="en-US"/>
              </w:rPr>
              <w:t>1</w:t>
            </w:r>
          </w:p>
        </w:tc>
        <w:tc>
          <w:tcPr>
            <w:tcW w:w="3928" w:type="dxa"/>
            <w:tcBorders>
              <w:top w:val="nil"/>
              <w:left w:val="nil"/>
              <w:bottom w:val="single" w:sz="6" w:space="0" w:color="auto"/>
              <w:right w:val="nil"/>
            </w:tcBorders>
            <w:hideMark/>
          </w:tcPr>
          <w:p w14:paraId="216FE110" w14:textId="77777777" w:rsidR="00B05D85" w:rsidRDefault="00B05D85" w:rsidP="00B05D85">
            <w:pPr>
              <w:pStyle w:val="TableLastLine"/>
              <w:spacing w:before="0"/>
              <w:rPr>
                <w:rFonts w:ascii="Arial" w:hAnsi="Arial" w:cs="Arial"/>
                <w:szCs w:val="16"/>
                <w:lang w:val="en-US"/>
              </w:rPr>
            </w:pPr>
            <w:r>
              <w:rPr>
                <w:rFonts w:ascii="Arial" w:hAnsi="Arial" w:cs="Arial"/>
                <w:szCs w:val="16"/>
                <w:lang w:val="en-US"/>
              </w:rPr>
              <w:t xml:space="preserve">Gerrit Jan Bas                          Michal </w:t>
            </w:r>
            <w:proofErr w:type="spellStart"/>
            <w:r>
              <w:rPr>
                <w:rFonts w:ascii="Arial" w:hAnsi="Arial" w:cs="Arial"/>
                <w:szCs w:val="16"/>
                <w:lang w:val="en-US"/>
              </w:rPr>
              <w:t>Šlajs</w:t>
            </w:r>
            <w:proofErr w:type="spellEnd"/>
          </w:p>
        </w:tc>
        <w:tc>
          <w:tcPr>
            <w:tcW w:w="1852" w:type="dxa"/>
            <w:tcBorders>
              <w:top w:val="nil"/>
              <w:left w:val="nil"/>
              <w:bottom w:val="single" w:sz="6" w:space="0" w:color="auto"/>
              <w:right w:val="nil"/>
            </w:tcBorders>
            <w:hideMark/>
          </w:tcPr>
          <w:p w14:paraId="5C19DAEF" w14:textId="77777777" w:rsidR="00B05D85" w:rsidRDefault="00B05D85" w:rsidP="00B05D85">
            <w:pPr>
              <w:pStyle w:val="TableLastLine"/>
              <w:spacing w:before="0"/>
              <w:rPr>
                <w:rFonts w:ascii="Arial" w:hAnsi="Arial" w:cs="Arial"/>
                <w:szCs w:val="16"/>
                <w:lang w:val="en-US"/>
              </w:rPr>
            </w:pPr>
            <w:r>
              <w:rPr>
                <w:rFonts w:ascii="Arial" w:hAnsi="Arial" w:cs="Arial"/>
                <w:szCs w:val="16"/>
                <w:lang w:val="en-US"/>
              </w:rPr>
              <w:t xml:space="preserve">Martina </w:t>
            </w:r>
            <w:proofErr w:type="spellStart"/>
            <w:r>
              <w:rPr>
                <w:rFonts w:ascii="Arial" w:hAnsi="Arial" w:cs="Arial"/>
                <w:szCs w:val="16"/>
                <w:lang w:val="en-US"/>
              </w:rPr>
              <w:t>Richterová</w:t>
            </w:r>
            <w:proofErr w:type="spellEnd"/>
          </w:p>
        </w:tc>
        <w:tc>
          <w:tcPr>
            <w:tcW w:w="1748" w:type="dxa"/>
            <w:tcBorders>
              <w:top w:val="nil"/>
              <w:left w:val="nil"/>
              <w:bottom w:val="single" w:sz="6" w:space="0" w:color="auto"/>
              <w:right w:val="single" w:sz="6" w:space="0" w:color="auto"/>
            </w:tcBorders>
            <w:hideMark/>
          </w:tcPr>
          <w:p w14:paraId="66F0DE89" w14:textId="77777777" w:rsidR="00B05D85" w:rsidRDefault="00B05D85" w:rsidP="00B05D85">
            <w:pPr>
              <w:pStyle w:val="TableLastLine"/>
              <w:spacing w:before="0"/>
              <w:rPr>
                <w:rFonts w:ascii="Arial" w:hAnsi="Arial" w:cs="Arial"/>
                <w:szCs w:val="16"/>
                <w:lang w:val="en-US"/>
              </w:rPr>
            </w:pPr>
            <w:r>
              <w:rPr>
                <w:rFonts w:ascii="Arial" w:hAnsi="Arial" w:cs="Arial"/>
                <w:szCs w:val="16"/>
                <w:lang w:val="en-US"/>
              </w:rPr>
              <w:t xml:space="preserve">Martina </w:t>
            </w:r>
            <w:proofErr w:type="spellStart"/>
            <w:r>
              <w:rPr>
                <w:rFonts w:ascii="Arial" w:hAnsi="Arial" w:cs="Arial"/>
                <w:szCs w:val="16"/>
                <w:lang w:val="en-US"/>
              </w:rPr>
              <w:t>Richterová</w:t>
            </w:r>
            <w:proofErr w:type="spellEnd"/>
          </w:p>
        </w:tc>
      </w:tr>
    </w:tbl>
    <w:p w14:paraId="42D3C18E" w14:textId="69841536" w:rsidR="00B05D85" w:rsidRDefault="00B05D85" w:rsidP="00B05D85">
      <w:pPr>
        <w:pStyle w:val="odstavec"/>
        <w:ind w:left="0"/>
        <w:rPr>
          <w:rFonts w:ascii="Arial" w:hAnsi="Arial" w:cs="Arial"/>
        </w:rPr>
      </w:pPr>
    </w:p>
    <w:sectPr w:rsidR="00B05D85" w:rsidSect="00904103">
      <w:pgSz w:w="11906" w:h="16838" w:code="9"/>
      <w:pgMar w:top="1134" w:right="1673" w:bottom="1979" w:left="992" w:header="675"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6623E76" w14:textId="77777777" w:rsidR="00AE3947" w:rsidRDefault="00AE3947" w:rsidP="00E95128">
      <w:r>
        <w:separator/>
      </w:r>
    </w:p>
  </w:endnote>
  <w:endnote w:type="continuationSeparator" w:id="0">
    <w:p w14:paraId="5347F8C5" w14:textId="77777777" w:rsidR="00AE3947" w:rsidRDefault="00AE394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altName w:val="Calibri"/>
    <w:charset w:val="00"/>
    <w:family w:val="auto"/>
    <w:pitch w:val="variable"/>
    <w:sig w:usb0="80000023" w:usb1="00000000" w:usb2="00000000" w:usb3="00000000" w:csb0="00000001" w:csb1="00000000"/>
  </w:font>
  <w:font w:name="Arial,Bold">
    <w:altName w:val="Arial"/>
    <w:panose1 w:val="00000000000000000000"/>
    <w:charset w:val="EE"/>
    <w:family w:val="auto"/>
    <w:notTrueType/>
    <w:pitch w:val="default"/>
    <w:sig w:usb0="00000005" w:usb1="00000000" w:usb2="00000000" w:usb3="00000000" w:csb0="00000002" w:csb1="00000000"/>
  </w:font>
  <w:font w:name="Georgia">
    <w:panose1 w:val="02040502050405020303"/>
    <w:charset w:val="EE"/>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CD1617" w14:textId="77777777" w:rsidR="00220F97" w:rsidRDefault="00220F97">
    <w:pPr>
      <w:pStyle w:val="Zpa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82232719"/>
      <w:docPartObj>
        <w:docPartGallery w:val="Page Numbers (Bottom of Page)"/>
        <w:docPartUnique/>
      </w:docPartObj>
    </w:sdtPr>
    <w:sdtEndPr>
      <w:rPr>
        <w:rFonts w:ascii="Arial" w:hAnsi="Arial" w:cs="Arial"/>
      </w:rPr>
    </w:sdtEndPr>
    <w:sdtContent>
      <w:p w14:paraId="185022DA" w14:textId="6058D1EC" w:rsidR="00AE3947" w:rsidRPr="001258D9" w:rsidRDefault="00AE3947">
        <w:pPr>
          <w:pStyle w:val="Zpat"/>
          <w:jc w:val="right"/>
          <w:rPr>
            <w:rFonts w:ascii="Arial" w:hAnsi="Arial" w:cs="Arial"/>
          </w:rPr>
        </w:pPr>
        <w:r w:rsidRPr="001258D9">
          <w:rPr>
            <w:rFonts w:ascii="Arial" w:hAnsi="Arial" w:cs="Arial"/>
          </w:rPr>
          <w:fldChar w:fldCharType="begin"/>
        </w:r>
        <w:r w:rsidRPr="001258D9">
          <w:rPr>
            <w:rFonts w:ascii="Arial" w:hAnsi="Arial" w:cs="Arial"/>
          </w:rPr>
          <w:instrText>PAGE   \* MERGEFORMAT</w:instrText>
        </w:r>
        <w:r w:rsidRPr="001258D9">
          <w:rPr>
            <w:rFonts w:ascii="Arial" w:hAnsi="Arial" w:cs="Arial"/>
          </w:rPr>
          <w:fldChar w:fldCharType="separate"/>
        </w:r>
        <w:r w:rsidRPr="00FB1994">
          <w:rPr>
            <w:rFonts w:ascii="Arial" w:hAnsi="Arial" w:cs="Arial"/>
            <w:noProof/>
            <w:lang w:val="cs-CZ"/>
          </w:rPr>
          <w:t>16</w:t>
        </w:r>
        <w:r w:rsidRPr="001258D9">
          <w:rPr>
            <w:rFonts w:ascii="Arial" w:hAnsi="Arial" w:cs="Arial"/>
          </w:rPr>
          <w:fldChar w:fldCharType="end"/>
        </w:r>
      </w:p>
    </w:sdtContent>
  </w:sdt>
  <w:p w14:paraId="00500157" w14:textId="77777777" w:rsidR="00AE3947" w:rsidRDefault="00AE3947">
    <w:pPr>
      <w:pStyle w:val="Zpa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84E540" w14:textId="14D96E6B" w:rsidR="00AE3947" w:rsidRPr="00677533" w:rsidRDefault="008E7D19" w:rsidP="00F53968">
    <w:pPr>
      <w:pStyle w:val="Zpat"/>
      <w:tabs>
        <w:tab w:val="clear" w:pos="9072"/>
        <w:tab w:val="right" w:pos="9214"/>
      </w:tabs>
      <w:jc w:val="right"/>
    </w:pPr>
    <w:sdt>
      <w:sdtPr>
        <w:id w:val="1176148756"/>
        <w:docPartObj>
          <w:docPartGallery w:val="Page Numbers (Bottom of Page)"/>
          <w:docPartUnique/>
        </w:docPartObj>
      </w:sdtPr>
      <w:sdtEndPr>
        <w:rPr>
          <w:rFonts w:ascii="Arial" w:hAnsi="Arial" w:cs="Arial"/>
        </w:rPr>
      </w:sdtEndPr>
      <w:sdtContent>
        <w:r w:rsidR="00AE3947" w:rsidRPr="00F53968">
          <w:rPr>
            <w:rFonts w:ascii="Arial" w:hAnsi="Arial" w:cs="Arial"/>
          </w:rPr>
          <w:fldChar w:fldCharType="begin"/>
        </w:r>
        <w:r w:rsidR="00AE3947" w:rsidRPr="00F53968">
          <w:rPr>
            <w:rFonts w:ascii="Arial" w:hAnsi="Arial" w:cs="Arial"/>
          </w:rPr>
          <w:instrText xml:space="preserve"> PAGE   \* MERGEFORMAT </w:instrText>
        </w:r>
        <w:r w:rsidR="00AE3947" w:rsidRPr="00F53968">
          <w:rPr>
            <w:rFonts w:ascii="Arial" w:hAnsi="Arial" w:cs="Arial"/>
          </w:rPr>
          <w:fldChar w:fldCharType="separate"/>
        </w:r>
        <w:r w:rsidR="00AE3947">
          <w:rPr>
            <w:rFonts w:ascii="Arial" w:hAnsi="Arial" w:cs="Arial"/>
            <w:noProof/>
          </w:rPr>
          <w:t>8</w:t>
        </w:r>
        <w:r w:rsidR="00AE3947" w:rsidRPr="00F53968">
          <w:rPr>
            <w:rFonts w:ascii="Arial" w:hAnsi="Arial" w:cs="Arial"/>
          </w:rPr>
          <w:fldChar w:fldCharType="end"/>
        </w:r>
      </w:sdtContent>
    </w:sdt>
  </w:p>
  <w:p w14:paraId="785B8038" w14:textId="77777777" w:rsidR="00AE3947" w:rsidRDefault="00AE3947" w:rsidP="00F70C00">
    <w:pPr>
      <w:pStyle w:val="Zpat"/>
      <w:tabs>
        <w:tab w:val="clear" w:pos="9072"/>
        <w:tab w:val="right" w:pos="9214"/>
      </w:tabs>
      <w:rPr>
        <w:sz w:val="16"/>
        <w:szCs w:val="16"/>
      </w:rPr>
    </w:pPr>
  </w:p>
  <w:p w14:paraId="6952D87B" w14:textId="77777777" w:rsidR="00AE3947" w:rsidRPr="00F70C00" w:rsidRDefault="00AE3947" w:rsidP="00F70C00">
    <w:pPr>
      <w:pStyle w:val="Zpat"/>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EFB6EA" w14:textId="77777777" w:rsidR="00AE3947" w:rsidRDefault="00AE3947" w:rsidP="00E95128">
      <w:r>
        <w:separator/>
      </w:r>
    </w:p>
  </w:footnote>
  <w:footnote w:type="continuationSeparator" w:id="0">
    <w:p w14:paraId="1D974AFA" w14:textId="77777777" w:rsidR="00AE3947" w:rsidRDefault="00AE394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F3DC6" w14:textId="77777777" w:rsidR="00220F97" w:rsidRDefault="00220F97">
    <w:pPr>
      <w:pStyle w:val="Zhlav"/>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41CCA2" w14:textId="2ADDE253" w:rsidR="00AE3947" w:rsidRPr="00F97391" w:rsidRDefault="00AE3947" w:rsidP="00B274A5">
    <w:pPr>
      <w:pStyle w:val="Zhlav"/>
      <w:tabs>
        <w:tab w:val="center" w:pos="4820"/>
        <w:tab w:val="right" w:pos="9213"/>
      </w:tabs>
      <w:rPr>
        <w:rFonts w:ascii="Arial" w:hAnsi="Arial" w:cs="Arial"/>
        <w:sz w:val="18"/>
      </w:rPr>
    </w:pPr>
    <w:r w:rsidRPr="00F97391">
      <w:rPr>
        <w:rFonts w:ascii="Arial" w:hAnsi="Arial" w:cs="Arial"/>
        <w:sz w:val="18"/>
        <w:szCs w:val="18"/>
      </w:rPr>
      <w:t xml:space="preserve">Poznámky </w:t>
    </w:r>
    <w:proofErr w:type="spellStart"/>
    <w:r w:rsidRPr="00F97391">
      <w:rPr>
        <w:rFonts w:ascii="Arial" w:hAnsi="Arial" w:cs="Arial"/>
        <w:sz w:val="18"/>
        <w:szCs w:val="18"/>
      </w:rPr>
      <w:t>Úč</w:t>
    </w:r>
    <w:proofErr w:type="spellEnd"/>
    <w:r w:rsidRPr="00F97391">
      <w:rPr>
        <w:rFonts w:ascii="Arial" w:hAnsi="Arial" w:cs="Arial"/>
        <w:sz w:val="18"/>
        <w:szCs w:val="18"/>
      </w:rPr>
      <w:t xml:space="preserve"> POD 3 – 01</w:t>
    </w:r>
    <w:r w:rsidRPr="00F97391">
      <w:rPr>
        <w:rFonts w:ascii="Arial" w:hAnsi="Arial" w:cs="Arial"/>
        <w:sz w:val="18"/>
        <w:szCs w:val="18"/>
      </w:rPr>
      <w:tab/>
    </w:r>
    <w:r w:rsidRPr="00F97391">
      <w:rPr>
        <w:rFonts w:ascii="Arial" w:hAnsi="Arial" w:cs="Arial"/>
        <w:sz w:val="18"/>
        <w:szCs w:val="18"/>
      </w:rPr>
      <w:tab/>
    </w:r>
    <w:r w:rsidRPr="00F97391">
      <w:rPr>
        <w:rFonts w:ascii="Arial" w:hAnsi="Arial" w:cs="Arial"/>
        <w:sz w:val="18"/>
        <w:szCs w:val="18"/>
      </w:rPr>
      <w:tab/>
      <w:t>Účtovná závierka</w:t>
    </w:r>
  </w:p>
  <w:p w14:paraId="34FBCF00" w14:textId="2CD30A20" w:rsidR="00AE3947" w:rsidRPr="00F97391" w:rsidRDefault="00AE3947" w:rsidP="009C01DB">
    <w:pPr>
      <w:pStyle w:val="Zhlav"/>
      <w:tabs>
        <w:tab w:val="clear" w:pos="4536"/>
        <w:tab w:val="clear" w:pos="9072"/>
        <w:tab w:val="left" w:pos="680"/>
        <w:tab w:val="center" w:pos="3969"/>
        <w:tab w:val="right" w:pos="9213"/>
        <w:tab w:val="right" w:pos="9241"/>
      </w:tabs>
      <w:spacing w:after="120"/>
      <w:rPr>
        <w:rFonts w:ascii="Arial" w:hAnsi="Arial" w:cs="Arial"/>
        <w:sz w:val="18"/>
        <w:szCs w:val="18"/>
      </w:rPr>
    </w:pPr>
    <w:r w:rsidRPr="00F97391">
      <w:rPr>
        <w:rFonts w:ascii="Arial" w:hAnsi="Arial" w:cs="Arial"/>
        <w:b/>
        <w:bCs/>
        <w:sz w:val="18"/>
        <w:szCs w:val="18"/>
      </w:rPr>
      <w:t>PACCAR Financial Slovakia s r. o.</w:t>
    </w:r>
    <w:r w:rsidRPr="00F97391">
      <w:rPr>
        <w:rFonts w:ascii="Arial" w:hAnsi="Arial" w:cs="Arial"/>
        <w:b/>
        <w:bCs/>
        <w:sz w:val="18"/>
        <w:szCs w:val="18"/>
      </w:rPr>
      <w:tab/>
    </w:r>
    <w:r w:rsidRPr="00F97391">
      <w:rPr>
        <w:rFonts w:ascii="Arial" w:hAnsi="Arial" w:cs="Arial"/>
        <w:b/>
        <w:bCs/>
        <w:sz w:val="18"/>
        <w:szCs w:val="18"/>
      </w:rPr>
      <w:tab/>
    </w:r>
    <w:r w:rsidRPr="00F97391">
      <w:rPr>
        <w:rFonts w:ascii="Arial" w:hAnsi="Arial" w:cs="Arial"/>
        <w:sz w:val="18"/>
        <w:szCs w:val="18"/>
      </w:rPr>
      <w:t>k</w:t>
    </w:r>
    <w:r w:rsidRPr="00F97391">
      <w:rPr>
        <w:rFonts w:ascii="Arial" w:hAnsi="Arial" w:cs="Arial"/>
        <w:b/>
        <w:bCs/>
        <w:sz w:val="18"/>
        <w:szCs w:val="18"/>
      </w:rPr>
      <w:t xml:space="preserve"> </w:t>
    </w:r>
    <w:r w:rsidRPr="00F97391">
      <w:rPr>
        <w:rFonts w:ascii="Arial" w:hAnsi="Arial" w:cs="Arial"/>
        <w:sz w:val="18"/>
        <w:szCs w:val="18"/>
      </w:rPr>
      <w:t>31. decembru 20</w:t>
    </w:r>
    <w:r>
      <w:rPr>
        <w:rFonts w:ascii="Arial" w:hAnsi="Arial" w:cs="Arial"/>
        <w:sz w:val="18"/>
        <w:szCs w:val="18"/>
      </w:rPr>
      <w:t>2</w:t>
    </w:r>
    <w:r w:rsidR="00E6219A">
      <w:rPr>
        <w:rFonts w:ascii="Arial" w:hAnsi="Arial" w:cs="Arial"/>
        <w:sz w:val="18"/>
        <w:szCs w:val="18"/>
      </w:rPr>
      <w:t>1</w:t>
    </w:r>
  </w:p>
  <w:tbl>
    <w:tblPr>
      <w:tblW w:w="6857" w:type="dxa"/>
      <w:tblInd w:w="25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317"/>
      <w:gridCol w:w="280"/>
      <w:gridCol w:w="283"/>
      <w:gridCol w:w="282"/>
      <w:gridCol w:w="283"/>
      <w:gridCol w:w="282"/>
      <w:gridCol w:w="283"/>
      <w:gridCol w:w="282"/>
      <w:gridCol w:w="283"/>
      <w:gridCol w:w="282"/>
    </w:tblGrid>
    <w:tr w:rsidR="00AE3947" w:rsidRPr="00F97391" w14:paraId="1D409EEB" w14:textId="77777777" w:rsidTr="00B274A5">
      <w:trPr>
        <w:trHeight w:val="126"/>
      </w:trPr>
      <w:tc>
        <w:tcPr>
          <w:tcW w:w="4317" w:type="dxa"/>
          <w:tcBorders>
            <w:top w:val="nil"/>
            <w:left w:val="nil"/>
            <w:bottom w:val="nil"/>
            <w:right w:val="nil"/>
          </w:tcBorders>
          <w:vAlign w:val="center"/>
          <w:hideMark/>
        </w:tcPr>
        <w:p w14:paraId="48065123" w14:textId="24197429"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IČO</w:t>
          </w:r>
        </w:p>
      </w:tc>
      <w:tc>
        <w:tcPr>
          <w:tcW w:w="280" w:type="dxa"/>
          <w:tcBorders>
            <w:top w:val="nil"/>
            <w:left w:val="nil"/>
            <w:bottom w:val="nil"/>
            <w:right w:val="nil"/>
          </w:tcBorders>
          <w:vAlign w:val="center"/>
        </w:tcPr>
        <w:p w14:paraId="356388C7" w14:textId="77777777"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14:paraId="2B5808AB" w14:textId="0DF6F983"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14:paraId="6B514017" w14:textId="588C246E"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8</w:t>
          </w:r>
        </w:p>
      </w:tc>
      <w:tc>
        <w:tcPr>
          <w:tcW w:w="283" w:type="dxa"/>
          <w:tcBorders>
            <w:top w:val="single" w:sz="4" w:space="0" w:color="auto"/>
            <w:left w:val="single" w:sz="4" w:space="0" w:color="auto"/>
            <w:bottom w:val="single" w:sz="4" w:space="0" w:color="auto"/>
            <w:right w:val="single" w:sz="4" w:space="0" w:color="auto"/>
          </w:tcBorders>
          <w:vAlign w:val="center"/>
          <w:hideMark/>
        </w:tcPr>
        <w:p w14:paraId="2714A67F" w14:textId="2949E0EC"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1</w:t>
          </w:r>
        </w:p>
      </w:tc>
      <w:tc>
        <w:tcPr>
          <w:tcW w:w="282" w:type="dxa"/>
          <w:tcBorders>
            <w:top w:val="single" w:sz="4" w:space="0" w:color="auto"/>
            <w:left w:val="single" w:sz="4" w:space="0" w:color="auto"/>
            <w:bottom w:val="single" w:sz="4" w:space="0" w:color="auto"/>
            <w:right w:val="single" w:sz="4" w:space="0" w:color="auto"/>
          </w:tcBorders>
          <w:vAlign w:val="center"/>
          <w:hideMark/>
        </w:tcPr>
        <w:p w14:paraId="5E441E97" w14:textId="346EEAE9"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7656797E" w14:textId="33BD3380"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2</w:t>
          </w:r>
        </w:p>
      </w:tc>
      <w:tc>
        <w:tcPr>
          <w:tcW w:w="282" w:type="dxa"/>
          <w:tcBorders>
            <w:top w:val="single" w:sz="4" w:space="0" w:color="auto"/>
            <w:left w:val="single" w:sz="4" w:space="0" w:color="auto"/>
            <w:bottom w:val="single" w:sz="4" w:space="0" w:color="auto"/>
            <w:right w:val="single" w:sz="4" w:space="0" w:color="auto"/>
          </w:tcBorders>
          <w:vAlign w:val="center"/>
          <w:hideMark/>
        </w:tcPr>
        <w:p w14:paraId="6E7FD387" w14:textId="0F916BC4"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14:paraId="38E2CC84" w14:textId="250A9212"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14:paraId="6FCCC223" w14:textId="0D1BF5E2"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2</w:t>
          </w:r>
        </w:p>
      </w:tc>
    </w:tr>
  </w:tbl>
  <w:p w14:paraId="531D6DEB" w14:textId="77777777" w:rsidR="00AE3947" w:rsidRPr="00F97391" w:rsidRDefault="00AE3947" w:rsidP="00650498">
    <w:pPr>
      <w:pStyle w:val="Zhlav"/>
      <w:tabs>
        <w:tab w:val="center" w:pos="4962"/>
        <w:tab w:val="right" w:pos="9213"/>
      </w:tabs>
      <w:ind w:right="-1"/>
      <w:jc w:val="right"/>
      <w:rPr>
        <w:rFonts w:ascii="Arial" w:hAnsi="Arial" w:cs="Arial"/>
        <w:sz w:val="10"/>
        <w:szCs w:val="10"/>
        <w:lang w:val="en-GB"/>
      </w:rPr>
    </w:pPr>
  </w:p>
  <w:tbl>
    <w:tblPr>
      <w:tblW w:w="9158"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200"/>
      <w:gridCol w:w="4162"/>
      <w:gridCol w:w="279"/>
      <w:gridCol w:w="280"/>
      <w:gridCol w:w="279"/>
      <w:gridCol w:w="287"/>
      <w:gridCol w:w="279"/>
      <w:gridCol w:w="278"/>
      <w:gridCol w:w="279"/>
      <w:gridCol w:w="278"/>
      <w:gridCol w:w="279"/>
      <w:gridCol w:w="278"/>
    </w:tblGrid>
    <w:tr w:rsidR="00AE3947" w:rsidRPr="00F97391" w14:paraId="53080D14" w14:textId="77777777" w:rsidTr="00B274A5">
      <w:trPr>
        <w:trHeight w:val="127"/>
      </w:trPr>
      <w:tc>
        <w:tcPr>
          <w:tcW w:w="2200" w:type="dxa"/>
          <w:tcBorders>
            <w:top w:val="nil"/>
            <w:left w:val="nil"/>
            <w:bottom w:val="nil"/>
            <w:right w:val="nil"/>
          </w:tcBorders>
          <w:vAlign w:val="center"/>
          <w:hideMark/>
        </w:tcPr>
        <w:p w14:paraId="2B0EB454" w14:textId="77777777" w:rsidR="00AE3947" w:rsidRPr="00F97391" w:rsidRDefault="00AE3947" w:rsidP="00650498">
          <w:pPr>
            <w:pStyle w:val="Zhlav"/>
            <w:tabs>
              <w:tab w:val="clear" w:pos="4536"/>
              <w:tab w:val="center" w:pos="4253"/>
              <w:tab w:val="right" w:pos="9213"/>
            </w:tabs>
            <w:spacing w:line="276" w:lineRule="auto"/>
            <w:rPr>
              <w:rFonts w:ascii="Arial" w:hAnsi="Arial" w:cs="Arial"/>
              <w:sz w:val="18"/>
              <w:szCs w:val="18"/>
            </w:rPr>
          </w:pPr>
        </w:p>
      </w:tc>
      <w:tc>
        <w:tcPr>
          <w:tcW w:w="4162" w:type="dxa"/>
          <w:tcBorders>
            <w:top w:val="nil"/>
            <w:left w:val="nil"/>
            <w:bottom w:val="nil"/>
            <w:right w:val="single" w:sz="4" w:space="0" w:color="auto"/>
          </w:tcBorders>
          <w:vAlign w:val="center"/>
          <w:hideMark/>
        </w:tcPr>
        <w:p w14:paraId="6E28B9D4" w14:textId="399A4FB8"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 xml:space="preserve">         DIČ</w:t>
          </w:r>
        </w:p>
      </w:tc>
      <w:tc>
        <w:tcPr>
          <w:tcW w:w="279" w:type="dxa"/>
          <w:tcBorders>
            <w:top w:val="single" w:sz="4" w:space="0" w:color="auto"/>
            <w:left w:val="single" w:sz="4" w:space="0" w:color="auto"/>
            <w:bottom w:val="single" w:sz="4" w:space="0" w:color="auto"/>
            <w:right w:val="single" w:sz="4" w:space="0" w:color="auto"/>
          </w:tcBorders>
          <w:vAlign w:val="center"/>
          <w:hideMark/>
        </w:tcPr>
        <w:p w14:paraId="2B6DE683" w14:textId="1EB2C614"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14:paraId="32310A08" w14:textId="15F3DDC4"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1</w:t>
          </w:r>
        </w:p>
      </w:tc>
      <w:tc>
        <w:tcPr>
          <w:tcW w:w="279" w:type="dxa"/>
          <w:tcBorders>
            <w:top w:val="single" w:sz="4" w:space="0" w:color="auto"/>
            <w:left w:val="single" w:sz="4" w:space="0" w:color="auto"/>
            <w:bottom w:val="single" w:sz="4" w:space="0" w:color="auto"/>
            <w:right w:val="single" w:sz="4" w:space="0" w:color="auto"/>
          </w:tcBorders>
          <w:vAlign w:val="center"/>
          <w:hideMark/>
        </w:tcPr>
        <w:p w14:paraId="1E5A919A" w14:textId="63272396"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14:paraId="1390795F" w14:textId="13936F8D"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14:paraId="288CDC5F" w14:textId="05008B4E"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0</w:t>
          </w:r>
        </w:p>
      </w:tc>
      <w:tc>
        <w:tcPr>
          <w:tcW w:w="278" w:type="dxa"/>
          <w:tcBorders>
            <w:top w:val="single" w:sz="4" w:space="0" w:color="auto"/>
            <w:left w:val="single" w:sz="4" w:space="0" w:color="auto"/>
            <w:bottom w:val="single" w:sz="4" w:space="0" w:color="auto"/>
            <w:right w:val="single" w:sz="4" w:space="0" w:color="auto"/>
          </w:tcBorders>
          <w:vAlign w:val="center"/>
          <w:hideMark/>
        </w:tcPr>
        <w:p w14:paraId="3EEEFE74" w14:textId="1CB480FE"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5</w:t>
          </w:r>
        </w:p>
      </w:tc>
      <w:tc>
        <w:tcPr>
          <w:tcW w:w="279" w:type="dxa"/>
          <w:tcBorders>
            <w:top w:val="single" w:sz="4" w:space="0" w:color="auto"/>
            <w:left w:val="single" w:sz="4" w:space="0" w:color="auto"/>
            <w:bottom w:val="single" w:sz="4" w:space="0" w:color="auto"/>
            <w:right w:val="single" w:sz="4" w:space="0" w:color="auto"/>
          </w:tcBorders>
          <w:vAlign w:val="center"/>
          <w:hideMark/>
        </w:tcPr>
        <w:p w14:paraId="71A48F17" w14:textId="54B6180A"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8</w:t>
          </w:r>
        </w:p>
      </w:tc>
      <w:tc>
        <w:tcPr>
          <w:tcW w:w="278" w:type="dxa"/>
          <w:tcBorders>
            <w:top w:val="single" w:sz="4" w:space="0" w:color="auto"/>
            <w:left w:val="single" w:sz="4" w:space="0" w:color="auto"/>
            <w:bottom w:val="single" w:sz="4" w:space="0" w:color="auto"/>
            <w:right w:val="single" w:sz="4" w:space="0" w:color="auto"/>
          </w:tcBorders>
          <w:vAlign w:val="center"/>
          <w:hideMark/>
        </w:tcPr>
        <w:p w14:paraId="51125539" w14:textId="6C8991A0"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14:paraId="475C4CE4" w14:textId="68FC728F"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14:paraId="3AFE90DC" w14:textId="6A7F98EE" w:rsidR="00AE3947" w:rsidRPr="00F97391" w:rsidRDefault="00AE3947" w:rsidP="00650498">
          <w:pPr>
            <w:pStyle w:val="Zhlav"/>
            <w:tabs>
              <w:tab w:val="clear" w:pos="4536"/>
              <w:tab w:val="center" w:pos="4253"/>
              <w:tab w:val="right" w:pos="9213"/>
            </w:tabs>
            <w:spacing w:line="276" w:lineRule="auto"/>
            <w:jc w:val="center"/>
            <w:rPr>
              <w:rFonts w:ascii="Arial" w:hAnsi="Arial" w:cs="Arial"/>
              <w:sz w:val="18"/>
              <w:szCs w:val="18"/>
            </w:rPr>
          </w:pPr>
          <w:r w:rsidRPr="00F97391">
            <w:rPr>
              <w:rFonts w:ascii="Arial" w:hAnsi="Arial" w:cs="Arial"/>
              <w:sz w:val="18"/>
              <w:szCs w:val="18"/>
            </w:rPr>
            <w:t>3</w:t>
          </w:r>
        </w:p>
      </w:tc>
    </w:tr>
  </w:tbl>
  <w:p w14:paraId="55E94EAF" w14:textId="77777777" w:rsidR="00AE3947" w:rsidRDefault="00AE3947" w:rsidP="00B50225">
    <w:pPr>
      <w:pStyle w:val="Zhlav"/>
      <w:tabs>
        <w:tab w:val="clear" w:pos="4536"/>
        <w:tab w:val="clear" w:pos="9072"/>
        <w:tab w:val="center" w:pos="3969"/>
        <w:tab w:val="right" w:pos="9214"/>
      </w:tab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2AB8BF" w14:textId="77777777" w:rsidR="00220F97" w:rsidRDefault="00220F97">
    <w:pPr>
      <w:pStyle w:val="Zhlav"/>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306505"/>
    <w:multiLevelType w:val="hybridMultilevel"/>
    <w:tmpl w:val="6E261098"/>
    <w:lvl w:ilvl="0" w:tplc="041B0019">
      <w:start w:val="1"/>
      <w:numFmt w:val="lowerLetter"/>
      <w:lvlText w:val="%1."/>
      <w:lvlJc w:val="left"/>
      <w:pPr>
        <w:ind w:left="1068" w:hanging="360"/>
      </w:pPr>
    </w:lvl>
    <w:lvl w:ilvl="1" w:tplc="041B0003">
      <w:start w:val="1"/>
      <w:numFmt w:val="bullet"/>
      <w:lvlText w:val="o"/>
      <w:lvlJc w:val="left"/>
      <w:pPr>
        <w:ind w:left="1788" w:hanging="360"/>
      </w:pPr>
      <w:rPr>
        <w:rFonts w:ascii="Courier New" w:hAnsi="Courier New" w:cs="Courier New" w:hint="default"/>
      </w:rPr>
    </w:lvl>
    <w:lvl w:ilvl="2" w:tplc="041B0005">
      <w:start w:val="1"/>
      <w:numFmt w:val="bullet"/>
      <w:lvlText w:val=""/>
      <w:lvlJc w:val="left"/>
      <w:pPr>
        <w:ind w:left="2508" w:hanging="360"/>
      </w:pPr>
      <w:rPr>
        <w:rFonts w:ascii="Wingdings" w:hAnsi="Wingdings" w:hint="default"/>
      </w:rPr>
    </w:lvl>
    <w:lvl w:ilvl="3" w:tplc="041B0001">
      <w:start w:val="1"/>
      <w:numFmt w:val="bullet"/>
      <w:lvlText w:val=""/>
      <w:lvlJc w:val="left"/>
      <w:pPr>
        <w:ind w:left="3228" w:hanging="360"/>
      </w:pPr>
      <w:rPr>
        <w:rFonts w:ascii="Symbol" w:hAnsi="Symbol" w:hint="default"/>
      </w:rPr>
    </w:lvl>
    <w:lvl w:ilvl="4" w:tplc="041B0003">
      <w:start w:val="1"/>
      <w:numFmt w:val="bullet"/>
      <w:lvlText w:val="o"/>
      <w:lvlJc w:val="left"/>
      <w:pPr>
        <w:ind w:left="3948" w:hanging="360"/>
      </w:pPr>
      <w:rPr>
        <w:rFonts w:ascii="Courier New" w:hAnsi="Courier New" w:cs="Courier New" w:hint="default"/>
      </w:rPr>
    </w:lvl>
    <w:lvl w:ilvl="5" w:tplc="041B0005">
      <w:start w:val="1"/>
      <w:numFmt w:val="bullet"/>
      <w:lvlText w:val=""/>
      <w:lvlJc w:val="left"/>
      <w:pPr>
        <w:ind w:left="4668" w:hanging="360"/>
      </w:pPr>
      <w:rPr>
        <w:rFonts w:ascii="Wingdings" w:hAnsi="Wingdings" w:hint="default"/>
      </w:rPr>
    </w:lvl>
    <w:lvl w:ilvl="6" w:tplc="041B0001">
      <w:start w:val="1"/>
      <w:numFmt w:val="bullet"/>
      <w:lvlText w:val=""/>
      <w:lvlJc w:val="left"/>
      <w:pPr>
        <w:ind w:left="5388" w:hanging="360"/>
      </w:pPr>
      <w:rPr>
        <w:rFonts w:ascii="Symbol" w:hAnsi="Symbol" w:hint="default"/>
      </w:rPr>
    </w:lvl>
    <w:lvl w:ilvl="7" w:tplc="041B0003">
      <w:start w:val="1"/>
      <w:numFmt w:val="bullet"/>
      <w:lvlText w:val="o"/>
      <w:lvlJc w:val="left"/>
      <w:pPr>
        <w:ind w:left="6108" w:hanging="360"/>
      </w:pPr>
      <w:rPr>
        <w:rFonts w:ascii="Courier New" w:hAnsi="Courier New" w:cs="Courier New" w:hint="default"/>
      </w:rPr>
    </w:lvl>
    <w:lvl w:ilvl="8" w:tplc="041B0005">
      <w:start w:val="1"/>
      <w:numFmt w:val="bullet"/>
      <w:lvlText w:val=""/>
      <w:lvlJc w:val="left"/>
      <w:pPr>
        <w:ind w:left="6828" w:hanging="360"/>
      </w:pPr>
      <w:rPr>
        <w:rFonts w:ascii="Wingdings" w:hAnsi="Wingdings" w:hint="default"/>
      </w:rPr>
    </w:lvl>
  </w:abstractNum>
  <w:abstractNum w:abstractNumId="1"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2" w15:restartNumberingAfterBreak="0">
    <w:nsid w:val="1A3E7C22"/>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2C9E7729"/>
    <w:multiLevelType w:val="hybridMultilevel"/>
    <w:tmpl w:val="39B664D0"/>
    <w:lvl w:ilvl="0" w:tplc="8432EB1C">
      <w:start w:val="4"/>
      <w:numFmt w:val="upp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4"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5" w15:restartNumberingAfterBreak="0">
    <w:nsid w:val="358B65F0"/>
    <w:multiLevelType w:val="hybridMultilevel"/>
    <w:tmpl w:val="01BCE766"/>
    <w:lvl w:ilvl="0" w:tplc="F51A6A7E">
      <w:start w:val="831"/>
      <w:numFmt w:val="bullet"/>
      <w:lvlText w:val="-"/>
      <w:lvlJc w:val="left"/>
      <w:pPr>
        <w:ind w:left="786" w:hanging="360"/>
      </w:pPr>
      <w:rPr>
        <w:rFonts w:ascii="Arial" w:eastAsia="Times New Roman" w:hAnsi="Arial" w:cs="Arial"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36BE61C3"/>
    <w:multiLevelType w:val="multilevel"/>
    <w:tmpl w:val="0D5AB9D8"/>
    <w:lvl w:ilvl="0">
      <w:start w:val="1"/>
      <w:numFmt w:val="decimal"/>
      <w:pStyle w:val="Nadpis2"/>
      <w:lvlText w:val="%1."/>
      <w:lvlJc w:val="left"/>
      <w:pPr>
        <w:tabs>
          <w:tab w:val="num" w:pos="360"/>
        </w:tabs>
        <w:ind w:left="360" w:hanging="360"/>
      </w:pPr>
      <w:rPr>
        <w:rFonts w:cs="Times New Roman" w:hint="default"/>
      </w:rPr>
    </w:lvl>
    <w:lvl w:ilvl="1">
      <w:start w:val="1"/>
      <w:numFmt w:val="decimal"/>
      <w:lvlText w:val="%2."/>
      <w:lvlJc w:val="left"/>
      <w:pPr>
        <w:ind w:left="1506" w:hanging="360"/>
      </w:pPr>
    </w:lvl>
    <w:lvl w:ilvl="2" w:tentative="1">
      <w:start w:val="1"/>
      <w:numFmt w:val="lowerRoman"/>
      <w:lvlText w:val="%3."/>
      <w:lvlJc w:val="right"/>
      <w:pPr>
        <w:ind w:left="2226" w:hanging="180"/>
      </w:pPr>
    </w:lvl>
    <w:lvl w:ilvl="3" w:tentative="1">
      <w:start w:val="1"/>
      <w:numFmt w:val="decimal"/>
      <w:lvlText w:val="%4."/>
      <w:lvlJc w:val="left"/>
      <w:pPr>
        <w:ind w:left="2946" w:hanging="360"/>
      </w:pPr>
    </w:lvl>
    <w:lvl w:ilvl="4" w:tentative="1">
      <w:start w:val="1"/>
      <w:numFmt w:val="lowerLetter"/>
      <w:lvlText w:val="%5."/>
      <w:lvlJc w:val="left"/>
      <w:pPr>
        <w:ind w:left="3666" w:hanging="360"/>
      </w:pPr>
    </w:lvl>
    <w:lvl w:ilvl="5" w:tentative="1">
      <w:start w:val="1"/>
      <w:numFmt w:val="lowerRoman"/>
      <w:lvlText w:val="%6."/>
      <w:lvlJc w:val="right"/>
      <w:pPr>
        <w:ind w:left="4386" w:hanging="180"/>
      </w:pPr>
    </w:lvl>
    <w:lvl w:ilvl="6" w:tentative="1">
      <w:start w:val="1"/>
      <w:numFmt w:val="decimal"/>
      <w:lvlText w:val="%7."/>
      <w:lvlJc w:val="left"/>
      <w:pPr>
        <w:ind w:left="5106" w:hanging="360"/>
      </w:pPr>
    </w:lvl>
    <w:lvl w:ilvl="7" w:tentative="1">
      <w:start w:val="1"/>
      <w:numFmt w:val="lowerLetter"/>
      <w:lvlText w:val="%8."/>
      <w:lvlJc w:val="left"/>
      <w:pPr>
        <w:ind w:left="5826" w:hanging="360"/>
      </w:pPr>
    </w:lvl>
    <w:lvl w:ilvl="8" w:tentative="1">
      <w:start w:val="1"/>
      <w:numFmt w:val="lowerRoman"/>
      <w:lvlText w:val="%9."/>
      <w:lvlJc w:val="right"/>
      <w:pPr>
        <w:ind w:left="6546" w:hanging="180"/>
      </w:pPr>
    </w:lvl>
  </w:abstractNum>
  <w:abstractNum w:abstractNumId="7"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8" w15:restartNumberingAfterBreak="0">
    <w:nsid w:val="51A02128"/>
    <w:multiLevelType w:val="hybridMultilevel"/>
    <w:tmpl w:val="2C8EB3C0"/>
    <w:lvl w:ilvl="0" w:tplc="9F16A638">
      <w:start w:val="19"/>
      <w:numFmt w:val="decimal"/>
      <w:lvlText w:val="%1"/>
      <w:lvlJc w:val="left"/>
      <w:pPr>
        <w:ind w:left="720" w:hanging="360"/>
      </w:pPr>
      <w:rPr>
        <w:rFonts w:hint="default"/>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9" w15:restartNumberingAfterBreak="0">
    <w:nsid w:val="668F3DB4"/>
    <w:multiLevelType w:val="hybridMultilevel"/>
    <w:tmpl w:val="B3AAF3A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73473C13"/>
    <w:multiLevelType w:val="singleLevel"/>
    <w:tmpl w:val="2A50B936"/>
    <w:lvl w:ilvl="0">
      <w:start w:val="1"/>
      <w:numFmt w:val="upperLetter"/>
      <w:pStyle w:val="Nadpis1"/>
      <w:lvlText w:val="%1."/>
      <w:lvlJc w:val="left"/>
      <w:pPr>
        <w:tabs>
          <w:tab w:val="num" w:pos="644"/>
        </w:tabs>
        <w:ind w:left="644" w:hanging="360"/>
      </w:pPr>
      <w:rPr>
        <w:rFonts w:cs="Times New Roman" w:hint="default"/>
      </w:rPr>
    </w:lvl>
  </w:abstractNum>
  <w:abstractNum w:abstractNumId="11"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 w15:restartNumberingAfterBreak="0">
    <w:nsid w:val="78CD316A"/>
    <w:multiLevelType w:val="multilevel"/>
    <w:tmpl w:val="D3F28DDA"/>
    <w:lvl w:ilvl="0">
      <w:start w:val="1"/>
      <w:numFmt w:val="decimal"/>
      <w:lvlText w:val="%1."/>
      <w:lvlJc w:val="left"/>
      <w:pPr>
        <w:ind w:left="36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num w:numId="1">
    <w:abstractNumId w:val="10"/>
  </w:num>
  <w:num w:numId="2">
    <w:abstractNumId w:val="6"/>
  </w:num>
  <w:num w:numId="3">
    <w:abstractNumId w:val="12"/>
  </w:num>
  <w:num w:numId="4">
    <w:abstractNumId w:val="1"/>
  </w:num>
  <w:num w:numId="5">
    <w:abstractNumId w:val="6"/>
  </w:num>
  <w:num w:numId="6">
    <w:abstractNumId w:val="6"/>
    <w:lvlOverride w:ilvl="0">
      <w:startOverride w:val="1"/>
    </w:lvlOverride>
  </w:num>
  <w:num w:numId="7">
    <w:abstractNumId w:val="6"/>
    <w:lvlOverride w:ilvl="0">
      <w:startOverride w:val="1"/>
    </w:lvlOverride>
  </w:num>
  <w:num w:numId="8">
    <w:abstractNumId w:val="6"/>
    <w:lvlOverride w:ilvl="0">
      <w:startOverride w:val="1"/>
    </w:lvlOverride>
  </w:num>
  <w:num w:numId="9">
    <w:abstractNumId w:val="6"/>
    <w:lvlOverride w:ilvl="0">
      <w:startOverride w:val="1"/>
    </w:lvlOverride>
  </w:num>
  <w:num w:numId="10">
    <w:abstractNumId w:val="11"/>
  </w:num>
  <w:num w:numId="11">
    <w:abstractNumId w:val="6"/>
    <w:lvlOverride w:ilvl="0">
      <w:startOverride w:val="1"/>
    </w:lvlOverride>
  </w:num>
  <w:num w:numId="12">
    <w:abstractNumId w:val="7"/>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0"/>
  </w:num>
  <w:num w:numId="16">
    <w:abstractNumId w:val="5"/>
  </w:num>
  <w:num w:numId="1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6"/>
  </w:num>
  <w:num w:numId="19">
    <w:abstractNumId w:val="6"/>
  </w:num>
  <w:num w:numId="20">
    <w:abstractNumId w:val="10"/>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0"/>
    <w:lvlOverride w:ilvl="0">
      <w:startOverride w:val="1"/>
    </w:lvlOverride>
    <w:lvlOverride w:ilvl="1"/>
    <w:lvlOverride w:ilvl="2"/>
    <w:lvlOverride w:ilvl="3"/>
    <w:lvlOverride w:ilvl="4"/>
    <w:lvlOverride w:ilvl="5"/>
    <w:lvlOverride w:ilvl="6"/>
    <w:lvlOverride w:ilvl="7"/>
    <w:lvlOverride w:ilvl="8"/>
  </w:num>
  <w:num w:numId="2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num>
  <w:num w:numId="25">
    <w:abstractNumId w:val="3"/>
  </w:num>
  <w:num w:numId="26">
    <w:abstractNumId w:val="2"/>
  </w:num>
  <w:num w:numId="27">
    <w:abstractNumId w:val="8"/>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0EBD"/>
    <w:rsid w:val="0000290B"/>
    <w:rsid w:val="00002921"/>
    <w:rsid w:val="00003C63"/>
    <w:rsid w:val="000040F5"/>
    <w:rsid w:val="00004F99"/>
    <w:rsid w:val="00006F02"/>
    <w:rsid w:val="00010822"/>
    <w:rsid w:val="00010C2A"/>
    <w:rsid w:val="000172DD"/>
    <w:rsid w:val="00017791"/>
    <w:rsid w:val="00025561"/>
    <w:rsid w:val="00027B75"/>
    <w:rsid w:val="000324E1"/>
    <w:rsid w:val="000331E6"/>
    <w:rsid w:val="000338A2"/>
    <w:rsid w:val="0003653E"/>
    <w:rsid w:val="0003793C"/>
    <w:rsid w:val="0004038A"/>
    <w:rsid w:val="00041338"/>
    <w:rsid w:val="000418C5"/>
    <w:rsid w:val="000422E9"/>
    <w:rsid w:val="000425A6"/>
    <w:rsid w:val="00042A09"/>
    <w:rsid w:val="00043393"/>
    <w:rsid w:val="00045A17"/>
    <w:rsid w:val="000469B6"/>
    <w:rsid w:val="000470EC"/>
    <w:rsid w:val="000517AC"/>
    <w:rsid w:val="00052495"/>
    <w:rsid w:val="00052B4D"/>
    <w:rsid w:val="000540F3"/>
    <w:rsid w:val="00054859"/>
    <w:rsid w:val="00055D60"/>
    <w:rsid w:val="00062334"/>
    <w:rsid w:val="00062DCD"/>
    <w:rsid w:val="000658BA"/>
    <w:rsid w:val="00067E22"/>
    <w:rsid w:val="0007097A"/>
    <w:rsid w:val="0007362B"/>
    <w:rsid w:val="00073853"/>
    <w:rsid w:val="000738DF"/>
    <w:rsid w:val="000739AC"/>
    <w:rsid w:val="00075B41"/>
    <w:rsid w:val="00076486"/>
    <w:rsid w:val="00077153"/>
    <w:rsid w:val="000812CD"/>
    <w:rsid w:val="000829CD"/>
    <w:rsid w:val="00082DB2"/>
    <w:rsid w:val="0008425B"/>
    <w:rsid w:val="00085012"/>
    <w:rsid w:val="00085A3A"/>
    <w:rsid w:val="00086A82"/>
    <w:rsid w:val="00092C39"/>
    <w:rsid w:val="00093CC4"/>
    <w:rsid w:val="00093E41"/>
    <w:rsid w:val="0009429C"/>
    <w:rsid w:val="00095A95"/>
    <w:rsid w:val="000965D0"/>
    <w:rsid w:val="000A0D5C"/>
    <w:rsid w:val="000A1BBA"/>
    <w:rsid w:val="000A246E"/>
    <w:rsid w:val="000A3BBB"/>
    <w:rsid w:val="000A4ACF"/>
    <w:rsid w:val="000A5AA5"/>
    <w:rsid w:val="000A6FBA"/>
    <w:rsid w:val="000B2700"/>
    <w:rsid w:val="000B4629"/>
    <w:rsid w:val="000B6195"/>
    <w:rsid w:val="000B7957"/>
    <w:rsid w:val="000C17C3"/>
    <w:rsid w:val="000C1DE0"/>
    <w:rsid w:val="000C2309"/>
    <w:rsid w:val="000C2D66"/>
    <w:rsid w:val="000C2E5F"/>
    <w:rsid w:val="000C3116"/>
    <w:rsid w:val="000C3422"/>
    <w:rsid w:val="000C68B3"/>
    <w:rsid w:val="000D22FF"/>
    <w:rsid w:val="000D479C"/>
    <w:rsid w:val="000D4824"/>
    <w:rsid w:val="000D50B2"/>
    <w:rsid w:val="000E25A4"/>
    <w:rsid w:val="000E4B8D"/>
    <w:rsid w:val="000E4D12"/>
    <w:rsid w:val="000E6FA7"/>
    <w:rsid w:val="000F038C"/>
    <w:rsid w:val="000F0A6B"/>
    <w:rsid w:val="000F1306"/>
    <w:rsid w:val="000F27A2"/>
    <w:rsid w:val="000F40C4"/>
    <w:rsid w:val="000F5666"/>
    <w:rsid w:val="000F66C2"/>
    <w:rsid w:val="00102184"/>
    <w:rsid w:val="00102C1A"/>
    <w:rsid w:val="00103B71"/>
    <w:rsid w:val="00104E7E"/>
    <w:rsid w:val="001050E9"/>
    <w:rsid w:val="00107FAD"/>
    <w:rsid w:val="0011133F"/>
    <w:rsid w:val="00111DFD"/>
    <w:rsid w:val="00112339"/>
    <w:rsid w:val="001123AB"/>
    <w:rsid w:val="00113259"/>
    <w:rsid w:val="001139DB"/>
    <w:rsid w:val="00114809"/>
    <w:rsid w:val="00116DD8"/>
    <w:rsid w:val="001176F5"/>
    <w:rsid w:val="00117C0F"/>
    <w:rsid w:val="00117F30"/>
    <w:rsid w:val="00120034"/>
    <w:rsid w:val="00120F3A"/>
    <w:rsid w:val="0012205A"/>
    <w:rsid w:val="0012255A"/>
    <w:rsid w:val="00122E14"/>
    <w:rsid w:val="00122FD4"/>
    <w:rsid w:val="001258D9"/>
    <w:rsid w:val="00125E19"/>
    <w:rsid w:val="00126EB9"/>
    <w:rsid w:val="00127D9C"/>
    <w:rsid w:val="0013160B"/>
    <w:rsid w:val="00134145"/>
    <w:rsid w:val="00134FB7"/>
    <w:rsid w:val="00135187"/>
    <w:rsid w:val="00136273"/>
    <w:rsid w:val="00136A4A"/>
    <w:rsid w:val="0013788A"/>
    <w:rsid w:val="00141691"/>
    <w:rsid w:val="00141832"/>
    <w:rsid w:val="00142529"/>
    <w:rsid w:val="00142DDE"/>
    <w:rsid w:val="001438AC"/>
    <w:rsid w:val="0014486E"/>
    <w:rsid w:val="00145342"/>
    <w:rsid w:val="00145596"/>
    <w:rsid w:val="001464BE"/>
    <w:rsid w:val="00146904"/>
    <w:rsid w:val="00147FB3"/>
    <w:rsid w:val="0015039D"/>
    <w:rsid w:val="00150D3F"/>
    <w:rsid w:val="00151067"/>
    <w:rsid w:val="0015114A"/>
    <w:rsid w:val="00152DFF"/>
    <w:rsid w:val="00153603"/>
    <w:rsid w:val="00153E8D"/>
    <w:rsid w:val="00154A98"/>
    <w:rsid w:val="00156231"/>
    <w:rsid w:val="0015674B"/>
    <w:rsid w:val="001567C8"/>
    <w:rsid w:val="00156885"/>
    <w:rsid w:val="00160AAA"/>
    <w:rsid w:val="001612EC"/>
    <w:rsid w:val="00161AB7"/>
    <w:rsid w:val="00161D3C"/>
    <w:rsid w:val="00163B7A"/>
    <w:rsid w:val="00165563"/>
    <w:rsid w:val="00166FA8"/>
    <w:rsid w:val="001712A8"/>
    <w:rsid w:val="0017194C"/>
    <w:rsid w:val="001721A4"/>
    <w:rsid w:val="0017267A"/>
    <w:rsid w:val="00172D44"/>
    <w:rsid w:val="001733C5"/>
    <w:rsid w:val="00175A90"/>
    <w:rsid w:val="0017651F"/>
    <w:rsid w:val="00177051"/>
    <w:rsid w:val="00177897"/>
    <w:rsid w:val="00177BCA"/>
    <w:rsid w:val="00177C59"/>
    <w:rsid w:val="00180F4E"/>
    <w:rsid w:val="001824D2"/>
    <w:rsid w:val="001844A9"/>
    <w:rsid w:val="00184E52"/>
    <w:rsid w:val="00193EE6"/>
    <w:rsid w:val="00194A39"/>
    <w:rsid w:val="001A14AF"/>
    <w:rsid w:val="001A1C39"/>
    <w:rsid w:val="001A4977"/>
    <w:rsid w:val="001A566C"/>
    <w:rsid w:val="001A5F9F"/>
    <w:rsid w:val="001A6CC5"/>
    <w:rsid w:val="001A7CD7"/>
    <w:rsid w:val="001B0729"/>
    <w:rsid w:val="001B5156"/>
    <w:rsid w:val="001B5855"/>
    <w:rsid w:val="001C0A21"/>
    <w:rsid w:val="001C0A6A"/>
    <w:rsid w:val="001C6938"/>
    <w:rsid w:val="001D06F0"/>
    <w:rsid w:val="001D181E"/>
    <w:rsid w:val="001D3160"/>
    <w:rsid w:val="001D3DCB"/>
    <w:rsid w:val="001D4E23"/>
    <w:rsid w:val="001D4E8A"/>
    <w:rsid w:val="001D507C"/>
    <w:rsid w:val="001D5F78"/>
    <w:rsid w:val="001E03E6"/>
    <w:rsid w:val="001E1815"/>
    <w:rsid w:val="001E27A6"/>
    <w:rsid w:val="001E3EC9"/>
    <w:rsid w:val="001E4714"/>
    <w:rsid w:val="001E6A82"/>
    <w:rsid w:val="001E7DAF"/>
    <w:rsid w:val="001F338B"/>
    <w:rsid w:val="001F340D"/>
    <w:rsid w:val="001F4E5F"/>
    <w:rsid w:val="001F5175"/>
    <w:rsid w:val="002024AE"/>
    <w:rsid w:val="00204925"/>
    <w:rsid w:val="00205E14"/>
    <w:rsid w:val="00205F47"/>
    <w:rsid w:val="002074F0"/>
    <w:rsid w:val="002112DA"/>
    <w:rsid w:val="0021148A"/>
    <w:rsid w:val="002127A9"/>
    <w:rsid w:val="0021293B"/>
    <w:rsid w:val="002130D8"/>
    <w:rsid w:val="00214198"/>
    <w:rsid w:val="00214924"/>
    <w:rsid w:val="00215309"/>
    <w:rsid w:val="0021533B"/>
    <w:rsid w:val="00216E89"/>
    <w:rsid w:val="00216E9E"/>
    <w:rsid w:val="0021757D"/>
    <w:rsid w:val="00220F97"/>
    <w:rsid w:val="00221432"/>
    <w:rsid w:val="00221F76"/>
    <w:rsid w:val="00223446"/>
    <w:rsid w:val="00225398"/>
    <w:rsid w:val="00225C16"/>
    <w:rsid w:val="0023026F"/>
    <w:rsid w:val="002303A4"/>
    <w:rsid w:val="002304B6"/>
    <w:rsid w:val="00230D9B"/>
    <w:rsid w:val="002311B6"/>
    <w:rsid w:val="00232D0A"/>
    <w:rsid w:val="00233ED8"/>
    <w:rsid w:val="0023562B"/>
    <w:rsid w:val="00236308"/>
    <w:rsid w:val="00237825"/>
    <w:rsid w:val="00237E9F"/>
    <w:rsid w:val="002414BC"/>
    <w:rsid w:val="002418D5"/>
    <w:rsid w:val="0024236C"/>
    <w:rsid w:val="00243B5A"/>
    <w:rsid w:val="0024584A"/>
    <w:rsid w:val="00245B3F"/>
    <w:rsid w:val="00246542"/>
    <w:rsid w:val="002513D6"/>
    <w:rsid w:val="00251BF2"/>
    <w:rsid w:val="00254418"/>
    <w:rsid w:val="0025562E"/>
    <w:rsid w:val="0025662A"/>
    <w:rsid w:val="00260C4C"/>
    <w:rsid w:val="00262CD4"/>
    <w:rsid w:val="00262E33"/>
    <w:rsid w:val="00263304"/>
    <w:rsid w:val="00271316"/>
    <w:rsid w:val="002724ED"/>
    <w:rsid w:val="0027266A"/>
    <w:rsid w:val="0027298D"/>
    <w:rsid w:val="002761B2"/>
    <w:rsid w:val="00280D11"/>
    <w:rsid w:val="00280D5B"/>
    <w:rsid w:val="00283139"/>
    <w:rsid w:val="00283EA0"/>
    <w:rsid w:val="002861DB"/>
    <w:rsid w:val="00286A3D"/>
    <w:rsid w:val="00286D2A"/>
    <w:rsid w:val="00290A84"/>
    <w:rsid w:val="00290F83"/>
    <w:rsid w:val="002941E4"/>
    <w:rsid w:val="00294B80"/>
    <w:rsid w:val="00294BAE"/>
    <w:rsid w:val="0029673F"/>
    <w:rsid w:val="002977CC"/>
    <w:rsid w:val="002A1053"/>
    <w:rsid w:val="002A264B"/>
    <w:rsid w:val="002A2D37"/>
    <w:rsid w:val="002A338E"/>
    <w:rsid w:val="002A597C"/>
    <w:rsid w:val="002A7CDF"/>
    <w:rsid w:val="002B2E36"/>
    <w:rsid w:val="002B4000"/>
    <w:rsid w:val="002B4A67"/>
    <w:rsid w:val="002B6120"/>
    <w:rsid w:val="002C191C"/>
    <w:rsid w:val="002C341E"/>
    <w:rsid w:val="002C4BC0"/>
    <w:rsid w:val="002C59EE"/>
    <w:rsid w:val="002C5D56"/>
    <w:rsid w:val="002D1F97"/>
    <w:rsid w:val="002D4AEE"/>
    <w:rsid w:val="002D535C"/>
    <w:rsid w:val="002D69FB"/>
    <w:rsid w:val="002D79A9"/>
    <w:rsid w:val="002E0DE7"/>
    <w:rsid w:val="002E0E7B"/>
    <w:rsid w:val="002E31E7"/>
    <w:rsid w:val="002E35FC"/>
    <w:rsid w:val="002E710F"/>
    <w:rsid w:val="002F033C"/>
    <w:rsid w:val="002F05C7"/>
    <w:rsid w:val="002F2C69"/>
    <w:rsid w:val="002F3429"/>
    <w:rsid w:val="002F3C09"/>
    <w:rsid w:val="002F463A"/>
    <w:rsid w:val="002F5513"/>
    <w:rsid w:val="002F626C"/>
    <w:rsid w:val="002F6AAB"/>
    <w:rsid w:val="002F770F"/>
    <w:rsid w:val="00301031"/>
    <w:rsid w:val="00301C73"/>
    <w:rsid w:val="00302B7A"/>
    <w:rsid w:val="00307540"/>
    <w:rsid w:val="003147AA"/>
    <w:rsid w:val="00314816"/>
    <w:rsid w:val="003226A5"/>
    <w:rsid w:val="00331FD6"/>
    <w:rsid w:val="00332136"/>
    <w:rsid w:val="00334301"/>
    <w:rsid w:val="00335C04"/>
    <w:rsid w:val="00340CB1"/>
    <w:rsid w:val="0034119B"/>
    <w:rsid w:val="00342E08"/>
    <w:rsid w:val="003434C5"/>
    <w:rsid w:val="00345D2D"/>
    <w:rsid w:val="00352453"/>
    <w:rsid w:val="0035248B"/>
    <w:rsid w:val="00354B2F"/>
    <w:rsid w:val="00356089"/>
    <w:rsid w:val="00356269"/>
    <w:rsid w:val="00361248"/>
    <w:rsid w:val="003642CE"/>
    <w:rsid w:val="0036502B"/>
    <w:rsid w:val="003654E8"/>
    <w:rsid w:val="00366A0D"/>
    <w:rsid w:val="00367A6E"/>
    <w:rsid w:val="00370F56"/>
    <w:rsid w:val="00373215"/>
    <w:rsid w:val="003747D8"/>
    <w:rsid w:val="00374CFA"/>
    <w:rsid w:val="00375AB4"/>
    <w:rsid w:val="00380CBC"/>
    <w:rsid w:val="00382B4E"/>
    <w:rsid w:val="003846B1"/>
    <w:rsid w:val="0039097A"/>
    <w:rsid w:val="003911FC"/>
    <w:rsid w:val="003926F3"/>
    <w:rsid w:val="0039670F"/>
    <w:rsid w:val="003A0F96"/>
    <w:rsid w:val="003A1A88"/>
    <w:rsid w:val="003A2AE6"/>
    <w:rsid w:val="003A4862"/>
    <w:rsid w:val="003A5476"/>
    <w:rsid w:val="003A6371"/>
    <w:rsid w:val="003A6E66"/>
    <w:rsid w:val="003B03F8"/>
    <w:rsid w:val="003B1FF2"/>
    <w:rsid w:val="003B2A5D"/>
    <w:rsid w:val="003B591C"/>
    <w:rsid w:val="003B64E2"/>
    <w:rsid w:val="003B762E"/>
    <w:rsid w:val="003B7C90"/>
    <w:rsid w:val="003C0175"/>
    <w:rsid w:val="003C0DE9"/>
    <w:rsid w:val="003C233B"/>
    <w:rsid w:val="003C3FDF"/>
    <w:rsid w:val="003C4B78"/>
    <w:rsid w:val="003C6B7B"/>
    <w:rsid w:val="003D140B"/>
    <w:rsid w:val="003D2067"/>
    <w:rsid w:val="003D5127"/>
    <w:rsid w:val="003E0FA2"/>
    <w:rsid w:val="003E1044"/>
    <w:rsid w:val="003E149A"/>
    <w:rsid w:val="003E1874"/>
    <w:rsid w:val="003E1D5F"/>
    <w:rsid w:val="003E25DD"/>
    <w:rsid w:val="003E4261"/>
    <w:rsid w:val="003F28D5"/>
    <w:rsid w:val="003F4C92"/>
    <w:rsid w:val="003F7ADD"/>
    <w:rsid w:val="004007CA"/>
    <w:rsid w:val="00401912"/>
    <w:rsid w:val="00401F9E"/>
    <w:rsid w:val="004027CF"/>
    <w:rsid w:val="00403FF5"/>
    <w:rsid w:val="004045CA"/>
    <w:rsid w:val="0040614D"/>
    <w:rsid w:val="00407243"/>
    <w:rsid w:val="004108AD"/>
    <w:rsid w:val="00411D88"/>
    <w:rsid w:val="004145EE"/>
    <w:rsid w:val="00416A0F"/>
    <w:rsid w:val="00417AC8"/>
    <w:rsid w:val="00420D87"/>
    <w:rsid w:val="00420F37"/>
    <w:rsid w:val="00423AFA"/>
    <w:rsid w:val="00424C34"/>
    <w:rsid w:val="004262D7"/>
    <w:rsid w:val="00426669"/>
    <w:rsid w:val="00430148"/>
    <w:rsid w:val="004313A2"/>
    <w:rsid w:val="004317F0"/>
    <w:rsid w:val="00432AE6"/>
    <w:rsid w:val="004330B3"/>
    <w:rsid w:val="00435C31"/>
    <w:rsid w:val="0043618D"/>
    <w:rsid w:val="00436388"/>
    <w:rsid w:val="00440105"/>
    <w:rsid w:val="004401E3"/>
    <w:rsid w:val="004409F5"/>
    <w:rsid w:val="00442157"/>
    <w:rsid w:val="00442AC3"/>
    <w:rsid w:val="004430B4"/>
    <w:rsid w:val="00444033"/>
    <w:rsid w:val="004441B0"/>
    <w:rsid w:val="00444719"/>
    <w:rsid w:val="00444DBE"/>
    <w:rsid w:val="004456CF"/>
    <w:rsid w:val="00446423"/>
    <w:rsid w:val="004465CA"/>
    <w:rsid w:val="0044737A"/>
    <w:rsid w:val="00447D8A"/>
    <w:rsid w:val="004508CD"/>
    <w:rsid w:val="004510A7"/>
    <w:rsid w:val="00452C96"/>
    <w:rsid w:val="0045465E"/>
    <w:rsid w:val="0046024D"/>
    <w:rsid w:val="00460337"/>
    <w:rsid w:val="00460A08"/>
    <w:rsid w:val="0046138C"/>
    <w:rsid w:val="00461D2D"/>
    <w:rsid w:val="00462D57"/>
    <w:rsid w:val="00464F45"/>
    <w:rsid w:val="00476B88"/>
    <w:rsid w:val="004818FB"/>
    <w:rsid w:val="00483A16"/>
    <w:rsid w:val="00485C1F"/>
    <w:rsid w:val="00490ED4"/>
    <w:rsid w:val="00491AF0"/>
    <w:rsid w:val="00491C69"/>
    <w:rsid w:val="00494B7D"/>
    <w:rsid w:val="00496A4E"/>
    <w:rsid w:val="00497423"/>
    <w:rsid w:val="004A0043"/>
    <w:rsid w:val="004A045E"/>
    <w:rsid w:val="004A085B"/>
    <w:rsid w:val="004A454A"/>
    <w:rsid w:val="004A4D80"/>
    <w:rsid w:val="004A591E"/>
    <w:rsid w:val="004A5E5B"/>
    <w:rsid w:val="004A64A5"/>
    <w:rsid w:val="004A6C40"/>
    <w:rsid w:val="004B0930"/>
    <w:rsid w:val="004B0BBB"/>
    <w:rsid w:val="004B0F19"/>
    <w:rsid w:val="004B1B38"/>
    <w:rsid w:val="004B233F"/>
    <w:rsid w:val="004B2651"/>
    <w:rsid w:val="004B3FDA"/>
    <w:rsid w:val="004B4663"/>
    <w:rsid w:val="004B4940"/>
    <w:rsid w:val="004B599A"/>
    <w:rsid w:val="004B69E1"/>
    <w:rsid w:val="004C0B85"/>
    <w:rsid w:val="004C0D06"/>
    <w:rsid w:val="004C154B"/>
    <w:rsid w:val="004C1C27"/>
    <w:rsid w:val="004C540D"/>
    <w:rsid w:val="004C587E"/>
    <w:rsid w:val="004C6442"/>
    <w:rsid w:val="004D1815"/>
    <w:rsid w:val="004D25F3"/>
    <w:rsid w:val="004D3B14"/>
    <w:rsid w:val="004D3B4A"/>
    <w:rsid w:val="004D3F92"/>
    <w:rsid w:val="004D68AC"/>
    <w:rsid w:val="004E0168"/>
    <w:rsid w:val="004E0BAA"/>
    <w:rsid w:val="004E0C8C"/>
    <w:rsid w:val="004E7FC9"/>
    <w:rsid w:val="004F1152"/>
    <w:rsid w:val="004F1F45"/>
    <w:rsid w:val="004F240E"/>
    <w:rsid w:val="004F3DD3"/>
    <w:rsid w:val="004F78BE"/>
    <w:rsid w:val="00500B7D"/>
    <w:rsid w:val="00501F44"/>
    <w:rsid w:val="005025B2"/>
    <w:rsid w:val="00503C90"/>
    <w:rsid w:val="00506E0F"/>
    <w:rsid w:val="00507B8B"/>
    <w:rsid w:val="00507CB4"/>
    <w:rsid w:val="005131C0"/>
    <w:rsid w:val="005138B1"/>
    <w:rsid w:val="00515879"/>
    <w:rsid w:val="00515B0B"/>
    <w:rsid w:val="00516E99"/>
    <w:rsid w:val="005213F9"/>
    <w:rsid w:val="00522617"/>
    <w:rsid w:val="00523975"/>
    <w:rsid w:val="00530F38"/>
    <w:rsid w:val="00533065"/>
    <w:rsid w:val="00535B78"/>
    <w:rsid w:val="0054025F"/>
    <w:rsid w:val="00540718"/>
    <w:rsid w:val="00540852"/>
    <w:rsid w:val="00541789"/>
    <w:rsid w:val="00542006"/>
    <w:rsid w:val="005422A4"/>
    <w:rsid w:val="0054259E"/>
    <w:rsid w:val="00544E18"/>
    <w:rsid w:val="005450B9"/>
    <w:rsid w:val="00545B77"/>
    <w:rsid w:val="00546BD3"/>
    <w:rsid w:val="0054786F"/>
    <w:rsid w:val="00550489"/>
    <w:rsid w:val="00551061"/>
    <w:rsid w:val="0055329C"/>
    <w:rsid w:val="00553566"/>
    <w:rsid w:val="005536C5"/>
    <w:rsid w:val="00553AFB"/>
    <w:rsid w:val="00564B72"/>
    <w:rsid w:val="00565ABC"/>
    <w:rsid w:val="00566389"/>
    <w:rsid w:val="00567765"/>
    <w:rsid w:val="00571627"/>
    <w:rsid w:val="00572A10"/>
    <w:rsid w:val="00572B3A"/>
    <w:rsid w:val="0057382A"/>
    <w:rsid w:val="00574527"/>
    <w:rsid w:val="0057480F"/>
    <w:rsid w:val="005801E5"/>
    <w:rsid w:val="005826E3"/>
    <w:rsid w:val="0058479C"/>
    <w:rsid w:val="005852DC"/>
    <w:rsid w:val="00586959"/>
    <w:rsid w:val="00586990"/>
    <w:rsid w:val="0059055F"/>
    <w:rsid w:val="005918F5"/>
    <w:rsid w:val="00592616"/>
    <w:rsid w:val="00592B74"/>
    <w:rsid w:val="00594529"/>
    <w:rsid w:val="005A10FD"/>
    <w:rsid w:val="005A11AF"/>
    <w:rsid w:val="005A11B4"/>
    <w:rsid w:val="005A2556"/>
    <w:rsid w:val="005A25EA"/>
    <w:rsid w:val="005A38F9"/>
    <w:rsid w:val="005A5552"/>
    <w:rsid w:val="005A76F0"/>
    <w:rsid w:val="005A7FDD"/>
    <w:rsid w:val="005B232A"/>
    <w:rsid w:val="005B316E"/>
    <w:rsid w:val="005B4970"/>
    <w:rsid w:val="005B508D"/>
    <w:rsid w:val="005B70DE"/>
    <w:rsid w:val="005C00E4"/>
    <w:rsid w:val="005C50FC"/>
    <w:rsid w:val="005C6657"/>
    <w:rsid w:val="005C7637"/>
    <w:rsid w:val="005D0149"/>
    <w:rsid w:val="005D047C"/>
    <w:rsid w:val="005D25E4"/>
    <w:rsid w:val="005D26A6"/>
    <w:rsid w:val="005D2A89"/>
    <w:rsid w:val="005D330E"/>
    <w:rsid w:val="005D4842"/>
    <w:rsid w:val="005D614C"/>
    <w:rsid w:val="005E020D"/>
    <w:rsid w:val="005E042A"/>
    <w:rsid w:val="005E07C9"/>
    <w:rsid w:val="005E09B4"/>
    <w:rsid w:val="005E0DD6"/>
    <w:rsid w:val="005E3ACC"/>
    <w:rsid w:val="005E4178"/>
    <w:rsid w:val="005E47D1"/>
    <w:rsid w:val="005E7AC3"/>
    <w:rsid w:val="005F0BED"/>
    <w:rsid w:val="005F2BC8"/>
    <w:rsid w:val="005F3F53"/>
    <w:rsid w:val="005F54A3"/>
    <w:rsid w:val="005F5D4F"/>
    <w:rsid w:val="005F6E8B"/>
    <w:rsid w:val="005F6EE4"/>
    <w:rsid w:val="005F7FDE"/>
    <w:rsid w:val="00600330"/>
    <w:rsid w:val="00601A0A"/>
    <w:rsid w:val="0060236A"/>
    <w:rsid w:val="0060256B"/>
    <w:rsid w:val="00603EFB"/>
    <w:rsid w:val="00605372"/>
    <w:rsid w:val="00605CF4"/>
    <w:rsid w:val="006063E8"/>
    <w:rsid w:val="0060683E"/>
    <w:rsid w:val="006069D3"/>
    <w:rsid w:val="0060790D"/>
    <w:rsid w:val="00611027"/>
    <w:rsid w:val="0061156D"/>
    <w:rsid w:val="006141EF"/>
    <w:rsid w:val="00621078"/>
    <w:rsid w:val="006261D1"/>
    <w:rsid w:val="00627B6C"/>
    <w:rsid w:val="00630386"/>
    <w:rsid w:val="006316F2"/>
    <w:rsid w:val="00631EA6"/>
    <w:rsid w:val="00632FB0"/>
    <w:rsid w:val="006339DC"/>
    <w:rsid w:val="00637D68"/>
    <w:rsid w:val="00641554"/>
    <w:rsid w:val="00642387"/>
    <w:rsid w:val="00644449"/>
    <w:rsid w:val="0064520D"/>
    <w:rsid w:val="006470D0"/>
    <w:rsid w:val="00647862"/>
    <w:rsid w:val="00647DB3"/>
    <w:rsid w:val="00650498"/>
    <w:rsid w:val="006510AA"/>
    <w:rsid w:val="00651689"/>
    <w:rsid w:val="00651C5D"/>
    <w:rsid w:val="00655E35"/>
    <w:rsid w:val="00656AD7"/>
    <w:rsid w:val="006575EA"/>
    <w:rsid w:val="00660315"/>
    <w:rsid w:val="00660E7A"/>
    <w:rsid w:val="00661301"/>
    <w:rsid w:val="0066152D"/>
    <w:rsid w:val="00662C25"/>
    <w:rsid w:val="0066346C"/>
    <w:rsid w:val="00663D17"/>
    <w:rsid w:val="00663DFD"/>
    <w:rsid w:val="0066618F"/>
    <w:rsid w:val="00671BB4"/>
    <w:rsid w:val="00672607"/>
    <w:rsid w:val="00674FDB"/>
    <w:rsid w:val="006750FE"/>
    <w:rsid w:val="00676CB7"/>
    <w:rsid w:val="00676D74"/>
    <w:rsid w:val="00677533"/>
    <w:rsid w:val="00685133"/>
    <w:rsid w:val="0068537D"/>
    <w:rsid w:val="00694931"/>
    <w:rsid w:val="00694ECB"/>
    <w:rsid w:val="006957CC"/>
    <w:rsid w:val="00696C90"/>
    <w:rsid w:val="00697F7C"/>
    <w:rsid w:val="006A2FC6"/>
    <w:rsid w:val="006A331B"/>
    <w:rsid w:val="006A3C75"/>
    <w:rsid w:val="006A60F6"/>
    <w:rsid w:val="006A737C"/>
    <w:rsid w:val="006B2D3C"/>
    <w:rsid w:val="006B35C3"/>
    <w:rsid w:val="006B3E8C"/>
    <w:rsid w:val="006B71C6"/>
    <w:rsid w:val="006B74EA"/>
    <w:rsid w:val="006C0296"/>
    <w:rsid w:val="006C0F4D"/>
    <w:rsid w:val="006C27AA"/>
    <w:rsid w:val="006C3FDF"/>
    <w:rsid w:val="006C70ED"/>
    <w:rsid w:val="006C7E90"/>
    <w:rsid w:val="006D36EA"/>
    <w:rsid w:val="006D3989"/>
    <w:rsid w:val="006D3C83"/>
    <w:rsid w:val="006D3D0B"/>
    <w:rsid w:val="006D4AE5"/>
    <w:rsid w:val="006D643B"/>
    <w:rsid w:val="006D7585"/>
    <w:rsid w:val="006E26E5"/>
    <w:rsid w:val="006E36A2"/>
    <w:rsid w:val="006E4804"/>
    <w:rsid w:val="006E554A"/>
    <w:rsid w:val="006E575D"/>
    <w:rsid w:val="006E6B24"/>
    <w:rsid w:val="006E7A01"/>
    <w:rsid w:val="006F056A"/>
    <w:rsid w:val="006F2860"/>
    <w:rsid w:val="006F28DA"/>
    <w:rsid w:val="006F2B34"/>
    <w:rsid w:val="006F53C7"/>
    <w:rsid w:val="006F5D26"/>
    <w:rsid w:val="006F7B65"/>
    <w:rsid w:val="007019A7"/>
    <w:rsid w:val="00701F03"/>
    <w:rsid w:val="007021E1"/>
    <w:rsid w:val="00703344"/>
    <w:rsid w:val="00703D6F"/>
    <w:rsid w:val="00705108"/>
    <w:rsid w:val="00706352"/>
    <w:rsid w:val="00706735"/>
    <w:rsid w:val="007118E1"/>
    <w:rsid w:val="00714597"/>
    <w:rsid w:val="00716C76"/>
    <w:rsid w:val="0072695D"/>
    <w:rsid w:val="00726991"/>
    <w:rsid w:val="00726DDA"/>
    <w:rsid w:val="0073065F"/>
    <w:rsid w:val="00732CCB"/>
    <w:rsid w:val="007336EE"/>
    <w:rsid w:val="00734BF4"/>
    <w:rsid w:val="00737BCF"/>
    <w:rsid w:val="00740EB8"/>
    <w:rsid w:val="00741092"/>
    <w:rsid w:val="007416A7"/>
    <w:rsid w:val="00742680"/>
    <w:rsid w:val="007432E7"/>
    <w:rsid w:val="007434A2"/>
    <w:rsid w:val="00744DA2"/>
    <w:rsid w:val="00746C9E"/>
    <w:rsid w:val="00746F6B"/>
    <w:rsid w:val="00750259"/>
    <w:rsid w:val="00750629"/>
    <w:rsid w:val="007508D8"/>
    <w:rsid w:val="0075139D"/>
    <w:rsid w:val="00751E25"/>
    <w:rsid w:val="00753510"/>
    <w:rsid w:val="007546CB"/>
    <w:rsid w:val="00756D0D"/>
    <w:rsid w:val="0076129D"/>
    <w:rsid w:val="007616D8"/>
    <w:rsid w:val="00761D76"/>
    <w:rsid w:val="00761E3B"/>
    <w:rsid w:val="007658EA"/>
    <w:rsid w:val="00767D5E"/>
    <w:rsid w:val="0077399F"/>
    <w:rsid w:val="00775D22"/>
    <w:rsid w:val="007760BC"/>
    <w:rsid w:val="00777324"/>
    <w:rsid w:val="00781875"/>
    <w:rsid w:val="007824A4"/>
    <w:rsid w:val="00783CA6"/>
    <w:rsid w:val="00783FC3"/>
    <w:rsid w:val="007859A6"/>
    <w:rsid w:val="0078754C"/>
    <w:rsid w:val="007902B7"/>
    <w:rsid w:val="007903B8"/>
    <w:rsid w:val="0079191F"/>
    <w:rsid w:val="00793FFB"/>
    <w:rsid w:val="007964D6"/>
    <w:rsid w:val="007A005F"/>
    <w:rsid w:val="007A1781"/>
    <w:rsid w:val="007A1E20"/>
    <w:rsid w:val="007A4423"/>
    <w:rsid w:val="007A491D"/>
    <w:rsid w:val="007A56FC"/>
    <w:rsid w:val="007B2031"/>
    <w:rsid w:val="007B2E7A"/>
    <w:rsid w:val="007B314C"/>
    <w:rsid w:val="007B3968"/>
    <w:rsid w:val="007B3A69"/>
    <w:rsid w:val="007B518D"/>
    <w:rsid w:val="007C00E6"/>
    <w:rsid w:val="007C3006"/>
    <w:rsid w:val="007C35B3"/>
    <w:rsid w:val="007C3B50"/>
    <w:rsid w:val="007C6A37"/>
    <w:rsid w:val="007C74ED"/>
    <w:rsid w:val="007D2697"/>
    <w:rsid w:val="007D3E38"/>
    <w:rsid w:val="007D4590"/>
    <w:rsid w:val="007D45E0"/>
    <w:rsid w:val="007D5F73"/>
    <w:rsid w:val="007D6502"/>
    <w:rsid w:val="007D7B37"/>
    <w:rsid w:val="007E04F1"/>
    <w:rsid w:val="007E47FA"/>
    <w:rsid w:val="007E4E9F"/>
    <w:rsid w:val="007E57D5"/>
    <w:rsid w:val="007E594B"/>
    <w:rsid w:val="007F0C3F"/>
    <w:rsid w:val="007F232A"/>
    <w:rsid w:val="007F4606"/>
    <w:rsid w:val="007F4631"/>
    <w:rsid w:val="007F6862"/>
    <w:rsid w:val="007F6CF4"/>
    <w:rsid w:val="0080190B"/>
    <w:rsid w:val="00804AFA"/>
    <w:rsid w:val="00805075"/>
    <w:rsid w:val="0080548E"/>
    <w:rsid w:val="00805AB5"/>
    <w:rsid w:val="00806CE9"/>
    <w:rsid w:val="00806EE2"/>
    <w:rsid w:val="008073F8"/>
    <w:rsid w:val="008109F8"/>
    <w:rsid w:val="00810E35"/>
    <w:rsid w:val="00812583"/>
    <w:rsid w:val="00812AA4"/>
    <w:rsid w:val="00815894"/>
    <w:rsid w:val="00815A32"/>
    <w:rsid w:val="00816C5F"/>
    <w:rsid w:val="008227D4"/>
    <w:rsid w:val="00824606"/>
    <w:rsid w:val="0082704D"/>
    <w:rsid w:val="0083201C"/>
    <w:rsid w:val="008323FB"/>
    <w:rsid w:val="0083456C"/>
    <w:rsid w:val="0083467A"/>
    <w:rsid w:val="00835222"/>
    <w:rsid w:val="008355A6"/>
    <w:rsid w:val="00837B46"/>
    <w:rsid w:val="00843B5E"/>
    <w:rsid w:val="00844796"/>
    <w:rsid w:val="00845465"/>
    <w:rsid w:val="00850189"/>
    <w:rsid w:val="0085044B"/>
    <w:rsid w:val="00851525"/>
    <w:rsid w:val="0085196C"/>
    <w:rsid w:val="008543BA"/>
    <w:rsid w:val="00854DEA"/>
    <w:rsid w:val="0085539F"/>
    <w:rsid w:val="00857145"/>
    <w:rsid w:val="00857559"/>
    <w:rsid w:val="00861749"/>
    <w:rsid w:val="00861F2D"/>
    <w:rsid w:val="00863C60"/>
    <w:rsid w:val="008648B4"/>
    <w:rsid w:val="00864CBA"/>
    <w:rsid w:val="0086513F"/>
    <w:rsid w:val="008669C1"/>
    <w:rsid w:val="00867FB4"/>
    <w:rsid w:val="0087053C"/>
    <w:rsid w:val="00870FD1"/>
    <w:rsid w:val="00871463"/>
    <w:rsid w:val="00871D6F"/>
    <w:rsid w:val="00874443"/>
    <w:rsid w:val="00874681"/>
    <w:rsid w:val="0087477C"/>
    <w:rsid w:val="00875528"/>
    <w:rsid w:val="00876F3A"/>
    <w:rsid w:val="00883FEF"/>
    <w:rsid w:val="00884B66"/>
    <w:rsid w:val="0088588A"/>
    <w:rsid w:val="0088729A"/>
    <w:rsid w:val="00887301"/>
    <w:rsid w:val="00887683"/>
    <w:rsid w:val="00887C84"/>
    <w:rsid w:val="00891481"/>
    <w:rsid w:val="008925D9"/>
    <w:rsid w:val="00893756"/>
    <w:rsid w:val="0089652C"/>
    <w:rsid w:val="00896DD3"/>
    <w:rsid w:val="008A0936"/>
    <w:rsid w:val="008A0EA1"/>
    <w:rsid w:val="008A1C0E"/>
    <w:rsid w:val="008A22AF"/>
    <w:rsid w:val="008A2D79"/>
    <w:rsid w:val="008A4A75"/>
    <w:rsid w:val="008A4F86"/>
    <w:rsid w:val="008A5C84"/>
    <w:rsid w:val="008A6149"/>
    <w:rsid w:val="008A6D28"/>
    <w:rsid w:val="008A71AB"/>
    <w:rsid w:val="008A724F"/>
    <w:rsid w:val="008B08AF"/>
    <w:rsid w:val="008B1245"/>
    <w:rsid w:val="008B1B50"/>
    <w:rsid w:val="008B206F"/>
    <w:rsid w:val="008B439F"/>
    <w:rsid w:val="008B54F1"/>
    <w:rsid w:val="008B6694"/>
    <w:rsid w:val="008C0838"/>
    <w:rsid w:val="008C19C4"/>
    <w:rsid w:val="008C2ED0"/>
    <w:rsid w:val="008C7812"/>
    <w:rsid w:val="008D0944"/>
    <w:rsid w:val="008D2F11"/>
    <w:rsid w:val="008D2FB5"/>
    <w:rsid w:val="008D347E"/>
    <w:rsid w:val="008D48E9"/>
    <w:rsid w:val="008D4A2B"/>
    <w:rsid w:val="008D4EAD"/>
    <w:rsid w:val="008D5C0A"/>
    <w:rsid w:val="008D7145"/>
    <w:rsid w:val="008D763E"/>
    <w:rsid w:val="008E04AE"/>
    <w:rsid w:val="008E2A1D"/>
    <w:rsid w:val="008E3DB7"/>
    <w:rsid w:val="008E5275"/>
    <w:rsid w:val="008E68A4"/>
    <w:rsid w:val="008E7463"/>
    <w:rsid w:val="008E7D19"/>
    <w:rsid w:val="008F0030"/>
    <w:rsid w:val="008F49A3"/>
    <w:rsid w:val="008F5559"/>
    <w:rsid w:val="008F6C32"/>
    <w:rsid w:val="008F7A06"/>
    <w:rsid w:val="00900696"/>
    <w:rsid w:val="0090078A"/>
    <w:rsid w:val="00902533"/>
    <w:rsid w:val="00903C1A"/>
    <w:rsid w:val="00904103"/>
    <w:rsid w:val="009068AD"/>
    <w:rsid w:val="00906FBE"/>
    <w:rsid w:val="0091081D"/>
    <w:rsid w:val="00913B04"/>
    <w:rsid w:val="00913EFA"/>
    <w:rsid w:val="009145D4"/>
    <w:rsid w:val="00915C15"/>
    <w:rsid w:val="00916A1E"/>
    <w:rsid w:val="009226CD"/>
    <w:rsid w:val="00923139"/>
    <w:rsid w:val="00923813"/>
    <w:rsid w:val="009257EB"/>
    <w:rsid w:val="0093153F"/>
    <w:rsid w:val="00931E37"/>
    <w:rsid w:val="00935FE3"/>
    <w:rsid w:val="00940D06"/>
    <w:rsid w:val="009441EB"/>
    <w:rsid w:val="00944984"/>
    <w:rsid w:val="009458E0"/>
    <w:rsid w:val="0095003F"/>
    <w:rsid w:val="00951A64"/>
    <w:rsid w:val="00951D52"/>
    <w:rsid w:val="00953F9F"/>
    <w:rsid w:val="00954399"/>
    <w:rsid w:val="0096282F"/>
    <w:rsid w:val="00966BB7"/>
    <w:rsid w:val="00972988"/>
    <w:rsid w:val="00972AE8"/>
    <w:rsid w:val="00973324"/>
    <w:rsid w:val="009738C3"/>
    <w:rsid w:val="009743BF"/>
    <w:rsid w:val="009748D7"/>
    <w:rsid w:val="00977B3B"/>
    <w:rsid w:val="0098136C"/>
    <w:rsid w:val="00981A10"/>
    <w:rsid w:val="00981A45"/>
    <w:rsid w:val="00983075"/>
    <w:rsid w:val="0098537D"/>
    <w:rsid w:val="00985D23"/>
    <w:rsid w:val="0098647C"/>
    <w:rsid w:val="009904D9"/>
    <w:rsid w:val="009916FF"/>
    <w:rsid w:val="00991C72"/>
    <w:rsid w:val="00992FA4"/>
    <w:rsid w:val="00994D41"/>
    <w:rsid w:val="00995B8C"/>
    <w:rsid w:val="00996D2F"/>
    <w:rsid w:val="00996D6A"/>
    <w:rsid w:val="00996FFB"/>
    <w:rsid w:val="009A024D"/>
    <w:rsid w:val="009A1CEB"/>
    <w:rsid w:val="009A22F8"/>
    <w:rsid w:val="009A3C42"/>
    <w:rsid w:val="009A5760"/>
    <w:rsid w:val="009A57FC"/>
    <w:rsid w:val="009A7168"/>
    <w:rsid w:val="009A74B7"/>
    <w:rsid w:val="009B2573"/>
    <w:rsid w:val="009B2884"/>
    <w:rsid w:val="009B2D72"/>
    <w:rsid w:val="009B3DB7"/>
    <w:rsid w:val="009B46BC"/>
    <w:rsid w:val="009B56FC"/>
    <w:rsid w:val="009B60B7"/>
    <w:rsid w:val="009B7215"/>
    <w:rsid w:val="009B7785"/>
    <w:rsid w:val="009C01DB"/>
    <w:rsid w:val="009C23A2"/>
    <w:rsid w:val="009D02E9"/>
    <w:rsid w:val="009D0700"/>
    <w:rsid w:val="009D2ECF"/>
    <w:rsid w:val="009D32DC"/>
    <w:rsid w:val="009D56BB"/>
    <w:rsid w:val="009D5B0A"/>
    <w:rsid w:val="009E0B03"/>
    <w:rsid w:val="009E1555"/>
    <w:rsid w:val="009E16EA"/>
    <w:rsid w:val="009E5E66"/>
    <w:rsid w:val="009E645F"/>
    <w:rsid w:val="009E736D"/>
    <w:rsid w:val="009E7CC2"/>
    <w:rsid w:val="009F14F2"/>
    <w:rsid w:val="009F2D9A"/>
    <w:rsid w:val="009F3759"/>
    <w:rsid w:val="009F614A"/>
    <w:rsid w:val="009F6927"/>
    <w:rsid w:val="00A0137D"/>
    <w:rsid w:val="00A0272E"/>
    <w:rsid w:val="00A02942"/>
    <w:rsid w:val="00A02F71"/>
    <w:rsid w:val="00A03823"/>
    <w:rsid w:val="00A0389B"/>
    <w:rsid w:val="00A04D47"/>
    <w:rsid w:val="00A05FBA"/>
    <w:rsid w:val="00A07873"/>
    <w:rsid w:val="00A13E99"/>
    <w:rsid w:val="00A15B8C"/>
    <w:rsid w:val="00A15E14"/>
    <w:rsid w:val="00A2012A"/>
    <w:rsid w:val="00A209D2"/>
    <w:rsid w:val="00A20D49"/>
    <w:rsid w:val="00A20DD0"/>
    <w:rsid w:val="00A21B29"/>
    <w:rsid w:val="00A2269B"/>
    <w:rsid w:val="00A22CBA"/>
    <w:rsid w:val="00A25722"/>
    <w:rsid w:val="00A26359"/>
    <w:rsid w:val="00A26C17"/>
    <w:rsid w:val="00A31DFF"/>
    <w:rsid w:val="00A34000"/>
    <w:rsid w:val="00A355CC"/>
    <w:rsid w:val="00A369C8"/>
    <w:rsid w:val="00A40D6E"/>
    <w:rsid w:val="00A40EFF"/>
    <w:rsid w:val="00A41EC6"/>
    <w:rsid w:val="00A443B1"/>
    <w:rsid w:val="00A453C3"/>
    <w:rsid w:val="00A45660"/>
    <w:rsid w:val="00A4637B"/>
    <w:rsid w:val="00A500C5"/>
    <w:rsid w:val="00A52311"/>
    <w:rsid w:val="00A5391E"/>
    <w:rsid w:val="00A558FF"/>
    <w:rsid w:val="00A5618F"/>
    <w:rsid w:val="00A56B4E"/>
    <w:rsid w:val="00A61B19"/>
    <w:rsid w:val="00A61FB3"/>
    <w:rsid w:val="00A6241E"/>
    <w:rsid w:val="00A639F4"/>
    <w:rsid w:val="00A65191"/>
    <w:rsid w:val="00A6527B"/>
    <w:rsid w:val="00A65AED"/>
    <w:rsid w:val="00A65D5A"/>
    <w:rsid w:val="00A70B8E"/>
    <w:rsid w:val="00A7144F"/>
    <w:rsid w:val="00A72805"/>
    <w:rsid w:val="00A73577"/>
    <w:rsid w:val="00A7672A"/>
    <w:rsid w:val="00A76984"/>
    <w:rsid w:val="00A777E1"/>
    <w:rsid w:val="00A8108C"/>
    <w:rsid w:val="00A82B96"/>
    <w:rsid w:val="00A82D4B"/>
    <w:rsid w:val="00A8551E"/>
    <w:rsid w:val="00A86EC1"/>
    <w:rsid w:val="00A9048F"/>
    <w:rsid w:val="00A91E48"/>
    <w:rsid w:val="00A93222"/>
    <w:rsid w:val="00A94356"/>
    <w:rsid w:val="00A947C7"/>
    <w:rsid w:val="00A94FFF"/>
    <w:rsid w:val="00A95312"/>
    <w:rsid w:val="00AA0675"/>
    <w:rsid w:val="00AA08EC"/>
    <w:rsid w:val="00AA0EE4"/>
    <w:rsid w:val="00AA14FA"/>
    <w:rsid w:val="00AA159B"/>
    <w:rsid w:val="00AA2AAB"/>
    <w:rsid w:val="00AA4A34"/>
    <w:rsid w:val="00AA51D1"/>
    <w:rsid w:val="00AA5D23"/>
    <w:rsid w:val="00AA7072"/>
    <w:rsid w:val="00AB3FDB"/>
    <w:rsid w:val="00AB572C"/>
    <w:rsid w:val="00AB58B6"/>
    <w:rsid w:val="00AB5BA9"/>
    <w:rsid w:val="00AB6B04"/>
    <w:rsid w:val="00AB6C54"/>
    <w:rsid w:val="00AC12B2"/>
    <w:rsid w:val="00AC51EB"/>
    <w:rsid w:val="00AC63EC"/>
    <w:rsid w:val="00AD0575"/>
    <w:rsid w:val="00AD26D8"/>
    <w:rsid w:val="00AD43BD"/>
    <w:rsid w:val="00AD4FCA"/>
    <w:rsid w:val="00AD6758"/>
    <w:rsid w:val="00AD7880"/>
    <w:rsid w:val="00AE0C13"/>
    <w:rsid w:val="00AE3947"/>
    <w:rsid w:val="00AE4AC7"/>
    <w:rsid w:val="00AE5250"/>
    <w:rsid w:val="00AE5E4B"/>
    <w:rsid w:val="00AF1B23"/>
    <w:rsid w:val="00AF29D2"/>
    <w:rsid w:val="00AF337F"/>
    <w:rsid w:val="00AF4EF4"/>
    <w:rsid w:val="00B02E20"/>
    <w:rsid w:val="00B03577"/>
    <w:rsid w:val="00B0368E"/>
    <w:rsid w:val="00B05D85"/>
    <w:rsid w:val="00B11384"/>
    <w:rsid w:val="00B12204"/>
    <w:rsid w:val="00B12629"/>
    <w:rsid w:val="00B12F56"/>
    <w:rsid w:val="00B146E6"/>
    <w:rsid w:val="00B24BBD"/>
    <w:rsid w:val="00B274A5"/>
    <w:rsid w:val="00B30E53"/>
    <w:rsid w:val="00B345EE"/>
    <w:rsid w:val="00B36A47"/>
    <w:rsid w:val="00B36DCD"/>
    <w:rsid w:val="00B37382"/>
    <w:rsid w:val="00B41461"/>
    <w:rsid w:val="00B417AF"/>
    <w:rsid w:val="00B42033"/>
    <w:rsid w:val="00B433AF"/>
    <w:rsid w:val="00B50225"/>
    <w:rsid w:val="00B55A09"/>
    <w:rsid w:val="00B55B0A"/>
    <w:rsid w:val="00B564FF"/>
    <w:rsid w:val="00B56595"/>
    <w:rsid w:val="00B56CBE"/>
    <w:rsid w:val="00B6076C"/>
    <w:rsid w:val="00B6201B"/>
    <w:rsid w:val="00B62963"/>
    <w:rsid w:val="00B63592"/>
    <w:rsid w:val="00B6520C"/>
    <w:rsid w:val="00B670DA"/>
    <w:rsid w:val="00B674C5"/>
    <w:rsid w:val="00B67573"/>
    <w:rsid w:val="00B71C86"/>
    <w:rsid w:val="00B720C9"/>
    <w:rsid w:val="00B723D4"/>
    <w:rsid w:val="00B72DCB"/>
    <w:rsid w:val="00B765D9"/>
    <w:rsid w:val="00B77494"/>
    <w:rsid w:val="00B80383"/>
    <w:rsid w:val="00B808C6"/>
    <w:rsid w:val="00B825EB"/>
    <w:rsid w:val="00B84860"/>
    <w:rsid w:val="00B848A8"/>
    <w:rsid w:val="00B85924"/>
    <w:rsid w:val="00B866AF"/>
    <w:rsid w:val="00B914CA"/>
    <w:rsid w:val="00B923FA"/>
    <w:rsid w:val="00B92CE0"/>
    <w:rsid w:val="00B94837"/>
    <w:rsid w:val="00B96BFB"/>
    <w:rsid w:val="00BA0E18"/>
    <w:rsid w:val="00BA11AF"/>
    <w:rsid w:val="00BA20C9"/>
    <w:rsid w:val="00BA2537"/>
    <w:rsid w:val="00BA3FB7"/>
    <w:rsid w:val="00BA456F"/>
    <w:rsid w:val="00BA4957"/>
    <w:rsid w:val="00BA66D4"/>
    <w:rsid w:val="00BB0327"/>
    <w:rsid w:val="00BB1810"/>
    <w:rsid w:val="00BB218F"/>
    <w:rsid w:val="00BB2336"/>
    <w:rsid w:val="00BB59C8"/>
    <w:rsid w:val="00BB7A40"/>
    <w:rsid w:val="00BC09C5"/>
    <w:rsid w:val="00BC0C8D"/>
    <w:rsid w:val="00BC590B"/>
    <w:rsid w:val="00BC6157"/>
    <w:rsid w:val="00BC631F"/>
    <w:rsid w:val="00BC69E8"/>
    <w:rsid w:val="00BD04D9"/>
    <w:rsid w:val="00BD3A1A"/>
    <w:rsid w:val="00BD5EE7"/>
    <w:rsid w:val="00BD7181"/>
    <w:rsid w:val="00BE075E"/>
    <w:rsid w:val="00BE23DF"/>
    <w:rsid w:val="00BE5FAF"/>
    <w:rsid w:val="00BE679A"/>
    <w:rsid w:val="00BF1727"/>
    <w:rsid w:val="00BF255E"/>
    <w:rsid w:val="00BF425D"/>
    <w:rsid w:val="00BF4685"/>
    <w:rsid w:val="00BF4BD8"/>
    <w:rsid w:val="00BF54D0"/>
    <w:rsid w:val="00BF5CA9"/>
    <w:rsid w:val="00C0257D"/>
    <w:rsid w:val="00C02C96"/>
    <w:rsid w:val="00C0304B"/>
    <w:rsid w:val="00C03840"/>
    <w:rsid w:val="00C03B46"/>
    <w:rsid w:val="00C0443B"/>
    <w:rsid w:val="00C12F2A"/>
    <w:rsid w:val="00C13216"/>
    <w:rsid w:val="00C1446A"/>
    <w:rsid w:val="00C14925"/>
    <w:rsid w:val="00C22B63"/>
    <w:rsid w:val="00C22C68"/>
    <w:rsid w:val="00C235CB"/>
    <w:rsid w:val="00C2402A"/>
    <w:rsid w:val="00C24B6B"/>
    <w:rsid w:val="00C30B33"/>
    <w:rsid w:val="00C3356B"/>
    <w:rsid w:val="00C3571D"/>
    <w:rsid w:val="00C42031"/>
    <w:rsid w:val="00C43092"/>
    <w:rsid w:val="00C430B3"/>
    <w:rsid w:val="00C43A59"/>
    <w:rsid w:val="00C43B83"/>
    <w:rsid w:val="00C44120"/>
    <w:rsid w:val="00C4486C"/>
    <w:rsid w:val="00C459DC"/>
    <w:rsid w:val="00C460D7"/>
    <w:rsid w:val="00C462F1"/>
    <w:rsid w:val="00C47E49"/>
    <w:rsid w:val="00C520AC"/>
    <w:rsid w:val="00C53DAC"/>
    <w:rsid w:val="00C55C56"/>
    <w:rsid w:val="00C56D14"/>
    <w:rsid w:val="00C57290"/>
    <w:rsid w:val="00C575CA"/>
    <w:rsid w:val="00C578E6"/>
    <w:rsid w:val="00C60BFD"/>
    <w:rsid w:val="00C6261A"/>
    <w:rsid w:val="00C672BA"/>
    <w:rsid w:val="00C712A3"/>
    <w:rsid w:val="00C71577"/>
    <w:rsid w:val="00C7293F"/>
    <w:rsid w:val="00C72986"/>
    <w:rsid w:val="00C730D3"/>
    <w:rsid w:val="00C74505"/>
    <w:rsid w:val="00C76D6A"/>
    <w:rsid w:val="00C823DD"/>
    <w:rsid w:val="00C82F62"/>
    <w:rsid w:val="00C83FF3"/>
    <w:rsid w:val="00C840B9"/>
    <w:rsid w:val="00C854EE"/>
    <w:rsid w:val="00C854FD"/>
    <w:rsid w:val="00C85D78"/>
    <w:rsid w:val="00C87E09"/>
    <w:rsid w:val="00C91370"/>
    <w:rsid w:val="00C9243F"/>
    <w:rsid w:val="00C93259"/>
    <w:rsid w:val="00C94614"/>
    <w:rsid w:val="00C94FB8"/>
    <w:rsid w:val="00CA0147"/>
    <w:rsid w:val="00CA1CFF"/>
    <w:rsid w:val="00CA2ABE"/>
    <w:rsid w:val="00CA3116"/>
    <w:rsid w:val="00CA3F99"/>
    <w:rsid w:val="00CA441D"/>
    <w:rsid w:val="00CA6FE3"/>
    <w:rsid w:val="00CA79CF"/>
    <w:rsid w:val="00CB000E"/>
    <w:rsid w:val="00CB0CD3"/>
    <w:rsid w:val="00CB18D7"/>
    <w:rsid w:val="00CB3140"/>
    <w:rsid w:val="00CB4809"/>
    <w:rsid w:val="00CB4ED5"/>
    <w:rsid w:val="00CB6A54"/>
    <w:rsid w:val="00CB774F"/>
    <w:rsid w:val="00CC153E"/>
    <w:rsid w:val="00CC3798"/>
    <w:rsid w:val="00CC3F89"/>
    <w:rsid w:val="00CC56DD"/>
    <w:rsid w:val="00CD0B6A"/>
    <w:rsid w:val="00CD2EFC"/>
    <w:rsid w:val="00CD302E"/>
    <w:rsid w:val="00CD3A8A"/>
    <w:rsid w:val="00CD4F6B"/>
    <w:rsid w:val="00CD6446"/>
    <w:rsid w:val="00CE376C"/>
    <w:rsid w:val="00CE44AF"/>
    <w:rsid w:val="00CE612B"/>
    <w:rsid w:val="00CF2329"/>
    <w:rsid w:val="00CF2FC7"/>
    <w:rsid w:val="00CF414F"/>
    <w:rsid w:val="00CF7C4C"/>
    <w:rsid w:val="00D007E2"/>
    <w:rsid w:val="00D00810"/>
    <w:rsid w:val="00D02B99"/>
    <w:rsid w:val="00D04670"/>
    <w:rsid w:val="00D04D91"/>
    <w:rsid w:val="00D1180C"/>
    <w:rsid w:val="00D15838"/>
    <w:rsid w:val="00D17720"/>
    <w:rsid w:val="00D1786B"/>
    <w:rsid w:val="00D17EBD"/>
    <w:rsid w:val="00D21626"/>
    <w:rsid w:val="00D21E5B"/>
    <w:rsid w:val="00D240BD"/>
    <w:rsid w:val="00D247C0"/>
    <w:rsid w:val="00D24870"/>
    <w:rsid w:val="00D25846"/>
    <w:rsid w:val="00D26053"/>
    <w:rsid w:val="00D30820"/>
    <w:rsid w:val="00D31DEF"/>
    <w:rsid w:val="00D3260D"/>
    <w:rsid w:val="00D33F88"/>
    <w:rsid w:val="00D34932"/>
    <w:rsid w:val="00D34B3E"/>
    <w:rsid w:val="00D378B7"/>
    <w:rsid w:val="00D37FCF"/>
    <w:rsid w:val="00D422DB"/>
    <w:rsid w:val="00D4302D"/>
    <w:rsid w:val="00D441A2"/>
    <w:rsid w:val="00D4557E"/>
    <w:rsid w:val="00D4583E"/>
    <w:rsid w:val="00D4614E"/>
    <w:rsid w:val="00D51F9E"/>
    <w:rsid w:val="00D529F9"/>
    <w:rsid w:val="00D54563"/>
    <w:rsid w:val="00D545B9"/>
    <w:rsid w:val="00D551EB"/>
    <w:rsid w:val="00D566E2"/>
    <w:rsid w:val="00D56E62"/>
    <w:rsid w:val="00D57044"/>
    <w:rsid w:val="00D572A9"/>
    <w:rsid w:val="00D66184"/>
    <w:rsid w:val="00D66B28"/>
    <w:rsid w:val="00D7023D"/>
    <w:rsid w:val="00D70C7D"/>
    <w:rsid w:val="00D72087"/>
    <w:rsid w:val="00D74289"/>
    <w:rsid w:val="00D75116"/>
    <w:rsid w:val="00D75C9B"/>
    <w:rsid w:val="00D76160"/>
    <w:rsid w:val="00D81072"/>
    <w:rsid w:val="00D81F75"/>
    <w:rsid w:val="00D826D3"/>
    <w:rsid w:val="00D85454"/>
    <w:rsid w:val="00D85970"/>
    <w:rsid w:val="00D8645F"/>
    <w:rsid w:val="00D90166"/>
    <w:rsid w:val="00D90AF1"/>
    <w:rsid w:val="00D91A08"/>
    <w:rsid w:val="00D91BEC"/>
    <w:rsid w:val="00D922AE"/>
    <w:rsid w:val="00D933FB"/>
    <w:rsid w:val="00D9628A"/>
    <w:rsid w:val="00D9677E"/>
    <w:rsid w:val="00DA0D3E"/>
    <w:rsid w:val="00DA1B0B"/>
    <w:rsid w:val="00DA2806"/>
    <w:rsid w:val="00DA6530"/>
    <w:rsid w:val="00DA69AE"/>
    <w:rsid w:val="00DA6F92"/>
    <w:rsid w:val="00DB1FDB"/>
    <w:rsid w:val="00DB4BB7"/>
    <w:rsid w:val="00DB78CF"/>
    <w:rsid w:val="00DC2A64"/>
    <w:rsid w:val="00DC68C3"/>
    <w:rsid w:val="00DD0F1E"/>
    <w:rsid w:val="00DD1CC9"/>
    <w:rsid w:val="00DD23C0"/>
    <w:rsid w:val="00DD5774"/>
    <w:rsid w:val="00DD7173"/>
    <w:rsid w:val="00DE16DE"/>
    <w:rsid w:val="00DE1BBF"/>
    <w:rsid w:val="00DE1D1A"/>
    <w:rsid w:val="00DE358C"/>
    <w:rsid w:val="00DE5898"/>
    <w:rsid w:val="00DE68EC"/>
    <w:rsid w:val="00DE7959"/>
    <w:rsid w:val="00DF0944"/>
    <w:rsid w:val="00DF2028"/>
    <w:rsid w:val="00DF434E"/>
    <w:rsid w:val="00DF45B5"/>
    <w:rsid w:val="00E00A08"/>
    <w:rsid w:val="00E01356"/>
    <w:rsid w:val="00E02FF0"/>
    <w:rsid w:val="00E03B57"/>
    <w:rsid w:val="00E03F06"/>
    <w:rsid w:val="00E10B8A"/>
    <w:rsid w:val="00E11C5F"/>
    <w:rsid w:val="00E12CC3"/>
    <w:rsid w:val="00E1390D"/>
    <w:rsid w:val="00E1728C"/>
    <w:rsid w:val="00E20977"/>
    <w:rsid w:val="00E22AD2"/>
    <w:rsid w:val="00E231BA"/>
    <w:rsid w:val="00E23359"/>
    <w:rsid w:val="00E23EF2"/>
    <w:rsid w:val="00E26CA0"/>
    <w:rsid w:val="00E2794A"/>
    <w:rsid w:val="00E33387"/>
    <w:rsid w:val="00E33D02"/>
    <w:rsid w:val="00E34872"/>
    <w:rsid w:val="00E34CEF"/>
    <w:rsid w:val="00E34DCA"/>
    <w:rsid w:val="00E34E5E"/>
    <w:rsid w:val="00E364FD"/>
    <w:rsid w:val="00E3652A"/>
    <w:rsid w:val="00E41FA2"/>
    <w:rsid w:val="00E44B03"/>
    <w:rsid w:val="00E45084"/>
    <w:rsid w:val="00E45765"/>
    <w:rsid w:val="00E45B32"/>
    <w:rsid w:val="00E45D99"/>
    <w:rsid w:val="00E46C27"/>
    <w:rsid w:val="00E5113F"/>
    <w:rsid w:val="00E52FC0"/>
    <w:rsid w:val="00E5385A"/>
    <w:rsid w:val="00E56466"/>
    <w:rsid w:val="00E5726F"/>
    <w:rsid w:val="00E608DB"/>
    <w:rsid w:val="00E6166E"/>
    <w:rsid w:val="00E619AF"/>
    <w:rsid w:val="00E61F88"/>
    <w:rsid w:val="00E62183"/>
    <w:rsid w:val="00E6219A"/>
    <w:rsid w:val="00E626B1"/>
    <w:rsid w:val="00E627BF"/>
    <w:rsid w:val="00E64317"/>
    <w:rsid w:val="00E677EF"/>
    <w:rsid w:val="00E718F5"/>
    <w:rsid w:val="00E72295"/>
    <w:rsid w:val="00E72C11"/>
    <w:rsid w:val="00E72C65"/>
    <w:rsid w:val="00E769FC"/>
    <w:rsid w:val="00E76EF1"/>
    <w:rsid w:val="00E77BCF"/>
    <w:rsid w:val="00E80605"/>
    <w:rsid w:val="00E830DA"/>
    <w:rsid w:val="00E84C69"/>
    <w:rsid w:val="00E854B4"/>
    <w:rsid w:val="00E8786C"/>
    <w:rsid w:val="00E912F6"/>
    <w:rsid w:val="00E95128"/>
    <w:rsid w:val="00E95493"/>
    <w:rsid w:val="00E971F5"/>
    <w:rsid w:val="00E974A6"/>
    <w:rsid w:val="00E97810"/>
    <w:rsid w:val="00EA0B3F"/>
    <w:rsid w:val="00EA307C"/>
    <w:rsid w:val="00EA71F4"/>
    <w:rsid w:val="00EA7B8D"/>
    <w:rsid w:val="00EB0931"/>
    <w:rsid w:val="00EB4845"/>
    <w:rsid w:val="00EB7721"/>
    <w:rsid w:val="00EB77AA"/>
    <w:rsid w:val="00EC0820"/>
    <w:rsid w:val="00EC13B1"/>
    <w:rsid w:val="00EC24D3"/>
    <w:rsid w:val="00EC3A59"/>
    <w:rsid w:val="00EC4806"/>
    <w:rsid w:val="00EC5C0B"/>
    <w:rsid w:val="00EC610B"/>
    <w:rsid w:val="00EC73DC"/>
    <w:rsid w:val="00ED1E98"/>
    <w:rsid w:val="00ED3AA1"/>
    <w:rsid w:val="00ED4B50"/>
    <w:rsid w:val="00ED51F0"/>
    <w:rsid w:val="00ED5F95"/>
    <w:rsid w:val="00ED67D4"/>
    <w:rsid w:val="00ED715D"/>
    <w:rsid w:val="00ED7A56"/>
    <w:rsid w:val="00EE0E21"/>
    <w:rsid w:val="00EE21A1"/>
    <w:rsid w:val="00EE2450"/>
    <w:rsid w:val="00EE7047"/>
    <w:rsid w:val="00EF09FD"/>
    <w:rsid w:val="00EF0B01"/>
    <w:rsid w:val="00EF0F13"/>
    <w:rsid w:val="00EF34AE"/>
    <w:rsid w:val="00EF495B"/>
    <w:rsid w:val="00EF4E72"/>
    <w:rsid w:val="00EF4FC7"/>
    <w:rsid w:val="00EF578D"/>
    <w:rsid w:val="00EF59F9"/>
    <w:rsid w:val="00EF5A22"/>
    <w:rsid w:val="00EF688C"/>
    <w:rsid w:val="00F00603"/>
    <w:rsid w:val="00F068FF"/>
    <w:rsid w:val="00F07829"/>
    <w:rsid w:val="00F10E0E"/>
    <w:rsid w:val="00F11B5D"/>
    <w:rsid w:val="00F12594"/>
    <w:rsid w:val="00F12BF1"/>
    <w:rsid w:val="00F12EFB"/>
    <w:rsid w:val="00F150F1"/>
    <w:rsid w:val="00F16237"/>
    <w:rsid w:val="00F16F26"/>
    <w:rsid w:val="00F17012"/>
    <w:rsid w:val="00F20205"/>
    <w:rsid w:val="00F208D4"/>
    <w:rsid w:val="00F20AB3"/>
    <w:rsid w:val="00F21B02"/>
    <w:rsid w:val="00F23139"/>
    <w:rsid w:val="00F263E0"/>
    <w:rsid w:val="00F26B99"/>
    <w:rsid w:val="00F27004"/>
    <w:rsid w:val="00F34C4F"/>
    <w:rsid w:val="00F36D32"/>
    <w:rsid w:val="00F40350"/>
    <w:rsid w:val="00F4385F"/>
    <w:rsid w:val="00F4619A"/>
    <w:rsid w:val="00F46C6C"/>
    <w:rsid w:val="00F501FB"/>
    <w:rsid w:val="00F51DF6"/>
    <w:rsid w:val="00F53968"/>
    <w:rsid w:val="00F544A7"/>
    <w:rsid w:val="00F54864"/>
    <w:rsid w:val="00F60D47"/>
    <w:rsid w:val="00F612DD"/>
    <w:rsid w:val="00F620AA"/>
    <w:rsid w:val="00F7003D"/>
    <w:rsid w:val="00F709E2"/>
    <w:rsid w:val="00F70C00"/>
    <w:rsid w:val="00F70E82"/>
    <w:rsid w:val="00F71552"/>
    <w:rsid w:val="00F75DF5"/>
    <w:rsid w:val="00F77ADF"/>
    <w:rsid w:val="00F802C8"/>
    <w:rsid w:val="00F80E5F"/>
    <w:rsid w:val="00F82153"/>
    <w:rsid w:val="00F82D33"/>
    <w:rsid w:val="00F838BE"/>
    <w:rsid w:val="00F83A95"/>
    <w:rsid w:val="00F85872"/>
    <w:rsid w:val="00F85895"/>
    <w:rsid w:val="00F859F1"/>
    <w:rsid w:val="00F865E8"/>
    <w:rsid w:val="00F904D5"/>
    <w:rsid w:val="00F91913"/>
    <w:rsid w:val="00F9359C"/>
    <w:rsid w:val="00F9506A"/>
    <w:rsid w:val="00F97391"/>
    <w:rsid w:val="00FA01BC"/>
    <w:rsid w:val="00FA1A3B"/>
    <w:rsid w:val="00FA1EF8"/>
    <w:rsid w:val="00FA2A9D"/>
    <w:rsid w:val="00FA44BB"/>
    <w:rsid w:val="00FA4F60"/>
    <w:rsid w:val="00FA6ADD"/>
    <w:rsid w:val="00FA6C5D"/>
    <w:rsid w:val="00FA6D0F"/>
    <w:rsid w:val="00FA704F"/>
    <w:rsid w:val="00FB0367"/>
    <w:rsid w:val="00FB06A0"/>
    <w:rsid w:val="00FB0C8B"/>
    <w:rsid w:val="00FB1326"/>
    <w:rsid w:val="00FB1994"/>
    <w:rsid w:val="00FB2037"/>
    <w:rsid w:val="00FB2525"/>
    <w:rsid w:val="00FB4F99"/>
    <w:rsid w:val="00FB5521"/>
    <w:rsid w:val="00FB7AF3"/>
    <w:rsid w:val="00FC156B"/>
    <w:rsid w:val="00FC1D72"/>
    <w:rsid w:val="00FC317E"/>
    <w:rsid w:val="00FC4E3E"/>
    <w:rsid w:val="00FC603B"/>
    <w:rsid w:val="00FD085E"/>
    <w:rsid w:val="00FD0E89"/>
    <w:rsid w:val="00FD3474"/>
    <w:rsid w:val="00FD44E7"/>
    <w:rsid w:val="00FD4736"/>
    <w:rsid w:val="00FD477B"/>
    <w:rsid w:val="00FD4CED"/>
    <w:rsid w:val="00FD5CCC"/>
    <w:rsid w:val="00FE0172"/>
    <w:rsid w:val="00FE057E"/>
    <w:rsid w:val="00FE11B3"/>
    <w:rsid w:val="00FE2CC6"/>
    <w:rsid w:val="00FE3AB4"/>
    <w:rsid w:val="00FE6834"/>
    <w:rsid w:val="00FF0E24"/>
    <w:rsid w:val="00FF3376"/>
    <w:rsid w:val="00FF46DB"/>
    <w:rsid w:val="00FF618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8913"/>
    <o:shapelayout v:ext="edit">
      <o:idmap v:ext="edit" data="1"/>
    </o:shapelayout>
  </w:shapeDefaults>
  <w:decimalSymbol w:val=","/>
  <w:listSeparator w:val=";"/>
  <w14:docId w14:val="6324BC56"/>
  <w15:docId w15:val="{F770BE46-47C7-4C0C-A984-0D77A73B83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
    <w:next w:val="Normln"/>
    <w:link w:val="Nadpis1Char"/>
    <w:qFormat/>
    <w:rsid w:val="00E95128"/>
    <w:pPr>
      <w:keepNext/>
      <w:numPr>
        <w:numId w:val="1"/>
      </w:numPr>
      <w:outlineLvl w:val="0"/>
    </w:pPr>
    <w:rPr>
      <w:b/>
      <w:caps/>
      <w:sz w:val="18"/>
    </w:rPr>
  </w:style>
  <w:style w:type="paragraph" w:styleId="Nadpis2">
    <w:name w:val="heading 2"/>
    <w:basedOn w:val="Normln"/>
    <w:next w:val="Normln"/>
    <w:link w:val="Nadpis2Char"/>
    <w:qFormat/>
    <w:rsid w:val="00E95128"/>
    <w:pPr>
      <w:keepNext/>
      <w:numPr>
        <w:numId w:val="2"/>
      </w:numPr>
      <w:outlineLvl w:val="1"/>
    </w:pPr>
    <w:rPr>
      <w:b/>
      <w:sz w:val="18"/>
    </w:rPr>
  </w:style>
  <w:style w:type="paragraph" w:styleId="Nadpis3">
    <w:name w:val="heading 3"/>
    <w:basedOn w:val="Normln"/>
    <w:next w:val="Normln"/>
    <w:link w:val="Nadpis3Char"/>
    <w:uiPriority w:val="9"/>
    <w:semiHidden/>
    <w:unhideWhenUsed/>
    <w:qFormat/>
    <w:rsid w:val="00112339"/>
    <w:pPr>
      <w:keepNext/>
      <w:keepLines/>
      <w:spacing w:before="40"/>
      <w:outlineLvl w:val="2"/>
    </w:pPr>
    <w:rPr>
      <w:rFonts w:asciiTheme="majorHAnsi" w:eastAsiaTheme="majorEastAsia" w:hAnsiTheme="majorHAnsi" w:cstheme="majorBidi"/>
      <w:color w:val="243F60" w:themeColor="accent1" w:themeShade="7F"/>
      <w:sz w:val="24"/>
      <w:szCs w:val="24"/>
    </w:rPr>
  </w:style>
  <w:style w:type="paragraph" w:styleId="Nadpis6">
    <w:name w:val="heading 6"/>
    <w:basedOn w:val="Normln"/>
    <w:next w:val="Normln"/>
    <w:link w:val="Nadpis6Char"/>
    <w:qFormat/>
    <w:rsid w:val="00E95128"/>
    <w:pPr>
      <w:keepNext/>
      <w:outlineLvl w:val="5"/>
    </w:pPr>
    <w:rPr>
      <w:b/>
      <w:caps/>
      <w:sz w:val="32"/>
    </w:rPr>
  </w:style>
  <w:style w:type="paragraph" w:styleId="Nadpis9">
    <w:name w:val="heading 9"/>
    <w:basedOn w:val="Normln"/>
    <w:next w:val="Normln"/>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link w:val="ZhlavChar"/>
    <w:uiPriority w:val="99"/>
    <w:unhideWhenUsed/>
    <w:rsid w:val="00E95128"/>
    <w:pPr>
      <w:tabs>
        <w:tab w:val="center" w:pos="4536"/>
        <w:tab w:val="right" w:pos="9072"/>
      </w:tabs>
    </w:pPr>
  </w:style>
  <w:style w:type="character" w:customStyle="1" w:styleId="ZhlavChar">
    <w:name w:val="Záhlaví Char"/>
    <w:basedOn w:val="Standardnpsmoodstavce"/>
    <w:link w:val="Zhlav"/>
    <w:uiPriority w:val="99"/>
    <w:rsid w:val="00E95128"/>
  </w:style>
  <w:style w:type="paragraph" w:styleId="Zpat">
    <w:name w:val="footer"/>
    <w:basedOn w:val="Normln"/>
    <w:link w:val="ZpatChar"/>
    <w:uiPriority w:val="99"/>
    <w:unhideWhenUsed/>
    <w:rsid w:val="00E95128"/>
    <w:pPr>
      <w:tabs>
        <w:tab w:val="center" w:pos="4536"/>
        <w:tab w:val="right" w:pos="9072"/>
      </w:tabs>
    </w:pPr>
  </w:style>
  <w:style w:type="character" w:customStyle="1" w:styleId="ZpatChar">
    <w:name w:val="Zápatí Char"/>
    <w:basedOn w:val="Standardnpsmoodstavce"/>
    <w:link w:val="Zpat"/>
    <w:uiPriority w:val="99"/>
    <w:rsid w:val="00E95128"/>
  </w:style>
  <w:style w:type="character" w:styleId="slostrnky">
    <w:name w:val="page number"/>
    <w:basedOn w:val="Standardnpsmoodstavce"/>
    <w:rsid w:val="00E95128"/>
    <w:rPr>
      <w:rFonts w:cs="Times New Roman"/>
    </w:rPr>
  </w:style>
  <w:style w:type="character" w:customStyle="1" w:styleId="Nadpis1Char">
    <w:name w:val="Nadpis 1 Char"/>
    <w:basedOn w:val="Standardnpsmoodstavce"/>
    <w:link w:val="Nadpis1"/>
    <w:rsid w:val="00E95128"/>
    <w:rPr>
      <w:rFonts w:ascii="Times New Roman" w:eastAsia="Times New Roman" w:hAnsi="Times New Roman" w:cs="Times New Roman"/>
      <w:b/>
      <w:caps/>
      <w:sz w:val="18"/>
      <w:szCs w:val="20"/>
    </w:rPr>
  </w:style>
  <w:style w:type="character" w:customStyle="1" w:styleId="Nadpis2Char">
    <w:name w:val="Nadpis 2 Char"/>
    <w:basedOn w:val="Standardnpsmoodstavce"/>
    <w:link w:val="Nadpis2"/>
    <w:rsid w:val="00E95128"/>
    <w:rPr>
      <w:rFonts w:ascii="Times New Roman" w:eastAsia="Times New Roman" w:hAnsi="Times New Roman" w:cs="Times New Roman"/>
      <w:b/>
      <w:sz w:val="18"/>
      <w:szCs w:val="20"/>
    </w:rPr>
  </w:style>
  <w:style w:type="character" w:customStyle="1" w:styleId="Nadpis6Char">
    <w:name w:val="Nadpis 6 Char"/>
    <w:basedOn w:val="Standardnpsmoodstavce"/>
    <w:link w:val="Nadpis6"/>
    <w:rsid w:val="00E95128"/>
    <w:rPr>
      <w:rFonts w:ascii="Times New Roman" w:eastAsia="Times New Roman" w:hAnsi="Times New Roman" w:cs="Times New Roman"/>
      <w:b/>
      <w:caps/>
      <w:sz w:val="32"/>
      <w:szCs w:val="20"/>
    </w:rPr>
  </w:style>
  <w:style w:type="paragraph" w:styleId="Zkladntext">
    <w:name w:val="Body Text"/>
    <w:basedOn w:val="Normln"/>
    <w:link w:val="ZkladntextChar"/>
    <w:rsid w:val="00E95128"/>
    <w:pPr>
      <w:ind w:left="426"/>
      <w:jc w:val="both"/>
    </w:pPr>
    <w:rPr>
      <w:sz w:val="18"/>
    </w:rPr>
  </w:style>
  <w:style w:type="character" w:customStyle="1" w:styleId="ZkladntextChar">
    <w:name w:val="Základní text Char"/>
    <w:basedOn w:val="Standardnpsmoodstavce"/>
    <w:link w:val="Zkladntext"/>
    <w:rsid w:val="00E95128"/>
    <w:rPr>
      <w:rFonts w:ascii="Times New Roman" w:eastAsia="Times New Roman" w:hAnsi="Times New Roman" w:cs="Times New Roman"/>
      <w:sz w:val="18"/>
      <w:szCs w:val="20"/>
    </w:rPr>
  </w:style>
  <w:style w:type="paragraph" w:customStyle="1" w:styleId="Uvod">
    <w:name w:val="Uvod"/>
    <w:basedOn w:val="Normln"/>
    <w:rsid w:val="00E95128"/>
    <w:pPr>
      <w:ind w:left="284" w:hanging="284"/>
      <w:jc w:val="both"/>
    </w:pPr>
    <w:rPr>
      <w:sz w:val="22"/>
    </w:rPr>
  </w:style>
  <w:style w:type="character" w:styleId="Znakapoznpodarou">
    <w:name w:val="footnote reference"/>
    <w:basedOn w:val="Standardnpsmoodstavce"/>
    <w:semiHidden/>
    <w:rsid w:val="00E95128"/>
    <w:rPr>
      <w:rFonts w:cs="Times New Roman"/>
      <w:position w:val="6"/>
      <w:sz w:val="16"/>
      <w:szCs w:val="16"/>
    </w:rPr>
  </w:style>
  <w:style w:type="paragraph" w:customStyle="1" w:styleId="lita">
    <w:name w:val="lit_a"/>
    <w:basedOn w:val="Normln"/>
    <w:rsid w:val="00E95128"/>
    <w:pPr>
      <w:spacing w:after="20"/>
      <w:ind w:left="624" w:hanging="340"/>
      <w:jc w:val="both"/>
    </w:pPr>
    <w:rPr>
      <w:rFonts w:ascii="Times" w:hAnsi="Times"/>
      <w:lang w:val="en-US"/>
    </w:rPr>
  </w:style>
  <w:style w:type="paragraph" w:customStyle="1" w:styleId="zif">
    <w:name w:val="zif"/>
    <w:basedOn w:val="Normln"/>
    <w:link w:val="zifChar"/>
    <w:rsid w:val="00E95128"/>
    <w:pPr>
      <w:tabs>
        <w:tab w:val="left" w:pos="620"/>
      </w:tabs>
      <w:spacing w:after="80"/>
      <w:jc w:val="both"/>
    </w:pPr>
    <w:rPr>
      <w:rFonts w:ascii="Times" w:hAnsi="Times"/>
      <w:lang w:val="en-US"/>
    </w:rPr>
  </w:style>
  <w:style w:type="character" w:customStyle="1" w:styleId="zifChar">
    <w:name w:val="zif Char"/>
    <w:basedOn w:val="Standardnpsmoodstavce"/>
    <w:link w:val="zif"/>
    <w:locked/>
    <w:rsid w:val="00E95128"/>
    <w:rPr>
      <w:rFonts w:ascii="Times" w:eastAsia="Times New Roman" w:hAnsi="Times" w:cs="Times New Roman"/>
      <w:sz w:val="20"/>
      <w:szCs w:val="20"/>
      <w:lang w:val="en-US"/>
    </w:rPr>
  </w:style>
  <w:style w:type="paragraph" w:styleId="Odstavecseseznamem">
    <w:name w:val="List Paragraph"/>
    <w:basedOn w:val="Normln"/>
    <w:uiPriority w:val="34"/>
    <w:qFormat/>
    <w:rsid w:val="00E95128"/>
    <w:pPr>
      <w:ind w:left="708"/>
    </w:pPr>
  </w:style>
  <w:style w:type="paragraph" w:customStyle="1" w:styleId="Tabulka">
    <w:name w:val="Tabulka"/>
    <w:basedOn w:val="Normln"/>
    <w:rsid w:val="00160AAA"/>
    <w:rPr>
      <w:color w:val="000000"/>
      <w:sz w:val="18"/>
    </w:rPr>
  </w:style>
  <w:style w:type="paragraph" w:customStyle="1" w:styleId="Pismenka">
    <w:name w:val="Pismenka"/>
    <w:basedOn w:val="Zkladntext"/>
    <w:rsid w:val="00160AAA"/>
    <w:pPr>
      <w:ind w:left="0"/>
    </w:pPr>
    <w:rPr>
      <w:b/>
    </w:rPr>
  </w:style>
  <w:style w:type="character" w:customStyle="1" w:styleId="Nadpis9Char">
    <w:name w:val="Nadpis 9 Char"/>
    <w:basedOn w:val="Standardnpsmoodstavce"/>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
    <w:link w:val="TextbublinyChar"/>
    <w:uiPriority w:val="99"/>
    <w:semiHidden/>
    <w:unhideWhenUsed/>
    <w:rsid w:val="004B69E1"/>
    <w:rPr>
      <w:rFonts w:ascii="Tahoma" w:hAnsi="Tahoma" w:cs="Tahoma"/>
      <w:sz w:val="16"/>
      <w:szCs w:val="16"/>
    </w:rPr>
  </w:style>
  <w:style w:type="character" w:customStyle="1" w:styleId="TextbublinyChar">
    <w:name w:val="Text bubliny Char"/>
    <w:basedOn w:val="Standardnpsmoodstavce"/>
    <w:link w:val="Textbubliny"/>
    <w:uiPriority w:val="99"/>
    <w:semiHidden/>
    <w:rsid w:val="004B69E1"/>
    <w:rPr>
      <w:rFonts w:ascii="Tahoma" w:eastAsia="Times New Roman" w:hAnsi="Tahoma" w:cs="Tahoma"/>
      <w:sz w:val="16"/>
      <w:szCs w:val="16"/>
    </w:rPr>
  </w:style>
  <w:style w:type="character" w:styleId="Odkaznakoment">
    <w:name w:val="annotation reference"/>
    <w:basedOn w:val="Standardnpsmoodstavce"/>
    <w:uiPriority w:val="99"/>
    <w:semiHidden/>
    <w:unhideWhenUsed/>
    <w:rsid w:val="00574527"/>
    <w:rPr>
      <w:sz w:val="16"/>
      <w:szCs w:val="16"/>
    </w:rPr>
  </w:style>
  <w:style w:type="paragraph" w:styleId="Textkomente">
    <w:name w:val="annotation text"/>
    <w:basedOn w:val="Normln"/>
    <w:link w:val="TextkomenteChar"/>
    <w:uiPriority w:val="99"/>
    <w:semiHidden/>
    <w:unhideWhenUsed/>
    <w:rsid w:val="00574527"/>
  </w:style>
  <w:style w:type="character" w:customStyle="1" w:styleId="TextkomenteChar">
    <w:name w:val="Text komentáře Char"/>
    <w:basedOn w:val="Standardnpsmoodstavce"/>
    <w:link w:val="Textkomente"/>
    <w:uiPriority w:val="99"/>
    <w:semiHidden/>
    <w:rsid w:val="00574527"/>
    <w:rPr>
      <w:rFonts w:ascii="Times New Roman" w:eastAsia="Times New Roman" w:hAnsi="Times New Roman" w:cs="Times New Roman"/>
      <w:sz w:val="20"/>
      <w:szCs w:val="20"/>
    </w:rPr>
  </w:style>
  <w:style w:type="paragraph" w:styleId="Pedmtkomente">
    <w:name w:val="annotation subject"/>
    <w:basedOn w:val="Textkomente"/>
    <w:next w:val="Textkomente"/>
    <w:link w:val="PedmtkomenteChar"/>
    <w:uiPriority w:val="99"/>
    <w:semiHidden/>
    <w:unhideWhenUsed/>
    <w:rsid w:val="00574527"/>
    <w:rPr>
      <w:b/>
      <w:bCs/>
    </w:rPr>
  </w:style>
  <w:style w:type="character" w:customStyle="1" w:styleId="PedmtkomenteChar">
    <w:name w:val="Předmět komentáře Char"/>
    <w:basedOn w:val="TextkomenteChar"/>
    <w:link w:val="Pedmtkomente"/>
    <w:uiPriority w:val="99"/>
    <w:semiHidden/>
    <w:rsid w:val="00574527"/>
    <w:rPr>
      <w:rFonts w:ascii="Times New Roman" w:eastAsia="Times New Roman" w:hAnsi="Times New Roman" w:cs="Times New Roman"/>
      <w:b/>
      <w:bCs/>
      <w:sz w:val="20"/>
      <w:szCs w:val="20"/>
    </w:rPr>
  </w:style>
  <w:style w:type="paragraph" w:styleId="Revize">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
    <w:rsid w:val="00EA71F4"/>
    <w:pPr>
      <w:spacing w:line="260" w:lineRule="exact"/>
    </w:pPr>
    <w:rPr>
      <w:rFonts w:ascii="Times" w:hAnsi="Times"/>
      <w:sz w:val="18"/>
      <w:lang w:val="en-GB"/>
    </w:rPr>
  </w:style>
  <w:style w:type="paragraph" w:styleId="Zkladntext3">
    <w:name w:val="Body Text 3"/>
    <w:basedOn w:val="Normln"/>
    <w:link w:val="Zkladntext3Char"/>
    <w:uiPriority w:val="99"/>
    <w:unhideWhenUsed/>
    <w:rsid w:val="00BA2537"/>
    <w:pPr>
      <w:spacing w:after="120"/>
    </w:pPr>
    <w:rPr>
      <w:sz w:val="16"/>
      <w:szCs w:val="16"/>
    </w:rPr>
  </w:style>
  <w:style w:type="character" w:customStyle="1" w:styleId="Zkladntext3Char">
    <w:name w:val="Základní text 3 Char"/>
    <w:basedOn w:val="Standardnpsmoodstavce"/>
    <w:link w:val="Zkladntext3"/>
    <w:uiPriority w:val="99"/>
    <w:rsid w:val="00BA2537"/>
    <w:rPr>
      <w:rFonts w:ascii="Times New Roman" w:eastAsia="Times New Roman" w:hAnsi="Times New Roman" w:cs="Times New Roman"/>
      <w:sz w:val="16"/>
      <w:szCs w:val="16"/>
    </w:rPr>
  </w:style>
  <w:style w:type="table" w:styleId="Mkatabulky">
    <w:name w:val="Table Grid"/>
    <w:basedOn w:val="Normlntabul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odkaz">
    <w:name w:val="Hyperlink"/>
    <w:basedOn w:val="Standardnpsmoodstavce"/>
    <w:uiPriority w:val="99"/>
    <w:unhideWhenUsed/>
    <w:rsid w:val="009257EB"/>
    <w:rPr>
      <w:color w:val="0000FF" w:themeColor="hyperlink"/>
      <w:u w:val="single"/>
    </w:rPr>
  </w:style>
  <w:style w:type="character" w:customStyle="1" w:styleId="ra">
    <w:name w:val="ra"/>
    <w:basedOn w:val="Standardnpsmoodstavce"/>
    <w:rsid w:val="00B274A5"/>
  </w:style>
  <w:style w:type="paragraph" w:customStyle="1" w:styleId="1Heading">
    <w:name w:val="1 Heading"/>
    <w:basedOn w:val="Normln"/>
    <w:autoRedefine/>
    <w:rsid w:val="00237E9F"/>
    <w:pPr>
      <w:numPr>
        <w:numId w:val="10"/>
      </w:numPr>
      <w:autoSpaceDE w:val="0"/>
      <w:autoSpaceDN w:val="0"/>
      <w:adjustRightInd w:val="0"/>
      <w:spacing w:before="120" w:after="120"/>
    </w:pPr>
    <w:rPr>
      <w:rFonts w:ascii="Arial,Bold" w:hAnsi="Arial,Bold"/>
      <w:b/>
      <w:bCs/>
      <w:sz w:val="15"/>
      <w:szCs w:val="15"/>
      <w:lang w:val="en-US" w:eastAsia="sk-SK"/>
    </w:rPr>
  </w:style>
  <w:style w:type="paragraph" w:customStyle="1" w:styleId="body">
    <w:name w:val="body"/>
    <w:basedOn w:val="Normln"/>
    <w:link w:val="bodyChar"/>
    <w:qFormat/>
    <w:rsid w:val="00237E9F"/>
    <w:pPr>
      <w:suppressAutoHyphens/>
      <w:ind w:left="426"/>
      <w:jc w:val="both"/>
    </w:pPr>
    <w:rPr>
      <w:rFonts w:ascii="Georgia" w:hAnsi="Georgia" w:cs="Helv"/>
      <w:bCs/>
      <w:iCs/>
      <w:lang w:eastAsia="sk-SK"/>
    </w:rPr>
  </w:style>
  <w:style w:type="character" w:customStyle="1" w:styleId="bodyChar">
    <w:name w:val="body Char"/>
    <w:basedOn w:val="Standardnpsmoodstavce"/>
    <w:link w:val="body"/>
    <w:rsid w:val="00237E9F"/>
    <w:rPr>
      <w:rFonts w:ascii="Georgia" w:eastAsia="Times New Roman" w:hAnsi="Georgia" w:cs="Helv"/>
      <w:bCs/>
      <w:iCs/>
      <w:sz w:val="20"/>
      <w:szCs w:val="20"/>
      <w:lang w:eastAsia="sk-SK"/>
    </w:rPr>
  </w:style>
  <w:style w:type="paragraph" w:customStyle="1" w:styleId="odstavec">
    <w:name w:val="odstavec"/>
    <w:basedOn w:val="Normln"/>
    <w:link w:val="odstavecChar"/>
    <w:autoRedefine/>
    <w:rsid w:val="00906FBE"/>
    <w:pPr>
      <w:suppressAutoHyphens/>
      <w:ind w:left="426"/>
      <w:jc w:val="both"/>
    </w:pPr>
    <w:rPr>
      <w:bCs/>
      <w:iCs/>
      <w:lang w:eastAsia="sk-SK"/>
    </w:rPr>
  </w:style>
  <w:style w:type="character" w:customStyle="1" w:styleId="odstavecChar">
    <w:name w:val="odstavec Char"/>
    <w:basedOn w:val="Standardnpsmoodstavce"/>
    <w:link w:val="odstavec"/>
    <w:rsid w:val="00906FBE"/>
    <w:rPr>
      <w:rFonts w:ascii="Times New Roman" w:eastAsia="Times New Roman" w:hAnsi="Times New Roman" w:cs="Times New Roman"/>
      <w:bCs/>
      <w:iCs/>
      <w:sz w:val="20"/>
      <w:szCs w:val="20"/>
      <w:lang w:eastAsia="sk-SK"/>
    </w:rPr>
  </w:style>
  <w:style w:type="paragraph" w:customStyle="1" w:styleId="abc">
    <w:name w:val="abc"/>
    <w:basedOn w:val="Normln"/>
    <w:autoRedefine/>
    <w:rsid w:val="004A0043"/>
    <w:pPr>
      <w:numPr>
        <w:numId w:val="12"/>
      </w:numPr>
      <w:spacing w:before="60" w:after="120"/>
      <w:jc w:val="both"/>
    </w:pPr>
    <w:rPr>
      <w:rFonts w:ascii="Arial" w:hAnsi="Arial" w:cs="Arial"/>
      <w:b/>
      <w:lang w:eastAsia="sk-SK"/>
    </w:rPr>
  </w:style>
  <w:style w:type="character" w:customStyle="1" w:styleId="UnresolvedMention1">
    <w:name w:val="Unresolved Mention1"/>
    <w:basedOn w:val="Standardnpsmoodstavce"/>
    <w:uiPriority w:val="99"/>
    <w:semiHidden/>
    <w:unhideWhenUsed/>
    <w:rsid w:val="003E1874"/>
    <w:rPr>
      <w:color w:val="605E5C"/>
      <w:shd w:val="clear" w:color="auto" w:fill="E1DFDD"/>
    </w:rPr>
  </w:style>
  <w:style w:type="character" w:customStyle="1" w:styleId="tlid-translation">
    <w:name w:val="tlid-translation"/>
    <w:basedOn w:val="Standardnpsmoodstavce"/>
    <w:rsid w:val="00BA66D4"/>
  </w:style>
  <w:style w:type="paragraph" w:customStyle="1" w:styleId="TableLastLine">
    <w:name w:val="Table Last Line"/>
    <w:basedOn w:val="Normln"/>
    <w:rsid w:val="00B05D85"/>
    <w:pPr>
      <w:snapToGrid w:val="0"/>
      <w:spacing w:before="120" w:after="120"/>
    </w:pPr>
    <w:rPr>
      <w:sz w:val="16"/>
      <w:lang w:val="cs-CZ"/>
    </w:rPr>
  </w:style>
  <w:style w:type="paragraph" w:customStyle="1" w:styleId="table">
    <w:name w:val="table"/>
    <w:basedOn w:val="Normln"/>
    <w:rsid w:val="00B05D85"/>
    <w:rPr>
      <w:sz w:val="16"/>
      <w:lang w:val="cs-CZ"/>
    </w:rPr>
  </w:style>
  <w:style w:type="character" w:customStyle="1" w:styleId="Nadpis3Char">
    <w:name w:val="Nadpis 3 Char"/>
    <w:basedOn w:val="Standardnpsmoodstavce"/>
    <w:link w:val="Nadpis3"/>
    <w:uiPriority w:val="9"/>
    <w:semiHidden/>
    <w:rsid w:val="00112339"/>
    <w:rPr>
      <w:rFonts w:asciiTheme="majorHAnsi" w:eastAsiaTheme="majorEastAsia" w:hAnsiTheme="majorHAnsi" w:cstheme="majorBidi"/>
      <w:color w:val="243F60"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73229">
      <w:bodyDiv w:val="1"/>
      <w:marLeft w:val="0"/>
      <w:marRight w:val="0"/>
      <w:marTop w:val="0"/>
      <w:marBottom w:val="0"/>
      <w:divBdr>
        <w:top w:val="none" w:sz="0" w:space="0" w:color="auto"/>
        <w:left w:val="none" w:sz="0" w:space="0" w:color="auto"/>
        <w:bottom w:val="none" w:sz="0" w:space="0" w:color="auto"/>
        <w:right w:val="none" w:sz="0" w:space="0" w:color="auto"/>
      </w:divBdr>
    </w:div>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179703510">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75723471">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37604428">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18663831">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595404642">
      <w:bodyDiv w:val="1"/>
      <w:marLeft w:val="0"/>
      <w:marRight w:val="0"/>
      <w:marTop w:val="0"/>
      <w:marBottom w:val="0"/>
      <w:divBdr>
        <w:top w:val="none" w:sz="0" w:space="0" w:color="auto"/>
        <w:left w:val="none" w:sz="0" w:space="0" w:color="auto"/>
        <w:bottom w:val="none" w:sz="0" w:space="0" w:color="auto"/>
        <w:right w:val="none" w:sz="0" w:space="0" w:color="auto"/>
      </w:divBdr>
      <w:divsChild>
        <w:div w:id="1343893858">
          <w:marLeft w:val="0"/>
          <w:marRight w:val="0"/>
          <w:marTop w:val="0"/>
          <w:marBottom w:val="0"/>
          <w:divBdr>
            <w:top w:val="none" w:sz="0" w:space="0" w:color="auto"/>
            <w:left w:val="none" w:sz="0" w:space="0" w:color="auto"/>
            <w:bottom w:val="none" w:sz="0" w:space="0" w:color="auto"/>
            <w:right w:val="none" w:sz="0" w:space="0" w:color="auto"/>
          </w:divBdr>
        </w:div>
      </w:divsChild>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81012369">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18095527">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853420418">
      <w:bodyDiv w:val="1"/>
      <w:marLeft w:val="0"/>
      <w:marRight w:val="0"/>
      <w:marTop w:val="0"/>
      <w:marBottom w:val="0"/>
      <w:divBdr>
        <w:top w:val="none" w:sz="0" w:space="0" w:color="auto"/>
        <w:left w:val="none" w:sz="0" w:space="0" w:color="auto"/>
        <w:bottom w:val="none" w:sz="0" w:space="0" w:color="auto"/>
        <w:right w:val="none" w:sz="0" w:space="0" w:color="auto"/>
      </w:divBdr>
    </w:div>
    <w:div w:id="883981710">
      <w:bodyDiv w:val="1"/>
      <w:marLeft w:val="0"/>
      <w:marRight w:val="0"/>
      <w:marTop w:val="0"/>
      <w:marBottom w:val="0"/>
      <w:divBdr>
        <w:top w:val="none" w:sz="0" w:space="0" w:color="auto"/>
        <w:left w:val="none" w:sz="0" w:space="0" w:color="auto"/>
        <w:bottom w:val="none" w:sz="0" w:space="0" w:color="auto"/>
        <w:right w:val="none" w:sz="0" w:space="0" w:color="auto"/>
      </w:divBdr>
    </w:div>
    <w:div w:id="885333499">
      <w:bodyDiv w:val="1"/>
      <w:marLeft w:val="0"/>
      <w:marRight w:val="0"/>
      <w:marTop w:val="0"/>
      <w:marBottom w:val="0"/>
      <w:divBdr>
        <w:top w:val="none" w:sz="0" w:space="0" w:color="auto"/>
        <w:left w:val="none" w:sz="0" w:space="0" w:color="auto"/>
        <w:bottom w:val="none" w:sz="0" w:space="0" w:color="auto"/>
        <w:right w:val="none" w:sz="0" w:space="0" w:color="auto"/>
      </w:divBdr>
    </w:div>
    <w:div w:id="886844640">
      <w:bodyDiv w:val="1"/>
      <w:marLeft w:val="0"/>
      <w:marRight w:val="0"/>
      <w:marTop w:val="0"/>
      <w:marBottom w:val="0"/>
      <w:divBdr>
        <w:top w:val="none" w:sz="0" w:space="0" w:color="auto"/>
        <w:left w:val="none" w:sz="0" w:space="0" w:color="auto"/>
        <w:bottom w:val="none" w:sz="0" w:space="0" w:color="auto"/>
        <w:right w:val="none" w:sz="0" w:space="0" w:color="auto"/>
      </w:divBdr>
    </w:div>
    <w:div w:id="911548743">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175799794">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16635180">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591617595">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238180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087460332">
      <w:bodyDiv w:val="1"/>
      <w:marLeft w:val="0"/>
      <w:marRight w:val="0"/>
      <w:marTop w:val="0"/>
      <w:marBottom w:val="0"/>
      <w:divBdr>
        <w:top w:val="none" w:sz="0" w:space="0" w:color="auto"/>
        <w:left w:val="none" w:sz="0" w:space="0" w:color="auto"/>
        <w:bottom w:val="none" w:sz="0" w:space="0" w:color="auto"/>
        <w:right w:val="none" w:sz="0" w:space="0" w:color="auto"/>
      </w:divBdr>
    </w:div>
    <w:div w:id="2093966008">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 w:id="214083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xlsx"/><Relationship Id="rId18" Type="http://schemas.openxmlformats.org/officeDocument/2006/relationships/header" Target="header2.xml"/><Relationship Id="rId26" Type="http://schemas.openxmlformats.org/officeDocument/2006/relationships/package" Target="embeddings/Microsoft_Excel_Worksheet3.xlsx"/><Relationship Id="rId39" Type="http://schemas.openxmlformats.org/officeDocument/2006/relationships/image" Target="media/image11.emf"/><Relationship Id="rId3" Type="http://schemas.openxmlformats.org/officeDocument/2006/relationships/customXml" Target="../customXml/item3.xml"/><Relationship Id="rId21" Type="http://schemas.openxmlformats.org/officeDocument/2006/relationships/header" Target="header3.xml"/><Relationship Id="rId34" Type="http://schemas.openxmlformats.org/officeDocument/2006/relationships/package" Target="embeddings/Microsoft_Excel_Worksheet7.xlsx"/><Relationship Id="rId42" Type="http://schemas.openxmlformats.org/officeDocument/2006/relationships/package" Target="embeddings/Microsoft_Excel_Worksheet11.xlsx"/><Relationship Id="rId47" Type="http://schemas.openxmlformats.org/officeDocument/2006/relationships/image" Target="media/image15.emf"/><Relationship Id="rId50"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5" Type="http://schemas.openxmlformats.org/officeDocument/2006/relationships/image" Target="media/image4.emf"/><Relationship Id="rId33" Type="http://schemas.openxmlformats.org/officeDocument/2006/relationships/image" Target="media/image8.emf"/><Relationship Id="rId38" Type="http://schemas.openxmlformats.org/officeDocument/2006/relationships/package" Target="embeddings/Microsoft_Excel_Worksheet9.xlsx"/><Relationship Id="rId46" Type="http://schemas.openxmlformats.org/officeDocument/2006/relationships/package" Target="embeddings/Microsoft_Excel_Worksheet13.xlsx"/><Relationship Id="rId2" Type="http://schemas.openxmlformats.org/officeDocument/2006/relationships/customXml" Target="../customXml/item2.xml"/><Relationship Id="rId16" Type="http://schemas.openxmlformats.org/officeDocument/2006/relationships/hyperlink" Target="http://www.orsr.sk/hladaj_osoba.asp?PR=%8Alajs&amp;MENO=Michal&amp;SID=0&amp;T=f0&amp;R=0" TargetMode="External"/><Relationship Id="rId20" Type="http://schemas.openxmlformats.org/officeDocument/2006/relationships/footer" Target="footer2.xml"/><Relationship Id="rId29" Type="http://schemas.openxmlformats.org/officeDocument/2006/relationships/image" Target="media/image6.emf"/><Relationship Id="rId41" Type="http://schemas.openxmlformats.org/officeDocument/2006/relationships/image" Target="media/image12.emf"/><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package" Target="embeddings/Microsoft_Excel_Worksheet2.xlsx"/><Relationship Id="rId32" Type="http://schemas.openxmlformats.org/officeDocument/2006/relationships/package" Target="embeddings/Microsoft_Excel_Worksheet6.xlsx"/><Relationship Id="rId37" Type="http://schemas.openxmlformats.org/officeDocument/2006/relationships/image" Target="media/image10.emf"/><Relationship Id="rId40" Type="http://schemas.openxmlformats.org/officeDocument/2006/relationships/package" Target="embeddings/Microsoft_Excel_Worksheet10.xlsx"/><Relationship Id="rId45" Type="http://schemas.openxmlformats.org/officeDocument/2006/relationships/image" Target="media/image14.emf"/><Relationship Id="rId5" Type="http://schemas.openxmlformats.org/officeDocument/2006/relationships/customXml" Target="../customXml/item5.xml"/><Relationship Id="rId15" Type="http://schemas.openxmlformats.org/officeDocument/2006/relationships/package" Target="embeddings/Microsoft_Excel_Worksheet1.xlsx"/><Relationship Id="rId23" Type="http://schemas.openxmlformats.org/officeDocument/2006/relationships/image" Target="media/image3.emf"/><Relationship Id="rId28" Type="http://schemas.openxmlformats.org/officeDocument/2006/relationships/package" Target="embeddings/Microsoft_Excel_Worksheet4.xlsx"/><Relationship Id="rId36" Type="http://schemas.openxmlformats.org/officeDocument/2006/relationships/package" Target="embeddings/Microsoft_Excel_Worksheet8.xlsx"/><Relationship Id="rId49"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image" Target="media/image7.emf"/><Relationship Id="rId44" Type="http://schemas.openxmlformats.org/officeDocument/2006/relationships/package" Target="embeddings/Microsoft_Excel_Worksheet12.xlsx"/><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footer" Target="footer3.xml"/><Relationship Id="rId27" Type="http://schemas.openxmlformats.org/officeDocument/2006/relationships/image" Target="media/image5.emf"/><Relationship Id="rId30" Type="http://schemas.openxmlformats.org/officeDocument/2006/relationships/package" Target="embeddings/Microsoft_Excel_Worksheet5.xlsx"/><Relationship Id="rId35" Type="http://schemas.openxmlformats.org/officeDocument/2006/relationships/image" Target="media/image9.emf"/><Relationship Id="rId43" Type="http://schemas.openxmlformats.org/officeDocument/2006/relationships/image" Target="media/image13.emf"/><Relationship Id="rId48" Type="http://schemas.openxmlformats.org/officeDocument/2006/relationships/package" Target="embeddings/Microsoft_Excel_Worksheet14.xlsx"/><Relationship Id="rId8"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2.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None Selected</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9D86309-5722-4868-9D81-A69EDBFB93DA}">
  <ds:schemaRefs>
    <ds:schemaRef ds:uri="http://schemas.microsoft.com/sharepoint/events"/>
  </ds:schemaRefs>
</ds:datastoreItem>
</file>

<file path=customXml/itemProps2.xml><?xml version="1.0" encoding="utf-8"?>
<ds:datastoreItem xmlns:ds="http://schemas.openxmlformats.org/officeDocument/2006/customXml" ds:itemID="{E9A97BDA-EC18-4EF2-817B-9D14EBB6094E}">
  <ds:schemaRefs>
    <ds:schemaRef ds:uri="cf981484-ed93-4090-baf6-fe2481f804a7"/>
    <ds:schemaRef ds:uri="http://schemas.microsoft.com/office/2006/documentManagement/types"/>
    <ds:schemaRef ds:uri="http://purl.org/dc/elements/1.1/"/>
    <ds:schemaRef ds:uri="http://schemas.microsoft.com/office/2006/metadata/properties"/>
    <ds:schemaRef ds:uri="http://schemas.openxmlformats.org/package/2006/metadata/core-properties"/>
    <ds:schemaRef ds:uri="http://schemas.microsoft.com/sharepoint/v3"/>
    <ds:schemaRef ds:uri="b00f20d5-ceb3-4adf-8632-db85932f34e5"/>
    <ds:schemaRef ds:uri="http://purl.org/dc/terms/"/>
    <ds:schemaRef ds:uri="http://schemas.microsoft.com/sharepoint/v3/fields"/>
    <ds:schemaRef ds:uri="http://www.w3.org/XML/1998/namespace"/>
    <ds:schemaRef ds:uri="http://purl.org/dc/dcmitype/"/>
  </ds:schemaRefs>
</ds:datastoreItem>
</file>

<file path=customXml/itemProps3.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4.xml><?xml version="1.0" encoding="utf-8"?>
<ds:datastoreItem xmlns:ds="http://schemas.openxmlformats.org/officeDocument/2006/customXml" ds:itemID="{A2C11F71-952C-42EE-A932-3FAC66B819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377FBDA0-F4A2-4F48-B6BE-730674B287D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909</TotalTime>
  <Pages>19</Pages>
  <Words>3786</Words>
  <Characters>22340</Characters>
  <Application>Microsoft Office Word</Application>
  <DocSecurity>0</DocSecurity>
  <Lines>186</Lines>
  <Paragraphs>52</Paragraphs>
  <ScaleCrop>false</ScaleCrop>
  <HeadingPairs>
    <vt:vector size="6" baseType="variant">
      <vt:variant>
        <vt:lpstr>Název</vt:lpstr>
      </vt:variant>
      <vt:variant>
        <vt:i4>1</vt:i4>
      </vt:variant>
      <vt:variant>
        <vt:lpstr>Title</vt:lpstr>
      </vt:variant>
      <vt:variant>
        <vt:i4>1</vt:i4>
      </vt:variant>
      <vt:variant>
        <vt:lpstr>Názov</vt:lpstr>
      </vt:variant>
      <vt:variant>
        <vt:i4>1</vt:i4>
      </vt:variant>
    </vt:vector>
  </HeadingPairs>
  <TitlesOfParts>
    <vt:vector size="3" baseType="lpstr">
      <vt:lpstr>Poznámky k účtovnej závierke</vt:lpstr>
      <vt:lpstr>Poznámky k účtovnej závierke</vt:lpstr>
      <vt:lpstr>Poznámky k účtovnej závierke</vt:lpstr>
    </vt:vector>
  </TitlesOfParts>
  <Manager>Bednár Miroslav</Manager>
  <Company>Tax Advisory, k.s.</Company>
  <LinksUpToDate>false</LinksUpToDate>
  <CharactersWithSpaces>26074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Košíková Júlia, Ing.</dc:creator>
  <cp:keywords>PACCAR Financial Services s. r. o.</cp:keywords>
  <cp:lastModifiedBy>Martina Richterova</cp:lastModifiedBy>
  <cp:revision>31</cp:revision>
  <cp:lastPrinted>2020-11-12T08:22:00Z</cp:lastPrinted>
  <dcterms:created xsi:type="dcterms:W3CDTF">2020-11-11T13:30:00Z</dcterms:created>
  <dcterms:modified xsi:type="dcterms:W3CDTF">2022-04-14T06:37:00Z</dcterms:modified>
  <cp:contentStatus>po pripomienkovaní pani Richterovej, po doplnení a úpravách Júlia, final na podanie</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