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218704" w14:textId="77777777" w:rsidR="00615589" w:rsidRPr="0040362F" w:rsidRDefault="00902E37" w:rsidP="006D62D1">
      <w:pPr>
        <w:pStyle w:val="Heading1"/>
        <w:numPr>
          <w:ilvl w:val="0"/>
          <w:numId w:val="2"/>
        </w:numPr>
        <w:spacing w:after="240"/>
        <w:rPr>
          <w:rFonts w:cs="Times New Roman"/>
          <w:sz w:val="24"/>
        </w:rPr>
      </w:pPr>
      <w:bookmarkStart w:id="0" w:name="_Toc530739894"/>
      <w:r w:rsidRPr="0040362F">
        <w:rPr>
          <w:rFonts w:cs="Times New Roman"/>
          <w:sz w:val="24"/>
        </w:rPr>
        <w:t>INFORMÁCIE O ÚČTOVNEJ JEDNOTKE</w:t>
      </w:r>
      <w:bookmarkEnd w:id="0"/>
    </w:p>
    <w:p w14:paraId="77458089" w14:textId="77777777" w:rsidR="008B74F7" w:rsidRPr="0040362F" w:rsidRDefault="00BE54AD" w:rsidP="00386B5A">
      <w:pPr>
        <w:pStyle w:val="Heading2"/>
        <w:numPr>
          <w:ilvl w:val="0"/>
          <w:numId w:val="7"/>
        </w:numPr>
        <w:spacing w:after="240"/>
        <w:jc w:val="both"/>
        <w:rPr>
          <w:rFonts w:cs="Times New Roman"/>
        </w:rPr>
      </w:pPr>
      <w:bookmarkStart w:id="1" w:name="_Toc530739895"/>
      <w:r w:rsidRPr="0040362F">
        <w:rPr>
          <w:rFonts w:cs="Times New Roman"/>
        </w:rPr>
        <w:t xml:space="preserve">Obchodné meno a sídlo Spoločnosti, </w:t>
      </w:r>
      <w:r w:rsidR="00E57CD5" w:rsidRPr="0040362F">
        <w:rPr>
          <w:rFonts w:cs="Times New Roman"/>
        </w:rPr>
        <w:t>opis hlavných činnosti Spoločnosti</w:t>
      </w:r>
      <w:r w:rsidRPr="0040362F">
        <w:rPr>
          <w:rFonts w:cs="Times New Roman"/>
        </w:rPr>
        <w:t>:</w:t>
      </w:r>
      <w:bookmarkStart w:id="2" w:name="_Toc530739896"/>
      <w:bookmarkEnd w:id="1"/>
    </w:p>
    <w:tbl>
      <w:tblPr>
        <w:tblW w:w="5301" w:type="pct"/>
        <w:tblInd w:w="-113" w:type="dxa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6A09FB" w:rsidRPr="0040362F" w14:paraId="73F5B125" w14:textId="77777777" w:rsidTr="006A09FB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61110A" w14:textId="77777777" w:rsidR="006A09FB" w:rsidRPr="0040362F" w:rsidRDefault="006A09FB" w:rsidP="00774D48">
            <w:pPr>
              <w:jc w:val="both"/>
              <w:rPr>
                <w:rFonts w:ascii="Arial Narrow" w:hAnsi="Arial Narrow" w:cs="Arial Narrow"/>
              </w:rPr>
            </w:pPr>
            <w:r w:rsidRPr="0040362F"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D77D7A" w14:textId="53F6EE62" w:rsidR="006A09FB" w:rsidRPr="0040362F" w:rsidRDefault="006A09FB" w:rsidP="00CA3351">
            <w:pPr>
              <w:jc w:val="both"/>
              <w:rPr>
                <w:rFonts w:ascii="Arial Narrow" w:hAnsi="Arial Narrow" w:cs="Arial Narrow"/>
                <w:b/>
              </w:rPr>
            </w:pPr>
            <w:r w:rsidRPr="0040362F">
              <w:rPr>
                <w:rFonts w:ascii="Arial Narrow" w:hAnsi="Arial Narrow" w:cs="Arial Narrow"/>
                <w:b/>
              </w:rPr>
              <w:t> </w:t>
            </w:r>
            <w:proofErr w:type="spellStart"/>
            <w:r w:rsidR="000F0734">
              <w:rPr>
                <w:rFonts w:ascii="Arial Narrow" w:hAnsi="Arial Narrow" w:cs="Arial Narrow"/>
                <w:b/>
              </w:rPr>
              <w:t>Baifu</w:t>
            </w:r>
            <w:proofErr w:type="spellEnd"/>
            <w:r w:rsidR="000F0734">
              <w:rPr>
                <w:rFonts w:ascii="Arial Narrow" w:hAnsi="Arial Narrow" w:cs="Arial Narrow"/>
                <w:b/>
              </w:rPr>
              <w:t xml:space="preserve"> Slovakia, </w:t>
            </w:r>
            <w:proofErr w:type="spellStart"/>
            <w:r w:rsidR="000F0734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0F0734">
              <w:rPr>
                <w:rFonts w:ascii="Arial Narrow" w:hAnsi="Arial Narrow" w:cs="Arial Narrow"/>
                <w:b/>
              </w:rPr>
              <w:t>.</w:t>
            </w:r>
            <w:r w:rsidR="00215BBC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6A09FB" w:rsidRPr="0040362F" w14:paraId="15A1B214" w14:textId="77777777" w:rsidTr="006A09FB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99D400" w14:textId="77777777" w:rsidR="006A09FB" w:rsidRPr="0040362F" w:rsidRDefault="006A09FB" w:rsidP="00774D48">
            <w:pPr>
              <w:jc w:val="both"/>
              <w:rPr>
                <w:rFonts w:ascii="Arial Narrow" w:hAnsi="Arial Narrow" w:cs="Arial Narrow"/>
              </w:rPr>
            </w:pPr>
            <w:r w:rsidRPr="0040362F"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66CBB5" w14:textId="5EFA4AE4" w:rsidR="006A09FB" w:rsidRPr="0040362F" w:rsidRDefault="000F0734" w:rsidP="00CA335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Vranov 502/34, 031 01 Liptovský Mikuláš</w:t>
            </w:r>
          </w:p>
        </w:tc>
      </w:tr>
      <w:tr w:rsidR="006A09FB" w:rsidRPr="0040362F" w14:paraId="40E55514" w14:textId="77777777" w:rsidTr="006A09FB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395C24" w14:textId="77777777" w:rsidR="006A09FB" w:rsidRPr="0040362F" w:rsidRDefault="006A09FB" w:rsidP="00774D48">
            <w:pPr>
              <w:jc w:val="both"/>
              <w:rPr>
                <w:rFonts w:ascii="Arial Narrow" w:hAnsi="Arial Narrow" w:cs="Arial Narrow"/>
              </w:rPr>
            </w:pPr>
            <w:r w:rsidRPr="0040362F"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90B7BA" w14:textId="563C54F3" w:rsidR="006A09FB" w:rsidRPr="0040362F" w:rsidRDefault="00215BBC" w:rsidP="00774D4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6A09FB" w:rsidRPr="0040362F" w14:paraId="56634BF2" w14:textId="77777777" w:rsidTr="006A09FB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8FDB982" w14:textId="77777777" w:rsidR="006A09FB" w:rsidRPr="0040362F" w:rsidRDefault="006A09FB" w:rsidP="00774D48">
            <w:pPr>
              <w:jc w:val="both"/>
              <w:rPr>
                <w:rFonts w:ascii="Arial Narrow" w:hAnsi="Arial Narrow" w:cs="Arial Narrow"/>
              </w:rPr>
            </w:pPr>
            <w:r w:rsidRPr="0040362F"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8C27083" w14:textId="3F538419" w:rsidR="006A09FB" w:rsidRPr="0040362F" w:rsidRDefault="000F0734" w:rsidP="00774D4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01.12.2021</w:t>
            </w:r>
          </w:p>
        </w:tc>
      </w:tr>
      <w:tr w:rsidR="006A09FB" w:rsidRPr="0040362F" w14:paraId="795B66A3" w14:textId="77777777" w:rsidTr="006A09FB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657495" w14:textId="77777777" w:rsidR="006A09FB" w:rsidRPr="0040362F" w:rsidRDefault="006A09FB" w:rsidP="00774D48">
            <w:pPr>
              <w:jc w:val="both"/>
              <w:rPr>
                <w:rFonts w:ascii="Arial Narrow" w:hAnsi="Arial Narrow" w:cs="Arial Narrow"/>
              </w:rPr>
            </w:pPr>
            <w:r w:rsidRPr="0040362F"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3640A8" w14:textId="789643B2" w:rsidR="006A09FB" w:rsidRPr="0040362F" w:rsidRDefault="000F0734" w:rsidP="00774D4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Kúpa tovaru na účely predaja spotrebiteľovi alebo iným prevádzkovateľom</w:t>
            </w:r>
          </w:p>
        </w:tc>
      </w:tr>
      <w:tr w:rsidR="006A09FB" w:rsidRPr="0040362F" w14:paraId="588B6BAB" w14:textId="77777777" w:rsidTr="006A09FB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27D73D9" w14:textId="77777777" w:rsidR="006A09FB" w:rsidRPr="0040362F" w:rsidRDefault="006A09FB" w:rsidP="00774D48">
            <w:pPr>
              <w:jc w:val="both"/>
              <w:rPr>
                <w:rFonts w:ascii="Arial Narrow" w:hAnsi="Arial Narrow" w:cs="Arial Narrow"/>
              </w:rPr>
            </w:pPr>
            <w:r w:rsidRPr="0040362F"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1D236C1" w14:textId="01FF92D8" w:rsidR="006A09FB" w:rsidRPr="0040362F" w:rsidRDefault="006A09FB" w:rsidP="00DF20E0">
            <w:pPr>
              <w:jc w:val="both"/>
              <w:rPr>
                <w:rFonts w:ascii="Arial Narrow" w:hAnsi="Arial Narrow" w:cs="Arial Narrow"/>
              </w:rPr>
            </w:pPr>
            <w:r w:rsidRPr="0040362F">
              <w:rPr>
                <w:rFonts w:ascii="Arial Narrow" w:hAnsi="Arial Narrow" w:cs="Arial Narrow"/>
              </w:rPr>
              <w:t>Od  1.1</w:t>
            </w:r>
            <w:r w:rsidR="000F0734">
              <w:rPr>
                <w:rFonts w:ascii="Arial Narrow" w:hAnsi="Arial Narrow" w:cs="Arial Narrow"/>
              </w:rPr>
              <w:t>2</w:t>
            </w:r>
            <w:r w:rsidRPr="0040362F">
              <w:rPr>
                <w:rFonts w:ascii="Arial Narrow" w:hAnsi="Arial Narrow" w:cs="Arial Narrow"/>
              </w:rPr>
              <w:t>.20</w:t>
            </w:r>
            <w:r w:rsidR="000D5C0A">
              <w:rPr>
                <w:rFonts w:ascii="Arial Narrow" w:hAnsi="Arial Narrow" w:cs="Arial Narrow"/>
              </w:rPr>
              <w:t>2</w:t>
            </w:r>
            <w:r w:rsidR="00DF20E0">
              <w:rPr>
                <w:rFonts w:ascii="Arial Narrow" w:hAnsi="Arial Narrow" w:cs="Arial Narrow"/>
              </w:rPr>
              <w:t>1</w:t>
            </w:r>
            <w:r w:rsidRPr="0040362F">
              <w:rPr>
                <w:rFonts w:ascii="Arial Narrow" w:hAnsi="Arial Narrow" w:cs="Arial Narrow"/>
              </w:rPr>
              <w:t xml:space="preserve">  do  31.12.20</w:t>
            </w:r>
            <w:r w:rsidR="000D5C0A">
              <w:rPr>
                <w:rFonts w:ascii="Arial Narrow" w:hAnsi="Arial Narrow" w:cs="Arial Narrow"/>
              </w:rPr>
              <w:t>2</w:t>
            </w:r>
            <w:r w:rsidR="00DF20E0">
              <w:rPr>
                <w:rFonts w:ascii="Arial Narrow" w:hAnsi="Arial Narrow" w:cs="Arial Narrow"/>
              </w:rPr>
              <w:t>1</w:t>
            </w:r>
          </w:p>
        </w:tc>
      </w:tr>
    </w:tbl>
    <w:p w14:paraId="77AE6BFD" w14:textId="77777777" w:rsidR="00386B5A" w:rsidRPr="0040362F" w:rsidRDefault="00386B5A" w:rsidP="00386B5A">
      <w:pPr>
        <w:rPr>
          <w:rFonts w:ascii="Arial Narrow" w:hAnsi="Arial Narrow" w:cs="Times New Roman"/>
        </w:rPr>
      </w:pPr>
    </w:p>
    <w:p w14:paraId="7971C630" w14:textId="7B990474" w:rsidR="008B74F7" w:rsidRPr="0040362F" w:rsidRDefault="00BE54AD" w:rsidP="00386B5A">
      <w:pPr>
        <w:spacing w:after="0"/>
        <w:rPr>
          <w:rFonts w:ascii="Arial Narrow" w:hAnsi="Arial Narrow" w:cs="Times New Roman"/>
          <w:b/>
          <w:color w:val="FF0000"/>
          <w:sz w:val="18"/>
          <w:szCs w:val="18"/>
        </w:rPr>
      </w:pPr>
      <w:r w:rsidRPr="0040362F">
        <w:rPr>
          <w:rFonts w:ascii="Arial Narrow" w:hAnsi="Arial Narrow" w:cs="Times New Roman"/>
          <w:b/>
        </w:rPr>
        <w:t xml:space="preserve">Hlavnými činnosťami </w:t>
      </w:r>
      <w:r w:rsidR="00C56A16">
        <w:rPr>
          <w:rFonts w:ascii="Arial Narrow" w:hAnsi="Arial Narrow" w:cs="Times New Roman"/>
          <w:b/>
        </w:rPr>
        <w:t>s</w:t>
      </w:r>
      <w:r w:rsidRPr="0040362F">
        <w:rPr>
          <w:rFonts w:ascii="Arial Narrow" w:hAnsi="Arial Narrow" w:cs="Times New Roman"/>
          <w:b/>
        </w:rPr>
        <w:t>poločnosti sú</w:t>
      </w:r>
      <w:r w:rsidR="00D7265E" w:rsidRPr="0040362F">
        <w:rPr>
          <w:rFonts w:ascii="Arial Narrow" w:hAnsi="Arial Narrow" w:cs="Times New Roman"/>
          <w:b/>
        </w:rPr>
        <w:t xml:space="preserve"> </w:t>
      </w:r>
      <w:bookmarkEnd w:id="2"/>
    </w:p>
    <w:p w14:paraId="1CCD1441" w14:textId="77777777" w:rsidR="00386B5A" w:rsidRPr="0040362F" w:rsidRDefault="00386B5A" w:rsidP="00386B5A">
      <w:pPr>
        <w:spacing w:after="0"/>
        <w:rPr>
          <w:rFonts w:ascii="Arial Narrow" w:hAnsi="Arial Narrow" w:cs="Times New Roman"/>
          <w:b/>
          <w:color w:val="FF0000"/>
          <w:sz w:val="18"/>
          <w:szCs w:val="18"/>
        </w:rPr>
      </w:pPr>
    </w:p>
    <w:p w14:paraId="169A952E" w14:textId="77777777" w:rsidR="00F472FC" w:rsidRDefault="00386B5A" w:rsidP="00C56A16">
      <w:pPr>
        <w:pStyle w:val="NoSpacing"/>
        <w:rPr>
          <w:rStyle w:val="ra"/>
        </w:rPr>
      </w:pPr>
      <w:r w:rsidRPr="0040362F">
        <w:rPr>
          <w:rFonts w:ascii="Arial Narrow" w:hAnsi="Arial Narrow"/>
        </w:rPr>
        <w:t xml:space="preserve">- </w:t>
      </w:r>
      <w:r w:rsidR="00F472FC">
        <w:rPr>
          <w:rStyle w:val="ra"/>
        </w:rPr>
        <w:t xml:space="preserve">Kúpa tovaru na účely jeho predaja konečnému spotrebiteľovi (maloobchod) alebo iným </w:t>
      </w:r>
      <w:r w:rsidR="00F472FC">
        <w:rPr>
          <w:rStyle w:val="ra"/>
        </w:rPr>
        <w:t xml:space="preserve">    </w:t>
      </w:r>
    </w:p>
    <w:p w14:paraId="654AC8D3" w14:textId="164A6959" w:rsidR="0075777A" w:rsidRDefault="00D61704" w:rsidP="00C56A16">
      <w:pPr>
        <w:pStyle w:val="NoSpacing"/>
        <w:rPr>
          <w:rStyle w:val="ra"/>
        </w:rPr>
      </w:pPr>
      <w:r>
        <w:rPr>
          <w:rStyle w:val="ra"/>
        </w:rPr>
        <w:t xml:space="preserve">   </w:t>
      </w:r>
      <w:r w:rsidR="00F472FC">
        <w:rPr>
          <w:rStyle w:val="ra"/>
        </w:rPr>
        <w:t>prevádzkovateľom živnosti (veľkoobchod)</w:t>
      </w:r>
    </w:p>
    <w:p w14:paraId="5D5245B8" w14:textId="01918F7E" w:rsidR="00386B5A" w:rsidRPr="00C56A16" w:rsidRDefault="00386B5A" w:rsidP="00C56A16">
      <w:pPr>
        <w:pStyle w:val="NoSpacing"/>
        <w:rPr>
          <w:rFonts w:ascii="Arial Narrow" w:hAnsi="Arial Narrow" w:cs="Arial CE"/>
          <w:color w:val="000000"/>
          <w:shd w:val="clear" w:color="auto" w:fill="FFFFFF"/>
        </w:rPr>
      </w:pPr>
      <w:r w:rsidRPr="00C56A16">
        <w:rPr>
          <w:rFonts w:ascii="Arial Narrow" w:hAnsi="Arial Narrow"/>
        </w:rPr>
        <w:t xml:space="preserve">- </w:t>
      </w:r>
      <w:r w:rsidR="00F472FC">
        <w:rPr>
          <w:rStyle w:val="ra"/>
        </w:rPr>
        <w:t>Sprostredkovateľská činnosť v oblasti služieb, obchodu a výroby</w:t>
      </w:r>
    </w:p>
    <w:p w14:paraId="022586CF" w14:textId="08F336DE" w:rsidR="00C56A16" w:rsidRDefault="00C56A16" w:rsidP="00C56A16">
      <w:pPr>
        <w:pStyle w:val="NoSpacing"/>
        <w:rPr>
          <w:rStyle w:val="ra"/>
        </w:rPr>
      </w:pPr>
      <w:r w:rsidRPr="00C56A16">
        <w:rPr>
          <w:rFonts w:ascii="Arial Narrow" w:hAnsi="Arial Narrow" w:cs="Arial CE"/>
          <w:color w:val="000000"/>
          <w:shd w:val="clear" w:color="auto" w:fill="FFFFFF"/>
        </w:rPr>
        <w:t xml:space="preserve">- </w:t>
      </w:r>
      <w:r w:rsidR="00F472FC">
        <w:rPr>
          <w:rStyle w:val="ra"/>
        </w:rPr>
        <w:t>Baliace činnosti, manipulácia s</w:t>
      </w:r>
      <w:r w:rsidR="00F472FC">
        <w:rPr>
          <w:rStyle w:val="ra"/>
        </w:rPr>
        <w:t> </w:t>
      </w:r>
      <w:r w:rsidR="00F472FC">
        <w:rPr>
          <w:rStyle w:val="ra"/>
        </w:rPr>
        <w:t>tovarom</w:t>
      </w:r>
    </w:p>
    <w:p w14:paraId="4BE51967" w14:textId="77777777" w:rsidR="00F472FC" w:rsidRPr="00C56A16" w:rsidRDefault="00F472FC" w:rsidP="00C56A16">
      <w:pPr>
        <w:pStyle w:val="NoSpacing"/>
        <w:rPr>
          <w:rFonts w:ascii="Arial Narrow" w:hAnsi="Arial Narrow" w:cs="Times New Roman"/>
          <w:color w:val="FF0000"/>
        </w:rPr>
      </w:pPr>
    </w:p>
    <w:p w14:paraId="38498720" w14:textId="77777777" w:rsidR="00E57CD5" w:rsidRPr="0040362F" w:rsidRDefault="00732CBC" w:rsidP="00E57CD5">
      <w:pPr>
        <w:pStyle w:val="Heading2"/>
        <w:spacing w:after="240"/>
        <w:ind w:left="426" w:hanging="426"/>
        <w:rPr>
          <w:rFonts w:cs="Times New Roman"/>
        </w:rPr>
      </w:pPr>
      <w:r w:rsidRPr="0040362F">
        <w:rPr>
          <w:rFonts w:cs="Times New Roman"/>
        </w:rPr>
        <w:t xml:space="preserve">2. </w:t>
      </w:r>
      <w:r w:rsidR="00E57CD5" w:rsidRPr="0040362F">
        <w:rPr>
          <w:rFonts w:cs="Times New Roman"/>
        </w:rPr>
        <w:t>Dátum schválenia účtovnej závierky za predchádzajúce účtovné obdobie</w:t>
      </w:r>
    </w:p>
    <w:p w14:paraId="77D1A3F3" w14:textId="6E3F5724" w:rsidR="000D5C0A" w:rsidRPr="0040362F" w:rsidRDefault="00386B5A" w:rsidP="00E57CD5">
      <w:pPr>
        <w:spacing w:after="240" w:line="276" w:lineRule="auto"/>
        <w:jc w:val="both"/>
        <w:rPr>
          <w:rFonts w:ascii="Arial Narrow" w:hAnsi="Arial Narrow" w:cs="Times New Roman"/>
        </w:rPr>
      </w:pPr>
      <w:r w:rsidRPr="009374B7">
        <w:rPr>
          <w:rFonts w:ascii="Arial Narrow" w:hAnsi="Arial Narrow" w:cs="Times New Roman"/>
        </w:rPr>
        <w:t xml:space="preserve">Účtovná závierka Spoločnosti </w:t>
      </w:r>
      <w:r w:rsidR="00F472FC">
        <w:rPr>
          <w:rFonts w:ascii="Arial Narrow" w:hAnsi="Arial Narrow" w:cs="Times New Roman"/>
        </w:rPr>
        <w:t>bola zostavená 1.krát k dátumu 31.12.2021</w:t>
      </w:r>
    </w:p>
    <w:p w14:paraId="408B8C80" w14:textId="77777777" w:rsidR="00E57CD5" w:rsidRPr="0040362F" w:rsidRDefault="00732CBC" w:rsidP="00E57CD5">
      <w:pPr>
        <w:pStyle w:val="Heading2"/>
        <w:spacing w:after="240"/>
        <w:ind w:left="426" w:hanging="426"/>
        <w:rPr>
          <w:rFonts w:cs="Times New Roman"/>
        </w:rPr>
      </w:pPr>
      <w:r w:rsidRPr="0040362F">
        <w:rPr>
          <w:rFonts w:cs="Times New Roman"/>
        </w:rPr>
        <w:t xml:space="preserve">3. </w:t>
      </w:r>
      <w:r w:rsidR="00E57CD5" w:rsidRPr="0040362F">
        <w:rPr>
          <w:rFonts w:cs="Times New Roman"/>
        </w:rPr>
        <w:t>Právny dôvod na zostavenie účtovnej závierky</w:t>
      </w:r>
    </w:p>
    <w:p w14:paraId="4499E1A4" w14:textId="68046F56" w:rsidR="00E57CD5" w:rsidRPr="0040362F" w:rsidRDefault="00E57CD5" w:rsidP="00E57CD5">
      <w:pPr>
        <w:spacing w:after="240" w:line="276" w:lineRule="auto"/>
        <w:jc w:val="both"/>
        <w:rPr>
          <w:rFonts w:ascii="Arial Narrow" w:eastAsiaTheme="minorEastAsia" w:hAnsi="Arial Narrow" w:cs="Times New Roman"/>
          <w:color w:val="000000"/>
          <w:lang w:eastAsia="sk-SK"/>
        </w:rPr>
      </w:pPr>
      <w:r w:rsidRPr="0040362F">
        <w:rPr>
          <w:rFonts w:ascii="Arial Narrow" w:hAnsi="Arial Narrow" w:cs="Times New Roman"/>
        </w:rPr>
        <w:t>Účtovná závierka Spoločn</w:t>
      </w:r>
      <w:r w:rsidR="00386B5A" w:rsidRPr="0040362F">
        <w:rPr>
          <w:rFonts w:ascii="Arial Narrow" w:hAnsi="Arial Narrow" w:cs="Times New Roman"/>
        </w:rPr>
        <w:t>osti</w:t>
      </w:r>
      <w:r w:rsidRPr="00604D01">
        <w:rPr>
          <w:rFonts w:ascii="Arial Narrow" w:eastAsiaTheme="minorEastAsia" w:hAnsi="Arial Narrow" w:cs="Times New Roman"/>
          <w:color w:val="000000"/>
        </w:rPr>
        <w:t xml:space="preserve"> </w:t>
      </w:r>
      <w:r w:rsidRPr="0040362F">
        <w:rPr>
          <w:rFonts w:ascii="Arial Narrow" w:hAnsi="Arial Narrow" w:cs="Times New Roman"/>
        </w:rPr>
        <w:t>je zostavená ako riadna účtovná závierka podľa § 17 ods. 6 zákona NR SR č. 431/2002 Z. z. o účtovníctve, za účtovné obdobie</w:t>
      </w:r>
      <w:r w:rsidRPr="0040362F">
        <w:rPr>
          <w:rFonts w:ascii="Arial Narrow" w:hAnsi="Arial Narrow" w:cs="Times New Roman"/>
        </w:rPr>
        <w:fldChar w:fldCharType="begin"/>
      </w:r>
      <w:r w:rsidRPr="0040362F">
        <w:rPr>
          <w:rFonts w:ascii="Arial Narrow" w:hAnsi="Arial Narrow" w:cs="Times New Roman"/>
        </w:rPr>
        <w:instrText xml:space="preserve"> LINK </w:instrText>
      </w:r>
      <w:r w:rsidR="00386B5A" w:rsidRPr="0040362F">
        <w:rPr>
          <w:rFonts w:ascii="Arial Narrow" w:hAnsi="Arial Narrow" w:cs="Times New Roman"/>
        </w:rPr>
        <w:instrText xml:space="preserve">Excel.Sheet.12 "C:\\Users\\hechtlova\\AppData\\Local\\Microsoft\\Windows\\Temporary Internet Files\\Content.Outlook\\HF58B3U7\\BDO_Financne_vykazy_template.xlsx" Input!R570C6 </w:instrText>
      </w:r>
      <w:r w:rsidRPr="0040362F">
        <w:rPr>
          <w:rFonts w:ascii="Arial Narrow" w:hAnsi="Arial Narrow" w:cs="Times New Roman"/>
        </w:rPr>
        <w:instrText xml:space="preserve">\a \t \u \* MERGEFORMAT </w:instrText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od </w:t>
      </w:r>
      <w:r w:rsidRPr="0040362F">
        <w:rPr>
          <w:rFonts w:ascii="Arial Narrow" w:hAnsi="Arial Narrow" w:cs="Times New Roman"/>
        </w:rPr>
        <w:fldChar w:fldCharType="begin"/>
      </w:r>
      <w:r w:rsidRPr="0040362F">
        <w:rPr>
          <w:rFonts w:ascii="Arial Narrow" w:hAnsi="Arial Narrow" w:cs="Times New Roman"/>
        </w:rPr>
        <w:instrText xml:space="preserve"> LINK </w:instrText>
      </w:r>
      <w:r w:rsidR="00386B5A" w:rsidRPr="0040362F">
        <w:rPr>
          <w:rFonts w:ascii="Arial Narrow" w:hAnsi="Arial Narrow" w:cs="Times New Roman"/>
        </w:rPr>
        <w:instrText xml:space="preserve">Excel.Sheet.12 "C:\\Users\\hechtlova\\AppData\\Local\\Microsoft\\Windows\\Temporary Internet Files\\Content.Outlook\\HF58B3U7\\BDO_Financne_vykazy_template.xlsx" Input!R638C7 </w:instrText>
      </w:r>
      <w:r w:rsidRPr="0040362F">
        <w:rPr>
          <w:rFonts w:ascii="Arial Narrow" w:hAnsi="Arial Narrow" w:cs="Times New Roman"/>
        </w:rPr>
        <w:instrText xml:space="preserve">\a \f 4 \r </w:instrText>
      </w:r>
      <w:r w:rsidR="00386B5A" w:rsidRPr="0040362F">
        <w:rPr>
          <w:rFonts w:ascii="Arial Narrow" w:hAnsi="Arial Narrow" w:cs="Times New Roman"/>
        </w:rPr>
        <w:instrText xml:space="preserve"> \* MERGEFORMAT </w:instrText>
      </w:r>
      <w:r w:rsidRPr="0040362F">
        <w:rPr>
          <w:rFonts w:ascii="Arial Narrow" w:hAnsi="Arial Narrow" w:cs="Times New Roman"/>
        </w:rPr>
        <w:fldChar w:fldCharType="separate"/>
      </w:r>
      <w:r w:rsidR="00386B5A" w:rsidRPr="0040362F">
        <w:rPr>
          <w:rFonts w:ascii="Arial Narrow" w:eastAsiaTheme="minorEastAsia" w:hAnsi="Arial Narrow" w:cs="Times New Roman"/>
          <w:color w:val="000000"/>
          <w:lang w:eastAsia="sk-SK"/>
        </w:rPr>
        <w:t xml:space="preserve">1. </w:t>
      </w:r>
      <w:r w:rsidR="00F472FC">
        <w:rPr>
          <w:rFonts w:ascii="Arial Narrow" w:eastAsiaTheme="minorEastAsia" w:hAnsi="Arial Narrow" w:cs="Times New Roman"/>
          <w:color w:val="000000"/>
          <w:lang w:eastAsia="sk-SK"/>
        </w:rPr>
        <w:t>decembra</w:t>
      </w:r>
      <w:r w:rsidR="00386B5A" w:rsidRPr="0040362F">
        <w:rPr>
          <w:rFonts w:ascii="Arial Narrow" w:eastAsiaTheme="minorEastAsia" w:hAnsi="Arial Narrow" w:cs="Times New Roman"/>
          <w:color w:val="000000"/>
          <w:lang w:eastAsia="sk-SK"/>
        </w:rPr>
        <w:t xml:space="preserve"> 20</w:t>
      </w:r>
      <w:r w:rsidR="000D5C0A">
        <w:rPr>
          <w:rFonts w:ascii="Arial Narrow" w:eastAsiaTheme="minorEastAsia" w:hAnsi="Arial Narrow" w:cs="Times New Roman"/>
          <w:color w:val="000000"/>
          <w:lang w:eastAsia="sk-SK"/>
        </w:rPr>
        <w:t>2</w:t>
      </w:r>
      <w:r w:rsidR="00DF20E0">
        <w:rPr>
          <w:rFonts w:ascii="Arial Narrow" w:eastAsiaTheme="minorEastAsia" w:hAnsi="Arial Narrow" w:cs="Times New Roman"/>
          <w:color w:val="000000"/>
          <w:lang w:eastAsia="sk-SK"/>
        </w:rPr>
        <w:t>1</w:t>
      </w:r>
      <w:r w:rsidR="00386B5A" w:rsidRPr="0040362F">
        <w:rPr>
          <w:rFonts w:ascii="Arial Narrow" w:eastAsiaTheme="minorEastAsia" w:hAnsi="Arial Narrow" w:cs="Times New Roman"/>
          <w:color w:val="000000"/>
          <w:lang w:eastAsia="sk-SK"/>
        </w:rPr>
        <w:t xml:space="preserve"> </w:t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do </w:t>
      </w:r>
      <w:r w:rsidRPr="0040362F">
        <w:rPr>
          <w:rFonts w:ascii="Arial Narrow" w:hAnsi="Arial Narrow" w:cs="Times New Roman"/>
        </w:rPr>
        <w:fldChar w:fldCharType="begin"/>
      </w:r>
      <w:r w:rsidRPr="0040362F">
        <w:rPr>
          <w:rFonts w:ascii="Arial Narrow" w:hAnsi="Arial Narrow" w:cs="Times New Roman"/>
        </w:rPr>
        <w:instrText xml:space="preserve"> LINK </w:instrText>
      </w:r>
      <w:r w:rsidR="00386B5A" w:rsidRPr="0040362F">
        <w:rPr>
          <w:rFonts w:ascii="Arial Narrow" w:hAnsi="Arial Narrow" w:cs="Times New Roman"/>
        </w:rPr>
        <w:instrText xml:space="preserve">Excel.Sheet.12 "C:\\Users\\hechtlova\\AppData\\Local\\Microsoft\\Windows\\Temporary Internet Files\\Content.Outlook\\HF58B3U7\\BDO_Financne_vykazy_template.xlsx" Input!R639C7 </w:instrText>
      </w:r>
      <w:r w:rsidRPr="0040362F">
        <w:rPr>
          <w:rFonts w:ascii="Arial Narrow" w:hAnsi="Arial Narrow" w:cs="Times New Roman"/>
        </w:rPr>
        <w:instrText xml:space="preserve">\a \f 4 \r </w:instrText>
      </w:r>
      <w:r w:rsidR="00386B5A" w:rsidRPr="0040362F">
        <w:rPr>
          <w:rFonts w:ascii="Arial Narrow" w:hAnsi="Arial Narrow" w:cs="Times New Roman"/>
        </w:rPr>
        <w:instrText xml:space="preserve"> \* MERGEFORMAT </w:instrText>
      </w:r>
      <w:r w:rsidRPr="0040362F">
        <w:rPr>
          <w:rFonts w:ascii="Arial Narrow" w:hAnsi="Arial Narrow" w:cs="Times New Roman"/>
        </w:rPr>
        <w:fldChar w:fldCharType="separate"/>
      </w:r>
      <w:r w:rsidR="00386B5A" w:rsidRPr="0040362F">
        <w:rPr>
          <w:rFonts w:ascii="Arial Narrow" w:eastAsiaTheme="minorEastAsia" w:hAnsi="Arial Narrow" w:cs="Times New Roman"/>
          <w:color w:val="000000"/>
          <w:lang w:eastAsia="sk-SK"/>
        </w:rPr>
        <w:t>31.decembra 20</w:t>
      </w:r>
      <w:r w:rsidR="000D5C0A">
        <w:rPr>
          <w:rFonts w:ascii="Arial Narrow" w:eastAsiaTheme="minorEastAsia" w:hAnsi="Arial Narrow" w:cs="Times New Roman"/>
          <w:color w:val="000000"/>
          <w:lang w:eastAsia="sk-SK"/>
        </w:rPr>
        <w:t>2</w:t>
      </w:r>
      <w:r w:rsidR="00DF20E0">
        <w:rPr>
          <w:rFonts w:ascii="Arial Narrow" w:eastAsiaTheme="minorEastAsia" w:hAnsi="Arial Narrow" w:cs="Times New Roman"/>
          <w:color w:val="000000"/>
          <w:lang w:eastAsia="sk-SK"/>
        </w:rPr>
        <w:t>1</w:t>
      </w:r>
      <w:r w:rsidR="00386B5A" w:rsidRPr="0040362F">
        <w:rPr>
          <w:rFonts w:ascii="Arial Narrow" w:eastAsiaTheme="minorEastAsia" w:hAnsi="Arial Narrow" w:cs="Times New Roman"/>
          <w:color w:val="000000"/>
          <w:lang w:eastAsia="sk-SK"/>
        </w:rPr>
        <w:t xml:space="preserve"> </w:t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.</w:t>
      </w:r>
    </w:p>
    <w:p w14:paraId="5E7233EE" w14:textId="77777777" w:rsidR="00C31DD6" w:rsidRPr="0040362F" w:rsidRDefault="00732CBC" w:rsidP="00C31DD6">
      <w:pPr>
        <w:pStyle w:val="Heading2"/>
        <w:spacing w:after="240"/>
        <w:ind w:left="426" w:hanging="426"/>
        <w:rPr>
          <w:rFonts w:cs="Times New Roman"/>
        </w:rPr>
      </w:pPr>
      <w:r w:rsidRPr="0040362F">
        <w:rPr>
          <w:rFonts w:cs="Times New Roman"/>
        </w:rPr>
        <w:t xml:space="preserve">4. </w:t>
      </w:r>
      <w:r w:rsidR="00E57CD5" w:rsidRPr="0040362F">
        <w:rPr>
          <w:rFonts w:cs="Times New Roman"/>
        </w:rPr>
        <w:t>Informácie o konsolidovanom celku</w:t>
      </w:r>
      <w:r w:rsidR="0038671A" w:rsidRPr="0040362F">
        <w:rPr>
          <w:rFonts w:cs="Times New Roman"/>
        </w:rPr>
        <w:t xml:space="preserve"> </w:t>
      </w:r>
    </w:p>
    <w:p w14:paraId="5E3F2C1E" w14:textId="6457D8E3" w:rsidR="00F04339" w:rsidRPr="0040362F" w:rsidRDefault="003433BE" w:rsidP="00C31DD6">
      <w:pPr>
        <w:spacing w:after="0"/>
        <w:rPr>
          <w:rFonts w:ascii="Arial Narrow" w:hAnsi="Arial Narrow" w:cs="Times New Roman"/>
          <w:color w:val="000000"/>
        </w:rPr>
      </w:pPr>
      <w:r>
        <w:rPr>
          <w:rFonts w:ascii="Arial Narrow" w:hAnsi="Arial Narrow" w:cs="Times New Roman"/>
          <w:color w:val="000000"/>
        </w:rPr>
        <w:t>Nemá náplň</w:t>
      </w:r>
    </w:p>
    <w:p w14:paraId="388C6200" w14:textId="77777777" w:rsidR="00C31DD6" w:rsidRPr="0040362F" w:rsidRDefault="00C31DD6" w:rsidP="00C31DD6">
      <w:pPr>
        <w:spacing w:after="0"/>
        <w:rPr>
          <w:rFonts w:ascii="Arial Narrow" w:hAnsi="Arial Narrow" w:cs="Times New Roman"/>
        </w:rPr>
      </w:pPr>
    </w:p>
    <w:p w14:paraId="7C987170" w14:textId="77777777" w:rsidR="00386B5A" w:rsidRPr="0040362F" w:rsidRDefault="00732CBC" w:rsidP="00386B5A">
      <w:pPr>
        <w:pStyle w:val="Heading2"/>
        <w:spacing w:after="240"/>
        <w:ind w:left="426" w:hanging="426"/>
        <w:rPr>
          <w:rFonts w:cs="Times New Roman"/>
        </w:rPr>
      </w:pPr>
      <w:r w:rsidRPr="0040362F">
        <w:rPr>
          <w:rFonts w:cs="Times New Roman"/>
        </w:rPr>
        <w:t xml:space="preserve">5. </w:t>
      </w:r>
      <w:r w:rsidR="00615589" w:rsidRPr="0040362F">
        <w:rPr>
          <w:rFonts w:cs="Times New Roman"/>
        </w:rPr>
        <w:t>Počet zamestnancov</w:t>
      </w:r>
      <w:r w:rsidR="00386E4E" w:rsidRPr="0040362F">
        <w:rPr>
          <w:rFonts w:cs="Times New Roman"/>
          <w:sz w:val="18"/>
          <w:szCs w:val="18"/>
        </w:rPr>
        <w:fldChar w:fldCharType="begin"/>
      </w:r>
      <w:r w:rsidR="00386E4E" w:rsidRPr="0040362F">
        <w:rPr>
          <w:rFonts w:cs="Times New Roman"/>
          <w:sz w:val="18"/>
          <w:szCs w:val="18"/>
        </w:rPr>
        <w:instrText xml:space="preserve"> LINK </w:instrText>
      </w:r>
      <w:r w:rsidR="00386B5A" w:rsidRPr="0040362F">
        <w:rPr>
          <w:rFonts w:cs="Times New Roman"/>
          <w:sz w:val="18"/>
          <w:szCs w:val="18"/>
        </w:rPr>
        <w:instrText xml:space="preserve">Excel.Sheet.12 "C:\\Users\\hechtlova\\AppData\\Local\\Microsoft\\Windows\\Temporary Internet Files\\Content.Outlook\\HF58B3U7\\BDO_Financne_vykazy_template.xlsx" #zamestnancov!R3C2:R6C4 </w:instrText>
      </w:r>
      <w:r w:rsidR="00386E4E" w:rsidRPr="0040362F">
        <w:rPr>
          <w:rFonts w:cs="Times New Roman"/>
          <w:sz w:val="18"/>
          <w:szCs w:val="18"/>
        </w:rPr>
        <w:instrText xml:space="preserve">\a \f 4 \h \* MERGEFORMAT </w:instrText>
      </w:r>
      <w:r w:rsidR="00386E4E" w:rsidRPr="0040362F">
        <w:rPr>
          <w:rFonts w:cs="Times New Roman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1"/>
        <w:gridCol w:w="2323"/>
        <w:gridCol w:w="2705"/>
      </w:tblGrid>
      <w:tr w:rsidR="00386B5A" w:rsidRPr="0040362F" w14:paraId="463B2A12" w14:textId="77777777" w:rsidTr="00B468B2">
        <w:trPr>
          <w:divId w:val="1133863906"/>
          <w:trHeight w:val="540"/>
        </w:trPr>
        <w:tc>
          <w:tcPr>
            <w:tcW w:w="418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44D4EA" w14:textId="77777777" w:rsidR="00386B5A" w:rsidRPr="0040362F" w:rsidRDefault="00386B5A" w:rsidP="00386B5A">
            <w:pPr>
              <w:spacing w:before="60" w:after="60" w:line="276" w:lineRule="auto"/>
              <w:ind w:left="426" w:hanging="426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A8FF56" w14:textId="77777777" w:rsidR="00386B5A" w:rsidRPr="0040362F" w:rsidRDefault="00386B5A" w:rsidP="00386B5A">
            <w:pPr>
              <w:spacing w:before="60" w:after="60" w:line="276" w:lineRule="auto"/>
              <w:ind w:left="16" w:hanging="16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583022" w14:textId="77777777" w:rsidR="00386B5A" w:rsidRPr="0040362F" w:rsidRDefault="00386B5A" w:rsidP="00386B5A">
            <w:pPr>
              <w:spacing w:before="60" w:after="60" w:line="276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3417B" w:rsidRPr="0040362F" w14:paraId="6D5B1052" w14:textId="77777777" w:rsidTr="00B468B2">
        <w:trPr>
          <w:divId w:val="1133863906"/>
          <w:trHeight w:val="345"/>
        </w:trPr>
        <w:tc>
          <w:tcPr>
            <w:tcW w:w="41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C9C456" w14:textId="77777777" w:rsidR="00D3417B" w:rsidRPr="0040362F" w:rsidRDefault="00D3417B" w:rsidP="00D3417B">
            <w:pPr>
              <w:spacing w:before="60" w:after="60" w:line="276" w:lineRule="auto"/>
              <w:ind w:left="426" w:hanging="426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40362F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3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7E023D" w14:textId="090DD9FC" w:rsidR="00D3417B" w:rsidRPr="00CA2CBD" w:rsidRDefault="00F472FC" w:rsidP="00CA2CBD">
            <w:pPr>
              <w:spacing w:before="60" w:after="60" w:line="276" w:lineRule="auto"/>
              <w:ind w:left="426" w:hanging="426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28C6B0" w14:textId="73704919" w:rsidR="00D3417B" w:rsidRPr="0040362F" w:rsidRDefault="00D3417B" w:rsidP="00CA3351">
            <w:pPr>
              <w:spacing w:before="60" w:after="60" w:line="276" w:lineRule="auto"/>
              <w:ind w:left="426" w:hanging="426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</w:tbl>
    <w:p w14:paraId="06F7355F" w14:textId="77777777" w:rsidR="000A6803" w:rsidRPr="0040362F" w:rsidRDefault="00386E4E" w:rsidP="00386B5A">
      <w:pPr>
        <w:spacing w:after="120" w:line="276" w:lineRule="auto"/>
        <w:rPr>
          <w:rFonts w:ascii="Arial Narrow" w:hAnsi="Arial Narrow" w:cs="Times New Roman"/>
          <w:sz w:val="18"/>
          <w:szCs w:val="18"/>
        </w:rPr>
      </w:pPr>
      <w:r w:rsidRPr="0040362F">
        <w:rPr>
          <w:rFonts w:ascii="Arial Narrow" w:hAnsi="Arial Narrow" w:cs="Times New Roman"/>
          <w:sz w:val="18"/>
          <w:szCs w:val="18"/>
        </w:rPr>
        <w:fldChar w:fldCharType="end"/>
      </w:r>
    </w:p>
    <w:p w14:paraId="54C74212" w14:textId="77777777" w:rsidR="00B468B2" w:rsidRPr="0040362F" w:rsidRDefault="00B468B2" w:rsidP="00386B5A">
      <w:pPr>
        <w:spacing w:after="120" w:line="276" w:lineRule="auto"/>
        <w:rPr>
          <w:rFonts w:ascii="Arial Narrow" w:hAnsi="Arial Narrow" w:cs="Times New Roman"/>
          <w:sz w:val="18"/>
          <w:szCs w:val="18"/>
        </w:rPr>
      </w:pPr>
    </w:p>
    <w:p w14:paraId="7B3E8E18" w14:textId="77777777" w:rsidR="00B468B2" w:rsidRPr="0040362F" w:rsidRDefault="00B468B2" w:rsidP="00386B5A">
      <w:pPr>
        <w:spacing w:after="120" w:line="276" w:lineRule="auto"/>
        <w:rPr>
          <w:rFonts w:ascii="Arial Narrow" w:hAnsi="Arial Narrow" w:cs="Times New Roman"/>
          <w:color w:val="FF0000"/>
          <w:sz w:val="18"/>
          <w:szCs w:val="18"/>
        </w:rPr>
      </w:pPr>
    </w:p>
    <w:p w14:paraId="29DE1B97" w14:textId="77777777" w:rsidR="008A68DB" w:rsidRPr="0040362F" w:rsidRDefault="00386E4E" w:rsidP="009F0017">
      <w:pPr>
        <w:pStyle w:val="Heading2"/>
        <w:ind w:left="284"/>
        <w:rPr>
          <w:rFonts w:cs="Times New Roman"/>
        </w:rPr>
      </w:pPr>
      <w:r w:rsidRPr="0040362F">
        <w:rPr>
          <w:rFonts w:cs="Times New Roman"/>
        </w:rPr>
        <w:fldChar w:fldCharType="begin"/>
      </w:r>
      <w:r w:rsidRPr="0040362F">
        <w:rPr>
          <w:rFonts w:cs="Times New Roman"/>
        </w:rPr>
        <w:instrText xml:space="preserve"> LINK </w:instrText>
      </w:r>
      <w:r w:rsidR="00386B5A" w:rsidRPr="0040362F">
        <w:rPr>
          <w:rFonts w:cs="Times New Roman"/>
        </w:rPr>
        <w:instrText xml:space="preserve">Excel.Sheet.12 "C:\\Users\\hechtlova\\AppData\\Local\\Microsoft\\Windows\\Temporary Internet Files\\Content.Outlook\\HF58B3U7\\BDO_Financne_vykazy_template.xlsx" Input!R564C6 </w:instrText>
      </w:r>
      <w:r w:rsidRPr="0040362F">
        <w:rPr>
          <w:rFonts w:cs="Times New Roman"/>
        </w:rPr>
        <w:instrText xml:space="preserve">\a \t \u \* MERGEFORMAT </w:instrText>
      </w:r>
      <w:r w:rsidRPr="0040362F">
        <w:rPr>
          <w:rFonts w:cs="Times New Roman"/>
        </w:rPr>
        <w:fldChar w:fldCharType="end"/>
      </w:r>
    </w:p>
    <w:p w14:paraId="48D546D9" w14:textId="77777777" w:rsidR="00831F54" w:rsidRPr="0040362F" w:rsidRDefault="00831F54" w:rsidP="006D62D1">
      <w:pPr>
        <w:pStyle w:val="Heading1"/>
        <w:numPr>
          <w:ilvl w:val="0"/>
          <w:numId w:val="2"/>
        </w:numPr>
        <w:spacing w:after="240"/>
        <w:jc w:val="both"/>
        <w:rPr>
          <w:rFonts w:cs="Times New Roman"/>
          <w:sz w:val="24"/>
        </w:rPr>
      </w:pPr>
      <w:r w:rsidRPr="0040362F">
        <w:rPr>
          <w:rFonts w:cs="Times New Roman"/>
          <w:sz w:val="24"/>
        </w:rPr>
        <w:t>INFORMÁCIE O ORGÁNOCH SPOLOČNOSTI</w:t>
      </w:r>
    </w:p>
    <w:p w14:paraId="390BC840" w14:textId="77777777" w:rsidR="0038671A" w:rsidRPr="0040362F" w:rsidRDefault="00B468B2" w:rsidP="0038671A">
      <w:pPr>
        <w:spacing w:after="0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Spoločnosť v roku 20</w:t>
      </w:r>
      <w:r w:rsidR="000D5C0A">
        <w:rPr>
          <w:rFonts w:ascii="Arial Narrow" w:hAnsi="Arial Narrow" w:cs="Times New Roman"/>
        </w:rPr>
        <w:t>2</w:t>
      </w:r>
      <w:r w:rsidR="00DF20E0">
        <w:rPr>
          <w:rFonts w:ascii="Arial Narrow" w:hAnsi="Arial Narrow" w:cs="Times New Roman"/>
        </w:rPr>
        <w:t>1</w:t>
      </w:r>
      <w:r w:rsidRPr="0040362F">
        <w:rPr>
          <w:rFonts w:ascii="Arial Narrow" w:hAnsi="Arial Narrow" w:cs="Times New Roman"/>
        </w:rPr>
        <w:t xml:space="preserve"> neposkytla žiadne pôžičky alebo prostriedky na súkromné účely členom orgánov spoločnosti</w:t>
      </w:r>
    </w:p>
    <w:p w14:paraId="140E1BCA" w14:textId="0A2A04D4" w:rsidR="00B468B2" w:rsidRDefault="00B468B2" w:rsidP="0038671A">
      <w:pPr>
        <w:spacing w:after="0"/>
        <w:rPr>
          <w:rFonts w:ascii="Arial Narrow" w:hAnsi="Arial Narrow" w:cs="Times New Roman"/>
        </w:rPr>
      </w:pPr>
    </w:p>
    <w:p w14:paraId="0907F171" w14:textId="77777777" w:rsidR="003433BE" w:rsidRPr="0040362F" w:rsidRDefault="003433BE" w:rsidP="0038671A">
      <w:pPr>
        <w:spacing w:after="0"/>
        <w:rPr>
          <w:rFonts w:ascii="Arial Narrow" w:hAnsi="Arial Narrow" w:cs="Times New Roman"/>
        </w:rPr>
      </w:pPr>
    </w:p>
    <w:p w14:paraId="7C4CD45E" w14:textId="77777777" w:rsidR="001112E8" w:rsidRPr="0040362F" w:rsidRDefault="004D4AB8" w:rsidP="006D62D1">
      <w:pPr>
        <w:pStyle w:val="Heading1"/>
        <w:numPr>
          <w:ilvl w:val="0"/>
          <w:numId w:val="2"/>
        </w:numPr>
        <w:spacing w:after="240"/>
        <w:ind w:left="426" w:hanging="426"/>
        <w:rPr>
          <w:rFonts w:cs="Times New Roman"/>
          <w:sz w:val="24"/>
        </w:rPr>
      </w:pPr>
      <w:r w:rsidRPr="0040362F">
        <w:rPr>
          <w:rFonts w:cs="Times New Roman"/>
          <w:sz w:val="24"/>
        </w:rPr>
        <w:lastRenderedPageBreak/>
        <w:t xml:space="preserve">INFORMÁCIE O ÚČTOVNÝCH </w:t>
      </w:r>
      <w:r w:rsidR="00630BBC" w:rsidRPr="0040362F">
        <w:rPr>
          <w:rFonts w:cs="Times New Roman"/>
          <w:sz w:val="24"/>
        </w:rPr>
        <w:t xml:space="preserve">ZÁSADÁCH </w:t>
      </w:r>
      <w:r w:rsidRPr="0040362F">
        <w:rPr>
          <w:rFonts w:cs="Times New Roman"/>
          <w:sz w:val="24"/>
        </w:rPr>
        <w:t xml:space="preserve">A ÚČTOVNÝCH </w:t>
      </w:r>
      <w:r w:rsidR="00630BBC" w:rsidRPr="0040362F">
        <w:rPr>
          <w:rFonts w:cs="Times New Roman"/>
          <w:sz w:val="24"/>
        </w:rPr>
        <w:t>METÓDACH</w:t>
      </w:r>
    </w:p>
    <w:p w14:paraId="2A7C1EFF" w14:textId="77777777" w:rsidR="001C42AC" w:rsidRPr="0040362F" w:rsidRDefault="00282C6B" w:rsidP="006D62D1">
      <w:pPr>
        <w:pStyle w:val="ListParagraph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 Narrow" w:hAnsi="Arial Narrow" w:cs="Times New Roman"/>
          <w:b/>
        </w:rPr>
      </w:pPr>
      <w:r w:rsidRPr="0040362F">
        <w:rPr>
          <w:rFonts w:ascii="Arial Narrow" w:hAnsi="Arial Narrow" w:cs="Times New Roman"/>
          <w:b/>
        </w:rPr>
        <w:t>Predpoklad nepretržitého pokračovania v činnosti</w:t>
      </w:r>
    </w:p>
    <w:p w14:paraId="76BDF86C" w14:textId="1CCF8E97" w:rsidR="009912A2" w:rsidRPr="0040362F" w:rsidRDefault="001112E8" w:rsidP="00A42F74">
      <w:pPr>
        <w:spacing w:after="24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 xml:space="preserve">Účtovná závierka bola zostavená za predpokladu, že </w:t>
      </w:r>
      <w:r w:rsidR="003433BE">
        <w:rPr>
          <w:rFonts w:ascii="Arial Narrow" w:hAnsi="Arial Narrow" w:cs="Times New Roman"/>
        </w:rPr>
        <w:t>s</w:t>
      </w:r>
      <w:r w:rsidRPr="0040362F">
        <w:rPr>
          <w:rFonts w:ascii="Arial Narrow" w:hAnsi="Arial Narrow" w:cs="Times New Roman"/>
        </w:rPr>
        <w:t>poločnosť bude nepretržite pokračovať vo svojej činnosti (</w:t>
      </w:r>
      <w:proofErr w:type="spellStart"/>
      <w:r w:rsidRPr="0040362F">
        <w:rPr>
          <w:rFonts w:ascii="Arial Narrow" w:hAnsi="Arial Narrow" w:cs="Times New Roman"/>
        </w:rPr>
        <w:t>going</w:t>
      </w:r>
      <w:proofErr w:type="spellEnd"/>
      <w:r w:rsidRPr="0040362F">
        <w:rPr>
          <w:rFonts w:ascii="Arial Narrow" w:hAnsi="Arial Narrow" w:cs="Times New Roman"/>
        </w:rPr>
        <w:t xml:space="preserve"> </w:t>
      </w:r>
      <w:proofErr w:type="spellStart"/>
      <w:r w:rsidRPr="0040362F">
        <w:rPr>
          <w:rFonts w:ascii="Arial Narrow" w:hAnsi="Arial Narrow" w:cs="Times New Roman"/>
        </w:rPr>
        <w:t>concern</w:t>
      </w:r>
      <w:proofErr w:type="spellEnd"/>
      <w:r w:rsidRPr="0040362F">
        <w:rPr>
          <w:rFonts w:ascii="Arial Narrow" w:hAnsi="Arial Narrow" w:cs="Times New Roman"/>
        </w:rPr>
        <w:t>).</w:t>
      </w:r>
    </w:p>
    <w:p w14:paraId="70F034A1" w14:textId="77777777" w:rsidR="001C42AC" w:rsidRPr="0040362F" w:rsidRDefault="001C42AC" w:rsidP="006D62D1">
      <w:pPr>
        <w:pStyle w:val="ListParagraph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 Narrow" w:hAnsi="Arial Narrow" w:cs="Times New Roman"/>
          <w:b/>
        </w:rPr>
      </w:pPr>
      <w:r w:rsidRPr="0040362F">
        <w:rPr>
          <w:rFonts w:ascii="Arial Narrow" w:hAnsi="Arial Narrow" w:cs="Times New Roman"/>
          <w:b/>
        </w:rPr>
        <w:t>Účtovné metódy a účtovné zásady</w:t>
      </w:r>
    </w:p>
    <w:p w14:paraId="4A1FE5D2" w14:textId="77777777" w:rsidR="000F39AA" w:rsidRPr="0040362F" w:rsidRDefault="001112E8" w:rsidP="00A42F74">
      <w:pPr>
        <w:spacing w:after="24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Účtovné metódy a všeobecné účtovné zásady boli účtovnou jednotkou konzistentne aplikované.</w:t>
      </w:r>
    </w:p>
    <w:p w14:paraId="44C08154" w14:textId="77777777" w:rsidR="004F13BB" w:rsidRPr="0040362F" w:rsidRDefault="004F13BB" w:rsidP="004F13BB">
      <w:pPr>
        <w:pStyle w:val="BodyText"/>
        <w:spacing w:after="240" w:line="276" w:lineRule="auto"/>
        <w:ind w:left="0"/>
        <w:rPr>
          <w:rFonts w:ascii="Arial Narrow" w:eastAsiaTheme="minorHAnsi" w:hAnsi="Arial Narrow"/>
          <w:sz w:val="22"/>
          <w:szCs w:val="22"/>
          <w:lang w:val="sk-SK"/>
        </w:rPr>
      </w:pPr>
      <w:r w:rsidRPr="0040362F">
        <w:rPr>
          <w:rFonts w:ascii="Arial Narrow" w:eastAsiaTheme="minorHAnsi" w:hAnsi="Arial Narrow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282E5DC4" w14:textId="77777777" w:rsidR="00B8390B" w:rsidRPr="0040362F" w:rsidRDefault="00B8390B" w:rsidP="004F13BB">
      <w:pPr>
        <w:pStyle w:val="BodyText"/>
        <w:spacing w:after="240" w:line="276" w:lineRule="auto"/>
        <w:ind w:left="0"/>
        <w:rPr>
          <w:rFonts w:ascii="Arial Narrow" w:eastAsiaTheme="minorHAnsi" w:hAnsi="Arial Narrow"/>
          <w:sz w:val="22"/>
          <w:szCs w:val="22"/>
          <w:lang w:val="sk-SK"/>
        </w:rPr>
      </w:pPr>
      <w:r w:rsidRPr="0040362F">
        <w:rPr>
          <w:rFonts w:ascii="Arial Narrow" w:eastAsiaTheme="minorHAnsi" w:hAnsi="Arial Narrow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15CFF169" w14:textId="77777777" w:rsidR="00F04339" w:rsidRPr="0040362F" w:rsidRDefault="00F04339" w:rsidP="00F04339">
      <w:pPr>
        <w:pStyle w:val="ListParagraph"/>
        <w:ind w:left="0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Spoločnosť neeviduje žiadne transakcie, ktoré sa neuvádzajú v súvahe a mali by finančný vplyv na</w:t>
      </w:r>
    </w:p>
    <w:p w14:paraId="656D0E60" w14:textId="77777777" w:rsidR="009912A2" w:rsidRPr="0040362F" w:rsidRDefault="00F04339" w:rsidP="00F04339">
      <w:pPr>
        <w:pStyle w:val="ListParagraph"/>
        <w:ind w:left="0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účtovnú jednotku.</w:t>
      </w:r>
    </w:p>
    <w:p w14:paraId="23CD72C9" w14:textId="77777777" w:rsidR="004F13BB" w:rsidRPr="0040362F" w:rsidRDefault="004F13BB" w:rsidP="006D62D1">
      <w:pPr>
        <w:pStyle w:val="BodyText"/>
        <w:numPr>
          <w:ilvl w:val="0"/>
          <w:numId w:val="6"/>
        </w:numPr>
        <w:spacing w:after="240" w:line="276" w:lineRule="auto"/>
        <w:ind w:left="284" w:hanging="284"/>
        <w:rPr>
          <w:rFonts w:ascii="Arial Narrow" w:eastAsiaTheme="minorHAnsi" w:hAnsi="Arial Narrow"/>
          <w:b/>
          <w:sz w:val="22"/>
          <w:szCs w:val="22"/>
          <w:lang w:val="sk-SK"/>
        </w:rPr>
      </w:pPr>
      <w:r w:rsidRPr="0040362F">
        <w:rPr>
          <w:rFonts w:ascii="Arial Narrow" w:eastAsiaTheme="minorHAnsi" w:hAnsi="Arial Narrow"/>
          <w:b/>
          <w:sz w:val="22"/>
          <w:szCs w:val="22"/>
          <w:lang w:val="sk-SK"/>
        </w:rPr>
        <w:t>Spôsob a určenie ocenenia majetku a záväzkov</w:t>
      </w:r>
    </w:p>
    <w:p w14:paraId="1BB950CE" w14:textId="77777777" w:rsidR="001112E8" w:rsidRPr="0040362F" w:rsidRDefault="001112E8" w:rsidP="00B8390B">
      <w:pPr>
        <w:pStyle w:val="BodyText"/>
        <w:spacing w:after="240" w:line="276" w:lineRule="auto"/>
        <w:ind w:left="0" w:right="-2"/>
        <w:rPr>
          <w:rFonts w:ascii="Arial Narrow" w:eastAsiaTheme="minorHAnsi" w:hAnsi="Arial Narrow"/>
          <w:sz w:val="22"/>
          <w:szCs w:val="22"/>
          <w:lang w:val="sk-SK"/>
        </w:rPr>
      </w:pPr>
      <w:r w:rsidRPr="0040362F">
        <w:rPr>
          <w:rFonts w:ascii="Arial Narrow" w:eastAsiaTheme="minorHAnsi" w:hAnsi="Arial Narrow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40362F">
        <w:rPr>
          <w:rFonts w:ascii="Arial Narrow" w:eastAsiaTheme="minorHAnsi" w:hAnsi="Arial Narrow"/>
          <w:sz w:val="22"/>
          <w:szCs w:val="22"/>
          <w:lang w:val="sk-SK"/>
        </w:rPr>
        <w:t xml:space="preserve"> sa zostavuje účtovná závierka.</w:t>
      </w:r>
    </w:p>
    <w:p w14:paraId="2F5DA2C3" w14:textId="77777777" w:rsidR="003E54EA" w:rsidRPr="0040362F" w:rsidRDefault="003E54EA" w:rsidP="003E54EA">
      <w:pPr>
        <w:pStyle w:val="ListParagraph"/>
        <w:numPr>
          <w:ilvl w:val="0"/>
          <w:numId w:val="9"/>
        </w:numPr>
        <w:spacing w:after="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nakupoval v danom roku dlhodobý nehmotný majetok</w:t>
      </w:r>
      <w:r w:rsidR="00A42F74" w:rsidRPr="0040362F">
        <w:rPr>
          <w:rFonts w:ascii="Arial Narrow" w:hAnsi="Arial Narrow" w:cs="Times New Roman"/>
          <w:b/>
        </w:rPr>
        <w:t xml:space="preserve">    </w:t>
      </w:r>
      <w:r w:rsidRPr="0040362F">
        <w:rPr>
          <w:rFonts w:ascii="Arial Narrow" w:hAnsi="Arial Narrow" w:cs="Times New Roman"/>
        </w:rPr>
        <w:tab/>
      </w:r>
      <w:r w:rsidR="000D5C0A">
        <w:rPr>
          <w:rFonts w:ascii="Arial Narrow" w:hAnsi="Arial Narrow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4"/>
      <w:r w:rsidR="000D5C0A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0D5C0A">
        <w:rPr>
          <w:rFonts w:ascii="Arial Narrow" w:hAnsi="Arial Narrow" w:cs="Times New Roman"/>
        </w:rPr>
        <w:fldChar w:fldCharType="end"/>
      </w:r>
      <w:bookmarkEnd w:id="3"/>
      <w:r w:rsidRPr="0040362F">
        <w:rPr>
          <w:rFonts w:ascii="Arial Narrow" w:hAnsi="Arial Narrow" w:cs="Times New Roman"/>
        </w:rPr>
        <w:t xml:space="preserve"> Áno</w:t>
      </w:r>
      <w:r w:rsidRPr="0040362F">
        <w:rPr>
          <w:rFonts w:ascii="Arial Narrow" w:hAnsi="Arial Narrow" w:cs="Times New Roman"/>
        </w:rPr>
        <w:tab/>
      </w:r>
      <w:r w:rsidR="000D5C0A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D5C0A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0D5C0A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3639E7F6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Dlhodobý nehmotný majetok nakupovaný, podnik oceňoval obstarávacou cenou v zložení:</w:t>
      </w:r>
    </w:p>
    <w:p w14:paraId="66848907" w14:textId="77777777" w:rsidR="003E54EA" w:rsidRPr="0040362F" w:rsidRDefault="000D5C0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>
        <w:rPr>
          <w:rFonts w:ascii="Arial Narrow" w:hAnsi="Arial Narrow" w:cs="Times New Roman"/>
        </w:rPr>
        <w:fldChar w:fldCharType="end"/>
      </w:r>
      <w:bookmarkEnd w:id="4"/>
      <w:r w:rsidR="003E54EA" w:rsidRPr="0040362F">
        <w:rPr>
          <w:rFonts w:ascii="Arial Narrow" w:hAnsi="Arial Narrow" w:cs="Times New Roman"/>
        </w:rPr>
        <w:t xml:space="preserve"> Obstarávacia cena vrátane nákladov súvisiacich s obstaraním v zložení</w:t>
      </w:r>
    </w:p>
    <w:p w14:paraId="0589C862" w14:textId="77777777" w:rsidR="003E54EA" w:rsidRPr="0040362F" w:rsidRDefault="000D5C0A" w:rsidP="003E54EA">
      <w:pPr>
        <w:spacing w:after="0"/>
        <w:ind w:firstLine="709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>
        <w:rPr>
          <w:rFonts w:ascii="Arial Narrow" w:hAnsi="Arial Narrow" w:cs="Times New Roman"/>
        </w:rPr>
        <w:fldChar w:fldCharType="end"/>
      </w:r>
      <w:bookmarkEnd w:id="5"/>
      <w:r w:rsidR="003E54EA" w:rsidRPr="0040362F">
        <w:rPr>
          <w:rFonts w:ascii="Arial Narrow" w:hAnsi="Arial Narrow" w:cs="Times New Roman"/>
        </w:rPr>
        <w:t xml:space="preserve"> dopravné</w:t>
      </w:r>
      <w:r w:rsidR="003E54EA" w:rsidRPr="0040362F">
        <w:rPr>
          <w:rFonts w:ascii="Arial Narrow" w:hAnsi="Arial Narrow" w:cs="Times New Roman"/>
        </w:rPr>
        <w:tab/>
      </w:r>
      <w:bookmarkStart w:id="6" w:name="Začiarkov10"/>
      <w:r w:rsidR="003E54EA" w:rsidRPr="0040362F">
        <w:rPr>
          <w:rFonts w:ascii="Arial Narrow" w:hAnsi="Arial Narrow" w:cs="Times New Roman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3E54EA" w:rsidRPr="0040362F">
        <w:rPr>
          <w:rFonts w:ascii="Arial Narrow" w:hAnsi="Arial Narrow" w:cs="Times New Roman"/>
        </w:rPr>
        <w:fldChar w:fldCharType="end"/>
      </w:r>
      <w:bookmarkEnd w:id="6"/>
      <w:r w:rsidR="003E54EA" w:rsidRPr="0040362F">
        <w:rPr>
          <w:rFonts w:ascii="Arial Narrow" w:hAnsi="Arial Narrow" w:cs="Times New Roman"/>
        </w:rPr>
        <w:t xml:space="preserve"> provízie</w:t>
      </w:r>
      <w:r w:rsidR="003E54EA" w:rsidRPr="0040362F">
        <w:rPr>
          <w:rFonts w:ascii="Arial Narrow" w:hAnsi="Arial Narrow" w:cs="Times New Roman"/>
        </w:rPr>
        <w:tab/>
      </w:r>
      <w:bookmarkStart w:id="7" w:name="Začiarkov11"/>
      <w:r w:rsidR="003E54EA" w:rsidRPr="0040362F">
        <w:rPr>
          <w:rFonts w:ascii="Arial Narrow" w:hAnsi="Arial Narrow" w:cs="Times New Roman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3E54EA" w:rsidRPr="0040362F">
        <w:rPr>
          <w:rFonts w:ascii="Arial Narrow" w:hAnsi="Arial Narrow" w:cs="Times New Roman"/>
        </w:rPr>
        <w:fldChar w:fldCharType="end"/>
      </w:r>
      <w:bookmarkEnd w:id="7"/>
      <w:r w:rsidR="003E54EA" w:rsidRPr="0040362F">
        <w:rPr>
          <w:rFonts w:ascii="Arial Narrow" w:hAnsi="Arial Narrow" w:cs="Times New Roman"/>
        </w:rPr>
        <w:t xml:space="preserve"> poistné</w:t>
      </w:r>
      <w:r w:rsidR="003E54EA" w:rsidRPr="0040362F">
        <w:rPr>
          <w:rFonts w:ascii="Arial Narrow" w:hAnsi="Arial Narrow" w:cs="Times New Roman"/>
        </w:rPr>
        <w:tab/>
      </w:r>
      <w:bookmarkStart w:id="8" w:name="Začiarkov12"/>
      <w:r w:rsidR="003E54EA" w:rsidRPr="0040362F">
        <w:rPr>
          <w:rFonts w:ascii="Arial Narrow" w:hAnsi="Arial Narrow" w:cs="Times New Roman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3E54EA" w:rsidRPr="0040362F">
        <w:rPr>
          <w:rFonts w:ascii="Arial Narrow" w:hAnsi="Arial Narrow" w:cs="Times New Roman"/>
        </w:rPr>
        <w:fldChar w:fldCharType="end"/>
      </w:r>
      <w:bookmarkEnd w:id="8"/>
      <w:r w:rsidR="003E54EA" w:rsidRPr="0040362F">
        <w:rPr>
          <w:rFonts w:ascii="Arial Narrow" w:hAnsi="Arial Narrow" w:cs="Times New Roman"/>
        </w:rPr>
        <w:t xml:space="preserve"> clo</w:t>
      </w:r>
    </w:p>
    <w:p w14:paraId="11D90E3A" w14:textId="77777777" w:rsidR="003E54EA" w:rsidRPr="0040362F" w:rsidRDefault="003E54EA" w:rsidP="003E54EA">
      <w:pPr>
        <w:spacing w:after="0"/>
        <w:ind w:firstLine="709"/>
        <w:jc w:val="both"/>
        <w:rPr>
          <w:rFonts w:ascii="Arial Narrow" w:hAnsi="Arial Narrow" w:cs="Times New Roman"/>
        </w:rPr>
      </w:pPr>
    </w:p>
    <w:p w14:paraId="4F038A81" w14:textId="77777777" w:rsidR="003E54EA" w:rsidRPr="0040362F" w:rsidRDefault="003E54EA" w:rsidP="003E54EA">
      <w:pPr>
        <w:pStyle w:val="ListParagraph"/>
        <w:numPr>
          <w:ilvl w:val="0"/>
          <w:numId w:val="9"/>
        </w:numPr>
        <w:spacing w:after="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tvoril vlastnou činnosťou dlhodobý nehmotný majetok</w:t>
      </w:r>
      <w:r w:rsidRPr="0040362F">
        <w:rPr>
          <w:rFonts w:ascii="Arial Narrow" w:hAnsi="Arial Narrow" w:cs="Times New Roman"/>
          <w:b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</w:t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55E562FC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Dlhodobý nehmotný majetok vytvorený vlastnou činnosťou oceňoval podnik vlastnými nákladmi v zložení:</w:t>
      </w:r>
    </w:p>
    <w:bookmarkStart w:id="9" w:name="Začiarkov13"/>
    <w:p w14:paraId="5C133B81" w14:textId="77777777" w:rsidR="003E54EA" w:rsidRPr="0040362F" w:rsidRDefault="003E54EA" w:rsidP="003E54EA">
      <w:pPr>
        <w:spacing w:after="0"/>
        <w:ind w:left="709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9"/>
      <w:r w:rsidRPr="0040362F">
        <w:rPr>
          <w:rFonts w:ascii="Arial Narrow" w:hAnsi="Arial Narrow" w:cs="Times New Roman"/>
        </w:rPr>
        <w:t xml:space="preserve"> priame náklady</w:t>
      </w:r>
      <w:r w:rsidRPr="0040362F">
        <w:rPr>
          <w:rFonts w:ascii="Arial Narrow" w:hAnsi="Arial Narrow" w:cs="Times New Roman"/>
        </w:rPr>
        <w:tab/>
      </w:r>
      <w:bookmarkStart w:id="10" w:name="Začiarkov14"/>
      <w:r w:rsidRPr="0040362F">
        <w:rPr>
          <w:rFonts w:ascii="Arial Narrow" w:hAnsi="Arial Narrow" w:cs="Times New Roman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10"/>
      <w:r w:rsidRPr="0040362F">
        <w:rPr>
          <w:rFonts w:ascii="Arial Narrow" w:hAnsi="Arial Narrow" w:cs="Times New Roman"/>
        </w:rPr>
        <w:t xml:space="preserve"> nepriame náklady spojené s výrobou</w:t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tab/>
      </w:r>
      <w:bookmarkStart w:id="11" w:name="Začiarkov15"/>
      <w:r w:rsidRPr="0040362F">
        <w:rPr>
          <w:rFonts w:ascii="Arial Narrow" w:hAnsi="Arial Narrow" w:cs="Times New Roman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11"/>
      <w:r w:rsidRPr="0040362F">
        <w:rPr>
          <w:rFonts w:ascii="Arial Narrow" w:hAnsi="Arial Narrow" w:cs="Times New Roman"/>
        </w:rPr>
        <w:t xml:space="preserve"> inak:</w:t>
      </w:r>
    </w:p>
    <w:p w14:paraId="68DEBB86" w14:textId="77777777" w:rsidR="003E54EA" w:rsidRPr="0040362F" w:rsidRDefault="003E54EA" w:rsidP="003E54EA">
      <w:pPr>
        <w:spacing w:after="0"/>
        <w:ind w:left="709"/>
        <w:jc w:val="both"/>
        <w:rPr>
          <w:rFonts w:ascii="Arial Narrow" w:hAnsi="Arial Narrow" w:cs="Times New Roman"/>
        </w:rPr>
      </w:pPr>
    </w:p>
    <w:p w14:paraId="43CCE097" w14:textId="77777777" w:rsidR="003E54EA" w:rsidRPr="0040362F" w:rsidRDefault="003E54EA" w:rsidP="003E54EA">
      <w:pPr>
        <w:pStyle w:val="ListParagraph"/>
        <w:numPr>
          <w:ilvl w:val="0"/>
          <w:numId w:val="9"/>
        </w:numPr>
        <w:spacing w:after="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obstaral iným spôsobom  dlhodobý nehmotný majetok</w:t>
      </w:r>
      <w:r w:rsidRPr="0040362F">
        <w:rPr>
          <w:rFonts w:ascii="Arial Narrow" w:hAnsi="Arial Narrow" w:cs="Times New Roman"/>
          <w:b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</w:t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25D0E3B0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Dlhodobý nehmotný majetok obstaraný iným spôsobom:</w:t>
      </w:r>
    </w:p>
    <w:p w14:paraId="59BBA0D1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</w:p>
    <w:p w14:paraId="0E154F84" w14:textId="1229852E" w:rsidR="003E54EA" w:rsidRPr="0040362F" w:rsidRDefault="003E54EA" w:rsidP="003E54EA">
      <w:pPr>
        <w:pStyle w:val="ListParagraph"/>
        <w:numPr>
          <w:ilvl w:val="0"/>
          <w:numId w:val="9"/>
        </w:numPr>
        <w:spacing w:after="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v bežnom roku nakupoval dlhodobý hmotný majetok</w:t>
      </w:r>
      <w:r w:rsidRPr="0040362F">
        <w:rPr>
          <w:rFonts w:ascii="Arial Narrow" w:hAnsi="Arial Narrow" w:cs="Times New Roman"/>
          <w:b/>
        </w:rPr>
        <w:tab/>
      </w:r>
      <w:r w:rsidR="003433BE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433BE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3433BE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</w:t>
      </w:r>
      <w:r w:rsidRPr="0040362F">
        <w:rPr>
          <w:rFonts w:ascii="Arial Narrow" w:hAnsi="Arial Narrow" w:cs="Times New Roman"/>
        </w:rPr>
        <w:tab/>
      </w:r>
      <w:r w:rsidR="00B9016B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9016B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B9016B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62982968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Dlhodobý hmotný majetok nakupovaný oceňoval podnik obstarávacou cenou v zložení:</w:t>
      </w:r>
    </w:p>
    <w:p w14:paraId="02796C4D" w14:textId="3D9281EC" w:rsidR="003E54EA" w:rsidRPr="0040362F" w:rsidRDefault="00B9016B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>
        <w:rPr>
          <w:rFonts w:ascii="Arial Narrow" w:hAnsi="Arial Narrow" w:cs="Times New Roman"/>
        </w:rPr>
        <w:fldChar w:fldCharType="end"/>
      </w:r>
      <w:bookmarkEnd w:id="12"/>
      <w:r w:rsidR="003E54EA" w:rsidRPr="0040362F">
        <w:rPr>
          <w:rFonts w:ascii="Arial Narrow" w:hAnsi="Arial Narrow" w:cs="Times New Roman"/>
        </w:rPr>
        <w:t xml:space="preserve"> obstarávacia cena, vrátane nákladov súvisiacich s obstaraním v zložení</w:t>
      </w:r>
      <w:r w:rsidR="003E54EA" w:rsidRPr="0040362F">
        <w:rPr>
          <w:rFonts w:ascii="Arial Narrow" w:hAnsi="Arial Narrow" w:cs="Times New Roman"/>
        </w:rPr>
        <w:tab/>
      </w:r>
    </w:p>
    <w:p w14:paraId="073C8092" w14:textId="396CD7EB" w:rsidR="003E54EA" w:rsidRPr="0040362F" w:rsidRDefault="00B9016B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>
        <w:rPr>
          <w:rFonts w:ascii="Arial Narrow" w:hAnsi="Arial Narrow" w:cs="Times New Roman"/>
        </w:rPr>
        <w:fldChar w:fldCharType="end"/>
      </w:r>
      <w:bookmarkEnd w:id="13"/>
      <w:r w:rsidR="003E54EA" w:rsidRPr="0040362F">
        <w:rPr>
          <w:rFonts w:ascii="Arial Narrow" w:hAnsi="Arial Narrow" w:cs="Times New Roman"/>
        </w:rPr>
        <w:t xml:space="preserve"> dopravné</w:t>
      </w:r>
      <w:r w:rsidR="003E54EA" w:rsidRPr="0040362F">
        <w:rPr>
          <w:rFonts w:ascii="Arial Narrow" w:hAnsi="Arial Narrow" w:cs="Times New Roman"/>
        </w:rPr>
        <w:tab/>
      </w:r>
      <w:bookmarkStart w:id="14" w:name="Začiarkov18"/>
      <w:r w:rsidR="003E54EA" w:rsidRPr="0040362F">
        <w:rPr>
          <w:rFonts w:ascii="Arial Narrow" w:hAnsi="Arial Narrow" w:cs="Times New Roman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3E54EA" w:rsidRPr="0040362F">
        <w:rPr>
          <w:rFonts w:ascii="Arial Narrow" w:hAnsi="Arial Narrow" w:cs="Times New Roman"/>
        </w:rPr>
        <w:fldChar w:fldCharType="end"/>
      </w:r>
      <w:bookmarkEnd w:id="14"/>
      <w:r w:rsidR="003E54EA" w:rsidRPr="0040362F">
        <w:rPr>
          <w:rFonts w:ascii="Arial Narrow" w:hAnsi="Arial Narrow" w:cs="Times New Roman"/>
        </w:rPr>
        <w:t xml:space="preserve"> provízie</w:t>
      </w:r>
      <w:r w:rsidR="003E54EA" w:rsidRPr="0040362F">
        <w:rPr>
          <w:rFonts w:ascii="Arial Narrow" w:hAnsi="Arial Narrow" w:cs="Times New Roman"/>
        </w:rPr>
        <w:tab/>
      </w:r>
      <w:bookmarkStart w:id="15" w:name="Začiarkov19"/>
      <w:r w:rsidR="003E54EA" w:rsidRPr="0040362F">
        <w:rPr>
          <w:rFonts w:ascii="Arial Narrow" w:hAnsi="Arial Narrow" w:cs="Times New Roman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3E54EA" w:rsidRPr="0040362F">
        <w:rPr>
          <w:rFonts w:ascii="Arial Narrow" w:hAnsi="Arial Narrow" w:cs="Times New Roman"/>
        </w:rPr>
        <w:fldChar w:fldCharType="end"/>
      </w:r>
      <w:bookmarkEnd w:id="15"/>
      <w:r w:rsidR="003E54EA" w:rsidRPr="0040362F">
        <w:rPr>
          <w:rFonts w:ascii="Arial Narrow" w:hAnsi="Arial Narrow" w:cs="Times New Roman"/>
        </w:rPr>
        <w:t xml:space="preserve"> poistné</w:t>
      </w:r>
      <w:r w:rsidR="003E54EA" w:rsidRPr="0040362F">
        <w:rPr>
          <w:rFonts w:ascii="Arial Narrow" w:hAnsi="Arial Narrow" w:cs="Times New Roman"/>
        </w:rPr>
        <w:tab/>
      </w:r>
      <w:bookmarkStart w:id="16" w:name="Začiarkov20"/>
      <w:r w:rsidR="003E54EA" w:rsidRPr="0040362F">
        <w:rPr>
          <w:rFonts w:ascii="Arial Narrow" w:hAnsi="Arial Narrow" w:cs="Times New Roman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3E54EA" w:rsidRPr="0040362F">
        <w:rPr>
          <w:rFonts w:ascii="Arial Narrow" w:hAnsi="Arial Narrow" w:cs="Times New Roman"/>
        </w:rPr>
        <w:fldChar w:fldCharType="end"/>
      </w:r>
      <w:bookmarkEnd w:id="16"/>
      <w:r w:rsidR="003E54EA" w:rsidRPr="0040362F">
        <w:rPr>
          <w:rFonts w:ascii="Arial Narrow" w:hAnsi="Arial Narrow" w:cs="Times New Roman"/>
        </w:rPr>
        <w:t xml:space="preserve"> clo</w:t>
      </w:r>
      <w:r w:rsidR="003E54EA" w:rsidRPr="0040362F">
        <w:rPr>
          <w:rFonts w:ascii="Arial Narrow" w:hAnsi="Arial Narrow" w:cs="Times New Roman"/>
        </w:rPr>
        <w:tab/>
      </w:r>
      <w:r w:rsidR="003E54EA" w:rsidRPr="0040362F">
        <w:rPr>
          <w:rFonts w:ascii="Arial Narrow" w:hAnsi="Arial Narrow" w:cs="Times New Roman"/>
        </w:rPr>
        <w:tab/>
      </w:r>
      <w:bookmarkStart w:id="17" w:name="Začiarkov21"/>
      <w:r w:rsidR="003E54EA" w:rsidRPr="0040362F">
        <w:rPr>
          <w:rFonts w:ascii="Arial Narrow" w:hAnsi="Arial Narrow" w:cs="Times New Roman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3E54EA" w:rsidRPr="0040362F">
        <w:rPr>
          <w:rFonts w:ascii="Arial Narrow" w:hAnsi="Arial Narrow" w:cs="Times New Roman"/>
        </w:rPr>
        <w:fldChar w:fldCharType="end"/>
      </w:r>
      <w:bookmarkEnd w:id="17"/>
      <w:r w:rsidR="003E54EA" w:rsidRPr="0040362F">
        <w:rPr>
          <w:rFonts w:ascii="Arial Narrow" w:hAnsi="Arial Narrow" w:cs="Times New Roman"/>
        </w:rPr>
        <w:t xml:space="preserve"> ostatné VON</w:t>
      </w:r>
    </w:p>
    <w:p w14:paraId="371D162B" w14:textId="77777777" w:rsidR="003E54EA" w:rsidRPr="0040362F" w:rsidRDefault="003E54EA" w:rsidP="003E54EA">
      <w:pPr>
        <w:spacing w:after="0"/>
        <w:jc w:val="both"/>
        <w:rPr>
          <w:rFonts w:ascii="Arial Narrow" w:hAnsi="Arial Narrow" w:cs="Times New Roman"/>
        </w:rPr>
      </w:pPr>
    </w:p>
    <w:p w14:paraId="71E831C5" w14:textId="1A508E92" w:rsidR="003E54EA" w:rsidRPr="0040362F" w:rsidRDefault="003E54EA" w:rsidP="003E54EA">
      <w:pPr>
        <w:pStyle w:val="ListParagraph"/>
        <w:numPr>
          <w:ilvl w:val="0"/>
          <w:numId w:val="9"/>
        </w:numPr>
        <w:spacing w:after="0" w:line="276" w:lineRule="auto"/>
        <w:ind w:hanging="294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v bežnom roku tvoril dlhodobý hmotný majetok vlastnou činnosťou</w:t>
      </w:r>
      <w:r w:rsidR="00B9016B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9016B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B9016B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 </w:t>
      </w:r>
      <w:r w:rsidR="00B9016B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9016B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B9016B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73CA5264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Dlhodobý hmotný majetok vytvorený vlastnou činnosťou oceňoval podnik vlastnými nákladmi v zložení</w:t>
      </w:r>
    </w:p>
    <w:p w14:paraId="33C7C209" w14:textId="5D9B11BB" w:rsidR="003E54EA" w:rsidRPr="0040362F" w:rsidRDefault="00B9016B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>
        <w:rPr>
          <w:rFonts w:ascii="Arial Narrow" w:hAnsi="Arial Narrow" w:cs="Times New Roman"/>
        </w:rPr>
        <w:fldChar w:fldCharType="end"/>
      </w:r>
      <w:bookmarkEnd w:id="18"/>
      <w:r w:rsidR="003E54EA" w:rsidRPr="0040362F">
        <w:rPr>
          <w:rFonts w:ascii="Arial Narrow" w:hAnsi="Arial Narrow" w:cs="Times New Roman"/>
        </w:rPr>
        <w:t xml:space="preserve"> priame náklady</w:t>
      </w:r>
    </w:p>
    <w:p w14:paraId="116BA8EA" w14:textId="46A0037D" w:rsidR="003E54EA" w:rsidRPr="0040362F" w:rsidRDefault="00B9016B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>
        <w:rPr>
          <w:rFonts w:ascii="Arial Narrow" w:hAnsi="Arial Narrow" w:cs="Times New Roman"/>
        </w:rPr>
        <w:fldChar w:fldCharType="end"/>
      </w:r>
      <w:bookmarkEnd w:id="19"/>
      <w:r w:rsidR="003E54EA" w:rsidRPr="0040362F">
        <w:rPr>
          <w:rFonts w:ascii="Arial Narrow" w:hAnsi="Arial Narrow" w:cs="Times New Roman"/>
        </w:rPr>
        <w:t xml:space="preserve"> nepriame náklady (výrobná réžia) súvisiace s vytvorením dlhodobého hmotného majetku</w:t>
      </w:r>
    </w:p>
    <w:bookmarkStart w:id="20" w:name="Začiarkov24"/>
    <w:p w14:paraId="6A3BE415" w14:textId="77777777" w:rsidR="003E54EA" w:rsidRPr="0040362F" w:rsidRDefault="003E54EA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20"/>
      <w:r w:rsidRPr="0040362F">
        <w:rPr>
          <w:rFonts w:ascii="Arial Narrow" w:hAnsi="Arial Narrow" w:cs="Times New Roman"/>
        </w:rPr>
        <w:t xml:space="preserve"> inak:</w:t>
      </w:r>
    </w:p>
    <w:p w14:paraId="16A9F9FC" w14:textId="77777777" w:rsidR="003E54EA" w:rsidRPr="0040362F" w:rsidRDefault="003E54EA" w:rsidP="003E54EA">
      <w:pPr>
        <w:spacing w:after="0"/>
        <w:ind w:left="360"/>
        <w:jc w:val="both"/>
        <w:rPr>
          <w:rFonts w:ascii="Arial Narrow" w:hAnsi="Arial Narrow" w:cs="Times New Roman"/>
        </w:rPr>
      </w:pPr>
    </w:p>
    <w:p w14:paraId="11E7F1CC" w14:textId="77777777" w:rsidR="003E54EA" w:rsidRPr="0040362F" w:rsidRDefault="003E54EA" w:rsidP="003E54EA">
      <w:pPr>
        <w:pStyle w:val="ListParagraph"/>
        <w:numPr>
          <w:ilvl w:val="0"/>
          <w:numId w:val="9"/>
        </w:numPr>
        <w:spacing w:after="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obstaral iným spôsobom  dlhodobý hmotný majetok</w:t>
      </w:r>
      <w:r w:rsidRPr="0040362F">
        <w:rPr>
          <w:rFonts w:ascii="Arial Narrow" w:hAnsi="Arial Narrow" w:cs="Times New Roman"/>
          <w:b/>
        </w:rPr>
        <w:tab/>
      </w:r>
      <w:r w:rsidRPr="0040362F">
        <w:rPr>
          <w:rFonts w:ascii="Arial Narrow" w:hAnsi="Arial Narrow" w:cs="Times New Roman"/>
          <w:b/>
        </w:rPr>
        <w:tab/>
      </w:r>
      <w:r w:rsidR="00A42F74"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2F74"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A42F74"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</w:t>
      </w:r>
      <w:r w:rsidRPr="0040362F">
        <w:rPr>
          <w:rFonts w:ascii="Arial Narrow" w:hAnsi="Arial Narrow" w:cs="Times New Roman"/>
        </w:rPr>
        <w:tab/>
      </w:r>
      <w:r w:rsidR="00A42F74"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2F74"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A42F74"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0A33C9E6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Dlhodobý hmotný majetok obstaraný iným spôsobom:</w:t>
      </w:r>
    </w:p>
    <w:p w14:paraId="7FD5252A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</w:p>
    <w:p w14:paraId="2EFFA755" w14:textId="08D01286" w:rsidR="003E54EA" w:rsidRPr="0040362F" w:rsidRDefault="003E54EA" w:rsidP="003E54EA">
      <w:pPr>
        <w:pStyle w:val="ListParagraph"/>
        <w:numPr>
          <w:ilvl w:val="0"/>
          <w:numId w:val="9"/>
        </w:numPr>
        <w:spacing w:after="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lastRenderedPageBreak/>
        <w:t>Podnik v bežnom roku vlastnil cenné papiere</w:t>
      </w:r>
      <w:r w:rsidRPr="0040362F">
        <w:rPr>
          <w:rFonts w:ascii="Arial Narrow" w:hAnsi="Arial Narrow" w:cs="Times New Roman"/>
          <w:b/>
        </w:rPr>
        <w:tab/>
      </w:r>
      <w:r w:rsidRPr="0040362F">
        <w:rPr>
          <w:rFonts w:ascii="Arial Narrow" w:hAnsi="Arial Narrow" w:cs="Times New Roman"/>
          <w:b/>
        </w:rPr>
        <w:tab/>
      </w:r>
      <w:r w:rsidRPr="0040362F">
        <w:rPr>
          <w:rFonts w:ascii="Arial Narrow" w:hAnsi="Arial Narrow" w:cs="Times New Roman"/>
          <w:b/>
        </w:rPr>
        <w:tab/>
      </w:r>
      <w:r w:rsidRPr="0040362F">
        <w:rPr>
          <w:rFonts w:ascii="Arial Narrow" w:hAnsi="Arial Narrow" w:cs="Times New Roman"/>
          <w:b/>
        </w:rPr>
        <w:tab/>
      </w:r>
      <w:r w:rsidR="00B9016B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9016B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B9016B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</w:t>
      </w:r>
      <w:r w:rsidRPr="0040362F">
        <w:rPr>
          <w:rFonts w:ascii="Arial Narrow" w:hAnsi="Arial Narrow" w:cs="Times New Roman"/>
        </w:rPr>
        <w:tab/>
      </w:r>
      <w:r w:rsidR="00604D01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4D01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604D01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20C33116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Podiely na základnom imaní spoločností, cenné papiere a deriváty oceňoval:</w:t>
      </w:r>
    </w:p>
    <w:p w14:paraId="7B3EDE39" w14:textId="349D8216" w:rsidR="003E54EA" w:rsidRPr="0040362F" w:rsidRDefault="00B9016B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>
        <w:rPr>
          <w:rFonts w:ascii="Arial Narrow" w:hAnsi="Arial Narrow" w:cs="Times New Roman"/>
        </w:rPr>
        <w:fldChar w:fldCharType="end"/>
      </w:r>
      <w:bookmarkEnd w:id="21"/>
      <w:r w:rsidR="003E54EA" w:rsidRPr="0040362F">
        <w:rPr>
          <w:rFonts w:ascii="Arial Narrow" w:hAnsi="Arial Narrow" w:cs="Times New Roman"/>
        </w:rPr>
        <w:t xml:space="preserve"> obstarávacou cenou pri nákupe a predaji</w:t>
      </w:r>
    </w:p>
    <w:bookmarkStart w:id="22" w:name="Začiarkov26"/>
    <w:p w14:paraId="35E02A9E" w14:textId="77777777" w:rsidR="00EC08B8" w:rsidRPr="0040362F" w:rsidRDefault="003E54EA" w:rsidP="003E54EA">
      <w:pPr>
        <w:spacing w:after="0"/>
        <w:ind w:left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22"/>
      <w:r w:rsidRPr="0040362F">
        <w:rPr>
          <w:rFonts w:ascii="Arial Narrow" w:hAnsi="Arial Narrow" w:cs="Times New Roman"/>
        </w:rPr>
        <w:t xml:space="preserve"> pri nákupe obstarávacou cenou a pri predaji váženým aritmetickým priemerom, </w:t>
      </w:r>
      <w:r w:rsidR="00EC08B8" w:rsidRPr="0040362F">
        <w:rPr>
          <w:rFonts w:ascii="Arial Narrow" w:hAnsi="Arial Narrow" w:cs="Times New Roman"/>
        </w:rPr>
        <w:t xml:space="preserve">                        </w:t>
      </w:r>
    </w:p>
    <w:p w14:paraId="73CFB740" w14:textId="77777777" w:rsidR="003E54EA" w:rsidRPr="0040362F" w:rsidRDefault="00EC08B8" w:rsidP="003E54EA">
      <w:pPr>
        <w:spacing w:after="0"/>
        <w:ind w:left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 xml:space="preserve">      </w:t>
      </w:r>
      <w:r w:rsidR="003E54EA" w:rsidRPr="0040362F">
        <w:rPr>
          <w:rFonts w:ascii="Arial Narrow" w:hAnsi="Arial Narrow" w:cs="Times New Roman"/>
        </w:rPr>
        <w:t>(pri rovnakom druhu, rovnakom emitentovi, rovnakej mene)</w:t>
      </w:r>
    </w:p>
    <w:bookmarkStart w:id="23" w:name="Začiarkov27"/>
    <w:p w14:paraId="02B619E0" w14:textId="77777777" w:rsidR="003E54EA" w:rsidRPr="0040362F" w:rsidRDefault="003E54EA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23"/>
      <w:r w:rsidRPr="0040362F">
        <w:rPr>
          <w:rFonts w:ascii="Arial Narrow" w:hAnsi="Arial Narrow" w:cs="Times New Roman"/>
        </w:rPr>
        <w:t xml:space="preserve"> metódou FIFO (pri rovnakom druhu, rovnakom emitentovi a rovnakej mene)</w:t>
      </w:r>
    </w:p>
    <w:bookmarkStart w:id="24" w:name="Začiarkov28"/>
    <w:p w14:paraId="1F0B5129" w14:textId="77777777" w:rsidR="003E54EA" w:rsidRPr="0040362F" w:rsidRDefault="003E54EA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bookmarkEnd w:id="24"/>
      <w:r w:rsidRPr="0040362F">
        <w:rPr>
          <w:rFonts w:ascii="Arial Narrow" w:hAnsi="Arial Narrow" w:cs="Times New Roman"/>
        </w:rPr>
        <w:t xml:space="preserve"> inak:</w:t>
      </w:r>
    </w:p>
    <w:p w14:paraId="103560E0" w14:textId="77777777" w:rsidR="003E54EA" w:rsidRPr="0040362F" w:rsidRDefault="003E54EA" w:rsidP="003E54EA">
      <w:pPr>
        <w:spacing w:after="0"/>
        <w:ind w:left="360"/>
        <w:jc w:val="both"/>
        <w:rPr>
          <w:rFonts w:ascii="Arial Narrow" w:hAnsi="Arial Narrow" w:cs="Times New Roman"/>
        </w:rPr>
      </w:pPr>
    </w:p>
    <w:p w14:paraId="6AD226B9" w14:textId="7E2D1A94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nakupoval zásoby</w:t>
      </w:r>
      <w:r w:rsidRPr="0040362F">
        <w:rPr>
          <w:rFonts w:ascii="Arial Narrow" w:hAnsi="Arial Narrow" w:cs="Times New Roman"/>
          <w:b/>
        </w:rPr>
        <w:tab/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tab/>
      </w:r>
      <w:r w:rsidR="00B9016B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9016B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B9016B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</w:t>
      </w:r>
      <w:r w:rsidRPr="0040362F">
        <w:rPr>
          <w:rFonts w:ascii="Arial Narrow" w:hAnsi="Arial Narrow" w:cs="Times New Roman"/>
        </w:rPr>
        <w:tab/>
      </w:r>
      <w:r w:rsidR="00B9016B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9016B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B9016B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Nie</w:t>
      </w:r>
    </w:p>
    <w:p w14:paraId="1B246DA3" w14:textId="77777777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Účtovanie obstarania a úbytku zásob.</w:t>
      </w:r>
    </w:p>
    <w:p w14:paraId="5F8EC561" w14:textId="77777777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 xml:space="preserve">Pri účtovaní zásob postupoval podnik </w:t>
      </w:r>
    </w:p>
    <w:p w14:paraId="0336F8CD" w14:textId="7498D042" w:rsidR="003E54EA" w:rsidRPr="0040362F" w:rsidRDefault="00B9016B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>
        <w:rPr>
          <w:rFonts w:ascii="Arial Narrow" w:hAnsi="Arial Narrow" w:cs="Times New Roman"/>
        </w:rPr>
        <w:fldChar w:fldCharType="end"/>
      </w:r>
      <w:r w:rsidR="003E54EA" w:rsidRPr="0040362F">
        <w:rPr>
          <w:rFonts w:ascii="Arial Narrow" w:hAnsi="Arial Narrow" w:cs="Times New Roman"/>
        </w:rPr>
        <w:t>spôsobom A účtovania zásob</w:t>
      </w:r>
    </w:p>
    <w:p w14:paraId="6EF38CCA" w14:textId="77777777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spôsobom B účtovania zásob</w:t>
      </w:r>
    </w:p>
    <w:p w14:paraId="106D03B2" w14:textId="77777777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</w:p>
    <w:p w14:paraId="413373D8" w14:textId="77777777" w:rsidR="003E54EA" w:rsidRPr="0040362F" w:rsidRDefault="003E54EA" w:rsidP="003E54EA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Nakupované zásoby oceňoval podnik obstarávacou cenou v zložení:</w:t>
      </w:r>
    </w:p>
    <w:p w14:paraId="6DEFF770" w14:textId="6AB58E7F" w:rsidR="003E54EA" w:rsidRPr="0040362F" w:rsidRDefault="00B9016B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>
        <w:rPr>
          <w:rFonts w:ascii="Arial Narrow" w:hAnsi="Arial Narrow" w:cs="Times New Roman"/>
        </w:rPr>
        <w:fldChar w:fldCharType="end"/>
      </w:r>
      <w:r w:rsidR="003E54EA" w:rsidRPr="0040362F">
        <w:rPr>
          <w:rFonts w:ascii="Arial Narrow" w:hAnsi="Arial Narrow" w:cs="Times New Roman"/>
        </w:rPr>
        <w:t xml:space="preserve"> cena obstarania vrátane nákladov súvisiacich s obstaraním v zložení</w:t>
      </w:r>
    </w:p>
    <w:p w14:paraId="29F478F4" w14:textId="77777777" w:rsidR="003E54EA" w:rsidRPr="0040362F" w:rsidRDefault="003E54EA" w:rsidP="003E54EA">
      <w:pPr>
        <w:spacing w:after="0"/>
        <w:ind w:left="36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dopravné</w:t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provízie</w:t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poistné</w:t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clo</w:t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tab/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>ostatné VON</w:t>
      </w:r>
    </w:p>
    <w:p w14:paraId="22D0E675" w14:textId="77777777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Náklady súvisiace s obstaraním zásob</w:t>
      </w:r>
    </w:p>
    <w:p w14:paraId="4325EAB9" w14:textId="0910661E" w:rsidR="004A64B4" w:rsidRPr="0040362F" w:rsidRDefault="00B9016B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>
        <w:rPr>
          <w:rFonts w:ascii="Arial Narrow" w:hAnsi="Arial Narrow" w:cs="Times New Roman"/>
        </w:rPr>
        <w:fldChar w:fldCharType="end"/>
      </w:r>
      <w:r w:rsidR="003E54EA" w:rsidRPr="0040362F">
        <w:rPr>
          <w:rFonts w:ascii="Arial Narrow" w:hAnsi="Arial Narrow" w:cs="Times New Roman"/>
        </w:rPr>
        <w:t xml:space="preserve"> pri príjme na sklad sa rozpočítali s cenou obstarania na technickú jednotku obstaranej     </w:t>
      </w:r>
      <w:r w:rsidR="004A64B4" w:rsidRPr="0040362F">
        <w:rPr>
          <w:rFonts w:ascii="Arial Narrow" w:hAnsi="Arial Narrow" w:cs="Times New Roman"/>
        </w:rPr>
        <w:t xml:space="preserve">   </w:t>
      </w:r>
    </w:p>
    <w:p w14:paraId="20AA9B58" w14:textId="77777777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zásoby,</w:t>
      </w:r>
    </w:p>
    <w:p w14:paraId="4C16342B" w14:textId="77777777" w:rsidR="003E54EA" w:rsidRPr="0040362F" w:rsidRDefault="003E54EA" w:rsidP="003E54EA">
      <w:pPr>
        <w:spacing w:after="0"/>
        <w:ind w:left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príjem na sklad) x výdaj zo skladu</w:t>
      </w:r>
    </w:p>
    <w:p w14:paraId="0ADC2E1D" w14:textId="77777777" w:rsidR="003E54EA" w:rsidRPr="0040362F" w:rsidRDefault="003E54EA" w:rsidP="003E54EA">
      <w:pPr>
        <w:spacing w:after="0"/>
        <w:jc w:val="both"/>
        <w:rPr>
          <w:rFonts w:ascii="Arial Narrow" w:hAnsi="Arial Narrow" w:cs="Times New Roman"/>
        </w:rPr>
      </w:pPr>
    </w:p>
    <w:p w14:paraId="3BE1D5DE" w14:textId="77777777" w:rsidR="003E54EA" w:rsidRPr="0040362F" w:rsidRDefault="003E54EA" w:rsidP="003E54EA">
      <w:pPr>
        <w:spacing w:after="0"/>
        <w:ind w:left="709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obstarávacia cena zásob sa v analytickej evidencii rozdeľovala na vopred stanovenú cenu </w:t>
      </w:r>
    </w:p>
    <w:p w14:paraId="61D67C7D" w14:textId="77777777" w:rsidR="003E54EA" w:rsidRPr="0040362F" w:rsidRDefault="003E54EA" w:rsidP="003E54EA">
      <w:pPr>
        <w:ind w:left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(pevnú cenu) podľa internej smernice a odchýlku od skutočnej ceny obstarania (tam</w:t>
      </w:r>
      <w:r w:rsidR="008F62E9" w:rsidRPr="0040362F">
        <w:rPr>
          <w:rFonts w:ascii="Arial Narrow" w:hAnsi="Arial Narrow" w:cs="Times New Roman"/>
        </w:rPr>
        <w:t xml:space="preserve"> </w:t>
      </w:r>
      <w:r w:rsidRPr="0040362F">
        <w:rPr>
          <w:rFonts w:ascii="Arial Narrow" w:hAnsi="Arial Narrow" w:cs="Times New Roman"/>
        </w:rPr>
        <w:t>tiež). Pri vyskladnení sa táto odchýlka rozpúšťala do nákladov predaných zásob spôsobom záväzne stanoveným podnikom podľa popisu:</w:t>
      </w:r>
    </w:p>
    <w:p w14:paraId="7C72B540" w14:textId="77777777" w:rsidR="003E54EA" w:rsidRPr="0040362F" w:rsidRDefault="003E54EA" w:rsidP="003E54EA">
      <w:pPr>
        <w:spacing w:after="0"/>
        <w:ind w:firstLine="709"/>
        <w:jc w:val="both"/>
        <w:rPr>
          <w:rFonts w:ascii="Arial Narrow" w:hAnsi="Arial Narrow" w:cs="Times New Roman"/>
          <w:b/>
        </w:rPr>
      </w:pPr>
      <w:r w:rsidRPr="0040362F">
        <w:rPr>
          <w:rFonts w:ascii="Arial Narrow" w:hAnsi="Arial Narrow" w:cs="Times New Roman"/>
          <w:b/>
        </w:rPr>
        <w:t>Pri vyskladnení zásob sa používal</w:t>
      </w:r>
    </w:p>
    <w:p w14:paraId="57A06364" w14:textId="21A06962" w:rsidR="003E54EA" w:rsidRPr="0040362F" w:rsidRDefault="00B9016B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>
        <w:rPr>
          <w:rFonts w:ascii="Arial Narrow" w:hAnsi="Arial Narrow" w:cs="Times New Roman"/>
        </w:rPr>
        <w:fldChar w:fldCharType="end"/>
      </w:r>
      <w:r w:rsidR="003E54EA" w:rsidRPr="0040362F">
        <w:rPr>
          <w:rFonts w:ascii="Arial Narrow" w:hAnsi="Arial Narrow" w:cs="Times New Roman"/>
        </w:rPr>
        <w:t>vážený aritmetický priemer z obstarávacích cien, aktualizovaný mesačne</w:t>
      </w:r>
    </w:p>
    <w:p w14:paraId="3F11D902" w14:textId="77777777" w:rsidR="003E54EA" w:rsidRPr="0040362F" w:rsidRDefault="003E54EA" w:rsidP="003E54EA">
      <w:pPr>
        <w:spacing w:after="0"/>
        <w:ind w:left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metóda FIFO (prvá cena na ocenenie prírastku zásob sa použila ako prvá cena na ocenenie úbytku zásob)</w:t>
      </w:r>
    </w:p>
    <w:p w14:paraId="2ABEE7DC" w14:textId="77777777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iný spôsob:</w:t>
      </w:r>
    </w:p>
    <w:p w14:paraId="78D1BD5B" w14:textId="77777777" w:rsidR="003E54EA" w:rsidRPr="0040362F" w:rsidRDefault="003E54EA" w:rsidP="003E54EA">
      <w:pPr>
        <w:spacing w:after="0"/>
        <w:ind w:firstLine="708"/>
        <w:jc w:val="both"/>
        <w:rPr>
          <w:rFonts w:ascii="Arial Narrow" w:hAnsi="Arial Narrow" w:cs="Times New Roman"/>
        </w:rPr>
      </w:pPr>
    </w:p>
    <w:p w14:paraId="215A557B" w14:textId="50B155CD" w:rsidR="003E54EA" w:rsidRPr="0040362F" w:rsidRDefault="003E54EA" w:rsidP="003E54EA">
      <w:pPr>
        <w:pStyle w:val="ListParagraph"/>
        <w:tabs>
          <w:tab w:val="left" w:pos="6804"/>
          <w:tab w:val="left" w:pos="8505"/>
        </w:tabs>
        <w:spacing w:after="0"/>
        <w:ind w:left="36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tvoril v bežnom roku zásoby vlastnou činnosťou</w:t>
      </w:r>
      <w:r w:rsidRPr="0040362F">
        <w:rPr>
          <w:rFonts w:ascii="Arial Narrow" w:hAnsi="Arial Narrow" w:cs="Times New Roman"/>
        </w:rPr>
        <w:tab/>
        <w:t xml:space="preserve">         </w:t>
      </w:r>
      <w:r w:rsidR="00B9016B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9016B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B9016B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  </w:t>
      </w:r>
      <w:r w:rsidR="00B9016B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9016B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="00B9016B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218E0842" w14:textId="77777777" w:rsidR="003E54EA" w:rsidRPr="0040362F" w:rsidRDefault="003E54EA" w:rsidP="003E54EA">
      <w:pPr>
        <w:spacing w:after="0" w:line="240" w:lineRule="auto"/>
        <w:ind w:left="72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Zásoby vytvorené vlastnou činnosťou podnik oceňoval vlastnými nákladmi</w:t>
      </w:r>
    </w:p>
    <w:p w14:paraId="60DF84C5" w14:textId="7D5EECB4" w:rsidR="003E54EA" w:rsidRPr="0040362F" w:rsidRDefault="00B9016B" w:rsidP="003E54EA">
      <w:pPr>
        <w:spacing w:after="0"/>
        <w:ind w:left="360" w:firstLine="34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>
        <w:rPr>
          <w:rFonts w:ascii="Arial Narrow" w:hAnsi="Arial Narrow" w:cs="Times New Roman"/>
        </w:rPr>
        <w:fldChar w:fldCharType="end"/>
      </w:r>
      <w:r w:rsidR="003E54EA" w:rsidRPr="0040362F">
        <w:rPr>
          <w:rFonts w:ascii="Arial Narrow" w:hAnsi="Arial Narrow" w:cs="Times New Roman"/>
        </w:rPr>
        <w:t xml:space="preserve"> podľa skutočnej výšky nákladov, v zložení</w:t>
      </w:r>
    </w:p>
    <w:p w14:paraId="79F56DA1" w14:textId="77777777" w:rsidR="003E54EA" w:rsidRPr="0040362F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priame náklady</w:t>
      </w:r>
    </w:p>
    <w:p w14:paraId="577BA130" w14:textId="77777777" w:rsidR="003E54EA" w:rsidRPr="0040362F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časť nepriamych nákladov, súvisiaca s ich vytváraním</w:t>
      </w:r>
    </w:p>
    <w:p w14:paraId="3CE39743" w14:textId="77777777" w:rsidR="003E54EA" w:rsidRPr="0040362F" w:rsidRDefault="003E54EA" w:rsidP="00A42F74">
      <w:pPr>
        <w:spacing w:after="0" w:line="240" w:lineRule="auto"/>
        <w:ind w:left="1080"/>
        <w:jc w:val="both"/>
        <w:rPr>
          <w:rFonts w:ascii="Arial Narrow" w:hAnsi="Arial Narrow" w:cs="Times New Roman"/>
        </w:rPr>
      </w:pPr>
    </w:p>
    <w:p w14:paraId="022EC39B" w14:textId="77777777" w:rsidR="003E54EA" w:rsidRPr="0040362F" w:rsidRDefault="003E54EA" w:rsidP="003E54EA">
      <w:pPr>
        <w:pStyle w:val="ListParagraph"/>
        <w:numPr>
          <w:ilvl w:val="0"/>
          <w:numId w:val="9"/>
        </w:numPr>
        <w:spacing w:after="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Podnik obstaral bežnom roku zásoby iným spôsobom</w:t>
      </w:r>
      <w:r w:rsidRPr="0040362F">
        <w:rPr>
          <w:rFonts w:ascii="Arial Narrow" w:hAnsi="Arial Narrow" w:cs="Times New Roman"/>
          <w:b/>
        </w:rPr>
        <w:tab/>
      </w:r>
      <w:r w:rsidRPr="0040362F">
        <w:rPr>
          <w:rFonts w:ascii="Arial Narrow" w:hAnsi="Arial Narrow" w:cs="Times New Roman"/>
        </w:rPr>
        <w:tab/>
        <w:t xml:space="preserve">     </w:t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Áno    </w:t>
      </w:r>
      <w:r w:rsidRPr="0040362F">
        <w:rPr>
          <w:rFonts w:ascii="Arial Narrow" w:hAnsi="Arial Narrow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0362F">
        <w:rPr>
          <w:rFonts w:ascii="Arial Narrow" w:hAnsi="Arial Narrow" w:cs="Times New Roman"/>
        </w:rPr>
        <w:instrText xml:space="preserve"> FORMCHECKBOX </w:instrText>
      </w:r>
      <w:r w:rsidR="001D22E1">
        <w:rPr>
          <w:rFonts w:ascii="Arial Narrow" w:hAnsi="Arial Narrow" w:cs="Times New Roman"/>
        </w:rPr>
      </w:r>
      <w:r w:rsidR="001D22E1">
        <w:rPr>
          <w:rFonts w:ascii="Arial Narrow" w:hAnsi="Arial Narrow" w:cs="Times New Roman"/>
        </w:rPr>
        <w:fldChar w:fldCharType="separate"/>
      </w:r>
      <w:r w:rsidRPr="0040362F">
        <w:rPr>
          <w:rFonts w:ascii="Arial Narrow" w:hAnsi="Arial Narrow" w:cs="Times New Roman"/>
        </w:rPr>
        <w:fldChar w:fldCharType="end"/>
      </w:r>
      <w:r w:rsidRPr="0040362F">
        <w:rPr>
          <w:rFonts w:ascii="Arial Narrow" w:hAnsi="Arial Narrow" w:cs="Times New Roman"/>
        </w:rPr>
        <w:t xml:space="preserve"> Nie</w:t>
      </w:r>
    </w:p>
    <w:p w14:paraId="5712B1C0" w14:textId="77777777" w:rsidR="003E54EA" w:rsidRPr="0040362F" w:rsidRDefault="003E54EA" w:rsidP="003E54EA">
      <w:pPr>
        <w:spacing w:after="0" w:line="240" w:lineRule="auto"/>
        <w:ind w:left="360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Zásoby obstarané iným spôsobom  podnik oceňoval :</w:t>
      </w:r>
    </w:p>
    <w:p w14:paraId="033A058C" w14:textId="77777777" w:rsidR="003E54EA" w:rsidRPr="0040362F" w:rsidRDefault="003E54EA" w:rsidP="003E54EA">
      <w:pPr>
        <w:jc w:val="both"/>
        <w:rPr>
          <w:rFonts w:ascii="Arial Narrow" w:hAnsi="Arial Narrow" w:cs="Times New Roman"/>
          <w:b/>
        </w:rPr>
      </w:pPr>
    </w:p>
    <w:p w14:paraId="63F37A77" w14:textId="53FFE52A" w:rsidR="003E54EA" w:rsidRPr="0040362F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Zásoby obstarané iným spôsobom podnik oceňoval:</w:t>
      </w:r>
      <w:r w:rsidR="00F472FC">
        <w:rPr>
          <w:rFonts w:ascii="Arial Narrow" w:hAnsi="Arial Narrow" w:cs="Times New Roman"/>
        </w:rPr>
        <w:t xml:space="preserve"> bez náplne</w:t>
      </w:r>
    </w:p>
    <w:p w14:paraId="0EAE0053" w14:textId="77777777" w:rsidR="003E54EA" w:rsidRPr="0040362F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pohľadávky – menovitou hodnotou</w:t>
      </w:r>
    </w:p>
    <w:p w14:paraId="444F3982" w14:textId="6CDFFD86" w:rsidR="003E54EA" w:rsidRPr="0040362F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krátkodobý finančný majetok - cenou obstarania</w:t>
      </w:r>
      <w:r w:rsidR="00D61704">
        <w:rPr>
          <w:rFonts w:ascii="Arial Narrow" w:hAnsi="Arial Narrow" w:cs="Times New Roman"/>
        </w:rPr>
        <w:t>, finančné účty – menovitou hodnotou</w:t>
      </w:r>
    </w:p>
    <w:p w14:paraId="2E5E0366" w14:textId="77777777" w:rsidR="003E54EA" w:rsidRPr="0040362F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časové rozlíšenie na strane aktív súvahy- menovitou hodnotou</w:t>
      </w:r>
    </w:p>
    <w:p w14:paraId="67B52B5B" w14:textId="77777777" w:rsidR="003E54EA" w:rsidRPr="0040362F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záväzky, vrátane rezerv, dlhopisov, pôžičiek a úverov- menovitou hodnotou</w:t>
      </w:r>
    </w:p>
    <w:p w14:paraId="2C4D30F4" w14:textId="77777777" w:rsidR="003E54EA" w:rsidRPr="0040362F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časové rozlíšenie na strane pasív súvahy- menovitou hodnotou</w:t>
      </w:r>
    </w:p>
    <w:p w14:paraId="285BD3E3" w14:textId="77777777" w:rsidR="003E54EA" w:rsidRPr="0040362F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prenajatý  majetok a majetok obstaraný na základe  zmluvy o kúpe prenajatej veci- cenou obstarania</w:t>
      </w:r>
    </w:p>
    <w:p w14:paraId="65DC7DBC" w14:textId="77777777" w:rsidR="003E54EA" w:rsidRPr="0040362F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Cs/>
        </w:rPr>
        <w:lastRenderedPageBreak/>
        <w:t>daň z príjmov splatnú za bežné účtovné obdobie a za zdaňovacie obdobie (ďalej len „splatná daň z príjmov“) a daň z príjmov odloženú do budúcich účtovných období a zdaňovacích období (ďalej len „odložená daň z príjmov“) – menovitou</w:t>
      </w:r>
    </w:p>
    <w:p w14:paraId="56D08012" w14:textId="77777777" w:rsidR="003E54EA" w:rsidRPr="0040362F" w:rsidRDefault="003E54EA" w:rsidP="00295BBB">
      <w:pPr>
        <w:pStyle w:val="BodyText"/>
        <w:spacing w:after="240" w:line="276" w:lineRule="auto"/>
        <w:ind w:left="0"/>
        <w:rPr>
          <w:rFonts w:ascii="Arial Narrow" w:eastAsiaTheme="minorHAnsi" w:hAnsi="Arial Narrow"/>
          <w:sz w:val="22"/>
          <w:szCs w:val="22"/>
          <w:lang w:val="sk-SK"/>
        </w:rPr>
      </w:pPr>
    </w:p>
    <w:p w14:paraId="17CE0629" w14:textId="77777777" w:rsidR="00F04339" w:rsidRPr="0040362F" w:rsidRDefault="001112E8" w:rsidP="006562BD">
      <w:p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  <w:b/>
        </w:rPr>
        <w:t>Použitie odhadov</w:t>
      </w:r>
      <w:r w:rsidR="00616185" w:rsidRPr="0040362F">
        <w:rPr>
          <w:rFonts w:ascii="Arial Narrow" w:hAnsi="Arial Narrow" w:cs="Times New Roman"/>
          <w:b/>
        </w:rPr>
        <w:t xml:space="preserve"> </w:t>
      </w:r>
      <w:r w:rsidR="000F39AA" w:rsidRPr="0040362F">
        <w:rPr>
          <w:rFonts w:ascii="Arial Narrow" w:hAnsi="Arial Narrow" w:cs="Times New Roman"/>
          <w:b/>
        </w:rPr>
        <w:t>a predpokladov</w:t>
      </w:r>
      <w:r w:rsidR="00E31F73" w:rsidRPr="0040362F">
        <w:rPr>
          <w:rFonts w:ascii="Arial Narrow" w:hAnsi="Arial Narrow" w:cs="Times New Roman"/>
          <w:b/>
        </w:rPr>
        <w:t>:</w:t>
      </w:r>
      <w:r w:rsidR="00E31F73" w:rsidRPr="0040362F">
        <w:rPr>
          <w:rFonts w:ascii="Arial Narrow" w:hAnsi="Arial Narrow" w:cs="Times New Roman"/>
        </w:rPr>
        <w:t xml:space="preserve"> </w:t>
      </w:r>
      <w:r w:rsidR="00F04339" w:rsidRPr="0040362F">
        <w:rPr>
          <w:rFonts w:ascii="Arial Narrow" w:hAnsi="Arial Narrow" w:cs="Times New Roman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55CF21A5" w14:textId="77777777" w:rsidR="00F04339" w:rsidRPr="0040362F" w:rsidRDefault="00F04339" w:rsidP="006562BD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064A8D1D" w14:textId="77777777" w:rsidR="00F04339" w:rsidRPr="0040362F" w:rsidRDefault="00F04339" w:rsidP="006562BD">
      <w:p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 xml:space="preserve"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 </w:t>
      </w:r>
    </w:p>
    <w:p w14:paraId="751440AA" w14:textId="77777777" w:rsidR="00F04339" w:rsidRPr="0040362F" w:rsidRDefault="00F04339" w:rsidP="00F04339">
      <w:pPr>
        <w:spacing w:after="0" w:line="240" w:lineRule="auto"/>
        <w:rPr>
          <w:rFonts w:ascii="Arial Narrow" w:hAnsi="Arial Narrow" w:cs="Times New Roman"/>
        </w:rPr>
      </w:pPr>
    </w:p>
    <w:p w14:paraId="25019D44" w14:textId="77777777" w:rsidR="00F04339" w:rsidRPr="0040362F" w:rsidRDefault="00F04339" w:rsidP="00F04339">
      <w:pPr>
        <w:spacing w:after="0" w:line="240" w:lineRule="auto"/>
        <w:rPr>
          <w:rFonts w:ascii="Arial Narrow" w:hAnsi="Arial Narrow" w:cs="Times New Roman"/>
          <w:i/>
        </w:rPr>
      </w:pPr>
      <w:r w:rsidRPr="0040362F">
        <w:rPr>
          <w:rFonts w:ascii="Arial Narrow" w:hAnsi="Arial Narrow" w:cs="Times New Roman"/>
          <w:i/>
        </w:rPr>
        <w:t>Úsudky</w:t>
      </w:r>
    </w:p>
    <w:p w14:paraId="49FAF592" w14:textId="77777777" w:rsidR="00F04339" w:rsidRPr="0040362F" w:rsidRDefault="00F04339" w:rsidP="00F04339">
      <w:pPr>
        <w:spacing w:after="0" w:line="240" w:lineRule="auto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V súvislosti s aplikáciou účtovných metód a účtovných zásad Spoločnosti nie sú potrebné také úsudky, ktoré by mali významný dopad na hodnoty vykázané v účtovnej závierke.</w:t>
      </w:r>
    </w:p>
    <w:p w14:paraId="3BABC0E6" w14:textId="77777777" w:rsidR="00F04339" w:rsidRPr="0040362F" w:rsidRDefault="00F04339" w:rsidP="00F04339">
      <w:pPr>
        <w:spacing w:after="0" w:line="240" w:lineRule="auto"/>
        <w:rPr>
          <w:rFonts w:ascii="Arial Narrow" w:hAnsi="Arial Narrow" w:cs="Times New Roman"/>
        </w:rPr>
      </w:pPr>
    </w:p>
    <w:p w14:paraId="47140FBF" w14:textId="77777777" w:rsidR="00F04339" w:rsidRPr="0040362F" w:rsidRDefault="00F04339" w:rsidP="00F04339">
      <w:pPr>
        <w:spacing w:after="0" w:line="240" w:lineRule="auto"/>
        <w:rPr>
          <w:rFonts w:ascii="Arial Narrow" w:hAnsi="Arial Narrow" w:cs="Times New Roman"/>
          <w:i/>
        </w:rPr>
      </w:pPr>
      <w:r w:rsidRPr="0040362F">
        <w:rPr>
          <w:rFonts w:ascii="Arial Narrow" w:hAnsi="Arial Narrow" w:cs="Times New Roman"/>
          <w:i/>
        </w:rPr>
        <w:t>Neistoty v odhadoch a predpokladoch</w:t>
      </w:r>
    </w:p>
    <w:p w14:paraId="67ACE435" w14:textId="77777777" w:rsidR="000F39AA" w:rsidRPr="0040362F" w:rsidRDefault="00F04339" w:rsidP="006562BD">
      <w:p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Spoločnosť neidentifikovala takú neistotu v odhadoch a predpokladoch, pri ktorej by existovalo signifikantné riziko, že by mohla viesť k ich významnej úprave v nasledujúcom účtovnom období.</w:t>
      </w:r>
    </w:p>
    <w:p w14:paraId="6EBBAC94" w14:textId="77777777" w:rsidR="00F04339" w:rsidRPr="0040362F" w:rsidRDefault="00F04339" w:rsidP="00F04339">
      <w:pPr>
        <w:spacing w:after="0" w:line="240" w:lineRule="auto"/>
        <w:rPr>
          <w:rFonts w:ascii="Arial Narrow" w:hAnsi="Arial Narrow" w:cs="Times New Roman"/>
        </w:rPr>
      </w:pPr>
    </w:p>
    <w:p w14:paraId="30D8961D" w14:textId="7CB999EB" w:rsidR="00762E45" w:rsidRPr="00762E45" w:rsidRDefault="00762E45" w:rsidP="00762E45">
      <w:pPr>
        <w:pStyle w:val="BodyText"/>
        <w:spacing w:after="240" w:line="276" w:lineRule="auto"/>
        <w:ind w:left="0"/>
        <w:rPr>
          <w:rFonts w:ascii="Arial Narrow" w:eastAsiaTheme="minorHAnsi" w:hAnsi="Arial Narrow"/>
          <w:sz w:val="22"/>
          <w:szCs w:val="22"/>
          <w:lang w:val="sk-SK"/>
        </w:rPr>
      </w:pPr>
      <w:r w:rsidRPr="00762E45">
        <w:rPr>
          <w:rFonts w:ascii="Arial Narrow" w:eastAsiaTheme="minorHAnsi" w:hAnsi="Arial Narrow"/>
          <w:b/>
          <w:sz w:val="22"/>
          <w:szCs w:val="22"/>
          <w:lang w:val="sk-SK"/>
        </w:rPr>
        <w:t>Tvorba opravnej položky:</w:t>
      </w:r>
      <w:r w:rsidRPr="00386B5A">
        <w:rPr>
          <w:rFonts w:eastAsiaTheme="minorHAnsi"/>
          <w:b/>
          <w:sz w:val="22"/>
          <w:szCs w:val="22"/>
          <w:lang w:val="sk-SK"/>
        </w:rPr>
        <w:t xml:space="preserve"> </w:t>
      </w:r>
      <w:r w:rsidRPr="00762E45">
        <w:rPr>
          <w:rFonts w:ascii="Arial Narrow" w:eastAsiaTheme="minorHAnsi" w:hAnsi="Arial Narrow"/>
          <w:sz w:val="22"/>
          <w:szCs w:val="22"/>
          <w:lang w:val="sk-SK"/>
        </w:rPr>
        <w:t xml:space="preserve">Opravné položky </w:t>
      </w:r>
      <w:r w:rsidR="00B9016B">
        <w:rPr>
          <w:rFonts w:ascii="Arial Narrow" w:eastAsiaTheme="minorHAnsi" w:hAnsi="Arial Narrow"/>
          <w:sz w:val="22"/>
          <w:szCs w:val="22"/>
          <w:lang w:val="sk-SK"/>
        </w:rPr>
        <w:t>k pohľadávkam ne</w:t>
      </w:r>
      <w:r w:rsidRPr="00762E45">
        <w:rPr>
          <w:rFonts w:ascii="Arial Narrow" w:eastAsiaTheme="minorHAnsi" w:hAnsi="Arial Narrow"/>
          <w:sz w:val="22"/>
          <w:szCs w:val="22"/>
          <w:lang w:val="sk-SK"/>
        </w:rPr>
        <w:t xml:space="preserve">boli tvorené </w:t>
      </w:r>
    </w:p>
    <w:p w14:paraId="39281B7F" w14:textId="77777777" w:rsidR="000F39AA" w:rsidRPr="0040362F" w:rsidRDefault="000F39AA" w:rsidP="000F39AA">
      <w:pPr>
        <w:spacing w:after="0" w:line="276" w:lineRule="auto"/>
        <w:jc w:val="both"/>
        <w:rPr>
          <w:rFonts w:ascii="Arial Narrow" w:hAnsi="Arial Narrow" w:cs="Times New Roman"/>
          <w:b/>
        </w:rPr>
      </w:pPr>
      <w:r w:rsidRPr="0040362F">
        <w:rPr>
          <w:rFonts w:ascii="Arial Narrow" w:hAnsi="Arial Narrow" w:cs="Times New Roman"/>
          <w:b/>
        </w:rPr>
        <w:t>Tvorba odpisového plánu pre dlhodobý majetok:</w:t>
      </w:r>
    </w:p>
    <w:p w14:paraId="33337AE8" w14:textId="1AC6DDAB" w:rsidR="00727851" w:rsidRDefault="00D61704" w:rsidP="00D61704">
      <w:pPr>
        <w:spacing w:after="240" w:line="276" w:lineRule="auto"/>
        <w:jc w:val="both"/>
        <w:rPr>
          <w:rFonts w:ascii="Arial Narrow" w:hAnsi="Arial Narrow" w:cs="Times New Roman"/>
          <w:sz w:val="18"/>
          <w:szCs w:val="18"/>
        </w:rPr>
      </w:pPr>
      <w:r>
        <w:rPr>
          <w:rFonts w:ascii="Arial Narrow" w:hAnsi="Arial Narrow" w:cs="Times New Roman"/>
        </w:rPr>
        <w:t>ÚJ nemá DHM</w:t>
      </w:r>
    </w:p>
    <w:p w14:paraId="58FED944" w14:textId="77777777" w:rsidR="00762E45" w:rsidRPr="00762E45" w:rsidRDefault="00762E45" w:rsidP="00762E45">
      <w:pPr>
        <w:pStyle w:val="BodyText"/>
        <w:numPr>
          <w:ilvl w:val="0"/>
          <w:numId w:val="6"/>
        </w:numPr>
        <w:spacing w:after="240" w:line="276" w:lineRule="auto"/>
        <w:ind w:left="284" w:hanging="284"/>
        <w:rPr>
          <w:rFonts w:ascii="Arial Narrow" w:eastAsiaTheme="minorHAnsi" w:hAnsi="Arial Narrow"/>
          <w:b/>
          <w:sz w:val="22"/>
          <w:szCs w:val="22"/>
          <w:lang w:val="sk-SK"/>
        </w:rPr>
      </w:pPr>
      <w:r w:rsidRPr="00762E45">
        <w:rPr>
          <w:rFonts w:ascii="Arial Narrow" w:eastAsiaTheme="minorHAnsi" w:hAnsi="Arial Narrow"/>
          <w:b/>
          <w:sz w:val="22"/>
          <w:szCs w:val="22"/>
          <w:lang w:val="sk-SK"/>
        </w:rPr>
        <w:t xml:space="preserve">Informácie o poskytnutých </w:t>
      </w:r>
      <w:proofErr w:type="spellStart"/>
      <w:r w:rsidRPr="00762E45">
        <w:rPr>
          <w:rFonts w:ascii="Arial Narrow" w:eastAsiaTheme="minorHAnsi" w:hAnsi="Arial Narrow"/>
          <w:b/>
          <w:sz w:val="22"/>
          <w:szCs w:val="22"/>
          <w:lang w:val="sk-SK"/>
        </w:rPr>
        <w:t>dotáciach</w:t>
      </w:r>
      <w:proofErr w:type="spellEnd"/>
    </w:p>
    <w:p w14:paraId="61525124" w14:textId="038D46B1" w:rsidR="00CA3351" w:rsidRDefault="00B9016B" w:rsidP="001A43D3">
      <w:pPr>
        <w:spacing w:after="120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ÚJ neprijala dotácie v priebehu roka</w:t>
      </w:r>
    </w:p>
    <w:p w14:paraId="2DFFB7AF" w14:textId="77777777" w:rsidR="00727851" w:rsidRPr="0040362F" w:rsidRDefault="00727851" w:rsidP="001A43D3">
      <w:pPr>
        <w:spacing w:after="120"/>
        <w:rPr>
          <w:rFonts w:ascii="Arial Narrow" w:hAnsi="Arial Narrow" w:cs="Times New Roman"/>
          <w:color w:val="FF0000"/>
          <w:sz w:val="18"/>
          <w:szCs w:val="18"/>
        </w:rPr>
      </w:pPr>
    </w:p>
    <w:p w14:paraId="463673BD" w14:textId="77777777" w:rsidR="00E31F73" w:rsidRPr="0040362F" w:rsidRDefault="00E31F73" w:rsidP="006D62D1">
      <w:pPr>
        <w:pStyle w:val="BodyText"/>
        <w:numPr>
          <w:ilvl w:val="0"/>
          <w:numId w:val="6"/>
        </w:numPr>
        <w:spacing w:after="240" w:line="276" w:lineRule="auto"/>
        <w:ind w:left="284" w:hanging="284"/>
        <w:rPr>
          <w:rFonts w:ascii="Arial Narrow" w:eastAsiaTheme="minorHAnsi" w:hAnsi="Arial Narrow"/>
          <w:b/>
          <w:sz w:val="22"/>
          <w:szCs w:val="22"/>
          <w:lang w:val="sk-SK"/>
        </w:rPr>
      </w:pPr>
      <w:r w:rsidRPr="0040362F">
        <w:rPr>
          <w:rFonts w:ascii="Arial Narrow" w:eastAsiaTheme="minorHAnsi" w:hAnsi="Arial Narrow"/>
          <w:b/>
          <w:sz w:val="22"/>
          <w:szCs w:val="22"/>
          <w:lang w:val="sk-SK"/>
        </w:rPr>
        <w:t>Opravy chýb minulých období</w:t>
      </w:r>
    </w:p>
    <w:p w14:paraId="3202F839" w14:textId="77777777" w:rsidR="00F04339" w:rsidRPr="0040362F" w:rsidRDefault="00F04339" w:rsidP="006562BD">
      <w:pPr>
        <w:spacing w:after="0" w:line="240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 xml:space="preserve">Ak Spoločnosť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 </w:t>
      </w:r>
    </w:p>
    <w:p w14:paraId="36F95F06" w14:textId="77777777" w:rsidR="00F04339" w:rsidRPr="0040362F" w:rsidRDefault="00F04339" w:rsidP="00F04339">
      <w:pPr>
        <w:spacing w:after="0" w:line="240" w:lineRule="auto"/>
        <w:rPr>
          <w:rFonts w:ascii="Arial Narrow" w:hAnsi="Arial Narrow" w:cs="Times New Roman"/>
        </w:rPr>
      </w:pPr>
    </w:p>
    <w:p w14:paraId="17BF4B7D" w14:textId="2D6410E8" w:rsidR="00F04339" w:rsidRDefault="00F04339" w:rsidP="00F04339">
      <w:pPr>
        <w:spacing w:after="0" w:line="240" w:lineRule="auto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V roku 20</w:t>
      </w:r>
      <w:r w:rsidR="000D5C0A">
        <w:rPr>
          <w:rFonts w:ascii="Arial Narrow" w:hAnsi="Arial Narrow" w:cs="Times New Roman"/>
        </w:rPr>
        <w:t>2</w:t>
      </w:r>
      <w:r w:rsidR="005631DA">
        <w:rPr>
          <w:rFonts w:ascii="Arial Narrow" w:hAnsi="Arial Narrow" w:cs="Times New Roman"/>
        </w:rPr>
        <w:t>1</w:t>
      </w:r>
      <w:r w:rsidRPr="0040362F">
        <w:rPr>
          <w:rFonts w:ascii="Arial Narrow" w:hAnsi="Arial Narrow" w:cs="Times New Roman"/>
        </w:rPr>
        <w:t xml:space="preserve"> Spoločnosť </w:t>
      </w:r>
      <w:r w:rsidR="00373ABD">
        <w:rPr>
          <w:rFonts w:ascii="Arial Narrow" w:hAnsi="Arial Narrow" w:cs="Times New Roman"/>
        </w:rPr>
        <w:t>ne</w:t>
      </w:r>
      <w:r w:rsidRPr="0040362F">
        <w:rPr>
          <w:rFonts w:ascii="Arial Narrow" w:hAnsi="Arial Narrow" w:cs="Times New Roman"/>
        </w:rPr>
        <w:t xml:space="preserve">účtovala o oprave </w:t>
      </w:r>
      <w:r w:rsidR="000D5C0A">
        <w:rPr>
          <w:rFonts w:ascii="Arial Narrow" w:hAnsi="Arial Narrow" w:cs="Times New Roman"/>
        </w:rPr>
        <w:t>významných chýb minulých období</w:t>
      </w:r>
      <w:r w:rsidR="00373ABD">
        <w:rPr>
          <w:rFonts w:ascii="Arial Narrow" w:hAnsi="Arial Narrow" w:cs="Times New Roman"/>
        </w:rPr>
        <w:t>.</w:t>
      </w:r>
    </w:p>
    <w:p w14:paraId="20BFB9E0" w14:textId="77777777" w:rsidR="00CA3351" w:rsidRPr="0040362F" w:rsidRDefault="00CA3351" w:rsidP="00F04339">
      <w:pPr>
        <w:spacing w:after="0" w:line="240" w:lineRule="auto"/>
        <w:rPr>
          <w:rFonts w:ascii="Arial Narrow" w:hAnsi="Arial Narrow" w:cs="Times New Roman"/>
        </w:rPr>
      </w:pPr>
    </w:p>
    <w:p w14:paraId="764A9A71" w14:textId="77777777" w:rsidR="008E6D3B" w:rsidRPr="0040362F" w:rsidRDefault="00B04503" w:rsidP="006D62D1">
      <w:pPr>
        <w:pStyle w:val="Heading1"/>
        <w:numPr>
          <w:ilvl w:val="0"/>
          <w:numId w:val="2"/>
        </w:numPr>
        <w:spacing w:after="240"/>
        <w:ind w:left="426" w:hanging="426"/>
        <w:rPr>
          <w:rFonts w:cs="Times New Roman"/>
          <w:sz w:val="24"/>
        </w:rPr>
      </w:pPr>
      <w:r w:rsidRPr="0040362F">
        <w:rPr>
          <w:rFonts w:cs="Times New Roman"/>
          <w:sz w:val="24"/>
        </w:rPr>
        <w:t>INFORMÁCIE</w:t>
      </w:r>
      <w:r w:rsidR="000813DF" w:rsidRPr="0040362F">
        <w:rPr>
          <w:rFonts w:cs="Times New Roman"/>
          <w:sz w:val="24"/>
        </w:rPr>
        <w:t>, KTORÉ VYSVETĽUJÚ A DOPĹŇAJÚ SÚVAHU A VÝKAZ ZISKOV A STRÁT</w:t>
      </w:r>
      <w:r w:rsidRPr="0040362F">
        <w:rPr>
          <w:rFonts w:cs="Times New Roman"/>
          <w:sz w:val="24"/>
        </w:rPr>
        <w:t xml:space="preserve"> </w:t>
      </w:r>
    </w:p>
    <w:p w14:paraId="2713D99D" w14:textId="77777777" w:rsidR="00B04503" w:rsidRPr="0040362F" w:rsidRDefault="000813DF" w:rsidP="006D62D1">
      <w:pPr>
        <w:pStyle w:val="Heading2"/>
        <w:numPr>
          <w:ilvl w:val="0"/>
          <w:numId w:val="3"/>
        </w:numPr>
        <w:spacing w:after="240"/>
        <w:rPr>
          <w:rFonts w:cs="Times New Roman"/>
        </w:rPr>
      </w:pPr>
      <w:proofErr w:type="spellStart"/>
      <w:r w:rsidRPr="0040362F">
        <w:rPr>
          <w:rFonts w:cs="Times New Roman"/>
        </w:rPr>
        <w:t>Goodwill</w:t>
      </w:r>
      <w:proofErr w:type="spellEnd"/>
      <w:r w:rsidRPr="0040362F">
        <w:rPr>
          <w:rFonts w:cs="Times New Roman"/>
        </w:rPr>
        <w:t xml:space="preserve">/ Záporný </w:t>
      </w:r>
      <w:proofErr w:type="spellStart"/>
      <w:r w:rsidRPr="0040362F">
        <w:rPr>
          <w:rFonts w:cs="Times New Roman"/>
        </w:rPr>
        <w:t>goodwill</w:t>
      </w:r>
      <w:proofErr w:type="spellEnd"/>
    </w:p>
    <w:p w14:paraId="3F90198D" w14:textId="79FE34DF" w:rsidR="007C1000" w:rsidRDefault="00A1005E" w:rsidP="00295BBB">
      <w:pPr>
        <w:spacing w:after="24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>Spoločnosť neúčtovala o dlhodobom nehmotnom majetku (</w:t>
      </w:r>
      <w:proofErr w:type="spellStart"/>
      <w:r w:rsidRPr="0040362F">
        <w:rPr>
          <w:rFonts w:ascii="Arial Narrow" w:hAnsi="Arial Narrow" w:cs="Times New Roman"/>
        </w:rPr>
        <w:t>goodwill</w:t>
      </w:r>
      <w:proofErr w:type="spellEnd"/>
      <w:r w:rsidRPr="0040362F">
        <w:rPr>
          <w:rFonts w:ascii="Arial Narrow" w:hAnsi="Arial Narrow" w:cs="Times New Roman"/>
        </w:rPr>
        <w:t>)</w:t>
      </w:r>
    </w:p>
    <w:p w14:paraId="283F4660" w14:textId="77777777" w:rsidR="004719A9" w:rsidRPr="0040362F" w:rsidRDefault="004719A9" w:rsidP="00295BBB">
      <w:pPr>
        <w:spacing w:after="240" w:line="276" w:lineRule="auto"/>
        <w:jc w:val="both"/>
        <w:rPr>
          <w:rFonts w:ascii="Arial Narrow" w:hAnsi="Arial Narrow" w:cs="Times New Roman"/>
        </w:rPr>
      </w:pPr>
    </w:p>
    <w:p w14:paraId="163114EF" w14:textId="77777777" w:rsidR="000813DF" w:rsidRPr="0040362F" w:rsidRDefault="000813DF" w:rsidP="006D62D1">
      <w:pPr>
        <w:pStyle w:val="Heading2"/>
        <w:numPr>
          <w:ilvl w:val="0"/>
          <w:numId w:val="3"/>
        </w:numPr>
        <w:spacing w:after="240"/>
        <w:rPr>
          <w:rFonts w:cs="Times New Roman"/>
        </w:rPr>
      </w:pPr>
      <w:r w:rsidRPr="0040362F">
        <w:rPr>
          <w:rFonts w:cs="Times New Roman"/>
        </w:rPr>
        <w:t>Deriváty</w:t>
      </w:r>
    </w:p>
    <w:p w14:paraId="73FCDF13" w14:textId="77777777" w:rsidR="000813DF" w:rsidRPr="0040362F" w:rsidRDefault="000813DF" w:rsidP="000813DF">
      <w:pPr>
        <w:spacing w:after="240" w:line="276" w:lineRule="auto"/>
        <w:jc w:val="both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fldChar w:fldCharType="begin"/>
      </w:r>
      <w:r w:rsidRPr="0040362F">
        <w:rPr>
          <w:rFonts w:ascii="Arial Narrow" w:hAnsi="Arial Narrow" w:cs="Times New Roman"/>
          <w:color w:val="000000" w:themeColor="text1"/>
        </w:rPr>
        <w:instrText xml:space="preserve"> LINK </w:instrText>
      </w:r>
      <w:r w:rsidR="00386B5A" w:rsidRPr="0040362F">
        <w:rPr>
          <w:rFonts w:ascii="Arial Narrow" w:hAnsi="Arial Narrow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Input!R1344C6 </w:instrText>
      </w:r>
      <w:r w:rsidRPr="0040362F">
        <w:rPr>
          <w:rFonts w:ascii="Arial Narrow" w:hAnsi="Arial Narrow" w:cs="Times New Roman"/>
          <w:color w:val="000000" w:themeColor="text1"/>
        </w:rPr>
        <w:instrText xml:space="preserve">\a \f 4 \r </w:instrText>
      </w:r>
      <w:r w:rsidR="00386B5A" w:rsidRPr="0040362F">
        <w:rPr>
          <w:rFonts w:ascii="Arial Narrow" w:hAnsi="Arial Narrow" w:cs="Times New Roman"/>
          <w:color w:val="000000" w:themeColor="text1"/>
        </w:rPr>
        <w:instrText xml:space="preserve"> \* MERGEFORMAT </w:instrText>
      </w:r>
      <w:r w:rsidRPr="0040362F">
        <w:rPr>
          <w:rFonts w:ascii="Arial Narrow" w:hAnsi="Arial Narrow" w:cs="Times New Roman"/>
          <w:color w:val="000000" w:themeColor="text1"/>
        </w:rPr>
        <w:fldChar w:fldCharType="separate"/>
      </w:r>
      <w:r w:rsidR="00386B5A" w:rsidRPr="0040362F">
        <w:rPr>
          <w:rFonts w:ascii="Arial Narrow" w:eastAsiaTheme="minorEastAsia" w:hAnsi="Arial Narrow" w:cs="Times New Roman"/>
          <w:color w:val="000000" w:themeColor="text1"/>
          <w:lang w:eastAsia="sk-SK"/>
        </w:rPr>
        <w:t>Spoločnosť neúčtovala o derivátoch</w:t>
      </w:r>
      <w:r w:rsidRPr="0040362F">
        <w:rPr>
          <w:rFonts w:ascii="Arial Narrow" w:hAnsi="Arial Narrow" w:cs="Times New Roman"/>
          <w:color w:val="000000" w:themeColor="text1"/>
        </w:rPr>
        <w:fldChar w:fldCharType="end"/>
      </w:r>
    </w:p>
    <w:p w14:paraId="4706DC54" w14:textId="77777777" w:rsidR="00DA5249" w:rsidRPr="0040362F" w:rsidRDefault="00DA5249" w:rsidP="006D62D1">
      <w:pPr>
        <w:pStyle w:val="Heading2"/>
        <w:numPr>
          <w:ilvl w:val="0"/>
          <w:numId w:val="3"/>
        </w:numPr>
        <w:spacing w:after="240"/>
        <w:rPr>
          <w:rFonts w:cs="Times New Roman"/>
        </w:rPr>
      </w:pPr>
      <w:r w:rsidRPr="0040362F">
        <w:rPr>
          <w:rFonts w:cs="Times New Roman"/>
        </w:rPr>
        <w:lastRenderedPageBreak/>
        <w:t>Záväzky</w:t>
      </w:r>
    </w:p>
    <w:p w14:paraId="6D3F693D" w14:textId="08CD40AB" w:rsidR="00680FF6" w:rsidRPr="0040362F" w:rsidRDefault="00680FF6" w:rsidP="00A50A87">
      <w:pPr>
        <w:spacing w:after="240" w:line="240" w:lineRule="auto"/>
        <w:jc w:val="both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t>Štruktúra záväzkov (okrem záväzkov zo sociálneho fondu) podľa zostatkovej doby splatnosti je uvedená v nasledujúcom prehľade:</w:t>
      </w:r>
    </w:p>
    <w:bookmarkStart w:id="25" w:name="_MON_1508918652"/>
    <w:bookmarkEnd w:id="25"/>
    <w:p w14:paraId="34B54A7D" w14:textId="663194B5" w:rsidR="00680FF6" w:rsidRPr="0040362F" w:rsidRDefault="00D61704" w:rsidP="00A50A87">
      <w:pPr>
        <w:spacing w:after="240" w:line="240" w:lineRule="auto"/>
        <w:jc w:val="both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/>
          <w:szCs w:val="18"/>
        </w:rPr>
        <w:object w:dxaOrig="8741" w:dyaOrig="1629" w14:anchorId="7AF8C9A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4.7pt;height:81.15pt" o:ole="">
            <v:imagedata r:id="rId8" o:title=""/>
          </v:shape>
          <o:OLEObject Type="Embed" ProgID="Excel.Sheet.12" ShapeID="_x0000_i1029" DrawAspect="Content" ObjectID="_1716014047" r:id="rId9"/>
        </w:object>
      </w:r>
    </w:p>
    <w:p w14:paraId="29F764AB" w14:textId="77777777" w:rsidR="00DA5249" w:rsidRDefault="00DA5249" w:rsidP="00295BBB">
      <w:pPr>
        <w:spacing w:after="240" w:line="276" w:lineRule="auto"/>
        <w:jc w:val="both"/>
        <w:rPr>
          <w:rFonts w:ascii="Arial Narrow" w:eastAsiaTheme="minorEastAsia" w:hAnsi="Arial Narrow" w:cs="Times New Roman"/>
          <w:color w:val="FF0000"/>
        </w:rPr>
      </w:pPr>
      <w:r w:rsidRPr="0040362F">
        <w:rPr>
          <w:rFonts w:ascii="Arial Narrow" w:eastAsiaTheme="minorEastAsia" w:hAnsi="Arial Narrow" w:cs="Times New Roman"/>
          <w:color w:val="000000" w:themeColor="text1"/>
        </w:rPr>
        <w:t>Spoločnosť nemá zabezpečené záväzky</w:t>
      </w:r>
      <w:r w:rsidRPr="0040362F">
        <w:rPr>
          <w:rFonts w:ascii="Arial Narrow" w:eastAsiaTheme="minorEastAsia" w:hAnsi="Arial Narrow" w:cs="Times New Roman"/>
          <w:color w:val="FF0000"/>
        </w:rPr>
        <w:t>.</w:t>
      </w:r>
    </w:p>
    <w:p w14:paraId="12DDC3FF" w14:textId="77777777" w:rsidR="00AD1205" w:rsidRPr="0040362F" w:rsidRDefault="00AD1205" w:rsidP="00295BBB">
      <w:pPr>
        <w:spacing w:after="240" w:line="276" w:lineRule="auto"/>
        <w:jc w:val="both"/>
        <w:rPr>
          <w:rFonts w:ascii="Arial Narrow" w:hAnsi="Arial Narrow" w:cs="Times New Roman"/>
          <w:color w:val="000000" w:themeColor="text1"/>
        </w:rPr>
      </w:pPr>
    </w:p>
    <w:p w14:paraId="60B4D93D" w14:textId="77777777" w:rsidR="00662096" w:rsidRPr="0040362F" w:rsidRDefault="00662096" w:rsidP="006D62D1">
      <w:pPr>
        <w:pStyle w:val="ListParagraph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 Narrow" w:hAnsi="Arial Narrow" w:cs="Times New Roman"/>
          <w:b/>
          <w:szCs w:val="18"/>
        </w:rPr>
      </w:pPr>
      <w:r w:rsidRPr="0040362F">
        <w:rPr>
          <w:rFonts w:ascii="Arial Narrow" w:hAnsi="Arial Narrow" w:cs="Times New Roman"/>
          <w:b/>
          <w:szCs w:val="18"/>
        </w:rPr>
        <w:t>Vlastné akcie</w:t>
      </w:r>
    </w:p>
    <w:p w14:paraId="14FEDD91" w14:textId="77777777" w:rsidR="00662096" w:rsidRPr="00762E45" w:rsidRDefault="009C1802" w:rsidP="00662096">
      <w:pPr>
        <w:spacing w:after="240" w:line="276" w:lineRule="auto"/>
        <w:jc w:val="both"/>
        <w:rPr>
          <w:rFonts w:ascii="Arial Narrow" w:hAnsi="Arial Narrow" w:cs="Times New Roman"/>
          <w:color w:val="000000" w:themeColor="text1"/>
          <w:szCs w:val="18"/>
        </w:rPr>
      </w:pPr>
      <w:r w:rsidRPr="0040362F">
        <w:rPr>
          <w:rFonts w:ascii="Arial Narrow" w:hAnsi="Arial Narrow" w:cs="Times New Roman"/>
          <w:color w:val="000000" w:themeColor="text1"/>
          <w:szCs w:val="18"/>
        </w:rPr>
        <w:t>Spoločnosť nenadobudla vlastné akcie počas účtovného obdobia</w:t>
      </w:r>
      <w:r w:rsidRPr="00762E45">
        <w:rPr>
          <w:rFonts w:ascii="Arial Narrow" w:hAnsi="Arial Narrow" w:cs="Times New Roman"/>
          <w:color w:val="000000" w:themeColor="text1"/>
          <w:szCs w:val="18"/>
        </w:rPr>
        <w:t>.</w:t>
      </w:r>
    </w:p>
    <w:p w14:paraId="1086C671" w14:textId="6D50BF0E" w:rsidR="00762E45" w:rsidRPr="00762E45" w:rsidRDefault="00762E45" w:rsidP="00662096">
      <w:pPr>
        <w:spacing w:after="240" w:line="276" w:lineRule="auto"/>
        <w:jc w:val="both"/>
        <w:rPr>
          <w:rFonts w:ascii="Arial Narrow" w:hAnsi="Arial Narrow" w:cs="Times New Roman"/>
          <w:color w:val="000000" w:themeColor="text1"/>
          <w:szCs w:val="18"/>
        </w:rPr>
      </w:pPr>
      <w:r w:rsidRPr="00762E45">
        <w:rPr>
          <w:rFonts w:ascii="Arial Narrow" w:hAnsi="Arial Narrow" w:cs="Times New Roman"/>
          <w:color w:val="000000" w:themeColor="text1"/>
          <w:szCs w:val="18"/>
        </w:rPr>
        <w:t xml:space="preserve">Spoločnosť </w:t>
      </w:r>
      <w:r w:rsidR="00CC56AF">
        <w:rPr>
          <w:rFonts w:ascii="Arial Narrow" w:hAnsi="Arial Narrow" w:cs="Times New Roman"/>
          <w:color w:val="000000" w:themeColor="text1"/>
          <w:szCs w:val="18"/>
        </w:rPr>
        <w:t>ne</w:t>
      </w:r>
      <w:r w:rsidRPr="00762E45">
        <w:rPr>
          <w:rFonts w:ascii="Arial Narrow" w:hAnsi="Arial Narrow" w:cs="Times New Roman"/>
          <w:color w:val="000000" w:themeColor="text1"/>
          <w:szCs w:val="18"/>
        </w:rPr>
        <w:t xml:space="preserve">tvorila kapitálový fond z príspevkov </w:t>
      </w:r>
      <w:r w:rsidR="00373ABD">
        <w:rPr>
          <w:rFonts w:ascii="Arial Narrow" w:hAnsi="Arial Narrow" w:cs="Times New Roman"/>
          <w:color w:val="000000" w:themeColor="text1"/>
          <w:szCs w:val="18"/>
        </w:rPr>
        <w:t xml:space="preserve">v priebehu roka 2021 </w:t>
      </w:r>
      <w:r w:rsidRPr="00762E45">
        <w:rPr>
          <w:rFonts w:ascii="Arial Narrow" w:hAnsi="Arial Narrow" w:cs="Times New Roman"/>
          <w:color w:val="000000" w:themeColor="text1"/>
          <w:szCs w:val="18"/>
        </w:rPr>
        <w:t>podľa § 123 ods. 2 a § 217a Obchodného zákonníka v znení neskorších predpisov.</w:t>
      </w:r>
    </w:p>
    <w:p w14:paraId="1D778A76" w14:textId="77777777" w:rsidR="00DA5249" w:rsidRPr="0040362F" w:rsidRDefault="00DA5249" w:rsidP="006D62D1">
      <w:pPr>
        <w:pStyle w:val="ListParagraph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 Narrow" w:hAnsi="Arial Narrow" w:cs="Times New Roman"/>
          <w:color w:val="FF0000"/>
        </w:rPr>
      </w:pPr>
      <w:r w:rsidRPr="0040362F">
        <w:rPr>
          <w:rFonts w:ascii="Arial Narrow" w:hAnsi="Arial Narrow" w:cs="Times New Roman"/>
          <w:b/>
          <w:szCs w:val="18"/>
        </w:rPr>
        <w:t>Informácie o nákladoch a výnosoch</w:t>
      </w:r>
    </w:p>
    <w:p w14:paraId="0E078732" w14:textId="77777777" w:rsidR="00411950" w:rsidRPr="0040362F" w:rsidRDefault="008E25E7" w:rsidP="00DA5249">
      <w:pPr>
        <w:spacing w:after="240" w:line="276" w:lineRule="auto"/>
        <w:jc w:val="both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t xml:space="preserve">Spoločnosť neúčtovala </w:t>
      </w:r>
      <w:r w:rsidR="00616185" w:rsidRPr="0040362F">
        <w:rPr>
          <w:rFonts w:ascii="Arial Narrow" w:hAnsi="Arial Narrow" w:cs="Times New Roman"/>
          <w:color w:val="000000" w:themeColor="text1"/>
        </w:rPr>
        <w:t xml:space="preserve">počas účtovného obdobia </w:t>
      </w:r>
      <w:r w:rsidRPr="0040362F">
        <w:rPr>
          <w:rFonts w:ascii="Arial Narrow" w:hAnsi="Arial Narrow" w:cs="Times New Roman"/>
          <w:color w:val="000000" w:themeColor="text1"/>
        </w:rPr>
        <w:t>o nákladoch a výnosoch, ktoré majú výnimočný rozsah alebo výskyt.</w:t>
      </w:r>
    </w:p>
    <w:p w14:paraId="51DA30BA" w14:textId="77777777" w:rsidR="00727851" w:rsidRDefault="00727851" w:rsidP="00D81795">
      <w:pPr>
        <w:pStyle w:val="Heading1"/>
        <w:numPr>
          <w:ilvl w:val="0"/>
          <w:numId w:val="0"/>
        </w:numPr>
        <w:spacing w:after="240"/>
        <w:ind w:left="360"/>
        <w:rPr>
          <w:rFonts w:cs="Times New Roman"/>
          <w:sz w:val="24"/>
        </w:rPr>
      </w:pPr>
    </w:p>
    <w:p w14:paraId="3A8C25D0" w14:textId="77777777" w:rsidR="00C72E5C" w:rsidRPr="0040362F" w:rsidRDefault="008B5784" w:rsidP="006D62D1">
      <w:pPr>
        <w:pStyle w:val="Heading1"/>
        <w:numPr>
          <w:ilvl w:val="0"/>
          <w:numId w:val="2"/>
        </w:numPr>
        <w:spacing w:after="240"/>
        <w:rPr>
          <w:rFonts w:cs="Times New Roman"/>
          <w:sz w:val="24"/>
        </w:rPr>
      </w:pPr>
      <w:r w:rsidRPr="0040362F">
        <w:rPr>
          <w:rFonts w:cs="Times New Roman"/>
          <w:sz w:val="24"/>
        </w:rPr>
        <w:t>INFORMÁCIE O INÝCH AKTÍVACH A INÝCH PASÍVACH</w:t>
      </w:r>
    </w:p>
    <w:p w14:paraId="2D937907" w14:textId="77777777" w:rsidR="008E7276" w:rsidRPr="0040362F" w:rsidRDefault="00B779FF" w:rsidP="00921BC3">
      <w:pPr>
        <w:spacing w:after="240" w:line="276" w:lineRule="auto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fldChar w:fldCharType="begin"/>
      </w:r>
      <w:r w:rsidRPr="0040362F">
        <w:rPr>
          <w:rFonts w:ascii="Arial Narrow" w:hAnsi="Arial Narrow" w:cs="Times New Roman"/>
          <w:color w:val="000000" w:themeColor="text1"/>
        </w:rPr>
        <w:instrText xml:space="preserve"> LINK </w:instrText>
      </w:r>
      <w:r w:rsidR="00386B5A" w:rsidRPr="0040362F">
        <w:rPr>
          <w:rFonts w:ascii="Arial Narrow" w:hAnsi="Arial Narrow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Input!R1625C6 </w:instrText>
      </w:r>
      <w:r w:rsidRPr="0040362F">
        <w:rPr>
          <w:rFonts w:ascii="Arial Narrow" w:hAnsi="Arial Narrow" w:cs="Times New Roman"/>
          <w:color w:val="000000" w:themeColor="text1"/>
        </w:rPr>
        <w:instrText xml:space="preserve">\a \f 4 \r \* MERGEFORMAT </w:instrText>
      </w:r>
      <w:r w:rsidRPr="0040362F">
        <w:rPr>
          <w:rFonts w:ascii="Arial Narrow" w:hAnsi="Arial Narrow" w:cs="Times New Roman"/>
          <w:color w:val="000000" w:themeColor="text1"/>
        </w:rPr>
        <w:fldChar w:fldCharType="separate"/>
      </w:r>
      <w:r w:rsidR="00386B5A" w:rsidRPr="0040362F">
        <w:rPr>
          <w:rFonts w:ascii="Arial Narrow" w:eastAsiaTheme="minorEastAsia" w:hAnsi="Arial Narrow" w:cs="Times New Roman"/>
          <w:color w:val="000000" w:themeColor="text1"/>
        </w:rPr>
        <w:t>Spoločnosť neúčtuje o iných aktívach a iných pasívach.</w:t>
      </w:r>
      <w:r w:rsidRPr="0040362F">
        <w:rPr>
          <w:rFonts w:ascii="Arial Narrow" w:hAnsi="Arial Narrow" w:cs="Times New Roman"/>
          <w:color w:val="000000" w:themeColor="text1"/>
        </w:rPr>
        <w:fldChar w:fldCharType="end"/>
      </w:r>
    </w:p>
    <w:p w14:paraId="0D96BA91" w14:textId="77777777" w:rsidR="0040362F" w:rsidRPr="0040362F" w:rsidRDefault="00596A30" w:rsidP="0040362F">
      <w:pPr>
        <w:pStyle w:val="ListParagraph"/>
        <w:numPr>
          <w:ilvl w:val="0"/>
          <w:numId w:val="12"/>
        </w:numPr>
        <w:spacing w:after="240" w:line="276" w:lineRule="auto"/>
        <w:jc w:val="both"/>
        <w:rPr>
          <w:rFonts w:ascii="Arial Narrow" w:hAnsi="Arial Narrow" w:cs="Times New Roman"/>
          <w:b/>
          <w:szCs w:val="18"/>
        </w:rPr>
      </w:pPr>
      <w:r w:rsidRPr="0040362F">
        <w:rPr>
          <w:rFonts w:ascii="Arial Narrow" w:hAnsi="Arial Narrow" w:cs="Times New Roman"/>
          <w:b/>
          <w:szCs w:val="18"/>
        </w:rPr>
        <w:t>Podmienený majetok</w:t>
      </w:r>
    </w:p>
    <w:p w14:paraId="6A8008EA" w14:textId="77777777" w:rsidR="00596A30" w:rsidRPr="0040362F" w:rsidRDefault="00596A30" w:rsidP="0040362F">
      <w:pPr>
        <w:spacing w:after="240" w:line="276" w:lineRule="auto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</w:rPr>
        <w:t>opis a hodnota pravdepodobného majetku, ktorým sa rozumie možný</w:t>
      </w:r>
      <w:r w:rsidRPr="0040362F">
        <w:rPr>
          <w:rFonts w:ascii="Arial Narrow" w:hAnsi="Arial Narrow" w:cs="Times New Roman"/>
          <w:color w:val="000000" w:themeColor="text1"/>
        </w:rPr>
        <w:t xml:space="preserve">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</w:t>
      </w:r>
    </w:p>
    <w:p w14:paraId="4CE2FAB5" w14:textId="77777777" w:rsidR="00596A30" w:rsidRDefault="00596A30" w:rsidP="00596A30">
      <w:pPr>
        <w:pStyle w:val="ListParagraph"/>
        <w:numPr>
          <w:ilvl w:val="0"/>
          <w:numId w:val="11"/>
        </w:numPr>
        <w:spacing w:after="240" w:line="276" w:lineRule="auto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t>nie je.</w:t>
      </w:r>
    </w:p>
    <w:p w14:paraId="3AB8DBB4" w14:textId="77777777" w:rsidR="0040362F" w:rsidRPr="0040362F" w:rsidRDefault="0040362F" w:rsidP="0040362F">
      <w:pPr>
        <w:pStyle w:val="ListParagraph"/>
        <w:spacing w:after="240" w:line="276" w:lineRule="auto"/>
        <w:ind w:left="1069"/>
        <w:rPr>
          <w:rFonts w:ascii="Arial Narrow" w:hAnsi="Arial Narrow" w:cs="Times New Roman"/>
          <w:color w:val="000000" w:themeColor="text1"/>
        </w:rPr>
      </w:pPr>
    </w:p>
    <w:p w14:paraId="60D15C15" w14:textId="77777777" w:rsidR="0040362F" w:rsidRPr="0040362F" w:rsidRDefault="00596A30" w:rsidP="0040362F">
      <w:pPr>
        <w:pStyle w:val="ListParagraph"/>
        <w:numPr>
          <w:ilvl w:val="0"/>
          <w:numId w:val="12"/>
        </w:numPr>
        <w:spacing w:after="240" w:line="276" w:lineRule="auto"/>
        <w:jc w:val="both"/>
        <w:rPr>
          <w:rFonts w:ascii="Arial Narrow" w:hAnsi="Arial Narrow" w:cs="Times New Roman"/>
          <w:b/>
          <w:szCs w:val="18"/>
        </w:rPr>
      </w:pPr>
      <w:r w:rsidRPr="0040362F">
        <w:rPr>
          <w:rFonts w:ascii="Arial Narrow" w:hAnsi="Arial Narrow" w:cs="Times New Roman"/>
          <w:b/>
          <w:szCs w:val="18"/>
        </w:rPr>
        <w:t>Podmienené záväzky</w:t>
      </w:r>
    </w:p>
    <w:p w14:paraId="5AC68DB5" w14:textId="77777777" w:rsidR="00596A30" w:rsidRPr="0040362F" w:rsidRDefault="00596A30" w:rsidP="00596A30">
      <w:pPr>
        <w:spacing w:after="240" w:line="276" w:lineRule="auto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t>opis a hodnota podmienených záväzkov vyplývajúcich napr. zo súdnych rozhodnutí, z poskytnutých záruk, zo všeobecne záväzných právnych predpisov, z ručenia podľa jednotlivých druhov ručenia; takými podmienenými záväzkami sú:</w:t>
      </w:r>
    </w:p>
    <w:p w14:paraId="0E37512B" w14:textId="77777777" w:rsidR="00596A30" w:rsidRPr="0040362F" w:rsidRDefault="00596A30" w:rsidP="00596A30">
      <w:pPr>
        <w:spacing w:after="240" w:line="276" w:lineRule="auto"/>
        <w:ind w:firstLine="709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t>1. možná povinnosť, ktorá vznikla ako dôsledok minulej udalosti a ktorej existencia závisí od toho, či nastane lebo nenastane jedna alebo viac neistých udalostí v budúcnosti, ktorých vznik nezávisí od účtovnej jednotky:</w:t>
      </w:r>
    </w:p>
    <w:p w14:paraId="7B318E1F" w14:textId="5F26FB68" w:rsidR="00596A30" w:rsidRDefault="00596A30" w:rsidP="00596A30">
      <w:pPr>
        <w:spacing w:after="240" w:line="276" w:lineRule="auto"/>
        <w:ind w:firstLine="709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lastRenderedPageBreak/>
        <w:t>2.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</w:p>
    <w:p w14:paraId="7587B5FF" w14:textId="14F96C08" w:rsidR="00461366" w:rsidRPr="0040362F" w:rsidRDefault="00461366" w:rsidP="00596A30">
      <w:pPr>
        <w:spacing w:after="240" w:line="276" w:lineRule="auto"/>
        <w:ind w:firstLine="709"/>
        <w:rPr>
          <w:rFonts w:ascii="Arial Narrow" w:hAnsi="Arial Narrow" w:cs="Times New Roman"/>
          <w:color w:val="000000" w:themeColor="text1"/>
        </w:rPr>
      </w:pPr>
      <w:r>
        <w:rPr>
          <w:rFonts w:ascii="Arial Narrow" w:hAnsi="Arial Narrow" w:cs="Times New Roman"/>
          <w:color w:val="000000" w:themeColor="text1"/>
        </w:rPr>
        <w:t>- nie sú</w:t>
      </w:r>
    </w:p>
    <w:p w14:paraId="3726419C" w14:textId="77777777" w:rsidR="0040362F" w:rsidRPr="0040362F" w:rsidRDefault="00596A30" w:rsidP="0040362F">
      <w:pPr>
        <w:pStyle w:val="ListParagraph"/>
        <w:numPr>
          <w:ilvl w:val="0"/>
          <w:numId w:val="12"/>
        </w:numPr>
        <w:spacing w:after="240" w:line="276" w:lineRule="auto"/>
        <w:jc w:val="both"/>
        <w:rPr>
          <w:rFonts w:ascii="Arial Narrow" w:hAnsi="Arial Narrow" w:cs="Times New Roman"/>
          <w:b/>
          <w:szCs w:val="18"/>
        </w:rPr>
      </w:pPr>
      <w:r w:rsidRPr="0040362F">
        <w:rPr>
          <w:rFonts w:ascii="Arial Narrow" w:hAnsi="Arial Narrow" w:cs="Times New Roman"/>
          <w:b/>
          <w:szCs w:val="18"/>
        </w:rPr>
        <w:t>Ostatné finančné povinnosti</w:t>
      </w:r>
    </w:p>
    <w:p w14:paraId="51AFCB5F" w14:textId="77777777" w:rsidR="00596A30" w:rsidRPr="0040362F" w:rsidRDefault="00596A30" w:rsidP="00596A30">
      <w:pPr>
        <w:jc w:val="both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t>ktoré sa nevykazujú v účtovných výkazoch; pri každej položke sa uvádza popis, výška a údaj, či sa netýka spriaznených osôb – napríklad zákonná povinnosť alebo zmluvná povinnosť odobrať určité množstvo produktu, uskutočniť investície a veľké opravy:</w:t>
      </w:r>
    </w:p>
    <w:p w14:paraId="6019E336" w14:textId="77777777" w:rsidR="00596A30" w:rsidRDefault="00596A30" w:rsidP="00596A30">
      <w:pPr>
        <w:ind w:firstLine="709"/>
        <w:jc w:val="both"/>
        <w:rPr>
          <w:rFonts w:ascii="Arial Narrow" w:hAnsi="Arial Narrow" w:cs="Times New Roman"/>
          <w:color w:val="000000" w:themeColor="text1"/>
        </w:rPr>
      </w:pPr>
      <w:r w:rsidRPr="0040362F">
        <w:rPr>
          <w:rFonts w:ascii="Arial Narrow" w:hAnsi="Arial Narrow" w:cs="Times New Roman"/>
          <w:color w:val="000000" w:themeColor="text1"/>
        </w:rPr>
        <w:t>- nie sú .</w:t>
      </w:r>
    </w:p>
    <w:p w14:paraId="5C2E7771" w14:textId="77777777" w:rsidR="0040362F" w:rsidRPr="0040362F" w:rsidRDefault="0040362F" w:rsidP="00596A30">
      <w:pPr>
        <w:ind w:firstLine="709"/>
        <w:jc w:val="both"/>
        <w:rPr>
          <w:rFonts w:ascii="Arial Narrow" w:hAnsi="Arial Narrow" w:cs="Times New Roman"/>
          <w:color w:val="000000" w:themeColor="text1"/>
        </w:rPr>
      </w:pPr>
    </w:p>
    <w:p w14:paraId="7DA9084F" w14:textId="77777777" w:rsidR="00DD0232" w:rsidRPr="0040362F" w:rsidRDefault="00042BE4" w:rsidP="0040362F">
      <w:pPr>
        <w:pStyle w:val="ListParagraph"/>
        <w:numPr>
          <w:ilvl w:val="0"/>
          <w:numId w:val="12"/>
        </w:numPr>
        <w:spacing w:after="240" w:line="276" w:lineRule="auto"/>
        <w:jc w:val="both"/>
        <w:rPr>
          <w:rFonts w:ascii="Arial Narrow" w:hAnsi="Arial Narrow" w:cs="Times New Roman"/>
          <w:b/>
          <w:szCs w:val="18"/>
        </w:rPr>
      </w:pPr>
      <w:r w:rsidRPr="0040362F">
        <w:rPr>
          <w:rFonts w:ascii="Arial Narrow" w:hAnsi="Arial Narrow" w:cs="Times New Roman"/>
          <w:b/>
          <w:szCs w:val="18"/>
        </w:rPr>
        <w:t>Najatý majetok</w:t>
      </w:r>
    </w:p>
    <w:p w14:paraId="58B0ABDE" w14:textId="26DEFD62" w:rsidR="00CA3351" w:rsidRDefault="00CA3351" w:rsidP="008F62E9">
      <w:pPr>
        <w:pStyle w:val="BodyText"/>
        <w:rPr>
          <w:rFonts w:ascii="Arial Narrow" w:hAnsi="Arial Narrow"/>
          <w:sz w:val="22"/>
          <w:szCs w:val="22"/>
          <w:lang w:val="sk-SK"/>
        </w:rPr>
      </w:pPr>
      <w:r w:rsidRPr="00E77CBE">
        <w:rPr>
          <w:rFonts w:ascii="Arial Narrow" w:hAnsi="Arial Narrow"/>
          <w:sz w:val="22"/>
          <w:szCs w:val="22"/>
          <w:lang w:val="sk-SK"/>
        </w:rPr>
        <w:t xml:space="preserve">Spoločnosť </w:t>
      </w:r>
      <w:r w:rsidR="00461366">
        <w:rPr>
          <w:rFonts w:ascii="Arial Narrow" w:hAnsi="Arial Narrow"/>
          <w:sz w:val="22"/>
          <w:szCs w:val="22"/>
          <w:lang w:val="sk-SK"/>
        </w:rPr>
        <w:t>ne</w:t>
      </w:r>
      <w:r w:rsidRPr="00E77CBE">
        <w:rPr>
          <w:rFonts w:ascii="Arial Narrow" w:hAnsi="Arial Narrow"/>
          <w:sz w:val="22"/>
          <w:szCs w:val="22"/>
          <w:lang w:val="sk-SK"/>
        </w:rPr>
        <w:t xml:space="preserve">má prenajatý </w:t>
      </w:r>
      <w:r w:rsidR="00461366">
        <w:rPr>
          <w:rFonts w:ascii="Arial Narrow" w:hAnsi="Arial Narrow"/>
          <w:sz w:val="22"/>
          <w:szCs w:val="22"/>
          <w:lang w:val="sk-SK"/>
        </w:rPr>
        <w:t>majetok</w:t>
      </w:r>
    </w:p>
    <w:p w14:paraId="0CBE5684" w14:textId="77777777" w:rsidR="00D81795" w:rsidRPr="0040362F" w:rsidRDefault="00D81795" w:rsidP="008F62E9">
      <w:pPr>
        <w:pStyle w:val="BodyText"/>
        <w:rPr>
          <w:rFonts w:ascii="Arial Narrow" w:hAnsi="Arial Narrow"/>
          <w:sz w:val="22"/>
          <w:szCs w:val="22"/>
          <w:lang w:val="sk-SK"/>
        </w:rPr>
      </w:pPr>
    </w:p>
    <w:p w14:paraId="7D09CAE2" w14:textId="77777777" w:rsidR="00D81795" w:rsidRPr="00D81795" w:rsidRDefault="00D81795" w:rsidP="00D81795">
      <w:pPr>
        <w:pStyle w:val="ListParagraph"/>
        <w:numPr>
          <w:ilvl w:val="0"/>
          <w:numId w:val="12"/>
        </w:numPr>
        <w:spacing w:after="240" w:line="276" w:lineRule="auto"/>
        <w:jc w:val="both"/>
        <w:rPr>
          <w:rFonts w:ascii="Arial Narrow" w:hAnsi="Arial Narrow" w:cs="Times New Roman"/>
          <w:b/>
          <w:szCs w:val="18"/>
        </w:rPr>
      </w:pPr>
      <w:r w:rsidRPr="00D81795">
        <w:rPr>
          <w:rFonts w:ascii="Arial Narrow" w:hAnsi="Arial Narrow" w:cs="Times New Roman"/>
          <w:b/>
          <w:szCs w:val="18"/>
        </w:rPr>
        <w:t>Skutočnosti sledované na podsúvahových účtoch</w:t>
      </w:r>
    </w:p>
    <w:p w14:paraId="0D85BAD8" w14:textId="60AD8FCC" w:rsidR="00D81795" w:rsidRPr="00794030" w:rsidRDefault="00461366" w:rsidP="00D81795">
      <w:pPr>
        <w:pStyle w:val="BodyText"/>
        <w:rPr>
          <w:rFonts w:ascii="Arial Narrow" w:eastAsiaTheme="minorHAnsi" w:hAnsi="Arial Narrow"/>
          <w:color w:val="000000" w:themeColor="text1"/>
          <w:sz w:val="22"/>
          <w:szCs w:val="22"/>
          <w:lang w:val="sk-SK"/>
        </w:rPr>
      </w:pPr>
      <w:r>
        <w:rPr>
          <w:rFonts w:ascii="Arial Narrow" w:eastAsiaTheme="minorHAnsi" w:hAnsi="Arial Narrow"/>
          <w:color w:val="000000" w:themeColor="text1"/>
          <w:sz w:val="22"/>
          <w:szCs w:val="22"/>
          <w:lang w:val="sk-SK"/>
        </w:rPr>
        <w:t>ÚJ nevedie účtovníctvo na podsúvahových účtoch</w:t>
      </w:r>
    </w:p>
    <w:p w14:paraId="5E5DA9F0" w14:textId="77777777" w:rsidR="00411950" w:rsidRPr="0040362F" w:rsidRDefault="00411950" w:rsidP="00DD0232">
      <w:pPr>
        <w:tabs>
          <w:tab w:val="left" w:pos="426"/>
        </w:tabs>
        <w:spacing w:after="240"/>
        <w:rPr>
          <w:rFonts w:ascii="Arial Narrow" w:hAnsi="Arial Narrow" w:cs="Times New Roman"/>
          <w:i/>
          <w:color w:val="FF0000"/>
          <w:sz w:val="18"/>
          <w:szCs w:val="18"/>
        </w:rPr>
      </w:pPr>
    </w:p>
    <w:p w14:paraId="4A4D423D" w14:textId="77777777" w:rsidR="001C42AC" w:rsidRPr="0040362F" w:rsidRDefault="001C42AC" w:rsidP="00DD0232">
      <w:pPr>
        <w:tabs>
          <w:tab w:val="left" w:pos="426"/>
        </w:tabs>
        <w:spacing w:after="240"/>
        <w:rPr>
          <w:rFonts w:ascii="Arial Narrow" w:hAnsi="Arial Narrow" w:cs="Times New Roman"/>
          <w:i/>
          <w:color w:val="FF0000"/>
          <w:sz w:val="18"/>
          <w:szCs w:val="18"/>
        </w:rPr>
      </w:pPr>
    </w:p>
    <w:p w14:paraId="10F30723" w14:textId="77777777" w:rsidR="00C72E5C" w:rsidRPr="0040362F" w:rsidRDefault="008B5784" w:rsidP="006D62D1">
      <w:pPr>
        <w:pStyle w:val="Heading1"/>
        <w:numPr>
          <w:ilvl w:val="0"/>
          <w:numId w:val="2"/>
        </w:numPr>
        <w:spacing w:after="240"/>
        <w:jc w:val="both"/>
        <w:rPr>
          <w:rFonts w:cs="Times New Roman"/>
          <w:sz w:val="24"/>
        </w:rPr>
      </w:pPr>
      <w:r w:rsidRPr="0040362F">
        <w:rPr>
          <w:rFonts w:cs="Times New Roman"/>
          <w:sz w:val="24"/>
        </w:rPr>
        <w:t>INFORMÁCIE O SKUTOČNOSTIACH, KTORÉ NASTALI PO DNI, KU KTORÉMU SA ZOSTAVUJE ÚČTOVNÁ ZÁVIERKA, DO DŇA ZOSTAVENIA ÚČTOVNEJ ZÁVIERKY</w:t>
      </w:r>
    </w:p>
    <w:p w14:paraId="56658F8C" w14:textId="77777777" w:rsidR="00DD0232" w:rsidRPr="0040362F" w:rsidRDefault="00DD0232" w:rsidP="00DD0232">
      <w:pPr>
        <w:spacing w:after="240" w:line="276" w:lineRule="auto"/>
        <w:jc w:val="both"/>
        <w:rPr>
          <w:rFonts w:ascii="Arial Narrow" w:hAnsi="Arial Narrow" w:cs="Times New Roman"/>
        </w:rPr>
      </w:pPr>
      <w:r w:rsidRPr="0040362F">
        <w:rPr>
          <w:rFonts w:ascii="Arial Narrow" w:hAnsi="Arial Narrow" w:cs="Times New Roman"/>
        </w:rPr>
        <w:t xml:space="preserve">Po </w:t>
      </w:r>
      <w:r w:rsidR="008F62E9" w:rsidRPr="0040362F">
        <w:rPr>
          <w:rFonts w:ascii="Arial Narrow" w:hAnsi="Arial Narrow" w:cs="Times New Roman"/>
          <w:b/>
        </w:rPr>
        <w:t>31.12.20</w:t>
      </w:r>
      <w:r w:rsidR="00E65E84">
        <w:rPr>
          <w:rFonts w:ascii="Arial Narrow" w:hAnsi="Arial Narrow" w:cs="Times New Roman"/>
          <w:b/>
        </w:rPr>
        <w:t>2</w:t>
      </w:r>
      <w:r w:rsidR="005631DA">
        <w:rPr>
          <w:rFonts w:ascii="Arial Narrow" w:hAnsi="Arial Narrow" w:cs="Times New Roman"/>
          <w:b/>
        </w:rPr>
        <w:t>1</w:t>
      </w:r>
      <w:r w:rsidR="00E8300F" w:rsidRPr="0040362F">
        <w:rPr>
          <w:rFonts w:ascii="Arial Narrow" w:hAnsi="Arial Narrow" w:cs="Times New Roman"/>
          <w:b/>
        </w:rPr>
        <w:t xml:space="preserve"> </w:t>
      </w:r>
      <w:r w:rsidRPr="0040362F">
        <w:rPr>
          <w:rFonts w:ascii="Arial Narrow" w:hAnsi="Arial Narrow" w:cs="Times New Roman"/>
        </w:rPr>
        <w:t xml:space="preserve">nenastali udalosti majúce významný vplyv na verné zobrazenie skutočností, ktoré sú predmetom účtovníctva. </w:t>
      </w:r>
    </w:p>
    <w:p w14:paraId="1140D2CA" w14:textId="77777777" w:rsidR="004C3069" w:rsidRPr="00EB728C" w:rsidRDefault="004C3069" w:rsidP="00EB728C">
      <w:pPr>
        <w:pStyle w:val="Heading1"/>
        <w:numPr>
          <w:ilvl w:val="0"/>
          <w:numId w:val="2"/>
        </w:numPr>
        <w:spacing w:after="240"/>
        <w:jc w:val="both"/>
        <w:rPr>
          <w:rFonts w:cs="Times New Roman"/>
          <w:sz w:val="24"/>
        </w:rPr>
      </w:pPr>
      <w:r w:rsidRPr="00EB728C">
        <w:rPr>
          <w:rFonts w:cs="Times New Roman"/>
          <w:sz w:val="24"/>
        </w:rPr>
        <w:t xml:space="preserve">OSTATNÉ INFORMÁCIE </w:t>
      </w:r>
    </w:p>
    <w:p w14:paraId="7EE35C8E" w14:textId="77777777" w:rsidR="00EB728C" w:rsidRPr="00EB728C" w:rsidRDefault="00EB728C" w:rsidP="00EB728C">
      <w:pPr>
        <w:spacing w:after="120"/>
        <w:ind w:right="-471"/>
        <w:jc w:val="both"/>
        <w:rPr>
          <w:rFonts w:ascii="Arial Narrow" w:hAnsi="Arial Narrow" w:cs="Arial Narrow"/>
          <w:bCs/>
        </w:rPr>
      </w:pPr>
      <w:r w:rsidRPr="00EB728C">
        <w:rPr>
          <w:rFonts w:ascii="Arial Narrow" w:hAnsi="Arial Narrow" w:cs="Arial Narrow"/>
          <w:bCs/>
        </w:rPr>
        <w:t>Informácie o výlučnom práve poskytovať služby vo verejnom záujme:</w:t>
      </w:r>
      <w:r>
        <w:rPr>
          <w:rFonts w:ascii="Arial Narrow" w:hAnsi="Arial Narrow" w:cs="Arial Narrow"/>
          <w:bCs/>
        </w:rPr>
        <w:t>-nemá náplň</w:t>
      </w:r>
    </w:p>
    <w:p w14:paraId="7362B73B" w14:textId="77777777" w:rsidR="00EB728C" w:rsidRPr="00EB728C" w:rsidRDefault="00EB728C" w:rsidP="00EB728C">
      <w:pPr>
        <w:spacing w:after="120"/>
        <w:ind w:right="-471"/>
        <w:jc w:val="both"/>
        <w:rPr>
          <w:rFonts w:ascii="Arial Narrow" w:hAnsi="Arial Narrow" w:cs="Arial Narrow"/>
          <w:bCs/>
        </w:rPr>
      </w:pPr>
      <w:r w:rsidRPr="00EB728C">
        <w:rPr>
          <w:rFonts w:ascii="Arial Narrow" w:hAnsi="Arial Narrow" w:cs="Arial Narrow"/>
          <w:bCs/>
        </w:rPr>
        <w:t xml:space="preserve">Informácie o osobitnej kategórii priemyselnej výroby (§ 23d/6 </w:t>
      </w:r>
      <w:proofErr w:type="spellStart"/>
      <w:r w:rsidRPr="00EB728C">
        <w:rPr>
          <w:rFonts w:ascii="Arial Narrow" w:hAnsi="Arial Narrow" w:cs="Arial Narrow"/>
          <w:bCs/>
        </w:rPr>
        <w:t>ZoU</w:t>
      </w:r>
      <w:proofErr w:type="spellEnd"/>
      <w:r w:rsidRPr="00EB728C">
        <w:rPr>
          <w:rFonts w:ascii="Arial Narrow" w:hAnsi="Arial Narrow" w:cs="Arial Narrow"/>
          <w:bCs/>
        </w:rPr>
        <w:t>):</w:t>
      </w:r>
      <w:r>
        <w:rPr>
          <w:rFonts w:ascii="Arial Narrow" w:hAnsi="Arial Narrow" w:cs="Arial Narrow"/>
          <w:bCs/>
        </w:rPr>
        <w:t>-nemá náplň</w:t>
      </w:r>
    </w:p>
    <w:p w14:paraId="2D1C582F" w14:textId="77777777" w:rsidR="00EB728C" w:rsidRDefault="00EB728C" w:rsidP="00EB728C">
      <w:pPr>
        <w:spacing w:after="120"/>
        <w:ind w:right="-471"/>
        <w:jc w:val="both"/>
        <w:rPr>
          <w:rFonts w:ascii="Arial Narrow" w:hAnsi="Arial Narrow" w:cs="Arial Narrow"/>
          <w:bCs/>
        </w:rPr>
      </w:pPr>
      <w:r w:rsidRPr="00EB728C">
        <w:rPr>
          <w:rFonts w:ascii="Arial Narrow" w:hAnsi="Arial Narrow" w:cs="Arial Narrow"/>
          <w:bCs/>
        </w:rPr>
        <w:t xml:space="preserve">Informácie o finančných vzťahoch s orgánmi verejnej moci (§ 23d/6 </w:t>
      </w:r>
      <w:proofErr w:type="spellStart"/>
      <w:r w:rsidRPr="00EB728C">
        <w:rPr>
          <w:rFonts w:ascii="Arial Narrow" w:hAnsi="Arial Narrow" w:cs="Arial Narrow"/>
          <w:bCs/>
        </w:rPr>
        <w:t>ZoU</w:t>
      </w:r>
      <w:proofErr w:type="spellEnd"/>
      <w:r w:rsidRPr="00EB728C">
        <w:rPr>
          <w:rFonts w:ascii="Arial Narrow" w:hAnsi="Arial Narrow" w:cs="Arial Narrow"/>
          <w:bCs/>
        </w:rPr>
        <w:t>):</w:t>
      </w:r>
      <w:r>
        <w:rPr>
          <w:rFonts w:ascii="Arial Narrow" w:hAnsi="Arial Narrow" w:cs="Arial Narrow"/>
          <w:bCs/>
        </w:rPr>
        <w:t>-nemá náplň</w:t>
      </w:r>
    </w:p>
    <w:p w14:paraId="336FBF65" w14:textId="77777777" w:rsidR="00292734" w:rsidRPr="00EB728C" w:rsidRDefault="00292734" w:rsidP="00EB728C">
      <w:pPr>
        <w:spacing w:after="120"/>
        <w:ind w:right="-471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Spoločnosť nie je subjektom verejného záujmu (§2/14ZoU)</w:t>
      </w:r>
    </w:p>
    <w:p w14:paraId="610E41A2" w14:textId="77777777" w:rsidR="004C3069" w:rsidRPr="004C3069" w:rsidRDefault="004C3069" w:rsidP="004C3069">
      <w:pPr>
        <w:spacing w:after="0" w:line="240" w:lineRule="auto"/>
        <w:rPr>
          <w:rFonts w:ascii="Arial Narrow" w:hAnsi="Arial Narrow" w:cs="Times New Roman"/>
          <w:b/>
          <w:sz w:val="24"/>
        </w:rPr>
      </w:pPr>
    </w:p>
    <w:sectPr w:rsidR="004C3069" w:rsidRPr="004C3069" w:rsidSect="00463600">
      <w:headerReference w:type="default" r:id="rId10"/>
      <w:footerReference w:type="default" r:id="rId11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EBA624" w14:textId="77777777" w:rsidR="001D22E1" w:rsidRDefault="001D22E1" w:rsidP="00964821">
      <w:pPr>
        <w:spacing w:after="0" w:line="240" w:lineRule="auto"/>
      </w:pPr>
      <w:r>
        <w:separator/>
      </w:r>
    </w:p>
  </w:endnote>
  <w:endnote w:type="continuationSeparator" w:id="0">
    <w:p w14:paraId="5BFC297F" w14:textId="77777777" w:rsidR="001D22E1" w:rsidRDefault="001D22E1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B6ABE68" w14:textId="77777777" w:rsidR="00386B5A" w:rsidRDefault="00386B5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D7A41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2917856F" w14:textId="77777777" w:rsidR="00386B5A" w:rsidRDefault="00386B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D0F0DB" w14:textId="77777777" w:rsidR="001D22E1" w:rsidRDefault="001D22E1" w:rsidP="00964821">
      <w:pPr>
        <w:spacing w:after="0" w:line="240" w:lineRule="auto"/>
      </w:pPr>
      <w:r>
        <w:separator/>
      </w:r>
    </w:p>
  </w:footnote>
  <w:footnote w:type="continuationSeparator" w:id="0">
    <w:p w14:paraId="790F0A2B" w14:textId="77777777" w:rsidR="001D22E1" w:rsidRDefault="001D22E1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DAB7D3" w14:textId="42C7893D" w:rsidR="00386B5A" w:rsidRDefault="00386B5A" w:rsidP="00C64B07">
    <w:pPr>
      <w:pStyle w:val="Header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Input!R622C4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\t \u \* MERGEFORMAT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</w:t>
    </w:r>
    <w:r w:rsidR="000F0734">
      <w:rPr>
        <w:rFonts w:ascii="Arial" w:hAnsi="Arial" w:cs="Arial"/>
        <w:b/>
      </w:rPr>
      <w:t>54244714</w:t>
    </w:r>
  </w:p>
  <w:p w14:paraId="37CB0852" w14:textId="15D97820" w:rsidR="00386B5A" w:rsidRPr="00FF6E50" w:rsidRDefault="00386B5A" w:rsidP="00C64B07">
    <w:pPr>
      <w:pStyle w:val="Header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</w:t>
    </w:r>
    <w:r w:rsidR="000F0734">
      <w:rPr>
        <w:rFonts w:ascii="Arial" w:hAnsi="Arial" w:cs="Arial"/>
      </w:rPr>
      <w:t>2121615716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5258F7"/>
    <w:multiLevelType w:val="hybridMultilevel"/>
    <w:tmpl w:val="4404DF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367929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F17C56"/>
    <w:multiLevelType w:val="hybridMultilevel"/>
    <w:tmpl w:val="64349598"/>
    <w:lvl w:ilvl="0" w:tplc="63227062">
      <w:start w:val="2"/>
      <w:numFmt w:val="upperLetter"/>
      <w:pStyle w:val="Heading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BA11BC"/>
    <w:multiLevelType w:val="hybridMultilevel"/>
    <w:tmpl w:val="A8D6AF36"/>
    <w:lvl w:ilvl="0" w:tplc="74DCB3DC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76027F41"/>
    <w:multiLevelType w:val="hybridMultilevel"/>
    <w:tmpl w:val="D9E82A10"/>
    <w:lvl w:ilvl="0" w:tplc="413A9C3A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80491981">
    <w:abstractNumId w:val="9"/>
  </w:num>
  <w:num w:numId="2" w16cid:durableId="892472993">
    <w:abstractNumId w:val="7"/>
  </w:num>
  <w:num w:numId="3" w16cid:durableId="736785747">
    <w:abstractNumId w:val="1"/>
  </w:num>
  <w:num w:numId="4" w16cid:durableId="421491354">
    <w:abstractNumId w:val="0"/>
  </w:num>
  <w:num w:numId="5" w16cid:durableId="1658413990">
    <w:abstractNumId w:val="4"/>
  </w:num>
  <w:num w:numId="6" w16cid:durableId="168182858">
    <w:abstractNumId w:val="2"/>
  </w:num>
  <w:num w:numId="7" w16cid:durableId="959414183">
    <w:abstractNumId w:val="5"/>
  </w:num>
  <w:num w:numId="8" w16cid:durableId="1418941131">
    <w:abstractNumId w:val="6"/>
  </w:num>
  <w:num w:numId="9" w16cid:durableId="1519344716">
    <w:abstractNumId w:val="3"/>
  </w:num>
  <w:num w:numId="10" w16cid:durableId="104665074">
    <w:abstractNumId w:val="10"/>
  </w:num>
  <w:num w:numId="11" w16cid:durableId="1780028967">
    <w:abstractNumId w:val="11"/>
  </w:num>
  <w:num w:numId="12" w16cid:durableId="1985619923">
    <w:abstractNumId w:val="8"/>
  </w:num>
  <w:num w:numId="13" w16cid:durableId="1141773923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13F6"/>
    <w:rsid w:val="00026B46"/>
    <w:rsid w:val="00032AA6"/>
    <w:rsid w:val="00033E4A"/>
    <w:rsid w:val="000340C0"/>
    <w:rsid w:val="00042BE4"/>
    <w:rsid w:val="00042CD6"/>
    <w:rsid w:val="00042F55"/>
    <w:rsid w:val="00045E2D"/>
    <w:rsid w:val="00046CAC"/>
    <w:rsid w:val="00052A0C"/>
    <w:rsid w:val="000546C9"/>
    <w:rsid w:val="00055820"/>
    <w:rsid w:val="00062DBE"/>
    <w:rsid w:val="00063816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9476C"/>
    <w:rsid w:val="000A291F"/>
    <w:rsid w:val="000A2A5D"/>
    <w:rsid w:val="000A31DB"/>
    <w:rsid w:val="000A3638"/>
    <w:rsid w:val="000A523E"/>
    <w:rsid w:val="000A5FA1"/>
    <w:rsid w:val="000A6803"/>
    <w:rsid w:val="000B14D3"/>
    <w:rsid w:val="000D0F25"/>
    <w:rsid w:val="000D172B"/>
    <w:rsid w:val="000D2610"/>
    <w:rsid w:val="000D49E6"/>
    <w:rsid w:val="000D5C0A"/>
    <w:rsid w:val="000D7A41"/>
    <w:rsid w:val="000E1B2B"/>
    <w:rsid w:val="000F0734"/>
    <w:rsid w:val="000F2FED"/>
    <w:rsid w:val="000F32AB"/>
    <w:rsid w:val="000F394E"/>
    <w:rsid w:val="000F39AA"/>
    <w:rsid w:val="000F7982"/>
    <w:rsid w:val="000F79E3"/>
    <w:rsid w:val="0010266C"/>
    <w:rsid w:val="0010776F"/>
    <w:rsid w:val="001112E8"/>
    <w:rsid w:val="00111ADB"/>
    <w:rsid w:val="00112260"/>
    <w:rsid w:val="00116490"/>
    <w:rsid w:val="001224D7"/>
    <w:rsid w:val="00124AD8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80D2C"/>
    <w:rsid w:val="001A113B"/>
    <w:rsid w:val="001A1C8D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C7A47"/>
    <w:rsid w:val="001D12C3"/>
    <w:rsid w:val="001D22E1"/>
    <w:rsid w:val="001D611D"/>
    <w:rsid w:val="001E163E"/>
    <w:rsid w:val="001E7A78"/>
    <w:rsid w:val="001F42E8"/>
    <w:rsid w:val="001F43AF"/>
    <w:rsid w:val="002003E8"/>
    <w:rsid w:val="00201481"/>
    <w:rsid w:val="00203BA6"/>
    <w:rsid w:val="00204F36"/>
    <w:rsid w:val="00206EAC"/>
    <w:rsid w:val="002111FC"/>
    <w:rsid w:val="00215BBC"/>
    <w:rsid w:val="002206F4"/>
    <w:rsid w:val="00224A74"/>
    <w:rsid w:val="00226DA2"/>
    <w:rsid w:val="00232A8C"/>
    <w:rsid w:val="00232E28"/>
    <w:rsid w:val="00235497"/>
    <w:rsid w:val="00236CC7"/>
    <w:rsid w:val="00237868"/>
    <w:rsid w:val="00240E54"/>
    <w:rsid w:val="00243DC2"/>
    <w:rsid w:val="00246F39"/>
    <w:rsid w:val="00256813"/>
    <w:rsid w:val="00260931"/>
    <w:rsid w:val="0026307C"/>
    <w:rsid w:val="00264611"/>
    <w:rsid w:val="00266116"/>
    <w:rsid w:val="00267759"/>
    <w:rsid w:val="00275B43"/>
    <w:rsid w:val="00280997"/>
    <w:rsid w:val="0028211F"/>
    <w:rsid w:val="00282C6B"/>
    <w:rsid w:val="00285B08"/>
    <w:rsid w:val="00286A49"/>
    <w:rsid w:val="00286AC0"/>
    <w:rsid w:val="00286EEC"/>
    <w:rsid w:val="00292734"/>
    <w:rsid w:val="002949C2"/>
    <w:rsid w:val="00295BBB"/>
    <w:rsid w:val="002A028A"/>
    <w:rsid w:val="002B1CD3"/>
    <w:rsid w:val="002B7A24"/>
    <w:rsid w:val="002C134F"/>
    <w:rsid w:val="002C5A0A"/>
    <w:rsid w:val="002C5BE0"/>
    <w:rsid w:val="002D20DA"/>
    <w:rsid w:val="002D5A3D"/>
    <w:rsid w:val="002F7601"/>
    <w:rsid w:val="00302D6E"/>
    <w:rsid w:val="0031275D"/>
    <w:rsid w:val="00320DB6"/>
    <w:rsid w:val="003218AE"/>
    <w:rsid w:val="00322103"/>
    <w:rsid w:val="003243C0"/>
    <w:rsid w:val="00324D71"/>
    <w:rsid w:val="003433BE"/>
    <w:rsid w:val="00343847"/>
    <w:rsid w:val="0034670B"/>
    <w:rsid w:val="0035029C"/>
    <w:rsid w:val="00350BAA"/>
    <w:rsid w:val="00353CE1"/>
    <w:rsid w:val="00354598"/>
    <w:rsid w:val="00357E5D"/>
    <w:rsid w:val="0036079A"/>
    <w:rsid w:val="0036758B"/>
    <w:rsid w:val="00373ABD"/>
    <w:rsid w:val="00374418"/>
    <w:rsid w:val="00380C9D"/>
    <w:rsid w:val="00381801"/>
    <w:rsid w:val="0038671A"/>
    <w:rsid w:val="00386B5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C3E59"/>
    <w:rsid w:val="003D25F6"/>
    <w:rsid w:val="003D2D38"/>
    <w:rsid w:val="003D5FC8"/>
    <w:rsid w:val="003E54EA"/>
    <w:rsid w:val="003E5C72"/>
    <w:rsid w:val="003E7D74"/>
    <w:rsid w:val="003F3302"/>
    <w:rsid w:val="00400A63"/>
    <w:rsid w:val="00400E81"/>
    <w:rsid w:val="0040362F"/>
    <w:rsid w:val="004061AE"/>
    <w:rsid w:val="004073F4"/>
    <w:rsid w:val="00411950"/>
    <w:rsid w:val="00412051"/>
    <w:rsid w:val="00412ED6"/>
    <w:rsid w:val="00412FEA"/>
    <w:rsid w:val="00415F7A"/>
    <w:rsid w:val="004210DE"/>
    <w:rsid w:val="0042475A"/>
    <w:rsid w:val="00424EEB"/>
    <w:rsid w:val="0043026E"/>
    <w:rsid w:val="004302BA"/>
    <w:rsid w:val="004311F2"/>
    <w:rsid w:val="00432C3D"/>
    <w:rsid w:val="004354F8"/>
    <w:rsid w:val="00437195"/>
    <w:rsid w:val="00443A31"/>
    <w:rsid w:val="00444ED2"/>
    <w:rsid w:val="00450F94"/>
    <w:rsid w:val="00461366"/>
    <w:rsid w:val="00461C12"/>
    <w:rsid w:val="00463600"/>
    <w:rsid w:val="004719A9"/>
    <w:rsid w:val="004736B9"/>
    <w:rsid w:val="00473E59"/>
    <w:rsid w:val="00475E89"/>
    <w:rsid w:val="00477809"/>
    <w:rsid w:val="00481851"/>
    <w:rsid w:val="00484BDD"/>
    <w:rsid w:val="00491A08"/>
    <w:rsid w:val="00491F52"/>
    <w:rsid w:val="004960C3"/>
    <w:rsid w:val="004A1117"/>
    <w:rsid w:val="004A6299"/>
    <w:rsid w:val="004A64B4"/>
    <w:rsid w:val="004B2A86"/>
    <w:rsid w:val="004B3CA1"/>
    <w:rsid w:val="004B46A2"/>
    <w:rsid w:val="004B498C"/>
    <w:rsid w:val="004C28E9"/>
    <w:rsid w:val="004C2AD2"/>
    <w:rsid w:val="004C3069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00F68"/>
    <w:rsid w:val="005141EF"/>
    <w:rsid w:val="005170EB"/>
    <w:rsid w:val="00520A8E"/>
    <w:rsid w:val="00523743"/>
    <w:rsid w:val="00524671"/>
    <w:rsid w:val="00530171"/>
    <w:rsid w:val="00540738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31DA"/>
    <w:rsid w:val="005661D7"/>
    <w:rsid w:val="0057655F"/>
    <w:rsid w:val="005772B4"/>
    <w:rsid w:val="005818C1"/>
    <w:rsid w:val="005851EA"/>
    <w:rsid w:val="00596A30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5F3A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4D01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562BD"/>
    <w:rsid w:val="00662096"/>
    <w:rsid w:val="00664EBA"/>
    <w:rsid w:val="00670DF5"/>
    <w:rsid w:val="00677DFC"/>
    <w:rsid w:val="006802FE"/>
    <w:rsid w:val="00680FF6"/>
    <w:rsid w:val="00684FA6"/>
    <w:rsid w:val="00694959"/>
    <w:rsid w:val="006A09FB"/>
    <w:rsid w:val="006A0A01"/>
    <w:rsid w:val="006A15FC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6E566F"/>
    <w:rsid w:val="007076F6"/>
    <w:rsid w:val="00707B39"/>
    <w:rsid w:val="0071381F"/>
    <w:rsid w:val="00727851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5777A"/>
    <w:rsid w:val="00761247"/>
    <w:rsid w:val="00762E45"/>
    <w:rsid w:val="0076345F"/>
    <w:rsid w:val="0076465A"/>
    <w:rsid w:val="00765C0D"/>
    <w:rsid w:val="00775D57"/>
    <w:rsid w:val="00777F11"/>
    <w:rsid w:val="00777F80"/>
    <w:rsid w:val="007835E7"/>
    <w:rsid w:val="00787436"/>
    <w:rsid w:val="00787918"/>
    <w:rsid w:val="00790452"/>
    <w:rsid w:val="00792D0A"/>
    <w:rsid w:val="00794030"/>
    <w:rsid w:val="007A3D96"/>
    <w:rsid w:val="007A61A7"/>
    <w:rsid w:val="007A6CEF"/>
    <w:rsid w:val="007A71E3"/>
    <w:rsid w:val="007A7284"/>
    <w:rsid w:val="007B0D4C"/>
    <w:rsid w:val="007B14F1"/>
    <w:rsid w:val="007B21F2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43B0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39B1"/>
    <w:rsid w:val="00896156"/>
    <w:rsid w:val="008965D9"/>
    <w:rsid w:val="008A2D7B"/>
    <w:rsid w:val="008A3679"/>
    <w:rsid w:val="008A68DB"/>
    <w:rsid w:val="008A75DB"/>
    <w:rsid w:val="008B45C1"/>
    <w:rsid w:val="008B5784"/>
    <w:rsid w:val="008B5948"/>
    <w:rsid w:val="008B74F7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02A1"/>
    <w:rsid w:val="008F2493"/>
    <w:rsid w:val="008F2B08"/>
    <w:rsid w:val="008F62E9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374B7"/>
    <w:rsid w:val="00940C8F"/>
    <w:rsid w:val="00940DE3"/>
    <w:rsid w:val="00942E85"/>
    <w:rsid w:val="00945B5C"/>
    <w:rsid w:val="00956010"/>
    <w:rsid w:val="00960D1F"/>
    <w:rsid w:val="00964821"/>
    <w:rsid w:val="009653AC"/>
    <w:rsid w:val="00970340"/>
    <w:rsid w:val="00974196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793"/>
    <w:rsid w:val="009F78AD"/>
    <w:rsid w:val="00A00795"/>
    <w:rsid w:val="00A007F3"/>
    <w:rsid w:val="00A00CBC"/>
    <w:rsid w:val="00A02929"/>
    <w:rsid w:val="00A0601F"/>
    <w:rsid w:val="00A1005E"/>
    <w:rsid w:val="00A1236F"/>
    <w:rsid w:val="00A1467A"/>
    <w:rsid w:val="00A20CF4"/>
    <w:rsid w:val="00A21AEE"/>
    <w:rsid w:val="00A244EC"/>
    <w:rsid w:val="00A27E73"/>
    <w:rsid w:val="00A37505"/>
    <w:rsid w:val="00A42F74"/>
    <w:rsid w:val="00A43C2E"/>
    <w:rsid w:val="00A45479"/>
    <w:rsid w:val="00A462C0"/>
    <w:rsid w:val="00A50A87"/>
    <w:rsid w:val="00A52DBF"/>
    <w:rsid w:val="00A61BDE"/>
    <w:rsid w:val="00A66A15"/>
    <w:rsid w:val="00A810B4"/>
    <w:rsid w:val="00A81677"/>
    <w:rsid w:val="00A85638"/>
    <w:rsid w:val="00A8668C"/>
    <w:rsid w:val="00A91F3B"/>
    <w:rsid w:val="00AA2BB7"/>
    <w:rsid w:val="00AA445D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1205"/>
    <w:rsid w:val="00AD4474"/>
    <w:rsid w:val="00AD466A"/>
    <w:rsid w:val="00AE27BE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51A8"/>
    <w:rsid w:val="00B263DA"/>
    <w:rsid w:val="00B27E82"/>
    <w:rsid w:val="00B311A7"/>
    <w:rsid w:val="00B312D5"/>
    <w:rsid w:val="00B413C6"/>
    <w:rsid w:val="00B419F0"/>
    <w:rsid w:val="00B42145"/>
    <w:rsid w:val="00B46452"/>
    <w:rsid w:val="00B468B2"/>
    <w:rsid w:val="00B50440"/>
    <w:rsid w:val="00B63A4E"/>
    <w:rsid w:val="00B647A5"/>
    <w:rsid w:val="00B651BA"/>
    <w:rsid w:val="00B6730A"/>
    <w:rsid w:val="00B7074B"/>
    <w:rsid w:val="00B71657"/>
    <w:rsid w:val="00B779FF"/>
    <w:rsid w:val="00B818CB"/>
    <w:rsid w:val="00B82839"/>
    <w:rsid w:val="00B8390B"/>
    <w:rsid w:val="00B9016B"/>
    <w:rsid w:val="00B918A5"/>
    <w:rsid w:val="00B97519"/>
    <w:rsid w:val="00BA0579"/>
    <w:rsid w:val="00BB3237"/>
    <w:rsid w:val="00BB3D1F"/>
    <w:rsid w:val="00BB68AA"/>
    <w:rsid w:val="00BC7729"/>
    <w:rsid w:val="00BD573A"/>
    <w:rsid w:val="00BE19C7"/>
    <w:rsid w:val="00BE3566"/>
    <w:rsid w:val="00BE54AD"/>
    <w:rsid w:val="00BE6010"/>
    <w:rsid w:val="00BE7D6C"/>
    <w:rsid w:val="00BF55D1"/>
    <w:rsid w:val="00BF6DAB"/>
    <w:rsid w:val="00C02C93"/>
    <w:rsid w:val="00C03B4D"/>
    <w:rsid w:val="00C04B0A"/>
    <w:rsid w:val="00C05474"/>
    <w:rsid w:val="00C14E8C"/>
    <w:rsid w:val="00C253BF"/>
    <w:rsid w:val="00C26DDA"/>
    <w:rsid w:val="00C2775E"/>
    <w:rsid w:val="00C27E24"/>
    <w:rsid w:val="00C3132A"/>
    <w:rsid w:val="00C31DD6"/>
    <w:rsid w:val="00C334AB"/>
    <w:rsid w:val="00C378BB"/>
    <w:rsid w:val="00C420EC"/>
    <w:rsid w:val="00C43A2F"/>
    <w:rsid w:val="00C468E8"/>
    <w:rsid w:val="00C534F0"/>
    <w:rsid w:val="00C56A16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0FA9"/>
    <w:rsid w:val="00C9141F"/>
    <w:rsid w:val="00C91C0C"/>
    <w:rsid w:val="00CA093A"/>
    <w:rsid w:val="00CA2CBD"/>
    <w:rsid w:val="00CA3351"/>
    <w:rsid w:val="00CA342D"/>
    <w:rsid w:val="00CA538D"/>
    <w:rsid w:val="00CA5D8D"/>
    <w:rsid w:val="00CB03DA"/>
    <w:rsid w:val="00CC06C3"/>
    <w:rsid w:val="00CC56AF"/>
    <w:rsid w:val="00CC5F5C"/>
    <w:rsid w:val="00CC7411"/>
    <w:rsid w:val="00CD3451"/>
    <w:rsid w:val="00CE0138"/>
    <w:rsid w:val="00CE5969"/>
    <w:rsid w:val="00CE5FFB"/>
    <w:rsid w:val="00CF2368"/>
    <w:rsid w:val="00CF23E5"/>
    <w:rsid w:val="00D04B4F"/>
    <w:rsid w:val="00D04F7C"/>
    <w:rsid w:val="00D12DA5"/>
    <w:rsid w:val="00D204E6"/>
    <w:rsid w:val="00D23FF6"/>
    <w:rsid w:val="00D27F17"/>
    <w:rsid w:val="00D3417B"/>
    <w:rsid w:val="00D37529"/>
    <w:rsid w:val="00D4089D"/>
    <w:rsid w:val="00D44B5B"/>
    <w:rsid w:val="00D5062B"/>
    <w:rsid w:val="00D515AA"/>
    <w:rsid w:val="00D52899"/>
    <w:rsid w:val="00D54D98"/>
    <w:rsid w:val="00D5587B"/>
    <w:rsid w:val="00D60122"/>
    <w:rsid w:val="00D61704"/>
    <w:rsid w:val="00D648C7"/>
    <w:rsid w:val="00D679AE"/>
    <w:rsid w:val="00D716B1"/>
    <w:rsid w:val="00D7265E"/>
    <w:rsid w:val="00D73570"/>
    <w:rsid w:val="00D80499"/>
    <w:rsid w:val="00D81795"/>
    <w:rsid w:val="00D843BF"/>
    <w:rsid w:val="00D905C6"/>
    <w:rsid w:val="00D90B43"/>
    <w:rsid w:val="00D93358"/>
    <w:rsid w:val="00D93ED0"/>
    <w:rsid w:val="00DA1FEC"/>
    <w:rsid w:val="00DA233B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478B"/>
    <w:rsid w:val="00DE6E94"/>
    <w:rsid w:val="00DE7AC4"/>
    <w:rsid w:val="00DF20E0"/>
    <w:rsid w:val="00DF244D"/>
    <w:rsid w:val="00E000B1"/>
    <w:rsid w:val="00E04FC1"/>
    <w:rsid w:val="00E1448B"/>
    <w:rsid w:val="00E16B6D"/>
    <w:rsid w:val="00E20C94"/>
    <w:rsid w:val="00E31F73"/>
    <w:rsid w:val="00E32FC7"/>
    <w:rsid w:val="00E43434"/>
    <w:rsid w:val="00E467E6"/>
    <w:rsid w:val="00E51672"/>
    <w:rsid w:val="00E53DC8"/>
    <w:rsid w:val="00E546D7"/>
    <w:rsid w:val="00E57CD5"/>
    <w:rsid w:val="00E608F3"/>
    <w:rsid w:val="00E64369"/>
    <w:rsid w:val="00E65E84"/>
    <w:rsid w:val="00E77457"/>
    <w:rsid w:val="00E77CBE"/>
    <w:rsid w:val="00E82331"/>
    <w:rsid w:val="00E82D96"/>
    <w:rsid w:val="00E8300F"/>
    <w:rsid w:val="00E9417B"/>
    <w:rsid w:val="00EA0B2B"/>
    <w:rsid w:val="00EA0CE2"/>
    <w:rsid w:val="00EA606E"/>
    <w:rsid w:val="00EA71E3"/>
    <w:rsid w:val="00EB728C"/>
    <w:rsid w:val="00EC08B8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F017F4"/>
    <w:rsid w:val="00F04339"/>
    <w:rsid w:val="00F14324"/>
    <w:rsid w:val="00F14AA1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472FC"/>
    <w:rsid w:val="00F549AC"/>
    <w:rsid w:val="00F54F71"/>
    <w:rsid w:val="00F666B2"/>
    <w:rsid w:val="00F66DBC"/>
    <w:rsid w:val="00F737CA"/>
    <w:rsid w:val="00F83C27"/>
    <w:rsid w:val="00F871DA"/>
    <w:rsid w:val="00F949F1"/>
    <w:rsid w:val="00F9771E"/>
    <w:rsid w:val="00FA24D6"/>
    <w:rsid w:val="00FA25F9"/>
    <w:rsid w:val="00FB14B9"/>
    <w:rsid w:val="00FB660A"/>
    <w:rsid w:val="00FC173B"/>
    <w:rsid w:val="00FC1C8C"/>
    <w:rsid w:val="00FC2E4A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43FF9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ListParagraph"/>
    <w:next w:val="Normal"/>
    <w:link w:val="Heading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Heading2">
    <w:name w:val="heading 2"/>
    <w:basedOn w:val="ListParagraph"/>
    <w:next w:val="Normal"/>
    <w:link w:val="Heading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707B39"/>
    <w:rPr>
      <w:rFonts w:ascii="Arial Narrow" w:hAnsi="Arial Narrow"/>
      <w:b/>
    </w:rPr>
  </w:style>
  <w:style w:type="character" w:customStyle="1" w:styleId="Heading2Char">
    <w:name w:val="Heading 2 Char"/>
    <w:basedOn w:val="DefaultParagraphFont"/>
    <w:link w:val="Heading2"/>
    <w:rsid w:val="00707B39"/>
    <w:rPr>
      <w:rFonts w:ascii="Arial Narrow" w:hAnsi="Arial Narrow"/>
      <w:b/>
    </w:rPr>
  </w:style>
  <w:style w:type="paragraph" w:styleId="BodyText">
    <w:name w:val="Body Text"/>
    <w:basedOn w:val="Normal"/>
    <w:link w:val="Body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BodyTextChar">
    <w:name w:val="Body Text Char"/>
    <w:basedOn w:val="DefaultParagraphFont"/>
    <w:link w:val="Body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ListParagraph">
    <w:name w:val="List Paragraph"/>
    <w:basedOn w:val="Normal"/>
    <w:uiPriority w:val="99"/>
    <w:qFormat/>
    <w:rsid w:val="00BE54A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Heading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Heading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31F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31F7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1F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1F7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7C1582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4821"/>
  </w:style>
  <w:style w:type="paragraph" w:styleId="Footer">
    <w:name w:val="footer"/>
    <w:basedOn w:val="Normal"/>
    <w:link w:val="Foot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4821"/>
  </w:style>
  <w:style w:type="character" w:styleId="Hyperlink">
    <w:name w:val="Hyperlink"/>
    <w:basedOn w:val="DefaultParagraphFont"/>
    <w:uiPriority w:val="99"/>
    <w:unhideWhenUsed/>
    <w:rsid w:val="003B1C4A"/>
    <w:rPr>
      <w:color w:val="ED1A3B" w:themeColor="hyperlink"/>
      <w:u w:val="single"/>
    </w:rPr>
  </w:style>
  <w:style w:type="paragraph" w:styleId="NoSpacing">
    <w:name w:val="No Spacing"/>
    <w:uiPriority w:val="1"/>
    <w:qFormat/>
    <w:rsid w:val="00B468B2"/>
    <w:pPr>
      <w:spacing w:after="0" w:line="240" w:lineRule="auto"/>
    </w:pPr>
  </w:style>
  <w:style w:type="table" w:styleId="TableGrid">
    <w:name w:val="Table Grid"/>
    <w:basedOn w:val="TableNormal"/>
    <w:uiPriority w:val="39"/>
    <w:rsid w:val="00CA33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DefaultParagraphFont"/>
    <w:rsid w:val="007577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5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6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8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A808EE-D03E-4C43-A412-F061AD9165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2115</Words>
  <Characters>12056</Characters>
  <Application>Microsoft Office Word</Application>
  <DocSecurity>0</DocSecurity>
  <Lines>100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o.kralovalm@gmail.com</cp:lastModifiedBy>
  <cp:revision>2</cp:revision>
  <cp:lastPrinted>2018-02-20T09:25:00Z</cp:lastPrinted>
  <dcterms:created xsi:type="dcterms:W3CDTF">2022-06-06T07:48:00Z</dcterms:created>
  <dcterms:modified xsi:type="dcterms:W3CDTF">2022-06-06T07:48:00Z</dcterms:modified>
</cp:coreProperties>
</file>