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4632E">
        <w:rPr>
          <w:rFonts w:ascii="Helvetica" w:hAnsi="Helvetica" w:cs="Helvetica"/>
          <w:sz w:val="19"/>
          <w:szCs w:val="19"/>
        </w:rPr>
        <w:t>52240525</w:t>
      </w:r>
      <w:r w:rsidR="00040038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4632E">
        <w:rPr>
          <w:rFonts w:ascii="Helvetica" w:hAnsi="Helvetica" w:cs="Helvetica"/>
          <w:sz w:val="19"/>
          <w:szCs w:val="19"/>
        </w:rPr>
        <w:t>2121026028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4632E">
        <w:rPr>
          <w:rFonts w:ascii="ArialNarrow,Bold" w:hAnsi="ArialNarrow,Bold" w:cs="ArialNarrow,Bold"/>
          <w:b/>
          <w:bCs/>
          <w:sz w:val="21"/>
          <w:szCs w:val="21"/>
        </w:rPr>
        <w:t>PROFISERVIS-MALACKY,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4632E">
        <w:rPr>
          <w:rFonts w:ascii="ArialNarrow" w:hAnsi="ArialNarrow" w:cs="ArialNarrow"/>
          <w:sz w:val="21"/>
          <w:szCs w:val="21"/>
        </w:rPr>
        <w:t>Veľkomoravská 2328/44, 901 01  Malacky</w:t>
      </w:r>
    </w:p>
    <w:p w:rsidR="00E258F5" w:rsidRPr="00F6759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Narrow"/>
          <w:sz w:val="20"/>
          <w:szCs w:val="20"/>
        </w:rPr>
      </w:pPr>
      <w:r w:rsidRPr="00F67596">
        <w:rPr>
          <w:rFonts w:ascii="Arial Narrow" w:hAnsi="Arial Narrow" w:cs="ArialNarrow"/>
          <w:sz w:val="20"/>
          <w:szCs w:val="20"/>
        </w:rPr>
        <w:t xml:space="preserve">IČO: </w:t>
      </w:r>
      <w:r w:rsidR="00F67596" w:rsidRPr="00F67596">
        <w:rPr>
          <w:rFonts w:ascii="Arial Narrow" w:hAnsi="Arial Narrow" w:cs="ArialNarrow"/>
          <w:sz w:val="20"/>
          <w:szCs w:val="20"/>
        </w:rPr>
        <w:t>52</w:t>
      </w:r>
      <w:r w:rsidR="0064632E">
        <w:rPr>
          <w:rFonts w:ascii="Arial Narrow" w:hAnsi="Arial Narrow" w:cs="ArialNarrow"/>
          <w:sz w:val="20"/>
          <w:szCs w:val="20"/>
        </w:rPr>
        <w:t> 240 525</w:t>
      </w:r>
    </w:p>
    <w:p w:rsidR="00A86704" w:rsidRPr="00F67596" w:rsidRDefault="00A86704" w:rsidP="00A86704">
      <w:pPr>
        <w:autoSpaceDE w:val="0"/>
        <w:autoSpaceDN w:val="0"/>
        <w:adjustRightInd w:val="0"/>
        <w:spacing w:after="0" w:line="240" w:lineRule="auto"/>
        <w:rPr>
          <w:rFonts w:ascii="Arial Narrow" w:hAnsi="Arial Narrow" w:cs="Helvetica"/>
          <w:sz w:val="20"/>
          <w:szCs w:val="20"/>
        </w:rPr>
      </w:pPr>
      <w:r w:rsidRPr="00F67596">
        <w:rPr>
          <w:rFonts w:ascii="Arial Narrow" w:hAnsi="Arial Narrow" w:cs="Helvetica"/>
          <w:sz w:val="20"/>
          <w:szCs w:val="20"/>
        </w:rPr>
        <w:t>DI</w:t>
      </w:r>
      <w:r w:rsidRPr="00F67596">
        <w:rPr>
          <w:rFonts w:ascii="Arial Narrow" w:hAnsi="Arial Narrow" w:cs="Arial"/>
          <w:sz w:val="20"/>
          <w:szCs w:val="20"/>
        </w:rPr>
        <w:t>Č</w:t>
      </w:r>
      <w:r w:rsidRPr="00F67596">
        <w:rPr>
          <w:rFonts w:ascii="Arial Narrow" w:hAnsi="Arial Narrow" w:cs="Helvetica"/>
          <w:sz w:val="20"/>
          <w:szCs w:val="20"/>
        </w:rPr>
        <w:t xml:space="preserve">: </w:t>
      </w:r>
      <w:r w:rsidR="00F67596" w:rsidRPr="00F67596">
        <w:rPr>
          <w:rFonts w:ascii="Arial Narrow" w:hAnsi="Arial Narrow" w:cs="Helvetica"/>
          <w:sz w:val="20"/>
          <w:szCs w:val="20"/>
        </w:rPr>
        <w:t>212</w:t>
      </w:r>
      <w:r w:rsidR="0064632E">
        <w:rPr>
          <w:rFonts w:ascii="Arial Narrow" w:hAnsi="Arial Narrow" w:cs="Helvetica"/>
          <w:sz w:val="20"/>
          <w:szCs w:val="20"/>
        </w:rPr>
        <w:t>1026028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4632E">
        <w:rPr>
          <w:rFonts w:ascii="ArialNarrow" w:hAnsi="ArialNarrow" w:cs="ArialNarrow"/>
          <w:sz w:val="21"/>
          <w:szCs w:val="21"/>
        </w:rPr>
        <w:t>07.06.2019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463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7177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64632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77177E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DF5A39" w:rsidRDefault="00DF5A39" w:rsidP="00DF5A39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DF5A39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31.12.20</w:t>
      </w:r>
      <w:r w:rsidR="000170C9">
        <w:rPr>
          <w:rFonts w:ascii="ArialNarrow" w:hAnsi="ArialNarrow" w:cs="ArialNarrow"/>
          <w:sz w:val="21"/>
          <w:szCs w:val="21"/>
        </w:rPr>
        <w:t>21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DF5A39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DF5A39">
        <w:rPr>
          <w:rFonts w:ascii="ArialNarrow" w:hAnsi="ArialNarrow" w:cs="ArialNarrow"/>
          <w:sz w:val="21"/>
          <w:szCs w:val="21"/>
        </w:rPr>
        <w:t>. o</w:t>
      </w:r>
      <w:r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účtovníctve</w:t>
      </w:r>
      <w:r w:rsidRPr="00DF5A39">
        <w:rPr>
          <w:rFonts w:ascii="ArialNarrow" w:hAnsi="ArialNarrow" w:cs="ArialNarrow"/>
          <w:sz w:val="21"/>
          <w:szCs w:val="21"/>
        </w:rPr>
        <w:t xml:space="preserve"> </w:t>
      </w:r>
      <w:r w:rsidR="00E258F5" w:rsidRPr="00DF5A39">
        <w:rPr>
          <w:rFonts w:ascii="ArialNarrow" w:hAnsi="ArialNarrow" w:cs="ArialNarrow"/>
          <w:sz w:val="21"/>
          <w:szCs w:val="21"/>
        </w:rPr>
        <w:t>za obdobie od</w:t>
      </w:r>
      <w:r w:rsidR="0064632E">
        <w:rPr>
          <w:rFonts w:ascii="ArialNarrow" w:hAnsi="ArialNarrow" w:cs="ArialNarrow"/>
          <w:sz w:val="21"/>
          <w:szCs w:val="21"/>
        </w:rPr>
        <w:t xml:space="preserve"> 0</w:t>
      </w:r>
      <w:r w:rsidR="0077177E">
        <w:rPr>
          <w:rFonts w:ascii="ArialNarrow" w:hAnsi="ArialNarrow" w:cs="ArialNarrow"/>
          <w:sz w:val="21"/>
          <w:szCs w:val="21"/>
        </w:rPr>
        <w:t>1</w:t>
      </w:r>
      <w:r w:rsidR="00F67596">
        <w:rPr>
          <w:rFonts w:ascii="ArialNarrow" w:hAnsi="ArialNarrow" w:cs="ArialNarrow"/>
          <w:sz w:val="21"/>
          <w:szCs w:val="21"/>
        </w:rPr>
        <w:t xml:space="preserve">. </w:t>
      </w:r>
      <w:r w:rsidR="0064632E">
        <w:rPr>
          <w:rFonts w:ascii="ArialNarrow" w:hAnsi="ArialNarrow" w:cs="ArialNarrow"/>
          <w:sz w:val="21"/>
          <w:szCs w:val="21"/>
        </w:rPr>
        <w:t>j</w:t>
      </w:r>
      <w:r w:rsidR="000170C9">
        <w:rPr>
          <w:rFonts w:ascii="ArialNarrow" w:hAnsi="ArialNarrow" w:cs="ArialNarrow"/>
          <w:sz w:val="21"/>
          <w:szCs w:val="21"/>
        </w:rPr>
        <w:t>anuára 2021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do 31. decembra 20</w:t>
      </w:r>
      <w:r w:rsidR="000170C9">
        <w:rPr>
          <w:rFonts w:ascii="ArialNarrow" w:hAnsi="ArialNarrow" w:cs="ArialNarrow"/>
          <w:sz w:val="21"/>
          <w:szCs w:val="21"/>
        </w:rPr>
        <w:t>21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4"/>
        <w:gridCol w:w="1373"/>
        <w:gridCol w:w="1579"/>
        <w:gridCol w:w="1501"/>
        <w:gridCol w:w="2145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77E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Diagnostické zariadenie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77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77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21.12.2020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77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77177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bookmarkStart w:id="0" w:name="_GoBack"/>
      <w:bookmarkEnd w:id="0"/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170C9"/>
    <w:rsid w:val="00040038"/>
    <w:rsid w:val="001421EB"/>
    <w:rsid w:val="001901FD"/>
    <w:rsid w:val="001E7142"/>
    <w:rsid w:val="002E60E2"/>
    <w:rsid w:val="00534456"/>
    <w:rsid w:val="0064632E"/>
    <w:rsid w:val="006A19EE"/>
    <w:rsid w:val="0077177E"/>
    <w:rsid w:val="00784095"/>
    <w:rsid w:val="007E4669"/>
    <w:rsid w:val="00876616"/>
    <w:rsid w:val="00915EC4"/>
    <w:rsid w:val="0095255E"/>
    <w:rsid w:val="00A86704"/>
    <w:rsid w:val="00B14160"/>
    <w:rsid w:val="00DF5A39"/>
    <w:rsid w:val="00E258F5"/>
    <w:rsid w:val="00F67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1002</Words>
  <Characters>5716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3</cp:revision>
  <cp:lastPrinted>2017-03-04T06:27:00Z</cp:lastPrinted>
  <dcterms:created xsi:type="dcterms:W3CDTF">2022-06-23T10:49:00Z</dcterms:created>
  <dcterms:modified xsi:type="dcterms:W3CDTF">2022-06-23T10:58:00Z</dcterms:modified>
</cp:coreProperties>
</file>