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7"/>
        <w:gridCol w:w="6489"/>
      </w:tblGrid>
      <w:tr>
        <w:trPr/>
        <w:tc>
          <w:tcPr>
            <w:tcW w:w="304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48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Zamre spol. s r.o.</w:t>
            </w:r>
          </w:p>
        </w:tc>
      </w:tr>
      <w:tr>
        <w:trPr/>
        <w:tc>
          <w:tcPr>
            <w:tcW w:w="304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48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31655530</w:t>
            </w:r>
          </w:p>
        </w:tc>
      </w:tr>
      <w:tr>
        <w:trPr/>
        <w:tc>
          <w:tcPr>
            <w:tcW w:w="304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48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Štóska 835/104 ,  04425  MEDZEV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                                                      </w:t>
      </w:r>
      <w:r>
        <w:rPr>
          <w:rFonts w:cs="Arial" w:ascii="Arial" w:hAnsi="Arial"/>
          <w:b/>
          <w:bCs/>
          <w:spacing w:val="-5"/>
          <w:sz w:val="22"/>
          <w:szCs w:val="22"/>
          <w:u w:val="single"/>
        </w:rPr>
        <w:t>-  bez náplne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1"/>
        <w:gridCol w:w="2097"/>
        <w:gridCol w:w="3299"/>
      </w:tblGrid>
      <w:tr>
        <w:trPr/>
        <w:tc>
          <w:tcPr>
            <w:tcW w:w="414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09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14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09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2                                  </w:t>
            </w:r>
          </w:p>
        </w:tc>
        <w:tc>
          <w:tcPr>
            <w:tcW w:w="3299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 </w:t>
      </w:r>
      <w:r>
        <w:rPr>
          <w:rFonts w:cs="Arial" w:ascii="Arial" w:hAnsi="Arial"/>
          <w:b/>
          <w:bCs/>
          <w:sz w:val="22"/>
          <w:szCs w:val="22"/>
          <w:u w:val="single"/>
        </w:rPr>
        <w:t>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náklady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Obstarávacia cena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Menovitá hodnota</w:t>
            </w:r>
          </w:p>
        </w:tc>
      </w:tr>
      <w:tr>
        <w:trPr/>
        <w:tc>
          <w:tcPr>
            <w:tcW w:w="4766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770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Položky s nevyplneným údajom o spôsobe oceňovania sú 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:</w:t>
      </w:r>
      <w:r>
        <w:rPr>
          <w:rFonts w:cs="Arial" w:ascii="Arial" w:hAnsi="Arial"/>
          <w:b/>
          <w:bCs/>
          <w:sz w:val="22"/>
          <w:szCs w:val="22"/>
          <w:u w:val="single"/>
        </w:rPr>
        <w:t xml:space="preserve"> § 27 – rovnomerný odpis, účtovný a daňový odpis sa rovnajú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bCs/>
          <w:spacing w:val="-5"/>
          <w:sz w:val="22"/>
          <w:szCs w:val="22"/>
          <w:u w:val="single"/>
        </w:rPr>
        <w:t xml:space="preserve">bez náplne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spacing w:val="-1"/>
          <w:sz w:val="22"/>
          <w:szCs w:val="22"/>
          <w:u w:val="single"/>
        </w:rPr>
        <w:t>Poskytnutá dotácia v rámci projektu PRVÁ  POMOC  - Opatrenie 3B od ÚPSVaR    vo výške  4.740.-  €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podniku, </w:t>
      </w:r>
      <w:r>
        <w:rPr>
          <w:rFonts w:cs="Arial" w:ascii="Arial" w:hAnsi="Arial"/>
          <w:i w:val="false"/>
          <w:iCs w:val="false"/>
          <w:sz w:val="22"/>
          <w:szCs w:val="22"/>
          <w:u w:val="single"/>
        </w:rPr>
        <w:t xml:space="preserve">predaj časti podniku -  pozemku,  na zápočet poskytnutej pôžičky spoločníkom firmy  </w:t>
      </w:r>
      <w:r>
        <w:rPr>
          <w:rFonts w:cs="Arial" w:ascii="Arial" w:hAnsi="Arial"/>
          <w:i w:val="false"/>
          <w:iCs w:val="false"/>
          <w:sz w:val="22"/>
          <w:szCs w:val="22"/>
          <w:u w:val="single"/>
        </w:rPr>
        <w:t>vo výške  8218,12 €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záväzkov </w:t>
      </w:r>
      <w:r>
        <w:rPr>
          <w:rFonts w:cs="Arial" w:ascii="Arial" w:hAnsi="Arial"/>
          <w:b/>
          <w:bCs/>
          <w:sz w:val="22"/>
          <w:szCs w:val="22"/>
          <w:u w:val="single"/>
        </w:rPr>
        <w:t>:bez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Informácia, či účtovná jednotka tvorila </w:t>
      </w:r>
      <w:r>
        <w:rPr>
          <w:rFonts w:cs="Arial" w:ascii="Arial" w:hAnsi="Arial"/>
          <w:sz w:val="22"/>
          <w:szCs w:val="22"/>
          <w:u w:val="single"/>
        </w:rPr>
        <w:t>kapitálový fond z príspevkov</w:t>
      </w:r>
      <w:r>
        <w:rPr>
          <w:rFonts w:cs="Arial" w:ascii="Arial" w:hAnsi="Arial"/>
          <w:sz w:val="22"/>
          <w:szCs w:val="22"/>
        </w:rPr>
        <w:t xml:space="preserve"> podľa § 123 ods. 2 a § 217a Obchodného zákonníka v znení neskorších predpisov. 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 </w:t>
      </w:r>
      <w:r>
        <w:rPr>
          <w:rFonts w:cs="Arial" w:ascii="Arial" w:hAnsi="Arial"/>
          <w:b/>
          <w:bCs/>
          <w:spacing w:val="-5"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b/>
          <w:bCs/>
          <w:spacing w:val="-2"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bCs/>
          <w:spacing w:val="-5"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  </w:t>
      </w:r>
      <w:r>
        <w:rPr>
          <w:rFonts w:cs="Arial" w:ascii="Arial" w:hAnsi="Arial"/>
          <w:b/>
          <w:bCs/>
          <w:spacing w:val="-8"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niť: 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j</w:t>
      </w:r>
      <w:r>
        <w:rPr>
          <w:rFonts w:cs="Arial" w:ascii="Arial" w:hAnsi="Arial"/>
          <w:sz w:val="22"/>
          <w:szCs w:val="22"/>
        </w:rPr>
        <w:t>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vom: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cs="Arial" w:ascii="Arial" w:hAnsi="Arial"/>
          <w:b/>
          <w:bCs/>
          <w:sz w:val="22"/>
          <w:szCs w:val="22"/>
          <w:u w:val="single"/>
        </w:rPr>
        <w:t>bez náplne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6pt;height:14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31655530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2020496390</w:t>
    </w:r>
  </w:p>
  <w:p>
    <w:pPr>
      <w:pStyle w:val="Zhlavie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ie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LibreOffice/7.2.6.2$Windows_x86 LibreOffice_project/b0ec3a565991f7569a5a7f5d24fed7f52653d754</Application>
  <AppVersion>15.0000</AppVersion>
  <Pages>3</Pages>
  <Words>989</Words>
  <Characters>6063</Characters>
  <CharactersWithSpaces>7209</CharactersWithSpaces>
  <Paragraphs>74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2020-04-21T16:00:00Z</dcterms:created>
  <dc:creator>maria</dc:creator>
  <dc:description/>
  <dc:language>sk-SK</dc:language>
  <cp:lastModifiedBy/>
  <dcterms:modified xsi:type="dcterms:W3CDTF">2022-03-25T15:20:15Z</dcterms:modified>
  <cp:revision>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