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rsidRPr="00C96DB7" w14:paraId="00B26A93" w14:textId="77777777" w:rsidTr="00195B76">
        <w:tc>
          <w:tcPr>
            <w:tcW w:w="0" w:type="auto"/>
          </w:tcPr>
          <w:p w14:paraId="588A8F76" w14:textId="77777777" w:rsidR="00AB75FC" w:rsidRPr="00C96DB7" w:rsidRDefault="00AB75FC" w:rsidP="00195B76">
            <w:pPr>
              <w:jc w:val="both"/>
              <w:rPr>
                <w:b/>
                <w:bCs/>
                <w:sz w:val="18"/>
                <w:szCs w:val="18"/>
              </w:rPr>
            </w:pPr>
            <w:r w:rsidRPr="00C96DB7">
              <w:rPr>
                <w:b/>
                <w:bCs/>
                <w:sz w:val="18"/>
                <w:szCs w:val="18"/>
              </w:rPr>
              <w:t>obchodné meno:</w:t>
            </w:r>
          </w:p>
        </w:tc>
        <w:tc>
          <w:tcPr>
            <w:tcW w:w="6356" w:type="dxa"/>
          </w:tcPr>
          <w:p w14:paraId="56AE885E" w14:textId="7FEF3B70" w:rsidR="00AB75FC" w:rsidRPr="00C96DB7" w:rsidRDefault="00AB75FC" w:rsidP="00195B76">
            <w:pPr>
              <w:jc w:val="both"/>
              <w:rPr>
                <w:sz w:val="18"/>
                <w:szCs w:val="18"/>
              </w:rPr>
            </w:pPr>
            <w:r w:rsidRPr="00C96DB7">
              <w:rPr>
                <w:sz w:val="18"/>
                <w:szCs w:val="18"/>
              </w:rPr>
              <w:t xml:space="preserve">           </w:t>
            </w:r>
            <w:r w:rsidR="00C96DB7" w:rsidRPr="00C96DB7">
              <w:rPr>
                <w:sz w:val="18"/>
                <w:szCs w:val="18"/>
              </w:rPr>
              <w:t>Š&amp;K, spol. s </w:t>
            </w:r>
            <w:proofErr w:type="spellStart"/>
            <w:r w:rsidR="00C96DB7" w:rsidRPr="00C96DB7">
              <w:rPr>
                <w:sz w:val="18"/>
                <w:szCs w:val="18"/>
              </w:rPr>
              <w:t>r.o</w:t>
            </w:r>
            <w:proofErr w:type="spellEnd"/>
            <w:r w:rsidR="00C96DB7" w:rsidRPr="00C96DB7">
              <w:rPr>
                <w:sz w:val="18"/>
                <w:szCs w:val="18"/>
              </w:rPr>
              <w:t>.</w:t>
            </w:r>
            <w:r w:rsidR="0092734F" w:rsidRPr="00C96DB7">
              <w:rPr>
                <w:sz w:val="18"/>
                <w:szCs w:val="18"/>
              </w:rPr>
              <w:t xml:space="preserve"> </w:t>
            </w:r>
          </w:p>
        </w:tc>
      </w:tr>
      <w:tr w:rsidR="00AB75FC" w:rsidRPr="00C96DB7" w14:paraId="41DB594B" w14:textId="77777777" w:rsidTr="00195B76">
        <w:tc>
          <w:tcPr>
            <w:tcW w:w="0" w:type="auto"/>
          </w:tcPr>
          <w:p w14:paraId="57AF3682" w14:textId="77777777" w:rsidR="00AB75FC" w:rsidRPr="00C96DB7" w:rsidRDefault="00AB75FC" w:rsidP="00195B76">
            <w:pPr>
              <w:jc w:val="both"/>
              <w:rPr>
                <w:b/>
                <w:bCs/>
                <w:sz w:val="18"/>
                <w:szCs w:val="18"/>
              </w:rPr>
            </w:pPr>
            <w:r w:rsidRPr="00C96DB7">
              <w:rPr>
                <w:b/>
                <w:bCs/>
                <w:sz w:val="18"/>
                <w:szCs w:val="18"/>
              </w:rPr>
              <w:t>IČO:</w:t>
            </w:r>
          </w:p>
        </w:tc>
        <w:tc>
          <w:tcPr>
            <w:tcW w:w="6356" w:type="dxa"/>
          </w:tcPr>
          <w:p w14:paraId="77CB0067" w14:textId="528B1C59" w:rsidR="00AB75FC" w:rsidRPr="00C96DB7" w:rsidRDefault="00C96DB7" w:rsidP="00195B76">
            <w:pPr>
              <w:jc w:val="both"/>
              <w:rPr>
                <w:sz w:val="18"/>
                <w:szCs w:val="18"/>
              </w:rPr>
            </w:pPr>
            <w:r w:rsidRPr="00C96DB7">
              <w:rPr>
                <w:b/>
                <w:bCs/>
                <w:color w:val="000000"/>
                <w:sz w:val="18"/>
                <w:szCs w:val="18"/>
                <w:shd w:val="clear" w:color="auto" w:fill="FFFFFF"/>
              </w:rPr>
              <w:t>48 124 770</w:t>
            </w:r>
          </w:p>
        </w:tc>
      </w:tr>
      <w:tr w:rsidR="00AB75FC" w:rsidRPr="00C96DB7" w14:paraId="1A28AF2D" w14:textId="77777777" w:rsidTr="00195B76">
        <w:tc>
          <w:tcPr>
            <w:tcW w:w="0" w:type="auto"/>
          </w:tcPr>
          <w:p w14:paraId="16FD5F0D" w14:textId="77777777" w:rsidR="00AB75FC" w:rsidRPr="00C96DB7" w:rsidRDefault="00AB75FC" w:rsidP="00195B76">
            <w:pPr>
              <w:jc w:val="both"/>
              <w:rPr>
                <w:b/>
                <w:bCs/>
                <w:sz w:val="18"/>
                <w:szCs w:val="18"/>
              </w:rPr>
            </w:pPr>
            <w:r w:rsidRPr="00C96DB7">
              <w:rPr>
                <w:b/>
                <w:bCs/>
                <w:sz w:val="18"/>
                <w:szCs w:val="18"/>
              </w:rPr>
              <w:t>sídlo účtovnej jednotky:</w:t>
            </w:r>
          </w:p>
        </w:tc>
        <w:tc>
          <w:tcPr>
            <w:tcW w:w="6356" w:type="dxa"/>
          </w:tcPr>
          <w:p w14:paraId="1134302B" w14:textId="0A76C2A2" w:rsidR="00AB75FC" w:rsidRPr="00C96DB7" w:rsidRDefault="00C96DB7" w:rsidP="00195B76">
            <w:pPr>
              <w:jc w:val="both"/>
              <w:rPr>
                <w:sz w:val="18"/>
                <w:szCs w:val="18"/>
              </w:rPr>
            </w:pPr>
            <w:r w:rsidRPr="00C96DB7">
              <w:rPr>
                <w:sz w:val="18"/>
                <w:szCs w:val="18"/>
              </w:rPr>
              <w:t xml:space="preserve">Daxnerova 1181/2, 050 01 Revúca </w:t>
            </w:r>
          </w:p>
        </w:tc>
      </w:tr>
      <w:tr w:rsidR="00AB75FC" w:rsidRPr="00C96DB7" w14:paraId="18CBB3A7" w14:textId="77777777" w:rsidTr="00195B76">
        <w:tc>
          <w:tcPr>
            <w:tcW w:w="0" w:type="auto"/>
          </w:tcPr>
          <w:p w14:paraId="25D504C0" w14:textId="77777777" w:rsidR="00AB75FC" w:rsidRPr="00C96DB7" w:rsidRDefault="00AB75FC" w:rsidP="00195B76">
            <w:pPr>
              <w:jc w:val="both"/>
              <w:rPr>
                <w:b/>
                <w:bCs/>
                <w:sz w:val="18"/>
                <w:szCs w:val="18"/>
              </w:rPr>
            </w:pPr>
            <w:r w:rsidRPr="00C96DB7">
              <w:rPr>
                <w:b/>
                <w:bCs/>
                <w:sz w:val="18"/>
                <w:szCs w:val="18"/>
              </w:rPr>
              <w:t>dátum založenia:</w:t>
            </w:r>
          </w:p>
        </w:tc>
        <w:tc>
          <w:tcPr>
            <w:tcW w:w="6356" w:type="dxa"/>
          </w:tcPr>
          <w:p w14:paraId="78240473" w14:textId="3EB5938D" w:rsidR="00AB75FC" w:rsidRPr="00C96DB7" w:rsidRDefault="00C96DB7" w:rsidP="00195B76">
            <w:pPr>
              <w:jc w:val="both"/>
              <w:rPr>
                <w:sz w:val="18"/>
                <w:szCs w:val="18"/>
              </w:rPr>
            </w:pPr>
            <w:r w:rsidRPr="00C96DB7">
              <w:rPr>
                <w:b/>
                <w:bCs/>
                <w:color w:val="000000"/>
                <w:sz w:val="18"/>
                <w:szCs w:val="18"/>
                <w:shd w:val="clear" w:color="auto" w:fill="FFFFFF"/>
              </w:rPr>
              <w:t>14.04.2015</w:t>
            </w:r>
          </w:p>
        </w:tc>
      </w:tr>
      <w:tr w:rsidR="00AB75FC" w:rsidRPr="00C96DB7" w14:paraId="65201D70" w14:textId="77777777" w:rsidTr="00195B76">
        <w:tc>
          <w:tcPr>
            <w:tcW w:w="0" w:type="auto"/>
          </w:tcPr>
          <w:p w14:paraId="59B7DB84" w14:textId="77777777" w:rsidR="00AB75FC" w:rsidRPr="00C96DB7" w:rsidRDefault="00AB75FC" w:rsidP="00195B76">
            <w:pPr>
              <w:jc w:val="both"/>
              <w:rPr>
                <w:b/>
                <w:bCs/>
                <w:sz w:val="18"/>
                <w:szCs w:val="18"/>
              </w:rPr>
            </w:pPr>
            <w:r w:rsidRPr="00C96DB7">
              <w:rPr>
                <w:b/>
                <w:bCs/>
                <w:sz w:val="18"/>
                <w:szCs w:val="18"/>
              </w:rPr>
              <w:t>dátum vzniku:</w:t>
            </w:r>
          </w:p>
        </w:tc>
        <w:tc>
          <w:tcPr>
            <w:tcW w:w="6356" w:type="dxa"/>
          </w:tcPr>
          <w:p w14:paraId="7D6D4C96" w14:textId="22547BFE" w:rsidR="00AB75FC" w:rsidRPr="00C96DB7" w:rsidRDefault="00C96DB7" w:rsidP="00195B76">
            <w:pPr>
              <w:jc w:val="both"/>
              <w:rPr>
                <w:sz w:val="18"/>
                <w:szCs w:val="18"/>
              </w:rPr>
            </w:pPr>
            <w:r w:rsidRPr="00C96DB7">
              <w:rPr>
                <w:b/>
                <w:bCs/>
                <w:color w:val="000000"/>
                <w:sz w:val="18"/>
                <w:szCs w:val="18"/>
                <w:shd w:val="clear" w:color="auto" w:fill="FFFFFF"/>
              </w:rPr>
              <w:t>14.04.2015</w:t>
            </w:r>
          </w:p>
        </w:tc>
      </w:tr>
      <w:tr w:rsidR="00AB75FC" w:rsidRPr="00C96DB7" w14:paraId="05595938" w14:textId="77777777" w:rsidTr="00195B76">
        <w:tc>
          <w:tcPr>
            <w:tcW w:w="0" w:type="auto"/>
          </w:tcPr>
          <w:p w14:paraId="1C1630C6" w14:textId="77777777" w:rsidR="00AB75FC" w:rsidRPr="00C96DB7" w:rsidRDefault="00AB75FC" w:rsidP="00195B76">
            <w:pPr>
              <w:jc w:val="both"/>
              <w:rPr>
                <w:b/>
                <w:bCs/>
                <w:sz w:val="18"/>
                <w:szCs w:val="18"/>
              </w:rPr>
            </w:pPr>
            <w:r w:rsidRPr="00C96DB7">
              <w:rPr>
                <w:b/>
                <w:bCs/>
                <w:sz w:val="18"/>
                <w:szCs w:val="18"/>
              </w:rPr>
              <w:t>zapísaná do obchodného registra:</w:t>
            </w:r>
          </w:p>
        </w:tc>
        <w:tc>
          <w:tcPr>
            <w:tcW w:w="6356" w:type="dxa"/>
          </w:tcPr>
          <w:p w14:paraId="1A59E2AA" w14:textId="27626FC4" w:rsidR="00AB75FC" w:rsidRPr="00C96DB7" w:rsidRDefault="00AB75FC" w:rsidP="00195B76">
            <w:pPr>
              <w:jc w:val="both"/>
              <w:rPr>
                <w:sz w:val="18"/>
                <w:szCs w:val="18"/>
              </w:rPr>
            </w:pPr>
            <w:r w:rsidRPr="00C96DB7">
              <w:rPr>
                <w:sz w:val="18"/>
                <w:szCs w:val="18"/>
              </w:rPr>
              <w:t>OR SR B</w:t>
            </w:r>
            <w:r w:rsidR="003E181C" w:rsidRPr="00C96DB7">
              <w:rPr>
                <w:sz w:val="18"/>
                <w:szCs w:val="18"/>
              </w:rPr>
              <w:t>anská Bystrica</w:t>
            </w:r>
          </w:p>
        </w:tc>
      </w:tr>
      <w:tr w:rsidR="00AB75FC" w:rsidRPr="00C96DB7" w14:paraId="4E91B06F" w14:textId="77777777" w:rsidTr="00195B76">
        <w:tc>
          <w:tcPr>
            <w:tcW w:w="0" w:type="auto"/>
          </w:tcPr>
          <w:p w14:paraId="4FC07B6E" w14:textId="77777777" w:rsidR="00AB75FC" w:rsidRPr="00C96DB7" w:rsidRDefault="00AB75FC" w:rsidP="00195B76">
            <w:pPr>
              <w:jc w:val="both"/>
              <w:rPr>
                <w:b/>
                <w:bCs/>
                <w:sz w:val="18"/>
                <w:szCs w:val="18"/>
              </w:rPr>
            </w:pPr>
            <w:r w:rsidRPr="00C96DB7">
              <w:rPr>
                <w:b/>
                <w:bCs/>
                <w:sz w:val="18"/>
                <w:szCs w:val="18"/>
              </w:rPr>
              <w:t>oddiel, vložka:</w:t>
            </w:r>
          </w:p>
        </w:tc>
        <w:tc>
          <w:tcPr>
            <w:tcW w:w="6356" w:type="dxa"/>
          </w:tcPr>
          <w:p w14:paraId="264C0CBF" w14:textId="4AA94DEE" w:rsidR="00AB75FC" w:rsidRPr="00C96DB7" w:rsidRDefault="00AB75FC" w:rsidP="00195B76">
            <w:pPr>
              <w:jc w:val="both"/>
              <w:rPr>
                <w:sz w:val="18"/>
                <w:szCs w:val="18"/>
              </w:rPr>
            </w:pPr>
            <w:proofErr w:type="spellStart"/>
            <w:r w:rsidRPr="00C96DB7">
              <w:rPr>
                <w:sz w:val="18"/>
                <w:szCs w:val="18"/>
              </w:rPr>
              <w:t>Sro</w:t>
            </w:r>
            <w:proofErr w:type="spellEnd"/>
            <w:r w:rsidRPr="00C96DB7">
              <w:rPr>
                <w:sz w:val="18"/>
                <w:szCs w:val="18"/>
              </w:rPr>
              <w:t xml:space="preserve">, </w:t>
            </w:r>
            <w:r w:rsidR="00C96DB7" w:rsidRPr="00C96DB7">
              <w:rPr>
                <w:b/>
                <w:bCs/>
                <w:color w:val="000000"/>
                <w:sz w:val="18"/>
                <w:szCs w:val="18"/>
                <w:shd w:val="clear" w:color="auto" w:fill="FFFFFF"/>
              </w:rPr>
              <w:t>27982/S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11BDE080" w:rsidR="00AB75FC" w:rsidRDefault="00C96DB7" w:rsidP="00195B76">
            <w:pPr>
              <w:jc w:val="both"/>
              <w:rPr>
                <w:sz w:val="18"/>
              </w:rPr>
            </w:pPr>
            <w:r>
              <w:rPr>
                <w:sz w:val="18"/>
              </w:rPr>
              <w:t xml:space="preserve">Predaj mäsových výrobkov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1560D9D" w:rsidR="00AB75FC" w:rsidRPr="007A2477" w:rsidRDefault="009055E7"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3CFB5781" w:rsidR="00AB75FC" w:rsidRPr="007A2477" w:rsidRDefault="005E085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315342E7"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21</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552CF72E" w:rsidR="00AB75FC" w:rsidRDefault="00AB75FC" w:rsidP="00AB75FC">
      <w:pPr>
        <w:ind w:left="360"/>
        <w:jc w:val="both"/>
        <w:rPr>
          <w:sz w:val="20"/>
        </w:rPr>
      </w:pPr>
      <w:r>
        <w:rPr>
          <w:sz w:val="20"/>
        </w:rPr>
        <w:t>Účtovná závierka Spoločnosti k 31.12.</w:t>
      </w:r>
      <w:r w:rsidR="00A7769D">
        <w:rPr>
          <w:sz w:val="20"/>
        </w:rPr>
        <w:t>2021</w:t>
      </w:r>
      <w:r w:rsidR="00EB5A03">
        <w:rPr>
          <w:sz w:val="20"/>
        </w:rPr>
        <w:t xml:space="preserve"> </w:t>
      </w:r>
      <w:r>
        <w:rPr>
          <w:sz w:val="20"/>
        </w:rPr>
        <w:t>bola schválená riadnym valným zhromaždením, ktoré sa konalo dňa</w:t>
      </w:r>
      <w:r w:rsidR="00EB5A03">
        <w:rPr>
          <w:sz w:val="20"/>
        </w:rPr>
        <w:t xml:space="preserve"> </w:t>
      </w:r>
      <w:r w:rsidR="00A7769D">
        <w:rPr>
          <w:sz w:val="20"/>
        </w:rPr>
        <w:t>26</w:t>
      </w:r>
      <w:r>
        <w:rPr>
          <w:sz w:val="20"/>
        </w:rPr>
        <w:t>.</w:t>
      </w:r>
      <w:r w:rsidR="00EB5A03">
        <w:rPr>
          <w:sz w:val="20"/>
        </w:rPr>
        <w:t>0</w:t>
      </w:r>
      <w:r w:rsidR="005E085A">
        <w:rPr>
          <w:sz w:val="20"/>
        </w:rPr>
        <w:t>6</w:t>
      </w:r>
      <w:r>
        <w:rPr>
          <w:sz w:val="20"/>
        </w:rPr>
        <w:t>.20</w:t>
      </w:r>
      <w:r w:rsidR="00A7769D">
        <w:rPr>
          <w:sz w:val="20"/>
        </w:rPr>
        <w:t>22</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3A6770B0"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A7769D">
        <w:rPr>
          <w:b w:val="0"/>
          <w:sz w:val="20"/>
          <w:szCs w:val="20"/>
        </w:rPr>
        <w:t>1</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A252EF" w14:textId="77777777" w:rsidR="004A635E" w:rsidRDefault="004A635E">
      <w:r>
        <w:separator/>
      </w:r>
    </w:p>
  </w:endnote>
  <w:endnote w:type="continuationSeparator" w:id="0">
    <w:p w14:paraId="57A23FB9" w14:textId="77777777" w:rsidR="004A635E" w:rsidRDefault="004A63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D0926A" w14:textId="77777777" w:rsidR="004A635E" w:rsidRDefault="004A635E">
      <w:r>
        <w:separator/>
      </w:r>
    </w:p>
  </w:footnote>
  <w:footnote w:type="continuationSeparator" w:id="0">
    <w:p w14:paraId="17A5777C" w14:textId="77777777" w:rsidR="004A635E" w:rsidRDefault="004A635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3E181C"/>
    <w:rsid w:val="004A635E"/>
    <w:rsid w:val="0052041B"/>
    <w:rsid w:val="005E085A"/>
    <w:rsid w:val="00646CFD"/>
    <w:rsid w:val="009055E7"/>
    <w:rsid w:val="0092734F"/>
    <w:rsid w:val="00A660E4"/>
    <w:rsid w:val="00A7769D"/>
    <w:rsid w:val="00AB75FC"/>
    <w:rsid w:val="00B13791"/>
    <w:rsid w:val="00C96DB7"/>
    <w:rsid w:val="00CB509A"/>
    <w:rsid w:val="00E73925"/>
    <w:rsid w:val="00EB5A03"/>
    <w:rsid w:val="00ED7B6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36</Pages>
  <Words>8556</Words>
  <Characters>48773</Characters>
  <Application>Microsoft Office Word</Application>
  <DocSecurity>0</DocSecurity>
  <Lines>406</Lines>
  <Paragraphs>114</Paragraphs>
  <ScaleCrop>false</ScaleCrop>
  <Company/>
  <LinksUpToDate>false</LinksUpToDate>
  <CharactersWithSpaces>57215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9</cp:revision>
  <dcterms:created xsi:type="dcterms:W3CDTF">2021-11-11T11:46:00Z</dcterms:created>
  <dcterms:modified xsi:type="dcterms:W3CDTF">2022-06-26T09:48:00Z</dcterms:modified>
</cp:coreProperties>
</file>