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6" w:rsidRPr="0051611A" w:rsidRDefault="0051611A" w:rsidP="0051611A">
      <w:pPr>
        <w:jc w:val="center"/>
        <w:rPr>
          <w:b/>
          <w:color w:val="FF0000"/>
          <w:sz w:val="32"/>
          <w:szCs w:val="32"/>
        </w:rPr>
      </w:pPr>
      <w:r w:rsidRPr="0051611A">
        <w:rPr>
          <w:b/>
          <w:color w:val="FF0000"/>
          <w:sz w:val="32"/>
          <w:szCs w:val="32"/>
        </w:rPr>
        <w:t>Poznámky k </w:t>
      </w:r>
      <w:proofErr w:type="spellStart"/>
      <w:r w:rsidRPr="0051611A">
        <w:rPr>
          <w:b/>
          <w:color w:val="FF0000"/>
          <w:sz w:val="32"/>
          <w:szCs w:val="32"/>
        </w:rPr>
        <w:t>mikro</w:t>
      </w:r>
      <w:proofErr w:type="spellEnd"/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BE7C5E">
        <w:rPr>
          <w:b/>
          <w:color w:val="FF0000"/>
          <w:sz w:val="32"/>
          <w:szCs w:val="32"/>
        </w:rPr>
        <w:t>2021</w:t>
      </w:r>
    </w:p>
    <w:p w:rsidR="0051611A" w:rsidRPr="0051611A" w:rsidRDefault="0051611A" w:rsidP="0051611A">
      <w:pPr>
        <w:jc w:val="center"/>
        <w:rPr>
          <w:b/>
          <w:color w:val="FF0000"/>
        </w:rPr>
      </w:pPr>
    </w:p>
    <w:p w:rsidR="002A076B" w:rsidRDefault="002A076B" w:rsidP="008D0CC6">
      <w:pPr>
        <w:jc w:val="center"/>
      </w:pPr>
      <w:r>
        <w:t xml:space="preserve"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predpisov.</w:t>
      </w:r>
    </w:p>
    <w:p w:rsidR="002A076B" w:rsidRDefault="002A076B" w:rsidP="008D0CC6">
      <w:pPr>
        <w:jc w:val="center"/>
      </w:pPr>
    </w:p>
    <w:p w:rsidR="002A076B" w:rsidRDefault="002A076B" w:rsidP="008D0CC6">
      <w:pPr>
        <w:jc w:val="center"/>
      </w:pPr>
      <w:r>
        <w:t>Článok I.</w:t>
      </w:r>
    </w:p>
    <w:p w:rsidR="002A076B" w:rsidRDefault="002A076B" w:rsidP="008D0CC6">
      <w:pPr>
        <w:jc w:val="center"/>
      </w:pPr>
      <w:r>
        <w:t xml:space="preserve">Všeobecné údaje </w:t>
      </w:r>
    </w:p>
    <w:p w:rsidR="002A076B" w:rsidRDefault="002A076B" w:rsidP="008D0CC6">
      <w:pPr>
        <w:jc w:val="center"/>
      </w:pPr>
    </w:p>
    <w:p w:rsidR="008D0CC6" w:rsidRDefault="008D0CC6" w:rsidP="008D0CC6">
      <w:pPr>
        <w:jc w:val="center"/>
      </w:pPr>
    </w:p>
    <w:p w:rsidR="008D0CC6" w:rsidRDefault="002A076B" w:rsidP="002A076B">
      <w:pPr>
        <w:ind w:left="360"/>
      </w:pPr>
      <w:r>
        <w:t>1.Identifikácia účtovnej jednotky /názov, IČO, sídlo/:</w:t>
      </w:r>
    </w:p>
    <w:p w:rsidR="008D0CC6" w:rsidRDefault="00697D05" w:rsidP="008D0CC6">
      <w:pPr>
        <w:ind w:left="360"/>
      </w:pPr>
      <w:r>
        <w:t xml:space="preserve">         </w:t>
      </w:r>
    </w:p>
    <w:p w:rsidR="00697D05" w:rsidRDefault="00697D05" w:rsidP="008D0CC6">
      <w:pPr>
        <w:ind w:left="360"/>
      </w:pPr>
      <w:r>
        <w:t xml:space="preserve">         </w:t>
      </w:r>
      <w:r w:rsidR="00116FD6">
        <w:t>ZELM s.r.o.</w:t>
      </w:r>
    </w:p>
    <w:p w:rsidR="00C85E1C" w:rsidRDefault="00116FD6" w:rsidP="008D0CC6">
      <w:pPr>
        <w:ind w:left="360"/>
      </w:pPr>
      <w:r>
        <w:t xml:space="preserve">         Južná 3081/9</w:t>
      </w:r>
    </w:p>
    <w:p w:rsidR="00C85E1C" w:rsidRDefault="00EB7228" w:rsidP="008D0CC6">
      <w:pPr>
        <w:ind w:left="360"/>
      </w:pPr>
      <w:r>
        <w:t xml:space="preserve">         934 01 Levice</w:t>
      </w:r>
    </w:p>
    <w:p w:rsidR="002A076B" w:rsidRDefault="002A076B" w:rsidP="008D0CC6">
      <w:pPr>
        <w:ind w:left="360"/>
      </w:pPr>
      <w:r>
        <w:t xml:space="preserve">          </w:t>
      </w:r>
    </w:p>
    <w:p w:rsidR="002A076B" w:rsidRDefault="00116FD6" w:rsidP="008D0CC6">
      <w:pPr>
        <w:ind w:left="360"/>
      </w:pPr>
      <w:r>
        <w:t xml:space="preserve">         IČO: 44082754</w:t>
      </w:r>
      <w:r w:rsidR="002A076B">
        <w:t xml:space="preserve"> </w:t>
      </w:r>
    </w:p>
    <w:p w:rsidR="00C85E1C" w:rsidRDefault="00C85E1C" w:rsidP="00C85E1C">
      <w:pPr>
        <w:ind w:left="360"/>
      </w:pPr>
    </w:p>
    <w:p w:rsidR="002A076B" w:rsidRDefault="002A076B" w:rsidP="002A076B">
      <w:pPr>
        <w:ind w:left="360"/>
        <w:jc w:val="center"/>
      </w:pPr>
      <w:r>
        <w:t>Článok II.</w:t>
      </w:r>
    </w:p>
    <w:p w:rsidR="009B218D" w:rsidRDefault="00AE466A" w:rsidP="00AE466A">
      <w:pPr>
        <w:ind w:left="360"/>
        <w:jc w:val="center"/>
      </w:pPr>
      <w:r>
        <w:t>Informácie o prijatých postupoch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Účtovná z</w:t>
      </w:r>
      <w:r w:rsidR="004A29DA">
        <w:t>ávierka spoločnosti k 31.12.20</w:t>
      </w:r>
      <w:r w:rsidR="00BE7C5E">
        <w:t>21</w:t>
      </w:r>
      <w:r>
        <w:t xml:space="preserve">je zostavená ako riadna </w:t>
      </w:r>
      <w:r w:rsidR="00822F38">
        <w:t>účtovná závierka podľa §</w:t>
      </w:r>
      <w:r>
        <w:t xml:space="preserve"> 17 ods. 6 zákona NR SR č. 431/2002 </w:t>
      </w:r>
      <w:proofErr w:type="spellStart"/>
      <w:r>
        <w:t>Z.z</w:t>
      </w:r>
      <w:proofErr w:type="spellEnd"/>
      <w:r>
        <w:t>. o účtovníctve v znení neskorších predpisov,</w:t>
      </w:r>
      <w:r w:rsidR="002224CF">
        <w:t xml:space="preserve"> a to za účtovné obdobie od 01.01</w:t>
      </w:r>
      <w:r w:rsidR="00BE7C5E">
        <w:t>.2021 do 31. 12.2021</w:t>
      </w:r>
      <w:r>
        <w:t>.</w:t>
      </w:r>
    </w:p>
    <w:p w:rsidR="00AE466A" w:rsidRDefault="00AE466A" w:rsidP="008A5B7E">
      <w:r>
        <w:t>Účtovná závierka je zostavená za predpokladu nepretržitého pokračovania spoločnosti vo svojej činnosti. Táto účtovná závierka je účtovno</w:t>
      </w:r>
      <w:r w:rsidR="00BE7C5E">
        <w:t xml:space="preserve">u závierkou spoločnosti ZELM </w:t>
      </w:r>
      <w:r>
        <w:t>s.r.o.</w:t>
      </w:r>
      <w:r w:rsidR="00822F38">
        <w:t xml:space="preserve"> </w:t>
      </w:r>
    </w:p>
    <w:p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2. Spôsob oceňovania jedn</w:t>
      </w:r>
      <w:r w:rsidR="00A62EE8">
        <w:t xml:space="preserve">otlivých položiek majetku a </w:t>
      </w:r>
      <w:proofErr w:type="spellStart"/>
      <w:r w:rsidR="00A62EE8">
        <w:t>záva</w:t>
      </w:r>
      <w:r>
        <w:t>zkov</w:t>
      </w:r>
      <w:proofErr w:type="spellEnd"/>
      <w:r>
        <w:t xml:space="preserve"> , a to :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Dlhodobý nehmotný majetok:                                     Obstarávacia cena</w:t>
      </w:r>
    </w:p>
    <w:p w:rsidR="00822F38" w:rsidRDefault="00822F38" w:rsidP="00AE466A">
      <w:pPr>
        <w:ind w:left="360"/>
      </w:pPr>
      <w:r>
        <w:t>Dlhodobý hmotný majetok:                                         Obstarávacia cena</w:t>
      </w:r>
    </w:p>
    <w:p w:rsidR="00822F38" w:rsidRDefault="00822F38" w:rsidP="00AE466A">
      <w:pPr>
        <w:ind w:left="360"/>
      </w:pPr>
      <w:r>
        <w:t>Dlhodobý finančný majetok:                                       Obstarávacia cena</w:t>
      </w:r>
    </w:p>
    <w:p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:rsidR="00822F38" w:rsidRDefault="00822F38" w:rsidP="00AE466A">
      <w:pPr>
        <w:ind w:left="360"/>
      </w:pPr>
      <w:r>
        <w:t>Zásoby vytvorené vlastnou činnosťou:                        Obstarávacia cena</w:t>
      </w:r>
    </w:p>
    <w:p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:rsidR="007E3426" w:rsidRDefault="007E3426" w:rsidP="00AE466A">
      <w:pPr>
        <w:ind w:left="360"/>
      </w:pPr>
      <w:r>
        <w:t>Krátkodobý finančný majetok:                                     Obstarávacia cena</w:t>
      </w:r>
    </w:p>
    <w:p w:rsidR="007E3426" w:rsidRDefault="007E3426" w:rsidP="00AE466A">
      <w:pPr>
        <w:ind w:left="360"/>
      </w:pPr>
      <w:proofErr w:type="spellStart"/>
      <w:r>
        <w:t>Závazky</w:t>
      </w:r>
      <w:proofErr w:type="spellEnd"/>
      <w:r>
        <w:t xml:space="preserve"> vrátane rezerv:                                               Menovitá hodnota</w:t>
      </w:r>
    </w:p>
    <w:p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  <w:r>
        <w:t xml:space="preserve">                                                                                                                       Strana 1</w:t>
      </w:r>
    </w:p>
    <w:p w:rsidR="007E3426" w:rsidRDefault="007E3426" w:rsidP="001B2EC6">
      <w:pPr>
        <w:ind w:left="360"/>
      </w:pPr>
    </w:p>
    <w:p w:rsidR="007E3426" w:rsidRDefault="007E3426" w:rsidP="001B2EC6">
      <w:pPr>
        <w:ind w:left="360"/>
      </w:pPr>
      <w:r>
        <w:t>Dlhodobý nehmotný majetok nakupovaný sa oceňuje obstarávacou cenou, ktorá zahŕňa cenu obstarania a náklady súvisiace s obstaraním / clo, prepravu, montáž, poistné a pod. /.</w:t>
      </w:r>
    </w:p>
    <w:p w:rsidR="002224CF" w:rsidRDefault="002224CF" w:rsidP="001B2EC6">
      <w:pPr>
        <w:ind w:left="360"/>
      </w:pPr>
    </w:p>
    <w:p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:rsidR="00B82102" w:rsidRDefault="00B82102" w:rsidP="001B2EC6">
      <w:pPr>
        <w:ind w:left="360"/>
      </w:pPr>
      <w:r>
        <w:t xml:space="preserve">Rezervy sú </w:t>
      </w:r>
      <w:proofErr w:type="spellStart"/>
      <w:r>
        <w:t>závazky</w:t>
      </w:r>
      <w:proofErr w:type="spellEnd"/>
      <w:r>
        <w:t xml:space="preserve"> s neurčitým časovým vymedzením alebo výškou, tvoria sa na krytie známych rizík alebo strát z podnikania. Oceňujú sa v očakávanej výške </w:t>
      </w:r>
      <w:proofErr w:type="spellStart"/>
      <w:r>
        <w:t>závazku</w:t>
      </w:r>
      <w:proofErr w:type="spellEnd"/>
      <w:r>
        <w:t>.</w:t>
      </w:r>
    </w:p>
    <w:p w:rsidR="00B82102" w:rsidRDefault="00B82102" w:rsidP="001B2EC6">
      <w:pPr>
        <w:ind w:left="360"/>
      </w:pPr>
      <w:proofErr w:type="spellStart"/>
      <w:r>
        <w:t>Závazky</w:t>
      </w:r>
      <w:proofErr w:type="spellEnd"/>
      <w:r>
        <w:t>, vrátane úverov sa pri ich vzniku oceňujú menovitou hodnotou</w:t>
      </w:r>
      <w:r w:rsidR="001F5A6E">
        <w:t xml:space="preserve">. </w:t>
      </w:r>
      <w:proofErr w:type="spellStart"/>
      <w:r w:rsidR="001F5A6E">
        <w:t>Závazky</w:t>
      </w:r>
      <w:proofErr w:type="spellEnd"/>
      <w:r w:rsidR="001F5A6E">
        <w:t xml:space="preserve"> pri ich prevzatí sa oceňujú obstarávacou cenou. Ak sa pri inventarizácii zistí, že suma </w:t>
      </w:r>
      <w:proofErr w:type="spellStart"/>
      <w:r w:rsidR="001F5A6E">
        <w:t>závazkov</w:t>
      </w:r>
      <w:proofErr w:type="spellEnd"/>
      <w:r w:rsidR="001F5A6E">
        <w:t xml:space="preserve"> je iná ako ich výška v účtovníctve, uvedú sa </w:t>
      </w:r>
      <w:proofErr w:type="spellStart"/>
      <w:r w:rsidR="001F5A6E">
        <w:t>závazky</w:t>
      </w:r>
      <w:proofErr w:type="spellEnd"/>
      <w:r w:rsidR="001F5A6E">
        <w:t xml:space="preserve"> v účtovníctve a v účtovnej závierke v tomto zistenom ocenení.</w:t>
      </w:r>
    </w:p>
    <w:p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lastRenderedPageBreak/>
        <w:t xml:space="preserve">                                                                                                               Strana 2</w:t>
      </w:r>
    </w:p>
    <w:p w:rsidR="00A67EE8" w:rsidRDefault="00A67EE8" w:rsidP="001B2EC6">
      <w:pPr>
        <w:ind w:left="360"/>
      </w:pPr>
      <w:r>
        <w:t xml:space="preserve">Cudzia mena - majetok a </w:t>
      </w:r>
      <w:proofErr w:type="spellStart"/>
      <w:r>
        <w:t>závazky</w:t>
      </w:r>
      <w:proofErr w:type="spellEnd"/>
      <w:r>
        <w:t xml:space="preserve">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 xml:space="preserve">á. Na ocenenie pohľadávky a </w:t>
      </w:r>
      <w:proofErr w:type="spellStart"/>
      <w:r w:rsidR="004A29DA">
        <w:t>záva</w:t>
      </w:r>
      <w:r>
        <w:t>zkov</w:t>
      </w:r>
      <w:proofErr w:type="spellEnd"/>
      <w:r>
        <w:t xml:space="preserve"> v cudzej mene spojených s účtovaním poskytnutého a lebo prijatého preddavku v cudzej mene sa používa kurz v čase prijatia alebo poskytnutia preddavku.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 xml:space="preserve">3.Zmeny účtovných zásad a zmeny účtovných metód s uvedením dôvodu týchto zmien a vyčíslením ich vplyvu na finančnú hodnotu majetku , </w:t>
      </w:r>
      <w:proofErr w:type="spellStart"/>
      <w:r>
        <w:t>závazkov</w:t>
      </w:r>
      <w:proofErr w:type="spellEnd"/>
      <w:r>
        <w:t>, základného imania a výsledku hospodárenia účtovnej jednotky.</w:t>
      </w:r>
    </w:p>
    <w:p w:rsidR="00046249" w:rsidRDefault="00046249" w:rsidP="001B2EC6">
      <w:pPr>
        <w:ind w:left="360"/>
      </w:pPr>
      <w:r>
        <w:t xml:space="preserve">Účtovné metódy a všeobecné účtovné zásady boli účtovnou jednotkou </w:t>
      </w:r>
      <w:proofErr w:type="spellStart"/>
      <w:r>
        <w:t>kozistentne</w:t>
      </w:r>
      <w:proofErr w:type="spellEnd"/>
      <w:r>
        <w:t xml:space="preserve"> aplikované počas celého účtovného obdobia v súlade s postupmi účtovania pre podnikateľov účtujúcich v sústave podvojného účtovníctva.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B411B7" w:rsidP="001B2EC6">
      <w:pPr>
        <w:ind w:left="360"/>
      </w:pPr>
      <w:r>
        <w:t xml:space="preserve">                                                                                                                  Strana 3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A67EE8" w:rsidRDefault="00A67EE8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sectPr w:rsidR="00046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D0CC6"/>
    <w:rsid w:val="00046249"/>
    <w:rsid w:val="00072558"/>
    <w:rsid w:val="00090760"/>
    <w:rsid w:val="000D62B4"/>
    <w:rsid w:val="00116FD6"/>
    <w:rsid w:val="001B2EC6"/>
    <w:rsid w:val="001F5A6E"/>
    <w:rsid w:val="002224CF"/>
    <w:rsid w:val="00226F74"/>
    <w:rsid w:val="0023459C"/>
    <w:rsid w:val="002A076B"/>
    <w:rsid w:val="002B5421"/>
    <w:rsid w:val="002C18A6"/>
    <w:rsid w:val="002D57E9"/>
    <w:rsid w:val="00315292"/>
    <w:rsid w:val="0034351C"/>
    <w:rsid w:val="003D1A5B"/>
    <w:rsid w:val="004743D2"/>
    <w:rsid w:val="004A29DA"/>
    <w:rsid w:val="0051611A"/>
    <w:rsid w:val="005D0987"/>
    <w:rsid w:val="005F1597"/>
    <w:rsid w:val="00697D05"/>
    <w:rsid w:val="007E3426"/>
    <w:rsid w:val="00822F38"/>
    <w:rsid w:val="00857C9D"/>
    <w:rsid w:val="008A5B7E"/>
    <w:rsid w:val="008D0CC6"/>
    <w:rsid w:val="00933D4E"/>
    <w:rsid w:val="009B218D"/>
    <w:rsid w:val="00A51509"/>
    <w:rsid w:val="00A62EE8"/>
    <w:rsid w:val="00A67EE8"/>
    <w:rsid w:val="00AE466A"/>
    <w:rsid w:val="00B411B7"/>
    <w:rsid w:val="00B82102"/>
    <w:rsid w:val="00BA2113"/>
    <w:rsid w:val="00BE7C5E"/>
    <w:rsid w:val="00C27AFA"/>
    <w:rsid w:val="00C85E1C"/>
    <w:rsid w:val="00D005A6"/>
    <w:rsid w:val="00D62DDB"/>
    <w:rsid w:val="00D850D7"/>
    <w:rsid w:val="00DA27DA"/>
    <w:rsid w:val="00E44AE7"/>
    <w:rsid w:val="00EB7228"/>
    <w:rsid w:val="00FC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6132</Characters>
  <Application>Microsoft Office Word</Application>
  <DocSecurity>0</DocSecurity>
  <Lines>51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Evík</cp:lastModifiedBy>
  <cp:revision>2</cp:revision>
  <cp:lastPrinted>2022-06-27T18:22:00Z</cp:lastPrinted>
  <dcterms:created xsi:type="dcterms:W3CDTF">2022-06-27T18:22:00Z</dcterms:created>
  <dcterms:modified xsi:type="dcterms:W3CDTF">2022-06-27T18:22:00Z</dcterms:modified>
</cp:coreProperties>
</file>