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32D45A" w14:textId="0CFA62B6" w:rsidR="00BE4872" w:rsidRPr="005C739C" w:rsidRDefault="00BE4872" w:rsidP="005C739C">
      <w:pPr>
        <w:spacing w:after="0" w:line="276" w:lineRule="auto"/>
        <w:jc w:val="center"/>
        <w:rPr>
          <w:b/>
          <w:bCs/>
          <w:sz w:val="28"/>
          <w:szCs w:val="28"/>
        </w:rPr>
      </w:pPr>
      <w:r w:rsidRPr="005C739C">
        <w:rPr>
          <w:b/>
          <w:bCs/>
          <w:sz w:val="28"/>
          <w:szCs w:val="28"/>
        </w:rPr>
        <w:t>Poznámky Uč MÚJ 3-01                           IČO:</w:t>
      </w:r>
      <w:r w:rsidR="0027024E">
        <w:rPr>
          <w:b/>
          <w:bCs/>
          <w:sz w:val="28"/>
          <w:szCs w:val="28"/>
        </w:rPr>
        <w:t>54247080</w:t>
      </w:r>
      <w:r w:rsidRPr="005C739C">
        <w:rPr>
          <w:b/>
          <w:bCs/>
          <w:sz w:val="28"/>
          <w:szCs w:val="28"/>
        </w:rPr>
        <w:t xml:space="preserve">                              DIČ: </w:t>
      </w:r>
      <w:r w:rsidR="0027024E">
        <w:rPr>
          <w:b/>
          <w:bCs/>
          <w:sz w:val="28"/>
          <w:szCs w:val="28"/>
        </w:rPr>
        <w:t>2121613428</w:t>
      </w:r>
    </w:p>
    <w:p w14:paraId="7BA1758A" w14:textId="5C0D8276" w:rsidR="00BE4872" w:rsidRPr="005C739C" w:rsidRDefault="00BE4872" w:rsidP="005C739C">
      <w:pPr>
        <w:spacing w:after="0" w:line="276" w:lineRule="auto"/>
        <w:jc w:val="center"/>
        <w:rPr>
          <w:b/>
          <w:bCs/>
          <w:sz w:val="28"/>
          <w:szCs w:val="28"/>
        </w:rPr>
      </w:pPr>
      <w:r w:rsidRPr="005C739C">
        <w:rPr>
          <w:b/>
          <w:bCs/>
          <w:sz w:val="28"/>
          <w:szCs w:val="28"/>
        </w:rPr>
        <w:t xml:space="preserve">Poznámky individuálnej účtovnej závierky </w:t>
      </w:r>
      <w:proofErr w:type="spellStart"/>
      <w:r w:rsidRPr="005C739C">
        <w:rPr>
          <w:b/>
          <w:bCs/>
          <w:sz w:val="28"/>
          <w:szCs w:val="28"/>
        </w:rPr>
        <w:t>mikroúčtovnej</w:t>
      </w:r>
      <w:proofErr w:type="spellEnd"/>
      <w:r w:rsidRPr="005C739C">
        <w:rPr>
          <w:b/>
          <w:bCs/>
          <w:sz w:val="28"/>
          <w:szCs w:val="28"/>
        </w:rPr>
        <w:t xml:space="preserve"> jednotky</w:t>
      </w:r>
    </w:p>
    <w:p w14:paraId="586EE2C1" w14:textId="23FD2701" w:rsidR="005C739C" w:rsidRDefault="005C739C" w:rsidP="00AC4287">
      <w:pPr>
        <w:spacing w:after="0" w:line="276" w:lineRule="auto"/>
        <w:rPr>
          <w:b/>
          <w:bCs/>
          <w:sz w:val="28"/>
          <w:szCs w:val="28"/>
        </w:rPr>
      </w:pPr>
    </w:p>
    <w:p w14:paraId="053334B9" w14:textId="293E5C7D" w:rsidR="00BE4872" w:rsidRPr="005C739C" w:rsidRDefault="00BE4872" w:rsidP="005C739C">
      <w:pPr>
        <w:spacing w:after="0" w:line="276" w:lineRule="auto"/>
        <w:jc w:val="center"/>
        <w:rPr>
          <w:b/>
          <w:bCs/>
          <w:sz w:val="24"/>
          <w:szCs w:val="24"/>
        </w:rPr>
      </w:pPr>
      <w:r w:rsidRPr="005C739C">
        <w:rPr>
          <w:b/>
          <w:bCs/>
          <w:sz w:val="24"/>
          <w:szCs w:val="24"/>
        </w:rPr>
        <w:t>Čl. 1</w:t>
      </w:r>
    </w:p>
    <w:p w14:paraId="00ADFBAF" w14:textId="653C7501" w:rsidR="00BE4872" w:rsidRDefault="00BE4872" w:rsidP="006019FE">
      <w:pPr>
        <w:spacing w:after="0"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 w14:paraId="5B6186D2" w14:textId="4F6B0FAC" w:rsidR="00BE4872" w:rsidRPr="00DD641E" w:rsidRDefault="00BE4872" w:rsidP="005C739C">
      <w:pPr>
        <w:spacing w:after="0" w:line="276" w:lineRule="auto"/>
      </w:pPr>
      <w:r w:rsidRPr="00DD641E">
        <w:t xml:space="preserve">1./ Obchodné meno </w:t>
      </w:r>
      <w:r w:rsidRPr="00AC4287">
        <w:rPr>
          <w:b/>
          <w:bCs/>
        </w:rPr>
        <w:t xml:space="preserve">: </w:t>
      </w:r>
      <w:r w:rsidR="0027024E">
        <w:rPr>
          <w:b/>
          <w:bCs/>
        </w:rPr>
        <w:t xml:space="preserve">U Líšky </w:t>
      </w:r>
      <w:proofErr w:type="spellStart"/>
      <w:r w:rsidRPr="00AC4287">
        <w:rPr>
          <w:b/>
          <w:bCs/>
        </w:rPr>
        <w:t>s.r.o</w:t>
      </w:r>
      <w:proofErr w:type="spellEnd"/>
      <w:r w:rsidRPr="00AC4287">
        <w:rPr>
          <w:b/>
          <w:bCs/>
        </w:rPr>
        <w:t>.</w:t>
      </w:r>
    </w:p>
    <w:p w14:paraId="33EB8F74" w14:textId="5E787044" w:rsidR="00BE4872" w:rsidRPr="00DD641E" w:rsidRDefault="00BE4872" w:rsidP="005C739C">
      <w:pPr>
        <w:spacing w:after="0" w:line="276" w:lineRule="auto"/>
      </w:pPr>
      <w:r w:rsidRPr="00DD641E">
        <w:t xml:space="preserve">      Sídlo: 020 52 Záriečie 234</w:t>
      </w:r>
    </w:p>
    <w:p w14:paraId="1DB8BB64" w14:textId="7C76DE90" w:rsidR="00BE4872" w:rsidRPr="00DD641E" w:rsidRDefault="00BE4872" w:rsidP="005C739C">
      <w:pPr>
        <w:spacing w:after="0" w:line="276" w:lineRule="auto"/>
      </w:pPr>
      <w:r w:rsidRPr="00DD641E">
        <w:t xml:space="preserve">      Kontakt: 09040401134, </w:t>
      </w:r>
      <w:hyperlink r:id="rId5" w:history="1">
        <w:r w:rsidRPr="00DD641E">
          <w:rPr>
            <w:rStyle w:val="Hypertextovprepojenie"/>
          </w:rPr>
          <w:t>jana.michalikova4</w:t>
        </w:r>
        <m:oMath>
          <m:r>
            <w:rPr>
              <w:rStyle w:val="Hypertextovprepojenie"/>
              <w:rFonts w:ascii="Cambria Math" w:hAnsi="Cambria Math"/>
            </w:rPr>
            <m:t>@</m:t>
          </m:r>
        </m:oMath>
        <w:r w:rsidRPr="00DD641E">
          <w:rPr>
            <w:rStyle w:val="Hypertextovprepojenie"/>
          </w:rPr>
          <w:t>gmail.com</w:t>
        </w:r>
      </w:hyperlink>
    </w:p>
    <w:p w14:paraId="326936BD" w14:textId="21A7A6DD" w:rsidR="00BE4872" w:rsidRPr="00DD641E" w:rsidRDefault="00BE4872" w:rsidP="005C739C">
      <w:pPr>
        <w:spacing w:after="0" w:line="276" w:lineRule="auto"/>
      </w:pPr>
      <w:r w:rsidRPr="00DD641E">
        <w:t xml:space="preserve">      Zostavená ku dňu : 31</w:t>
      </w:r>
      <w:r w:rsidR="00AC4287">
        <w:t>.</w:t>
      </w:r>
      <w:r w:rsidRPr="00DD641E">
        <w:t>12</w:t>
      </w:r>
      <w:r w:rsidR="00AC4287">
        <w:t>.</w:t>
      </w:r>
      <w:r w:rsidRPr="00DD641E">
        <w:t>202</w:t>
      </w:r>
      <w:r w:rsidR="00FF5C0E">
        <w:t>1</w:t>
      </w:r>
    </w:p>
    <w:p w14:paraId="142116BF" w14:textId="61D7383F" w:rsidR="00BE4872" w:rsidRPr="00DD641E" w:rsidRDefault="00BE4872" w:rsidP="005C739C">
      <w:pPr>
        <w:spacing w:after="0" w:line="276" w:lineRule="auto"/>
      </w:pPr>
      <w:r w:rsidRPr="00DD641E">
        <w:t xml:space="preserve">      Za obdobie : od 01/01/202</w:t>
      </w:r>
      <w:r w:rsidR="00FF5C0E">
        <w:t>1</w:t>
      </w:r>
      <w:r w:rsidRPr="00DD641E">
        <w:t xml:space="preserve"> do 31/12/202</w:t>
      </w:r>
      <w:r w:rsidR="00FF5C0E">
        <w:t>1</w:t>
      </w:r>
    </w:p>
    <w:p w14:paraId="7F0AB856" w14:textId="5C61AC41" w:rsidR="00BE4872" w:rsidRPr="00DD641E" w:rsidRDefault="00BE4872" w:rsidP="005C739C">
      <w:pPr>
        <w:spacing w:after="0" w:line="276" w:lineRule="auto"/>
      </w:pPr>
      <w:r w:rsidRPr="00DD641E">
        <w:t xml:space="preserve">      Predchádzajúce bezprostredné obdobie: od 01/01/20</w:t>
      </w:r>
      <w:r w:rsidR="00FF5C0E">
        <w:t>20</w:t>
      </w:r>
      <w:r w:rsidRPr="00DD641E">
        <w:t xml:space="preserve"> do 31/12/20</w:t>
      </w:r>
      <w:r w:rsidR="00FF5C0E">
        <w:t>20</w:t>
      </w:r>
    </w:p>
    <w:p w14:paraId="672EF865" w14:textId="4BA11633" w:rsidR="00BE4872" w:rsidRPr="00DD641E" w:rsidRDefault="00BE4872" w:rsidP="005C739C">
      <w:pPr>
        <w:spacing w:after="0" w:line="276" w:lineRule="auto"/>
      </w:pPr>
      <w:r w:rsidRPr="00DD641E">
        <w:t xml:space="preserve">      Zostavená dňa: </w:t>
      </w:r>
      <w:r w:rsidR="00FF5C0E">
        <w:t>2</w:t>
      </w:r>
      <w:r w:rsidR="0027024E">
        <w:t>8</w:t>
      </w:r>
      <w:r w:rsidRPr="00DD641E">
        <w:t>.6.202</w:t>
      </w:r>
      <w:r w:rsidR="00FF5C0E">
        <w:t>2</w:t>
      </w:r>
    </w:p>
    <w:p w14:paraId="523BE975" w14:textId="37F5916C" w:rsidR="00BE4872" w:rsidRPr="00DD641E" w:rsidRDefault="00BE4872" w:rsidP="005C739C">
      <w:pPr>
        <w:spacing w:after="0" w:line="276" w:lineRule="auto"/>
      </w:pPr>
      <w:r w:rsidRPr="00DD641E">
        <w:t xml:space="preserve">     Schválená dňa: </w:t>
      </w:r>
      <w:r w:rsidR="00FF5C0E">
        <w:t>2</w:t>
      </w:r>
      <w:r w:rsidR="0027024E">
        <w:t>8</w:t>
      </w:r>
      <w:r w:rsidRPr="00DD641E">
        <w:t>.06.202</w:t>
      </w:r>
      <w:r w:rsidR="00FF5C0E">
        <w:t>2</w:t>
      </w:r>
    </w:p>
    <w:p w14:paraId="07BAC3D8" w14:textId="77777777" w:rsidR="00DD641E" w:rsidRPr="00DD641E" w:rsidRDefault="00BE4872" w:rsidP="005C739C">
      <w:pPr>
        <w:spacing w:after="0" w:line="276" w:lineRule="auto"/>
      </w:pPr>
      <w:r w:rsidRPr="00DD641E">
        <w:t xml:space="preserve">2./ </w:t>
      </w:r>
      <w:r w:rsidR="00DD641E" w:rsidRPr="00DD641E">
        <w:t>Účtovná jednotka nie je súčasťou konsolidovaného celku</w:t>
      </w:r>
    </w:p>
    <w:p w14:paraId="54BDC035" w14:textId="0D52CEC6" w:rsidR="00DD641E" w:rsidRPr="00DD641E" w:rsidRDefault="00DD641E" w:rsidP="005C739C">
      <w:pPr>
        <w:spacing w:after="0" w:line="276" w:lineRule="auto"/>
      </w:pPr>
      <w:r w:rsidRPr="00DD641E">
        <w:t>3./ Účtovná jednotka nemá zamestnancov</w:t>
      </w:r>
      <w:r w:rsidR="00BE4872" w:rsidRPr="00DD641E">
        <w:t xml:space="preserve"> </w:t>
      </w:r>
    </w:p>
    <w:p w14:paraId="65C9C062" w14:textId="77777777" w:rsidR="005C739C" w:rsidRDefault="005C739C" w:rsidP="005C739C">
      <w:pPr>
        <w:spacing w:after="0" w:line="276" w:lineRule="auto"/>
        <w:jc w:val="center"/>
        <w:rPr>
          <w:b/>
          <w:bCs/>
        </w:rPr>
      </w:pPr>
    </w:p>
    <w:p w14:paraId="6875FE23" w14:textId="2A10E90F" w:rsidR="00DD641E" w:rsidRPr="006019FE" w:rsidRDefault="00DD641E" w:rsidP="005C739C">
      <w:pPr>
        <w:spacing w:after="0" w:line="276" w:lineRule="auto"/>
        <w:jc w:val="center"/>
        <w:rPr>
          <w:b/>
          <w:bCs/>
          <w:sz w:val="24"/>
          <w:szCs w:val="24"/>
        </w:rPr>
      </w:pPr>
      <w:r w:rsidRPr="006019FE">
        <w:rPr>
          <w:b/>
          <w:bCs/>
          <w:sz w:val="24"/>
          <w:szCs w:val="24"/>
        </w:rPr>
        <w:t>Čl. 2</w:t>
      </w:r>
    </w:p>
    <w:p w14:paraId="296003A9" w14:textId="78D39ED2" w:rsidR="00DD641E" w:rsidRPr="006019FE" w:rsidRDefault="00DD641E" w:rsidP="005C739C">
      <w:pPr>
        <w:spacing w:after="0" w:line="276" w:lineRule="auto"/>
        <w:jc w:val="center"/>
        <w:rPr>
          <w:b/>
          <w:bCs/>
          <w:sz w:val="24"/>
          <w:szCs w:val="24"/>
        </w:rPr>
      </w:pPr>
      <w:r w:rsidRPr="006019FE">
        <w:rPr>
          <w:b/>
          <w:bCs/>
          <w:sz w:val="24"/>
          <w:szCs w:val="24"/>
        </w:rPr>
        <w:t>Informácie o prijatých postupoch</w:t>
      </w:r>
    </w:p>
    <w:p w14:paraId="6980E6BB" w14:textId="4ADA295A" w:rsidR="00DD641E" w:rsidRPr="00DD641E" w:rsidRDefault="00DD641E" w:rsidP="005C739C">
      <w:pPr>
        <w:spacing w:after="0" w:line="276" w:lineRule="auto"/>
      </w:pPr>
      <w:r w:rsidRPr="00DD641E">
        <w:t>1./ Účtovná jednotka bola zostavená za predpokladu nepretržitého trvania spoločnosti</w:t>
      </w:r>
      <w:r w:rsidR="0027024E">
        <w:t xml:space="preserve"> od 1.12.2021</w:t>
      </w:r>
    </w:p>
    <w:p w14:paraId="3DD16C28" w14:textId="43AB73E9" w:rsidR="00DD641E" w:rsidRPr="00DD641E" w:rsidRDefault="00DD641E" w:rsidP="005C739C">
      <w:pPr>
        <w:spacing w:after="0" w:line="276" w:lineRule="auto"/>
      </w:pPr>
      <w:r w:rsidRPr="00DD641E">
        <w:t xml:space="preserve">2./Spôsob oceňovania: </w:t>
      </w:r>
    </w:p>
    <w:p w14:paraId="238A7E73" w14:textId="264391A9" w:rsidR="00DD641E" w:rsidRPr="00DD641E" w:rsidRDefault="00DD641E" w:rsidP="005C739C">
      <w:pPr>
        <w:spacing w:after="0" w:line="276" w:lineRule="auto"/>
      </w:pPr>
      <w:r w:rsidRPr="00DD641E">
        <w:t>a./Dlhodobý majetok účtovná jednotka nevlastní a preto o ňom nebolo účtované.</w:t>
      </w:r>
    </w:p>
    <w:p w14:paraId="0937BE97" w14:textId="514FBA59" w:rsidR="00DD641E" w:rsidRPr="00DD641E" w:rsidRDefault="00DD641E" w:rsidP="005C739C">
      <w:pPr>
        <w:spacing w:after="0" w:line="276" w:lineRule="auto"/>
      </w:pPr>
      <w:r w:rsidRPr="00DD641E">
        <w:t>b./ Zásoby účtovná jednotka nevlastní a preto o nich účtované nebolo</w:t>
      </w:r>
    </w:p>
    <w:p w14:paraId="7AACC28B" w14:textId="496907E1" w:rsidR="00DD641E" w:rsidRPr="00DD641E" w:rsidRDefault="00DD641E" w:rsidP="005C739C">
      <w:pPr>
        <w:spacing w:after="0" w:line="276" w:lineRule="auto"/>
      </w:pPr>
      <w:r w:rsidRPr="00DD641E">
        <w:t>c./ Pohľadávky sa oceňujú pri vzniku ich menovitou hodnotou , prevzaté pohľadávky neboli</w:t>
      </w:r>
    </w:p>
    <w:p w14:paraId="5D6016A8" w14:textId="7FB27A25" w:rsidR="00DD641E" w:rsidRPr="00DD641E" w:rsidRDefault="00DD641E" w:rsidP="005C739C">
      <w:pPr>
        <w:spacing w:after="0" w:line="276" w:lineRule="auto"/>
      </w:pPr>
      <w:r w:rsidRPr="00DD641E">
        <w:t xml:space="preserve">d./ Peňažné prostriedky a ceniny sa oceňujú menovitou hodnotou </w:t>
      </w:r>
    </w:p>
    <w:p w14:paraId="7D04DE77" w14:textId="7D7557DB" w:rsidR="00DD641E" w:rsidRDefault="00DD641E" w:rsidP="005C739C">
      <w:pPr>
        <w:spacing w:after="0" w:line="276" w:lineRule="auto"/>
      </w:pPr>
      <w:r w:rsidRPr="00DD641E">
        <w:t xml:space="preserve">e./Záväzky sa oceňujú pri vzniku ich menovitou hodnotou v tuzemskej mene. Prevzaté záväzky neboli. </w:t>
      </w:r>
    </w:p>
    <w:p w14:paraId="19B87096" w14:textId="6512BCB3" w:rsidR="00DD641E" w:rsidRDefault="00DD641E" w:rsidP="005C739C">
      <w:pPr>
        <w:spacing w:after="0" w:line="276" w:lineRule="auto"/>
      </w:pPr>
      <w:r>
        <w:t>f./ Derivátové operácie účtovná jednotka nevlastní a preto o nich neúčtuje</w:t>
      </w:r>
    </w:p>
    <w:p w14:paraId="1ADDF8DE" w14:textId="7A718299" w:rsidR="00DD641E" w:rsidRDefault="00DD641E" w:rsidP="005C739C">
      <w:pPr>
        <w:spacing w:after="0" w:line="276" w:lineRule="auto"/>
      </w:pPr>
      <w:r>
        <w:t>3./ Odpisový plán nie je , pretože účtovná jednotka nevlastní dlhodobý majetok ani hmotný ani nehmotný</w:t>
      </w:r>
    </w:p>
    <w:p w14:paraId="6FAC333F" w14:textId="5292E343" w:rsidR="00DD641E" w:rsidRDefault="00DD641E" w:rsidP="005C739C">
      <w:pPr>
        <w:spacing w:after="0" w:line="276" w:lineRule="auto"/>
      </w:pPr>
      <w:r>
        <w:t>4./</w:t>
      </w:r>
      <w:r w:rsidR="005C739C">
        <w:t>Zmeny účtovných zásad ani účtovných predpisov neboli vykonané</w:t>
      </w:r>
    </w:p>
    <w:p w14:paraId="68256A76" w14:textId="757F5EDC" w:rsidR="005C739C" w:rsidRDefault="005C739C" w:rsidP="005C739C">
      <w:pPr>
        <w:spacing w:after="0" w:line="276" w:lineRule="auto"/>
      </w:pPr>
      <w:r>
        <w:t>5./Dotácie neboli účtované</w:t>
      </w:r>
    </w:p>
    <w:p w14:paraId="09731E35" w14:textId="1CF5941D" w:rsidR="00AC4287" w:rsidRDefault="005C739C" w:rsidP="005C739C">
      <w:pPr>
        <w:spacing w:after="0" w:line="276" w:lineRule="auto"/>
      </w:pPr>
      <w:r>
        <w:t>6.</w:t>
      </w:r>
      <w:r w:rsidR="00AC4287">
        <w:t xml:space="preserve"> /</w:t>
      </w:r>
      <w:r w:rsidR="0027024E">
        <w:t>Neb</w:t>
      </w:r>
      <w:r w:rsidR="00AC4287">
        <w:t xml:space="preserve">oli </w:t>
      </w:r>
      <w:r>
        <w:t xml:space="preserve"> opravované významné chyby minulých období</w:t>
      </w:r>
      <w:r w:rsidR="0027024E">
        <w:t xml:space="preserve">. </w:t>
      </w:r>
      <w:r w:rsidR="00AC4287">
        <w:t xml:space="preserve">       </w:t>
      </w:r>
    </w:p>
    <w:p w14:paraId="3267039A" w14:textId="62D89F98" w:rsidR="005C739C" w:rsidRPr="00AC4287" w:rsidRDefault="00AC4287" w:rsidP="005C739C">
      <w:pPr>
        <w:spacing w:after="0" w:line="276" w:lineRule="auto"/>
        <w:rPr>
          <w:i/>
          <w:iCs/>
        </w:rPr>
      </w:pPr>
      <w:r>
        <w:t xml:space="preserve">    </w:t>
      </w:r>
    </w:p>
    <w:p w14:paraId="028FD0B0" w14:textId="62459FBD" w:rsidR="005C739C" w:rsidRDefault="005C739C" w:rsidP="005C739C">
      <w:pPr>
        <w:spacing w:after="0" w:line="276" w:lineRule="auto"/>
      </w:pPr>
    </w:p>
    <w:p w14:paraId="240E1185" w14:textId="19D063C7" w:rsidR="005C739C" w:rsidRPr="006019FE" w:rsidRDefault="005C739C" w:rsidP="005C739C">
      <w:pPr>
        <w:spacing w:after="0" w:line="276" w:lineRule="auto"/>
        <w:jc w:val="center"/>
        <w:rPr>
          <w:b/>
          <w:bCs/>
          <w:sz w:val="24"/>
          <w:szCs w:val="24"/>
        </w:rPr>
      </w:pPr>
      <w:r w:rsidRPr="006019FE">
        <w:rPr>
          <w:b/>
          <w:bCs/>
          <w:sz w:val="24"/>
          <w:szCs w:val="24"/>
        </w:rPr>
        <w:t>Čl.3</w:t>
      </w:r>
    </w:p>
    <w:p w14:paraId="6A909604" w14:textId="1E2DBF38" w:rsidR="005C739C" w:rsidRPr="006019FE" w:rsidRDefault="005C739C" w:rsidP="005C739C">
      <w:pPr>
        <w:spacing w:after="0" w:line="276" w:lineRule="auto"/>
        <w:jc w:val="center"/>
        <w:rPr>
          <w:b/>
          <w:bCs/>
          <w:sz w:val="24"/>
          <w:szCs w:val="24"/>
        </w:rPr>
      </w:pPr>
      <w:r w:rsidRPr="006019FE">
        <w:rPr>
          <w:b/>
          <w:bCs/>
          <w:sz w:val="24"/>
          <w:szCs w:val="24"/>
        </w:rPr>
        <w:t xml:space="preserve">Informácie , ktoré vysvetľujú a doplňujú súvahu a výkaz ziskov a strát </w:t>
      </w:r>
    </w:p>
    <w:p w14:paraId="5C5C30DD" w14:textId="143FDE7A" w:rsidR="005C739C" w:rsidRDefault="005C739C" w:rsidP="005C739C">
      <w:pPr>
        <w:spacing w:after="0"/>
      </w:pPr>
      <w:r>
        <w:t xml:space="preserve">1./ Náklady a výnosy mimoriadneho rozsahu neboli  </w:t>
      </w:r>
    </w:p>
    <w:p w14:paraId="5F7574D9" w14:textId="4B26956D" w:rsidR="005C739C" w:rsidRDefault="005C739C" w:rsidP="005C739C">
      <w:pPr>
        <w:spacing w:after="0"/>
      </w:pPr>
      <w:r>
        <w:t xml:space="preserve">2./ Záväzky zo zostatkovou hodnotou dlhšou ako 5 rokov nie sú, krátkodobé záväzky sú zabezpečené hodnotou peňazí v banke </w:t>
      </w:r>
    </w:p>
    <w:p w14:paraId="223F596E" w14:textId="6BA3E422" w:rsidR="005C739C" w:rsidRDefault="005C739C" w:rsidP="005C739C">
      <w:pPr>
        <w:spacing w:after="0"/>
      </w:pPr>
      <w:r>
        <w:t>3./ Účtovná jednotka nemá vlastné akcie</w:t>
      </w:r>
    </w:p>
    <w:p w14:paraId="0973E5F7" w14:textId="1CC4DB4D" w:rsidR="005C739C" w:rsidRDefault="005C739C" w:rsidP="005C739C">
      <w:pPr>
        <w:spacing w:after="0"/>
      </w:pPr>
      <w:r>
        <w:t>4./ Neboli poskytnuté žiadne záruky alebo iné zabezpečenia a pôžičky</w:t>
      </w:r>
    </w:p>
    <w:p w14:paraId="021118A2" w14:textId="5496E6EA" w:rsidR="005C739C" w:rsidRDefault="005C739C" w:rsidP="005C739C">
      <w:pPr>
        <w:spacing w:after="0"/>
      </w:pPr>
      <w:r>
        <w:t>5./ Nie sú povinnosti mimo súvahy , ani podmienkové záväzky, ani dcérska jednotka, ani dôchodkové vzťahy zamestnancov</w:t>
      </w:r>
    </w:p>
    <w:p w14:paraId="4A9EF52E" w14:textId="4BFE2042" w:rsidR="005C739C" w:rsidRDefault="005C739C" w:rsidP="005C739C">
      <w:pPr>
        <w:spacing w:after="0"/>
      </w:pPr>
      <w:r>
        <w:t xml:space="preserve">6./ Neboli poskytnuté žiadne služby vo verejnom záujme. </w:t>
      </w:r>
    </w:p>
    <w:p w14:paraId="43A79A31" w14:textId="3C258C67" w:rsidR="005C739C" w:rsidRDefault="005C739C" w:rsidP="005C739C"/>
    <w:p w14:paraId="07882CC1" w14:textId="00FDEA10" w:rsidR="00AC4287" w:rsidRDefault="00AC4287" w:rsidP="005C739C">
      <w:r>
        <w:t xml:space="preserve">   V</w:t>
      </w:r>
      <w:r w:rsidR="0027024E">
        <w:t xml:space="preserve"> Bratislave </w:t>
      </w:r>
      <w:r>
        <w:t>2</w:t>
      </w:r>
      <w:r w:rsidR="00861455">
        <w:t>8</w:t>
      </w:r>
      <w:r>
        <w:t>.6.2022</w:t>
      </w:r>
    </w:p>
    <w:p w14:paraId="77067DAA" w14:textId="301B0AB8" w:rsidR="00AC4287" w:rsidRPr="005C739C" w:rsidRDefault="00AC4287" w:rsidP="005C739C">
      <w:r>
        <w:t>Vypracovala : Michalíková Jana</w:t>
      </w:r>
      <w:r w:rsidR="0027024E">
        <w:t xml:space="preserve">, </w:t>
      </w:r>
      <w:proofErr w:type="spellStart"/>
      <w:r w:rsidR="0027024E">
        <w:t>Ing</w:t>
      </w:r>
      <w:proofErr w:type="spellEnd"/>
    </w:p>
    <w:p w14:paraId="5A374EE8" w14:textId="77777777" w:rsidR="00DD641E" w:rsidRPr="00DD641E" w:rsidRDefault="00DD641E" w:rsidP="00DD641E">
      <w:pPr>
        <w:rPr>
          <w:sz w:val="24"/>
          <w:szCs w:val="24"/>
        </w:rPr>
      </w:pPr>
    </w:p>
    <w:p w14:paraId="2DEE9C12" w14:textId="77777777" w:rsidR="00BE4872" w:rsidRPr="00BE4872" w:rsidRDefault="00BE4872" w:rsidP="00BE4872">
      <w:pPr>
        <w:jc w:val="center"/>
        <w:rPr>
          <w:b/>
          <w:bCs/>
          <w:sz w:val="24"/>
          <w:szCs w:val="24"/>
        </w:rPr>
      </w:pPr>
    </w:p>
    <w:sectPr w:rsidR="00BE4872" w:rsidRPr="00BE4872" w:rsidSect="00DD641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4605BA"/>
    <w:multiLevelType w:val="hybridMultilevel"/>
    <w:tmpl w:val="B61280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01001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4872"/>
    <w:rsid w:val="0027024E"/>
    <w:rsid w:val="005C739C"/>
    <w:rsid w:val="006019FE"/>
    <w:rsid w:val="00861455"/>
    <w:rsid w:val="00AC4287"/>
    <w:rsid w:val="00BE4872"/>
    <w:rsid w:val="00DD641E"/>
    <w:rsid w:val="00FF5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762760"/>
  <w15:chartTrackingRefBased/>
  <w15:docId w15:val="{DF31D061-B1F4-4E0C-8E07-FA7CFE0E4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E4872"/>
    <w:rPr>
      <w:color w:val="808080"/>
    </w:rPr>
  </w:style>
  <w:style w:type="character" w:styleId="Hypertextovprepojenie">
    <w:name w:val="Hyperlink"/>
    <w:basedOn w:val="Predvolenpsmoodseku"/>
    <w:uiPriority w:val="99"/>
    <w:unhideWhenUsed/>
    <w:rsid w:val="00BE4872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E4872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DD64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jana.michalikova4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</Pages>
  <Words>325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Michalíková</dc:creator>
  <cp:keywords/>
  <dc:description/>
  <cp:lastModifiedBy>Jana Michalíková</cp:lastModifiedBy>
  <cp:revision>2</cp:revision>
  <cp:lastPrinted>2022-06-28T12:13:00Z</cp:lastPrinted>
  <dcterms:created xsi:type="dcterms:W3CDTF">2022-06-28T16:17:00Z</dcterms:created>
  <dcterms:modified xsi:type="dcterms:W3CDTF">2022-06-28T16:17:00Z</dcterms:modified>
</cp:coreProperties>
</file>