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4672FE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rFonts w:ascii="Arial Narrow CE" w:hAnsi="Arial Narrow CE"/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5BB67022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00F8BDD8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6197B3C0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ascii="Arial Narrow CE" w:hAnsi="Arial Narrow CE"/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>BPARV s.r.o.,s. r. o.</w:t>
      </w:r>
      <w:bookmarkStart w:id="1" w:name="ONAME_END"/>
      <w:bookmarkEnd w:id="1"/>
    </w:p>
    <w:p w14:paraId="13D7B401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Dudova 1, 85102 Bratislava</w:t>
      </w:r>
      <w:bookmarkStart w:id="3" w:name="ADRESA_END"/>
      <w:bookmarkEnd w:id="3"/>
    </w:p>
    <w:p w14:paraId="552154D7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rFonts w:ascii="Arial Narrow CE" w:hAnsi="Arial Narrow CE"/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48340324</w:t>
      </w:r>
      <w:bookmarkStart w:id="5" w:name="ICOSID_END"/>
      <w:bookmarkEnd w:id="5"/>
    </w:p>
    <w:p w14:paraId="7AC0AB12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ascii="Arial Narrow CE" w:hAnsi="Arial Narrow CE"/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End w:id="6"/>
      <w:r w:rsidR="002D5B9B">
        <w:rPr>
          <w:sz w:val="22"/>
          <w:szCs w:val="22"/>
          <w:lang w:eastAsia="sk-SK"/>
        </w:rPr>
        <w:t>17.10.2015</w:t>
      </w:r>
      <w:bookmarkStart w:id="7" w:name="ZACIN_END"/>
      <w:bookmarkEnd w:id="7"/>
      <w:r w:rsidR="002D5B9B">
        <w:rPr>
          <w:sz w:val="22"/>
          <w:szCs w:val="22"/>
          <w:lang w:eastAsia="sk-SK"/>
        </w:rPr>
        <w:t>23.9.2015</w:t>
      </w:r>
    </w:p>
    <w:p w14:paraId="4C6FD21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ascii="Arial Narrow CE" w:hAnsi="Arial Narrow CE" w:cs="Arial Narrow CE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2D5B9B">
        <w:rPr>
          <w:sz w:val="22"/>
          <w:szCs w:val="22"/>
          <w:lang w:eastAsia="sk-SK"/>
        </w:rPr>
        <w:t>17.10.2015</w:t>
      </w:r>
    </w:p>
    <w:p w14:paraId="78DC970C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19B9282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850557A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0CEBF168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rFonts w:ascii="Arial Narrow CE" w:hAnsi="Arial Narrow CE" w:cs="Arial Narrow CE"/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rFonts w:ascii="Arial Narrow CE" w:hAnsi="Arial Narrow CE" w:cs="Arial Narrow CE"/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5298CC37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4ADF44FA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72661358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5100FFB8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E5F0D49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ascii="Arial Narrow CE" w:hAnsi="Arial Narrow CE" w:cs="Arial Narrow CE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0F8D8263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ascii="Arial Narrow CE" w:hAnsi="Arial Narrow CE" w:cs="Arial Narrow CE"/>
          <w:sz w:val="22"/>
          <w:szCs w:val="22"/>
        </w:rPr>
        <w:t>1. pri oslobodení podľa § 22 ods. 8 zákona</w:t>
      </w:r>
    </w:p>
    <w:p w14:paraId="42CFD3C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9FC3B8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1C8499C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="Arial Narrow CE" w:hAnsi="Arial Narrow CE" w:cs="Arial Narrow CE"/>
          <w:sz w:val="22"/>
          <w:szCs w:val="22"/>
        </w:rPr>
      </w:pPr>
      <w:r w:rsidRPr="00D039DF">
        <w:rPr>
          <w:rFonts w:ascii="Arial Narrow CE" w:hAnsi="Arial Narrow CE" w:cs="Arial Narrow CE"/>
          <w:sz w:val="22"/>
          <w:szCs w:val="22"/>
        </w:rPr>
        <w:t>2. pri oslobodení podľa § 22 ods. 12 zákona</w:t>
      </w:r>
    </w:p>
    <w:p w14:paraId="260BA10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72CBB6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7A1DDA38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6498FF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F2455FD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rFonts w:ascii="Arial Narrow CE" w:hAnsi="Arial Narrow CE"/>
          <w:sz w:val="22"/>
          <w:szCs w:val="22"/>
        </w:rPr>
        <w:t xml:space="preserve">prepočítaný </w:t>
      </w:r>
      <w:r w:rsidR="00DB1285" w:rsidRPr="00D90FC4">
        <w:rPr>
          <w:rFonts w:ascii="Arial Narrow CE" w:hAnsi="Arial Narrow CE"/>
          <w:sz w:val="22"/>
          <w:szCs w:val="22"/>
        </w:rPr>
        <w:t>počet zamestnancov</w:t>
      </w:r>
    </w:p>
    <w:p w14:paraId="2003964A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rFonts w:ascii="Arial Narrow CE" w:hAnsi="Arial Narrow CE"/>
          <w:b/>
          <w:sz w:val="22"/>
          <w:szCs w:val="22"/>
        </w:rPr>
        <w:t>Tabuľ</w:t>
      </w:r>
      <w:r w:rsidRPr="00477132">
        <w:rPr>
          <w:b/>
          <w:sz w:val="22"/>
          <w:szCs w:val="22"/>
        </w:rPr>
        <w:t>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3354B13C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44A96462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317CD2BA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rFonts w:ascii="Arial Narrow CE" w:hAnsi="Arial Narrow CE"/>
                <w:b/>
                <w:sz w:val="18"/>
                <w:szCs w:val="18"/>
                <w:lang w:eastAsia="sk-SK"/>
              </w:rPr>
            </w:pPr>
            <w:r w:rsidRPr="00477132">
              <w:rPr>
                <w:rFonts w:ascii="Arial Narrow CE" w:hAnsi="Arial Narrow CE"/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CACFC38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rFonts w:ascii="Arial Narrow CE" w:hAnsi="Arial Narrow CE"/>
                <w:b/>
                <w:sz w:val="18"/>
                <w:szCs w:val="18"/>
                <w:lang w:eastAsia="sk-SK"/>
              </w:rPr>
            </w:pPr>
            <w:r w:rsidRPr="00477132">
              <w:rPr>
                <w:rFonts w:ascii="Arial Narrow CE" w:hAnsi="Arial Narrow CE"/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4C0E223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32009D0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 Narrow CE" w:hAnsi="Arial Narrow CE"/>
              </w:rPr>
            </w:pPr>
            <w:r w:rsidRPr="00D90FC4">
              <w:rPr>
                <w:rFonts w:ascii="Arial Narrow CE" w:hAnsi="Arial Narrow CE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0F254130" w14:textId="77777777" w:rsidR="00E65262" w:rsidRPr="00D90FC4" w:rsidRDefault="002D5B9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3429300" w14:textId="77777777" w:rsidR="00E65262" w:rsidRPr="00D90FC4" w:rsidRDefault="002D5B9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0B75A96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5429EAC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rPr>
                <w:rFonts w:ascii="Arial Narrow CE" w:hAnsi="Arial Narrow CE"/>
              </w:rPr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77CE0366" w14:textId="77777777" w:rsidR="00E65262" w:rsidRPr="00D90FC4" w:rsidRDefault="002D5B9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56554DE" w14:textId="77777777" w:rsidR="00E65262" w:rsidRPr="00D90FC4" w:rsidRDefault="002D5B9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77ABA7B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BEFDB2F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rPr>
                <w:rFonts w:ascii="Arial Narrow CE" w:hAnsi="Arial Narrow CE"/>
              </w:rPr>
              <w:t>Počet vedú</w:t>
            </w:r>
            <w:r w:rsidRPr="00D039DF">
              <w:t>cich zamestnancov</w:t>
            </w:r>
          </w:p>
        </w:tc>
        <w:tc>
          <w:tcPr>
            <w:tcW w:w="2410" w:type="dxa"/>
            <w:vAlign w:val="center"/>
          </w:tcPr>
          <w:p w14:paraId="7BB877F5" w14:textId="77777777" w:rsidR="00E65262" w:rsidRPr="00D90FC4" w:rsidRDefault="002D5B9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EDEE2B2" w14:textId="77777777" w:rsidR="00E65262" w:rsidRPr="00D90FC4" w:rsidRDefault="002D5B9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0F4D3A33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0BE649C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3268359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rFonts w:ascii="Arial Narrow CE" w:hAnsi="Arial Narrow CE"/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3789BC88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rFonts w:ascii="Arial Narrow CE" w:hAnsi="Arial Narrow CE"/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rFonts w:ascii="Arial Narrow CE" w:hAnsi="Arial Narrow CE"/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3A128705" w14:textId="77777777" w:rsidR="00E65262" w:rsidRDefault="002D5B9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73D2ADF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46802A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rFonts w:ascii="Arial Narrow CE" w:hAnsi="Arial Narrow CE"/>
          <w:sz w:val="22"/>
          <w:szCs w:val="22"/>
        </w:rPr>
        <w:t>) Spôsob oceň</w:t>
      </w:r>
      <w:r w:rsidRPr="00D90FC4">
        <w:rPr>
          <w:sz w:val="22"/>
          <w:szCs w:val="22"/>
        </w:rPr>
        <w:t xml:space="preserve">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553B275F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rFonts w:ascii="Arial Narrow CE" w:hAnsi="Arial Narrow CE"/>
          <w:sz w:val="22"/>
          <w:szCs w:val="22"/>
        </w:rPr>
        <w:t>dlhodobého nehmotného majetku, dlhodobého hmotného majetku a dlhodobého finančného majetku,</w:t>
      </w:r>
    </w:p>
    <w:p w14:paraId="59624BD7" w14:textId="77777777" w:rsidR="00314E6C" w:rsidRPr="00314E6C" w:rsidRDefault="002D5B9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2B04594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rFonts w:ascii="Arial Narrow CE" w:hAnsi="Arial Narrow CE"/>
          <w:sz w:val="22"/>
          <w:szCs w:val="22"/>
        </w:rPr>
        <w:t>zásob obstaraných kúpou, zásob vytvorených vlastnou činnosťou,</w:t>
      </w:r>
    </w:p>
    <w:p w14:paraId="60E1373B" w14:textId="77777777" w:rsidR="00314E6C" w:rsidRPr="00314E6C" w:rsidRDefault="002D5B9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3B10AEB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</w:t>
      </w:r>
      <w:r w:rsidRPr="00314E6C">
        <w:rPr>
          <w:rFonts w:ascii="Arial Narrow CE" w:hAnsi="Arial Narrow CE"/>
          <w:sz w:val="22"/>
          <w:szCs w:val="22"/>
        </w:rPr>
        <w:t>hľadávok,</w:t>
      </w:r>
    </w:p>
    <w:p w14:paraId="0A0CA6D6" w14:textId="77777777" w:rsidR="00314E6C" w:rsidRPr="00314E6C" w:rsidRDefault="002D5B9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2269243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rFonts w:ascii="Arial Narrow CE" w:hAnsi="Arial Narrow CE"/>
          <w:sz w:val="22"/>
          <w:szCs w:val="22"/>
        </w:rPr>
        <w:t>krátkodobého finančného majetku,</w:t>
      </w:r>
    </w:p>
    <w:p w14:paraId="369F9FA9" w14:textId="77777777" w:rsidR="00314E6C" w:rsidRPr="00314E6C" w:rsidRDefault="002D5B9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24BCE10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rFonts w:ascii="Arial Narrow CE" w:hAnsi="Arial Narrow CE"/>
          <w:sz w:val="22"/>
          <w:szCs w:val="22"/>
        </w:rPr>
        <w:t>záväzkov vrátane rezerv, dlhopisov, pôžičiek a úverov,</w:t>
      </w:r>
    </w:p>
    <w:p w14:paraId="7D1179B8" w14:textId="77777777" w:rsidR="00314E6C" w:rsidRPr="00314E6C" w:rsidRDefault="002D5B9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2277802E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5D7D33C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7378B8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8F03254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rFonts w:ascii="Arial Narrow CE" w:hAnsi="Arial Narrow CE"/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51C77F2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D65F5A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B8EC702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rFonts w:ascii="Arial Narrow CE" w:hAnsi="Arial Narrow CE"/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2F759DED" w14:textId="77777777" w:rsidR="00032A13" w:rsidRDefault="002D5B9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4E384CD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0E983DD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rFonts w:ascii="Arial Narrow CE" w:hAnsi="Arial Narrow CE"/>
          <w:sz w:val="22"/>
          <w:szCs w:val="22"/>
        </w:rPr>
        <w:t>Informácie o dotáciách a ich oceňovanie v účtovníctve.</w:t>
      </w:r>
    </w:p>
    <w:p w14:paraId="79749D5B" w14:textId="77777777" w:rsidR="00314E6C" w:rsidRDefault="002D5B9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09C5B7B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126243B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rFonts w:ascii="Arial Narrow CE" w:hAnsi="Arial Narrow CE"/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2F488DC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D72DFF0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B05A95C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rFonts w:ascii="Arial Narrow CE" w:hAnsi="Arial Narrow CE"/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rFonts w:ascii="Arial Narrow CE" w:hAnsi="Arial Narrow CE"/>
          <w:b/>
          <w:bCs/>
          <w:sz w:val="24"/>
        </w:rPr>
        <w:t>É DOPĹŇAJÚ A VYSVETĽUJÚ SÚVAHU A VÝKAZ ZISKOV A STRÁT</w:t>
      </w:r>
    </w:p>
    <w:p w14:paraId="733EDBDD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rFonts w:ascii="Arial Narrow CE" w:hAnsi="Arial Narrow CE"/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D85A0A3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A706C4D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65F78CB4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64DDC136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</w:t>
      </w:r>
      <w:r w:rsidRPr="00425EEE">
        <w:rPr>
          <w:rFonts w:ascii="Arial Narrow CE" w:hAnsi="Arial Narrow CE"/>
          <w:sz w:val="22"/>
          <w:szCs w:val="22"/>
        </w:rPr>
        <w:t>zkov so zostatkovou dobou splatnosti dlhšou ako päť rokov,</w:t>
      </w:r>
    </w:p>
    <w:p w14:paraId="2A4A1D12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rFonts w:ascii="Arial Narrow CE" w:hAnsi="Arial Narrow CE"/>
          <w:sz w:val="22"/>
          <w:szCs w:val="22"/>
        </w:rPr>
        <w:t>celkovej sume zabezpečených záväzkov, opis a spôsoby zabezpečenia záväzkov.</w:t>
      </w:r>
    </w:p>
    <w:p w14:paraId="7849F6F4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rFonts w:ascii="Arial Narrow CE" w:hAnsi="Arial Narrow CE"/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14F43A3B" w14:textId="77777777" w:rsidTr="00477132">
        <w:tc>
          <w:tcPr>
            <w:tcW w:w="2046" w:type="pct"/>
            <w:vAlign w:val="center"/>
          </w:tcPr>
          <w:p w14:paraId="4893F06B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6E7B036C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rFonts w:ascii="Arial Narrow CE" w:hAnsi="Arial Narrow CE"/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003F3C2D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rFonts w:ascii="Arial Narrow CE" w:hAnsi="Arial Narrow CE"/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4790D3C0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86A9F8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2D77122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C006E3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2CA4162C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A18473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306FDF7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EDDC38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4EB3F840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DF36BEE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E804A0C" w14:textId="77777777" w:rsidR="008A6D18" w:rsidRPr="00337C6C" w:rsidRDefault="002D5B9B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41</w:t>
            </w:r>
            <w:r w:rsidR="00A22159">
              <w:rPr>
                <w:b/>
                <w:sz w:val="18"/>
                <w:szCs w:val="18"/>
              </w:rPr>
              <w:t>562</w:t>
            </w:r>
          </w:p>
        </w:tc>
        <w:tc>
          <w:tcPr>
            <w:tcW w:w="1571" w:type="pct"/>
            <w:vAlign w:val="center"/>
          </w:tcPr>
          <w:p w14:paraId="4AA59E3A" w14:textId="77777777" w:rsidR="008A6D18" w:rsidRPr="00337C6C" w:rsidRDefault="002D5B9B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35562</w:t>
            </w:r>
          </w:p>
        </w:tc>
      </w:tr>
      <w:tr w:rsidR="008A6D18" w:rsidRPr="00337C6C" w14:paraId="3A5C2E3C" w14:textId="77777777" w:rsidTr="00AA6642">
        <w:tc>
          <w:tcPr>
            <w:tcW w:w="2046" w:type="pct"/>
            <w:vAlign w:val="center"/>
          </w:tcPr>
          <w:p w14:paraId="69479FA4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7BC4421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328AC0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194F65C2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7D66754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rFonts w:ascii="Arial Narrow CE" w:hAnsi="Arial Narrow CE"/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</w:t>
            </w:r>
            <w:r w:rsidRPr="00337C6C">
              <w:rPr>
                <w:rFonts w:ascii="Arial Narrow CE" w:hAnsi="Arial Narrow CE"/>
                <w:sz w:val="18"/>
                <w:szCs w:val="18"/>
              </w:rPr>
              <w:t xml:space="preserve">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5EAE41E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E23AA7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330ED3AD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5FF84BE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06942885" w14:textId="77777777" w:rsidR="008A6D18" w:rsidRPr="00337C6C" w:rsidRDefault="002D5B9B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7CE33255" w14:textId="77777777" w:rsidR="008A6D18" w:rsidRPr="00337C6C" w:rsidRDefault="002D5B9B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14:paraId="7EDE8545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ADB63C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2D905BAF" w14:textId="77777777" w:rsidR="008A6D18" w:rsidRPr="00337C6C" w:rsidRDefault="002D5B9B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41</w:t>
            </w:r>
            <w:r w:rsidR="00A22159">
              <w:rPr>
                <w:b/>
                <w:sz w:val="18"/>
                <w:szCs w:val="18"/>
              </w:rPr>
              <w:t>562</w:t>
            </w:r>
          </w:p>
        </w:tc>
        <w:tc>
          <w:tcPr>
            <w:tcW w:w="1571" w:type="pct"/>
            <w:vAlign w:val="center"/>
          </w:tcPr>
          <w:p w14:paraId="161A027F" w14:textId="77777777" w:rsidR="008A6D18" w:rsidRPr="00337C6C" w:rsidRDefault="002D5B9B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35562</w:t>
            </w:r>
          </w:p>
        </w:tc>
      </w:tr>
    </w:tbl>
    <w:p w14:paraId="39AB9EAE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07F3415F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1A1F89EB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46FABCE2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a) dôvode nadobudnutia vlastných akcií počas účtovného obdobia,</w:t>
      </w:r>
    </w:p>
    <w:p w14:paraId="1C2D1301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083ECC3B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6C2DB61E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</w:t>
      </w:r>
      <w:r w:rsidRPr="00C00307">
        <w:rPr>
          <w:sz w:val="22"/>
          <w:szCs w:val="22"/>
        </w:rPr>
        <w:t>ísanom základnom imaní,</w:t>
      </w:r>
    </w:p>
    <w:p w14:paraId="30B09011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009396B3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3908FF2F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rFonts w:ascii="Arial Narrow CE" w:hAnsi="Arial Narrow CE"/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07C1B556" w14:textId="77777777" w:rsidTr="00477132">
        <w:tc>
          <w:tcPr>
            <w:tcW w:w="1257" w:type="pct"/>
            <w:vAlign w:val="center"/>
          </w:tcPr>
          <w:p w14:paraId="293283B8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11F40064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rFonts w:ascii="Arial Narrow CE" w:hAnsi="Arial Narrow CE"/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58BFA7EF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4B9A7116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7EF13D18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2DB2E140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D566236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66026D6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62C2D0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7C88E9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412BB9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718215D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2782ED7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17A9B8B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520DAD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8783C1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7A59A2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A096ED9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63C4BA09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rFonts w:ascii="Arial Narrow CE" w:hAnsi="Arial Narrow CE"/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0D21CF8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52322D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FFD7AA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0A57815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6EE53EC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70165D72" w14:textId="77777777" w:rsidR="00C00307" w:rsidRPr="00C00307" w:rsidRDefault="00C00307" w:rsidP="00C00307">
      <w:pPr>
        <w:spacing w:line="240" w:lineRule="auto"/>
        <w:ind w:left="180" w:hanging="180"/>
        <w:rPr>
          <w:rFonts w:ascii="Arial Narrow CE" w:hAnsi="Arial Narrow CE"/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lastRenderedPageBreak/>
        <w:t>(4) Informácie o orgánoch účtovnej jednotky, a to</w:t>
      </w:r>
    </w:p>
    <w:p w14:paraId="250BE104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3C42102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633194D" w14:textId="77777777" w:rsidR="00C00307" w:rsidRPr="00C00307" w:rsidRDefault="00C00307" w:rsidP="00AA6642">
      <w:pPr>
        <w:spacing w:line="240" w:lineRule="auto"/>
        <w:ind w:left="284"/>
        <w:rPr>
          <w:rFonts w:ascii="Arial Narrow CE" w:hAnsi="Arial Narrow CE"/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b) pôžičkách poskytnutých členom štatutárneho orgánu, dozorného orgánu a iného orgánu účtovnej jednotky a to</w:t>
      </w:r>
    </w:p>
    <w:p w14:paraId="115E7512" w14:textId="77777777" w:rsidR="00C00307" w:rsidRPr="00C00307" w:rsidRDefault="00C00307" w:rsidP="00AA6642">
      <w:pPr>
        <w:spacing w:line="240" w:lineRule="auto"/>
        <w:ind w:left="426"/>
        <w:rPr>
          <w:rFonts w:ascii="Arial Narrow CE" w:hAnsi="Arial Narrow CE"/>
          <w:sz w:val="22"/>
          <w:szCs w:val="22"/>
        </w:rPr>
      </w:pPr>
      <w:r w:rsidRPr="00C00307">
        <w:rPr>
          <w:sz w:val="22"/>
          <w:szCs w:val="22"/>
        </w:rPr>
        <w:t>1. celková suma poskytnutých pô</w:t>
      </w:r>
      <w:r w:rsidRPr="00C00307">
        <w:rPr>
          <w:rFonts w:ascii="Arial Narrow CE" w:hAnsi="Arial Narrow CE"/>
          <w:sz w:val="22"/>
          <w:szCs w:val="22"/>
        </w:rPr>
        <w:t>žičiek k poslednému dňu účtovného obdobia v členení za jednotlivé orgány,</w:t>
      </w:r>
    </w:p>
    <w:p w14:paraId="6FBDDBB3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2. celková suma splatených pôžičiek k poslednému dňu účtovného obdobia v členení za jednotlivé orgány,</w:t>
      </w:r>
    </w:p>
    <w:p w14:paraId="61A249A7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29F06D9A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7A96FE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0A37E624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D849D0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38957B0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6F5A040" w14:textId="77777777" w:rsidR="00AA6642" w:rsidRPr="00AA6642" w:rsidRDefault="00AA6642" w:rsidP="00AA6642">
      <w:pPr>
        <w:spacing w:line="240" w:lineRule="auto"/>
        <w:rPr>
          <w:rFonts w:ascii="Arial Narrow CE" w:hAnsi="Arial Narrow CE"/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(5) Informácie o povinnostiach účtovnej jednotky, a to</w:t>
      </w:r>
    </w:p>
    <w:p w14:paraId="5811A29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79892C4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3433D58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7595587E" w14:textId="77777777" w:rsidR="00AA6642" w:rsidRPr="00AA6642" w:rsidRDefault="00AA6642" w:rsidP="00AA6642">
      <w:pPr>
        <w:spacing w:line="240" w:lineRule="auto"/>
        <w:ind w:left="426"/>
        <w:rPr>
          <w:rFonts w:ascii="Arial Narrow CE" w:hAnsi="Arial Narrow CE"/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D70DFF7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2. existujúca povinnosť, ktorá vznikla ako dôsledok minulej udalosti, ale kto</w:t>
      </w:r>
      <w:r w:rsidRPr="00AA6642">
        <w:rPr>
          <w:sz w:val="22"/>
          <w:szCs w:val="22"/>
        </w:rPr>
        <w:t>rá sa nevykazuje v súvahe, pretože</w:t>
      </w:r>
    </w:p>
    <w:p w14:paraId="6E4D1338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1DE73B5D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2b. výška tejto povinnosti sa nedá spoľahlivo oceniť,</w:t>
      </w:r>
    </w:p>
    <w:p w14:paraId="4ADD278A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2142C14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c) opise významných finančných povinností a významných podm</w:t>
      </w:r>
      <w:r w:rsidRPr="00AA6642">
        <w:rPr>
          <w:sz w:val="22"/>
          <w:szCs w:val="22"/>
        </w:rPr>
        <w:t>ienených záväzkov,</w:t>
      </w:r>
    </w:p>
    <w:p w14:paraId="18FDD36E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5CA4E87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3D781931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436B4A7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e) opise významných povinností účtovnej jednotky vyplývajúcich z dôchodkový</w:t>
      </w:r>
      <w:r w:rsidRPr="00AA6642">
        <w:rPr>
          <w:sz w:val="22"/>
          <w:szCs w:val="22"/>
        </w:rPr>
        <w:t>ch programov pre zamestnancov.</w:t>
      </w:r>
    </w:p>
    <w:p w14:paraId="06146CA9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4AF9B7" w14:textId="77777777" w:rsidR="00CD6610" w:rsidRDefault="00CD6610" w:rsidP="00347C39">
      <w:pPr>
        <w:spacing w:before="0" w:after="0" w:line="240" w:lineRule="auto"/>
      </w:pPr>
      <w:r>
        <w:separator/>
      </w:r>
    </w:p>
  </w:endnote>
  <w:endnote w:type="continuationSeparator" w:id="0">
    <w:p w14:paraId="48E017DB" w14:textId="77777777" w:rsidR="00CD6610" w:rsidRDefault="00CD661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 CE">
    <w:altName w:val="Arial Narrow"/>
    <w:panose1 w:val="00000000000000000000"/>
    <w:charset w:val="EE"/>
    <w:family w:val="swiss"/>
    <w:notTrueType/>
    <w:pitch w:val="variable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1CAEF5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66F6B6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C429C7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2D837BC7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0AEC71" w14:textId="77777777" w:rsidR="00CD6610" w:rsidRDefault="00CD6610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EED5718" w14:textId="77777777" w:rsidR="00CD6610" w:rsidRDefault="00CD6610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4BAB6A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0920C2" w14:textId="77777777" w:rsidR="003C53B4" w:rsidRDefault="00CD6610" w:rsidP="003C53B4">
    <w:pPr>
      <w:pStyle w:val="Hlavika"/>
      <w:ind w:right="360"/>
    </w:pPr>
    <w:r>
      <w:rPr>
        <w:noProof/>
      </w:rPr>
      <w:pict w14:anchorId="0E32577B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2EA96AEC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2120143124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3C52B54B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7075E9CE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48340324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4C01CD25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2A7E0A50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1E574B" w14:textId="77777777" w:rsidR="00335024" w:rsidRDefault="00335024">
    <w:pPr>
      <w:pStyle w:val="Hlavika"/>
      <w:jc w:val="right"/>
    </w:pPr>
  </w:p>
  <w:p w14:paraId="0007B516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971785759">
    <w:abstractNumId w:val="6"/>
  </w:num>
  <w:num w:numId="2" w16cid:durableId="540631362">
    <w:abstractNumId w:val="6"/>
  </w:num>
  <w:num w:numId="3" w16cid:durableId="1584101201">
    <w:abstractNumId w:val="0"/>
  </w:num>
  <w:num w:numId="4" w16cid:durableId="635569393">
    <w:abstractNumId w:val="11"/>
  </w:num>
  <w:num w:numId="5" w16cid:durableId="936906896">
    <w:abstractNumId w:val="2"/>
  </w:num>
  <w:num w:numId="6" w16cid:durableId="672494405">
    <w:abstractNumId w:val="5"/>
  </w:num>
  <w:num w:numId="7" w16cid:durableId="2114350346">
    <w:abstractNumId w:val="8"/>
  </w:num>
  <w:num w:numId="8" w16cid:durableId="1497694507">
    <w:abstractNumId w:val="10"/>
  </w:num>
  <w:num w:numId="9" w16cid:durableId="2078162870">
    <w:abstractNumId w:val="8"/>
  </w:num>
  <w:num w:numId="10" w16cid:durableId="1688408412">
    <w:abstractNumId w:val="7"/>
  </w:num>
  <w:num w:numId="11" w16cid:durableId="454714777">
    <w:abstractNumId w:val="1"/>
  </w:num>
  <w:num w:numId="12" w16cid:durableId="1797023958">
    <w:abstractNumId w:val="4"/>
  </w:num>
  <w:num w:numId="13" w16cid:durableId="731655682">
    <w:abstractNumId w:val="9"/>
  </w:num>
  <w:num w:numId="14" w16cid:durableId="137018286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5B9B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49E3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2159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CD6610"/>
    <w:rsid w:val="00CF6F68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29D9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C1A0CDF"/>
  <w14:defaultImageDpi w14:val="0"/>
  <w15:docId w15:val="{5AE53160-6338-4607-A475-F441182AA8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45862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862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862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862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862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5862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586253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458625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58625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58625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458625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45862544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458625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458625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45862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8625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862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1063</Words>
  <Characters>6060</Characters>
  <Application>Microsoft Office Word</Application>
  <DocSecurity>0</DocSecurity>
  <Lines>50</Lines>
  <Paragraphs>14</Paragraphs>
  <ScaleCrop>false</ScaleCrop>
  <Company>CSW</Company>
  <LinksUpToDate>false</LinksUpToDate>
  <CharactersWithSpaces>7109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2022-06-28T17:00:00Z</dcterms:created>
  <dcterms:modified xsi:type="dcterms:W3CDTF">2022-06-28T17:00:00Z</dcterms:modified>
</cp:coreProperties>
</file>