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91C" w:rsidRDefault="00FF791C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F791C" w:rsidRDefault="00FF791C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F791C" w:rsidRDefault="0045552B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>
        <w:rPr>
          <w:rFonts w:eastAsia="Calibri" w:cs="Times New Roman"/>
          <w:b/>
          <w:sz w:val="52"/>
          <w:szCs w:val="40"/>
        </w:rPr>
        <w:t>POZNÁMKY K INDIVIDUÁLNEJ ÚČTOVNEJ ZÁVIERKE ZOSTAVENEJ K </w:t>
      </w:r>
      <w:proofErr w:type="gramStart"/>
      <w:r>
        <w:rPr>
          <w:rFonts w:eastAsia="Calibri" w:cs="Times New Roman"/>
          <w:b/>
          <w:sz w:val="52"/>
          <w:szCs w:val="40"/>
        </w:rPr>
        <w:t>31.12.20</w:t>
      </w:r>
      <w:r w:rsidR="00160368">
        <w:rPr>
          <w:rFonts w:eastAsia="Calibri" w:cs="Times New Roman"/>
          <w:b/>
          <w:sz w:val="52"/>
          <w:szCs w:val="40"/>
        </w:rPr>
        <w:t>2</w:t>
      </w:r>
      <w:r w:rsidR="00FB2506">
        <w:rPr>
          <w:rFonts w:eastAsia="Calibri" w:cs="Times New Roman"/>
          <w:b/>
          <w:sz w:val="52"/>
          <w:szCs w:val="40"/>
        </w:rPr>
        <w:t>1</w:t>
      </w:r>
      <w:proofErr w:type="gramEnd"/>
    </w:p>
    <w:p w:rsidR="00FF791C" w:rsidRDefault="00FF791C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F791C" w:rsidRDefault="0045552B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>
        <w:rPr>
          <w:rFonts w:eastAsia="Calibri" w:cs="Times New Roman"/>
          <w:b/>
          <w:sz w:val="32"/>
          <w:szCs w:val="30"/>
        </w:rPr>
        <w:t xml:space="preserve">(údaje v celých </w:t>
      </w:r>
      <w:proofErr w:type="spellStart"/>
      <w:r>
        <w:rPr>
          <w:rFonts w:eastAsia="Calibri" w:cs="Times New Roman"/>
          <w:b/>
          <w:sz w:val="32"/>
          <w:szCs w:val="30"/>
        </w:rPr>
        <w:t>eurách</w:t>
      </w:r>
      <w:proofErr w:type="spellEnd"/>
      <w:r>
        <w:rPr>
          <w:rFonts w:eastAsia="Calibri" w:cs="Times New Roman"/>
          <w:b/>
          <w:sz w:val="32"/>
          <w:szCs w:val="30"/>
        </w:rPr>
        <w:t>)</w:t>
      </w:r>
    </w:p>
    <w:p w:rsidR="00FF791C" w:rsidRDefault="0045552B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>
        <w:rPr>
          <w:rFonts w:eastAsia="Calibri" w:cs="Times New Roman"/>
          <w:b/>
          <w:sz w:val="44"/>
          <w:szCs w:val="40"/>
        </w:rPr>
        <w:t xml:space="preserve"> </w:t>
      </w:r>
    </w:p>
    <w:p w:rsidR="00FF791C" w:rsidRDefault="00160368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eastAsia="Calibri" w:cs="Times New Roman"/>
          <w:b/>
          <w:sz w:val="32"/>
          <w:szCs w:val="40"/>
        </w:rPr>
        <w:t xml:space="preserve">ZA OBDOBIE OD </w:t>
      </w:r>
      <w:proofErr w:type="gramStart"/>
      <w:r>
        <w:rPr>
          <w:rFonts w:eastAsia="Calibri" w:cs="Times New Roman"/>
          <w:b/>
          <w:sz w:val="32"/>
          <w:szCs w:val="40"/>
        </w:rPr>
        <w:t>1.1.202</w:t>
      </w:r>
      <w:r w:rsidR="00FB2506">
        <w:rPr>
          <w:rFonts w:eastAsia="Calibri" w:cs="Times New Roman"/>
          <w:b/>
          <w:sz w:val="32"/>
          <w:szCs w:val="40"/>
        </w:rPr>
        <w:t>1</w:t>
      </w:r>
      <w:proofErr w:type="gramEnd"/>
      <w:r w:rsidR="0045552B">
        <w:rPr>
          <w:rFonts w:eastAsia="Calibri" w:cs="Times New Roman"/>
          <w:b/>
          <w:sz w:val="32"/>
          <w:szCs w:val="40"/>
        </w:rPr>
        <w:t xml:space="preserve"> DO 31.12.20</w:t>
      </w:r>
      <w:r>
        <w:rPr>
          <w:rFonts w:eastAsia="Calibri" w:cs="Times New Roman"/>
          <w:b/>
          <w:sz w:val="32"/>
          <w:szCs w:val="40"/>
        </w:rPr>
        <w:t>2</w:t>
      </w:r>
      <w:r w:rsidR="00FB2506">
        <w:rPr>
          <w:rFonts w:eastAsia="Calibri" w:cs="Times New Roman"/>
          <w:b/>
          <w:sz w:val="32"/>
          <w:szCs w:val="40"/>
        </w:rPr>
        <w:t>1</w:t>
      </w:r>
    </w:p>
    <w:p w:rsidR="00FF791C" w:rsidRDefault="00FF791C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F791C" w:rsidRDefault="00FF791C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F791C" w:rsidRDefault="00FF791C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F791C" w:rsidRDefault="00FF791C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F791C" w:rsidRDefault="0045552B">
      <w:pPr>
        <w:spacing w:after="0"/>
        <w:jc w:val="center"/>
        <w:rPr>
          <w:b/>
          <w:sz w:val="32"/>
          <w:szCs w:val="32"/>
        </w:rPr>
      </w:pPr>
      <w:r>
        <w:rPr>
          <w:rFonts w:eastAsia="Calibri" w:cs="Times New Roman"/>
          <w:sz w:val="32"/>
          <w:szCs w:val="32"/>
        </w:rPr>
        <w:t xml:space="preserve">Obchodné </w:t>
      </w:r>
      <w:proofErr w:type="spellStart"/>
      <w:r>
        <w:rPr>
          <w:rFonts w:eastAsia="Calibri" w:cs="Times New Roman"/>
          <w:sz w:val="32"/>
          <w:szCs w:val="32"/>
        </w:rPr>
        <w:t>meno</w:t>
      </w:r>
      <w:proofErr w:type="spellEnd"/>
      <w:r>
        <w:rPr>
          <w:rFonts w:eastAsia="Calibri" w:cs="Times New Roman"/>
          <w:sz w:val="32"/>
          <w:szCs w:val="32"/>
        </w:rPr>
        <w:t xml:space="preserve">: </w:t>
      </w:r>
      <w:proofErr w:type="spellStart"/>
      <w:r>
        <w:rPr>
          <w:rFonts w:eastAsia="Calibri" w:cs="Times New Roman"/>
          <w:b/>
          <w:sz w:val="44"/>
          <w:szCs w:val="44"/>
        </w:rPr>
        <w:t>Zemes</w:t>
      </w:r>
      <w:proofErr w:type="spellEnd"/>
      <w:r>
        <w:rPr>
          <w:rFonts w:eastAsia="Calibri" w:cs="Times New Roman"/>
          <w:b/>
          <w:sz w:val="44"/>
          <w:szCs w:val="44"/>
        </w:rPr>
        <w:t>, s. r. o.</w:t>
      </w:r>
    </w:p>
    <w:p w:rsidR="00FF791C" w:rsidRDefault="00FF791C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F791C" w:rsidRDefault="0045552B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>
        <w:rPr>
          <w:rFonts w:eastAsia="Calibri" w:cs="Times New Roman"/>
          <w:sz w:val="32"/>
          <w:szCs w:val="32"/>
        </w:rPr>
        <w:t xml:space="preserve">Sídlo: </w:t>
      </w:r>
      <w:proofErr w:type="spellStart"/>
      <w:r>
        <w:rPr>
          <w:rFonts w:eastAsia="Calibri" w:cs="Times New Roman"/>
          <w:b/>
          <w:sz w:val="32"/>
          <w:szCs w:val="32"/>
        </w:rPr>
        <w:t>Kopčianska</w:t>
      </w:r>
      <w:proofErr w:type="spellEnd"/>
      <w:r>
        <w:rPr>
          <w:rFonts w:eastAsia="Calibri" w:cs="Times New Roman"/>
          <w:b/>
          <w:sz w:val="32"/>
          <w:szCs w:val="32"/>
        </w:rPr>
        <w:t xml:space="preserve"> 10, 851 01 Bratislava</w:t>
      </w:r>
    </w:p>
    <w:p w:rsidR="00FF791C" w:rsidRDefault="00FF791C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F791C" w:rsidRDefault="0045552B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>
        <w:rPr>
          <w:rFonts w:eastAsia="Calibri" w:cs="Times New Roman"/>
          <w:sz w:val="32"/>
          <w:szCs w:val="32"/>
        </w:rPr>
        <w:t xml:space="preserve">IČO: </w:t>
      </w:r>
      <w:r>
        <w:rPr>
          <w:rFonts w:eastAsia="Calibri" w:cs="Times New Roman"/>
          <w:b/>
          <w:sz w:val="32"/>
          <w:szCs w:val="32"/>
        </w:rPr>
        <w:t>46  347 364</w:t>
      </w:r>
    </w:p>
    <w:p w:rsidR="00FF791C" w:rsidRDefault="00FF791C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F791C" w:rsidRDefault="0045552B">
      <w:pPr>
        <w:jc w:val="center"/>
        <w:rPr>
          <w:rFonts w:cs="Times New Roman"/>
          <w:b/>
          <w:sz w:val="28"/>
          <w:lang w:val="sk-SK"/>
        </w:rPr>
      </w:pPr>
      <w:r>
        <w:rPr>
          <w:rFonts w:eastAsia="Calibri" w:cs="Times New Roman"/>
          <w:sz w:val="32"/>
          <w:szCs w:val="32"/>
        </w:rPr>
        <w:t>DIČ:</w:t>
      </w:r>
      <w:r>
        <w:rPr>
          <w:rFonts w:eastAsia="Calibri" w:cs="Times New Roman"/>
          <w:b/>
          <w:sz w:val="32"/>
          <w:szCs w:val="32"/>
        </w:rPr>
        <w:t xml:space="preserve"> SK 20 23 34 08 80</w:t>
      </w:r>
    </w:p>
    <w:p w:rsidR="00FF791C" w:rsidRDefault="00FF791C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F791C" w:rsidRDefault="00FF791C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F791C" w:rsidRDefault="00FF791C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F791C" w:rsidRDefault="00FF791C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F791C" w:rsidRDefault="00FF791C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F791C" w:rsidRDefault="00FF791C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F791C" w:rsidRDefault="00FF791C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F791C" w:rsidRDefault="0045552B">
      <w:pPr>
        <w:pStyle w:val="Odstavecseseznamem"/>
        <w:numPr>
          <w:ilvl w:val="0"/>
          <w:numId w:val="2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FF791C" w:rsidRDefault="0045552B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Založenie spoločnosti</w:t>
      </w:r>
    </w:p>
    <w:p w:rsidR="00FF791C" w:rsidRDefault="0045552B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Spoločnosť </w:t>
      </w:r>
      <w:proofErr w:type="spellStart"/>
      <w:r>
        <w:rPr>
          <w:rStyle w:val="ra"/>
        </w:rPr>
        <w:t>Zemes</w:t>
      </w:r>
      <w:proofErr w:type="spellEnd"/>
      <w:r>
        <w:rPr>
          <w:rStyle w:val="ra"/>
        </w:rPr>
        <w:t xml:space="preserve">, s. r. o. </w:t>
      </w:r>
      <w:r>
        <w:rPr>
          <w:rFonts w:cs="Times New Roman"/>
          <w:lang w:val="sk-SK"/>
        </w:rPr>
        <w:t xml:space="preserve">(ďalej len Spoločnosť), bola založená 30. augusta 2011 a do obchodného registra bola zapísaná 20. septembra 2011 (Obchodný register Okresného súdu Bratislava I v Bratislave, oddiel </w:t>
      </w:r>
      <w:proofErr w:type="spellStart"/>
      <w:r>
        <w:rPr>
          <w:rFonts w:cs="Times New Roman"/>
          <w:lang w:val="sk-SK"/>
        </w:rPr>
        <w:t>Sro</w:t>
      </w:r>
      <w:proofErr w:type="spellEnd"/>
      <w:r>
        <w:rPr>
          <w:rFonts w:cs="Times New Roman"/>
          <w:lang w:val="sk-SK"/>
        </w:rPr>
        <w:t>, vložka 75816/B).</w:t>
      </w:r>
    </w:p>
    <w:p w:rsidR="00FF791C" w:rsidRDefault="0045552B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FF791C" w:rsidRDefault="0045552B">
      <w:pPr>
        <w:pStyle w:val="Odstavecseseznamem"/>
        <w:numPr>
          <w:ilvl w:val="0"/>
          <w:numId w:val="8"/>
        </w:numPr>
        <w:spacing w:after="0" w:line="360" w:lineRule="auto"/>
        <w:ind w:left="851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činnosť organizačných a ekonomických poradcov</w:t>
      </w:r>
    </w:p>
    <w:p w:rsidR="00FF791C" w:rsidRDefault="0045552B">
      <w:pPr>
        <w:pStyle w:val="Odstavecseseznamem"/>
        <w:numPr>
          <w:ilvl w:val="0"/>
          <w:numId w:val="8"/>
        </w:numPr>
        <w:spacing w:after="0" w:line="360" w:lineRule="auto"/>
        <w:ind w:left="851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kúpa tovaru na účely jeho predaja konečnému spotrebiteľovi /maloobchod/ alebo iným prevádzkovateľom živnosti /veľkoobchod/</w:t>
      </w:r>
    </w:p>
    <w:p w:rsidR="00FF791C" w:rsidRDefault="0045552B">
      <w:pPr>
        <w:pStyle w:val="Odstavecseseznamem"/>
        <w:numPr>
          <w:ilvl w:val="0"/>
          <w:numId w:val="8"/>
        </w:numPr>
        <w:spacing w:after="0" w:line="360" w:lineRule="auto"/>
        <w:ind w:left="851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sprostredkovateľská činnosť v oblasti obchodu</w:t>
      </w:r>
    </w:p>
    <w:p w:rsidR="00FF791C" w:rsidRDefault="0045552B">
      <w:pPr>
        <w:pStyle w:val="Odstavecseseznamem"/>
        <w:numPr>
          <w:ilvl w:val="0"/>
          <w:numId w:val="8"/>
        </w:numPr>
        <w:spacing w:after="0" w:line="360" w:lineRule="auto"/>
        <w:ind w:left="851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sprostredkovateľská činnosť v oblasti služieb</w:t>
      </w:r>
    </w:p>
    <w:p w:rsidR="00FF791C" w:rsidRDefault="0045552B">
      <w:pPr>
        <w:pStyle w:val="Odstavecseseznamem"/>
        <w:numPr>
          <w:ilvl w:val="0"/>
          <w:numId w:val="8"/>
        </w:numPr>
        <w:spacing w:after="0" w:line="360" w:lineRule="auto"/>
        <w:ind w:left="851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reklamné a marketingové služby</w:t>
      </w:r>
    </w:p>
    <w:p w:rsidR="00FF791C" w:rsidRDefault="0045552B">
      <w:pPr>
        <w:pStyle w:val="Odstavecseseznamem"/>
        <w:numPr>
          <w:ilvl w:val="0"/>
          <w:numId w:val="8"/>
        </w:numPr>
        <w:spacing w:after="0" w:line="360" w:lineRule="auto"/>
        <w:ind w:left="851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počítačové služby</w:t>
      </w:r>
    </w:p>
    <w:p w:rsidR="00FF791C" w:rsidRDefault="0045552B">
      <w:pPr>
        <w:pStyle w:val="Odstavecseseznamem"/>
        <w:numPr>
          <w:ilvl w:val="0"/>
          <w:numId w:val="8"/>
        </w:numPr>
        <w:spacing w:after="0" w:line="360" w:lineRule="auto"/>
        <w:ind w:left="851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obstarávanie služieb spojených so správou bytového a nebytového fondu</w:t>
      </w:r>
    </w:p>
    <w:p w:rsidR="00FF791C" w:rsidRDefault="0045552B">
      <w:pPr>
        <w:pStyle w:val="Odstavecseseznamem"/>
        <w:numPr>
          <w:ilvl w:val="0"/>
          <w:numId w:val="8"/>
        </w:numPr>
        <w:spacing w:after="0" w:line="360" w:lineRule="auto"/>
        <w:ind w:left="851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prenájom hnuteľných vecí</w:t>
      </w:r>
    </w:p>
    <w:p w:rsidR="00FF791C" w:rsidRDefault="0045552B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Počet zamestnancov</w:t>
      </w:r>
    </w:p>
    <w:p w:rsidR="00FF791C" w:rsidRDefault="0045552B">
      <w:pPr>
        <w:spacing w:after="0"/>
        <w:ind w:firstLine="397"/>
        <w:jc w:val="both"/>
        <w:rPr>
          <w:rFonts w:cs="Times New Roman"/>
          <w:lang w:val="sk-SK" w:eastAsia="sk-SK"/>
        </w:rPr>
      </w:pPr>
      <w:r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>
        <w:rPr>
          <w:rFonts w:cs="Times New Roman"/>
          <w:b/>
          <w:lang w:val="sk-SK" w:eastAsia="sk-SK"/>
        </w:rPr>
        <w:t>0</w:t>
      </w:r>
      <w:r>
        <w:rPr>
          <w:rFonts w:cs="Times New Roman"/>
          <w:lang w:val="sk-SK" w:eastAsia="sk-SK"/>
        </w:rPr>
        <w:t xml:space="preserve"> osôb. </w:t>
      </w:r>
    </w:p>
    <w:p w:rsidR="00FF791C" w:rsidRDefault="0045552B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Údaje o neobmedzenom ručení</w:t>
      </w:r>
    </w:p>
    <w:p w:rsidR="00FF791C" w:rsidRDefault="0045552B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FF791C" w:rsidRDefault="0045552B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FF791C" w:rsidRDefault="0045552B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Účtovná závierka</w:t>
      </w:r>
      <w:r w:rsidR="00160368">
        <w:rPr>
          <w:rFonts w:cs="Times New Roman"/>
          <w:lang w:val="sk-SK"/>
        </w:rPr>
        <w:t xml:space="preserve"> Spoločnosti k 31. decembru 202</w:t>
      </w:r>
      <w:r w:rsidR="00FB2506">
        <w:rPr>
          <w:rFonts w:cs="Times New Roman"/>
          <w:lang w:val="sk-SK"/>
        </w:rPr>
        <w:t>1</w:t>
      </w:r>
      <w:r>
        <w:rPr>
          <w:rFonts w:cs="Times New Roman"/>
          <w:lang w:val="sk-SK"/>
        </w:rPr>
        <w:t xml:space="preserve"> je zostavená ako riadna účtovná závierka podľa §17 ods. 6 zákona NR SR č. 431/2002 Z. z. o účtovníctve za účtovné obdobie od 1. januára 20</w:t>
      </w:r>
      <w:r w:rsidR="00160368">
        <w:rPr>
          <w:rFonts w:cs="Times New Roman"/>
          <w:lang w:val="sk-SK"/>
        </w:rPr>
        <w:t>2</w:t>
      </w:r>
      <w:r w:rsidR="00FB2506">
        <w:rPr>
          <w:rFonts w:cs="Times New Roman"/>
          <w:lang w:val="sk-SK"/>
        </w:rPr>
        <w:t>1</w:t>
      </w:r>
      <w:r>
        <w:rPr>
          <w:rFonts w:cs="Times New Roman"/>
          <w:lang w:val="sk-SK"/>
        </w:rPr>
        <w:t xml:space="preserve"> do 31. decembra 20</w:t>
      </w:r>
      <w:r w:rsidR="00160368">
        <w:rPr>
          <w:rFonts w:cs="Times New Roman"/>
          <w:lang w:val="sk-SK"/>
        </w:rPr>
        <w:t>2</w:t>
      </w:r>
      <w:r w:rsidR="00FB2506">
        <w:rPr>
          <w:rFonts w:cs="Times New Roman"/>
          <w:lang w:val="sk-SK"/>
        </w:rPr>
        <w:t>1</w:t>
      </w:r>
      <w:r>
        <w:rPr>
          <w:rFonts w:cs="Times New Roman"/>
          <w:lang w:val="sk-SK"/>
        </w:rPr>
        <w:t>.</w:t>
      </w:r>
    </w:p>
    <w:p w:rsidR="00FF791C" w:rsidRDefault="0045552B">
      <w:pPr>
        <w:pStyle w:val="Odstavecseseznamem"/>
        <w:numPr>
          <w:ilvl w:val="0"/>
          <w:numId w:val="2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ORGÁNOCH ÚČTOVNEJ JEDNOTKY</w:t>
      </w:r>
    </w:p>
    <w:p w:rsidR="00FF791C" w:rsidRDefault="0045552B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  <w:t>Radoslav Lukáč</w:t>
      </w:r>
    </w:p>
    <w:p w:rsidR="00FF791C" w:rsidRDefault="0045552B">
      <w:pPr>
        <w:pStyle w:val="Odstavecseseznamem"/>
        <w:numPr>
          <w:ilvl w:val="0"/>
          <w:numId w:val="2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>
        <w:rPr>
          <w:rFonts w:cs="Times New Roman"/>
          <w:b/>
          <w:sz w:val="28"/>
          <w:lang w:val="sk-SK"/>
        </w:rPr>
        <w:t>INFORMÁCIE O SPOLOČNÍKOCH ÚČTOVNEJ JEDNOTKY</w:t>
      </w:r>
    </w:p>
    <w:p w:rsidR="00FF791C" w:rsidRDefault="0045552B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Štruktúr</w:t>
      </w:r>
      <w:r w:rsidR="00160368">
        <w:rPr>
          <w:rFonts w:cs="Times New Roman"/>
          <w:lang w:val="sk-SK"/>
        </w:rPr>
        <w:t>a spoločníkov k 31. decembru 202</w:t>
      </w:r>
      <w:r w:rsidR="00FB2506">
        <w:rPr>
          <w:rFonts w:cs="Times New Roman"/>
          <w:lang w:val="sk-SK"/>
        </w:rPr>
        <w:t>1</w:t>
      </w:r>
      <w:r>
        <w:rPr>
          <w:rFonts w:cs="Times New Roman"/>
          <w:lang w:val="sk-SK"/>
        </w:rPr>
        <w:t xml:space="preserve"> je takáto:</w:t>
      </w:r>
    </w:p>
    <w:tbl>
      <w:tblPr>
        <w:tblW w:w="9288" w:type="dxa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107" w:type="dxa"/>
        </w:tblCellMar>
        <w:tblLook w:val="00A0" w:firstRow="1" w:lastRow="0" w:firstColumn="1" w:lastColumn="0" w:noHBand="0" w:noVBand="0"/>
      </w:tblPr>
      <w:tblGrid>
        <w:gridCol w:w="2660"/>
        <w:gridCol w:w="1134"/>
        <w:gridCol w:w="1134"/>
        <w:gridCol w:w="1984"/>
        <w:gridCol w:w="2376"/>
      </w:tblGrid>
      <w:tr w:rsidR="00FF791C" w:rsidRPr="00160368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FF791C" w:rsidRPr="00160368" w:rsidRDefault="0045552B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60368">
              <w:rPr>
                <w:rFonts w:cs="Times New Roman"/>
                <w:sz w:val="20"/>
                <w:szCs w:val="20"/>
                <w:lang w:val="sk-SK"/>
              </w:rPr>
              <w:t xml:space="preserve"> </w:t>
            </w:r>
            <w:r w:rsidRPr="00160368">
              <w:rPr>
                <w:rFonts w:cs="Times New Roman"/>
                <w:b/>
                <w:bCs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226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FF791C" w:rsidRPr="00160368" w:rsidRDefault="0045552B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60368">
              <w:rPr>
                <w:rFonts w:cs="Times New Roman"/>
                <w:b/>
                <w:bCs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98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FF791C" w:rsidRPr="00160368" w:rsidRDefault="0045552B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60368">
              <w:rPr>
                <w:rFonts w:cs="Times New Roman"/>
                <w:b/>
                <w:bCs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2376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FF791C" w:rsidRPr="00160368" w:rsidRDefault="0045552B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60368">
              <w:rPr>
                <w:rFonts w:cs="Times New Roman"/>
                <w:b/>
                <w:bCs/>
                <w:sz w:val="20"/>
                <w:szCs w:val="20"/>
                <w:lang w:val="sk-SK"/>
              </w:rPr>
              <w:t>Iný podiel na ostatných položkách VI ako na ZI</w:t>
            </w:r>
          </w:p>
          <w:p w:rsidR="00FF791C" w:rsidRPr="00160368" w:rsidRDefault="0045552B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60368">
              <w:rPr>
                <w:rFonts w:cs="Times New Roman"/>
                <w:b/>
                <w:bCs/>
                <w:sz w:val="20"/>
                <w:szCs w:val="20"/>
                <w:lang w:val="sk-SK"/>
              </w:rPr>
              <w:t>v %</w:t>
            </w:r>
          </w:p>
        </w:tc>
      </w:tr>
      <w:tr w:rsidR="00FF791C" w:rsidRPr="00160368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FF791C" w:rsidRPr="00160368" w:rsidRDefault="00FF791C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FF791C" w:rsidRPr="00160368" w:rsidRDefault="0045552B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60368">
              <w:rPr>
                <w:rFonts w:cs="Times New Roman"/>
                <w:b/>
                <w:bCs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FF791C" w:rsidRPr="00160368" w:rsidRDefault="0045552B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60368">
              <w:rPr>
                <w:rFonts w:cs="Times New Roman"/>
                <w:b/>
                <w:bCs/>
                <w:sz w:val="20"/>
                <w:szCs w:val="20"/>
                <w:lang w:val="sk-SK"/>
              </w:rPr>
              <w:t>v %</w:t>
            </w:r>
          </w:p>
        </w:tc>
        <w:tc>
          <w:tcPr>
            <w:tcW w:w="1984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FF791C" w:rsidRPr="00160368" w:rsidRDefault="00FF791C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2376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FF791C" w:rsidRPr="00160368" w:rsidRDefault="00FF791C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FF791C" w:rsidRPr="00160368">
        <w:trPr>
          <w:trHeight w:val="278"/>
          <w:jc w:val="center"/>
        </w:trPr>
        <w:tc>
          <w:tcPr>
            <w:tcW w:w="266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bottom"/>
          </w:tcPr>
          <w:p w:rsidR="00FF791C" w:rsidRPr="00160368" w:rsidRDefault="0045552B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160368">
              <w:rPr>
                <w:rStyle w:val="ra"/>
                <w:sz w:val="20"/>
                <w:szCs w:val="20"/>
              </w:rPr>
              <w:t>Radoslav Lukáč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  <w:vAlign w:val="bottom"/>
          </w:tcPr>
          <w:p w:rsidR="00FF791C" w:rsidRPr="00160368" w:rsidRDefault="0045552B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160368">
              <w:rPr>
                <w:rFonts w:cs="Times New Roman"/>
                <w:sz w:val="20"/>
                <w:szCs w:val="20"/>
                <w:lang w:val="sk-SK" w:eastAsia="sk-SK"/>
              </w:rPr>
              <w:t>5 000 EUR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bottom"/>
          </w:tcPr>
          <w:p w:rsidR="00FF791C" w:rsidRPr="00160368" w:rsidRDefault="0045552B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160368">
              <w:rPr>
                <w:rFonts w:cs="Times New Roman"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bottom"/>
          </w:tcPr>
          <w:p w:rsidR="00FF791C" w:rsidRPr="00160368" w:rsidRDefault="0045552B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160368">
              <w:rPr>
                <w:rFonts w:cs="Times New Roman"/>
                <w:sz w:val="20"/>
                <w:szCs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  <w:vAlign w:val="bottom"/>
          </w:tcPr>
          <w:p w:rsidR="00FF791C" w:rsidRPr="00160368" w:rsidRDefault="0045552B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160368">
              <w:rPr>
                <w:rFonts w:cs="Times New Roman"/>
                <w:sz w:val="20"/>
                <w:szCs w:val="20"/>
                <w:lang w:val="sk-SK"/>
              </w:rPr>
              <w:t>-</w:t>
            </w:r>
          </w:p>
        </w:tc>
      </w:tr>
      <w:tr w:rsidR="00FF791C" w:rsidRPr="00160368">
        <w:trPr>
          <w:trHeight w:val="278"/>
          <w:jc w:val="center"/>
        </w:trPr>
        <w:tc>
          <w:tcPr>
            <w:tcW w:w="266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bottom"/>
          </w:tcPr>
          <w:p w:rsidR="00FF791C" w:rsidRPr="00160368" w:rsidRDefault="0045552B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160368">
              <w:rPr>
                <w:rFonts w:cs="Times New Roman"/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  <w:vAlign w:val="bottom"/>
          </w:tcPr>
          <w:p w:rsidR="00FF791C" w:rsidRPr="00160368" w:rsidRDefault="0045552B">
            <w:pPr>
              <w:spacing w:after="0"/>
              <w:jc w:val="center"/>
              <w:rPr>
                <w:sz w:val="20"/>
                <w:szCs w:val="20"/>
              </w:rPr>
            </w:pPr>
            <w:r w:rsidRPr="00160368">
              <w:rPr>
                <w:rFonts w:cs="Times New Roman"/>
                <w:b/>
                <w:sz w:val="20"/>
                <w:szCs w:val="20"/>
                <w:lang w:val="sk-SK" w:eastAsia="sk-SK"/>
              </w:rPr>
              <w:t>5 000 EUR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bottom"/>
          </w:tcPr>
          <w:p w:rsidR="00FF791C" w:rsidRPr="00160368" w:rsidRDefault="0045552B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 w:eastAsia="sk-SK"/>
              </w:rPr>
            </w:pPr>
            <w:r w:rsidRPr="00160368">
              <w:rPr>
                <w:rFonts w:cs="Times New Roman"/>
                <w:b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bottom"/>
          </w:tcPr>
          <w:p w:rsidR="00FF791C" w:rsidRPr="00160368" w:rsidRDefault="0045552B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160368">
              <w:rPr>
                <w:rFonts w:cs="Times New Roman"/>
                <w:b/>
                <w:sz w:val="20"/>
                <w:szCs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  <w:vAlign w:val="bottom"/>
          </w:tcPr>
          <w:p w:rsidR="00FF791C" w:rsidRPr="00160368" w:rsidRDefault="0045552B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160368"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160368" w:rsidRDefault="00160368" w:rsidP="00160368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FF791C" w:rsidRDefault="0045552B">
      <w:pPr>
        <w:pStyle w:val="Odstavecseseznamem"/>
        <w:numPr>
          <w:ilvl w:val="0"/>
          <w:numId w:val="2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FF791C" w:rsidRDefault="0045552B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FF791C" w:rsidRDefault="0045552B">
      <w:pPr>
        <w:spacing w:after="0" w:line="360" w:lineRule="auto"/>
        <w:jc w:val="both"/>
      </w:pPr>
      <w:r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>
        <w:rPr>
          <w:rFonts w:cs="Times New Roman"/>
          <w:lang w:val="sk-SK"/>
        </w:rPr>
        <w:t>going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concern</w:t>
      </w:r>
      <w:proofErr w:type="spellEnd"/>
      <w:r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>
        <w:t> </w:t>
      </w:r>
    </w:p>
    <w:p w:rsidR="00FF791C" w:rsidRDefault="00FF791C">
      <w:pPr>
        <w:spacing w:after="0" w:line="360" w:lineRule="auto"/>
        <w:jc w:val="both"/>
      </w:pPr>
    </w:p>
    <w:p w:rsidR="00FF791C" w:rsidRDefault="0045552B">
      <w:pPr>
        <w:pStyle w:val="Odstavecseseznamem"/>
        <w:numPr>
          <w:ilvl w:val="0"/>
          <w:numId w:val="3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Dlhodobý nehmotný majetok</w:t>
      </w:r>
    </w:p>
    <w:p w:rsidR="00FF791C" w:rsidRDefault="0045552B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FF791C" w:rsidRDefault="0045552B">
      <w:pPr>
        <w:pStyle w:val="Odstavecseseznamem"/>
        <w:numPr>
          <w:ilvl w:val="0"/>
          <w:numId w:val="3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Dlhodobý hmotný majetok</w:t>
      </w:r>
    </w:p>
    <w:p w:rsidR="00FF791C" w:rsidRDefault="0045552B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Dlhodobý hmotný majetok sa oceňuje </w:t>
      </w:r>
      <w:r>
        <w:rPr>
          <w:rFonts w:cs="Times New Roman"/>
          <w:b/>
          <w:lang w:val="sk-SK"/>
        </w:rPr>
        <w:t>obstarávacou cenou</w:t>
      </w:r>
      <w:r>
        <w:rPr>
          <w:rFonts w:cs="Times New Roman"/>
          <w:lang w:val="sk-SK"/>
        </w:rPr>
        <w:t xml:space="preserve">. </w:t>
      </w:r>
    </w:p>
    <w:p w:rsidR="00FF791C" w:rsidRDefault="0045552B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Obstarávacia cena obsahuje aj ďalšie náklady súvisiace s obstaraním ako sú: provízia, dopravné, poistnom, úroky z úveru apod.</w:t>
      </w:r>
    </w:p>
    <w:p w:rsidR="00FF791C" w:rsidRDefault="0045552B">
      <w:pPr>
        <w:pStyle w:val="Odstavecseseznamem"/>
        <w:numPr>
          <w:ilvl w:val="0"/>
          <w:numId w:val="3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Dlhodobý finančný majetok</w:t>
      </w:r>
    </w:p>
    <w:p w:rsidR="00FF791C" w:rsidRDefault="0045552B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FF791C" w:rsidRDefault="0045552B">
      <w:pPr>
        <w:pStyle w:val="Odstavecseseznamem"/>
        <w:numPr>
          <w:ilvl w:val="0"/>
          <w:numId w:val="3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FF791C" w:rsidRDefault="0045552B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FF791C" w:rsidRDefault="0045552B">
      <w:pPr>
        <w:pStyle w:val="Odstavecseseznamem"/>
        <w:numPr>
          <w:ilvl w:val="0"/>
          <w:numId w:val="3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Zákazková výroba a zákazková výstavba nehnuteľnosti určenej na predaj</w:t>
      </w:r>
    </w:p>
    <w:p w:rsidR="00FF791C" w:rsidRDefault="0045552B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FF791C" w:rsidRDefault="0045552B">
      <w:pPr>
        <w:pStyle w:val="Odstavecseseznamem"/>
        <w:numPr>
          <w:ilvl w:val="0"/>
          <w:numId w:val="3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FF791C" w:rsidRDefault="0045552B">
      <w:pPr>
        <w:spacing w:after="0" w:line="360" w:lineRule="auto"/>
        <w:ind w:firstLine="426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 xml:space="preserve">Pohľadávky sa oceňujú ich </w:t>
      </w:r>
      <w:r>
        <w:rPr>
          <w:rFonts w:cs="Times New Roman"/>
          <w:b/>
          <w:lang w:val="sk-SK"/>
        </w:rPr>
        <w:t>menovitou hodnotou.</w:t>
      </w:r>
    </w:p>
    <w:p w:rsidR="00FF791C" w:rsidRDefault="0045552B">
      <w:pPr>
        <w:pStyle w:val="Odstavecseseznamem"/>
        <w:numPr>
          <w:ilvl w:val="0"/>
          <w:numId w:val="3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FF791C" w:rsidRDefault="0045552B">
      <w:pPr>
        <w:spacing w:after="0" w:line="360" w:lineRule="auto"/>
        <w:ind w:left="426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 xml:space="preserve">Peňažné prostriedky a ceniny sa oceňujú ich </w:t>
      </w:r>
      <w:r>
        <w:rPr>
          <w:rFonts w:cs="Times New Roman"/>
          <w:b/>
          <w:lang w:val="sk-SK"/>
        </w:rPr>
        <w:t>menovitou hodnotou.</w:t>
      </w:r>
    </w:p>
    <w:p w:rsidR="00FF791C" w:rsidRDefault="0045552B">
      <w:pPr>
        <w:pStyle w:val="Odstavecseseznamem"/>
        <w:numPr>
          <w:ilvl w:val="0"/>
          <w:numId w:val="3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Časové rozlíšenie na strane aktív</w:t>
      </w:r>
    </w:p>
    <w:p w:rsidR="00FF791C" w:rsidRDefault="0045552B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Časové rozlíšenie nákladov a výnosov sa vykazuje vo výške, ktorá je potrebná na držanie zásady vecnej a časovej súvislosti s účtovným obdobím.</w:t>
      </w:r>
    </w:p>
    <w:p w:rsidR="00FF791C" w:rsidRDefault="0045552B">
      <w:pPr>
        <w:pStyle w:val="Odstavecseseznamem"/>
        <w:numPr>
          <w:ilvl w:val="0"/>
          <w:numId w:val="3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Záväzky</w:t>
      </w:r>
    </w:p>
    <w:p w:rsidR="00FF791C" w:rsidRDefault="0045552B">
      <w:pPr>
        <w:spacing w:after="0" w:line="360" w:lineRule="auto"/>
        <w:ind w:left="426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 xml:space="preserve">Záväzky sa oceňujú ich </w:t>
      </w:r>
      <w:r>
        <w:rPr>
          <w:rFonts w:cs="Times New Roman"/>
          <w:b/>
          <w:lang w:val="sk-SK"/>
        </w:rPr>
        <w:t>menovitou hodnotou.</w:t>
      </w:r>
    </w:p>
    <w:p w:rsidR="00FF791C" w:rsidRDefault="0045552B">
      <w:pPr>
        <w:pStyle w:val="Odstavecseseznamem"/>
        <w:numPr>
          <w:ilvl w:val="0"/>
          <w:numId w:val="3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Časové rozlíšenie na strane pasív</w:t>
      </w:r>
    </w:p>
    <w:p w:rsidR="00FF791C" w:rsidRDefault="0045552B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FF791C" w:rsidRDefault="0045552B">
      <w:pPr>
        <w:pStyle w:val="Odstavecseseznamem"/>
        <w:numPr>
          <w:ilvl w:val="0"/>
          <w:numId w:val="3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Deriváty</w:t>
      </w:r>
    </w:p>
    <w:p w:rsidR="00FF791C" w:rsidRDefault="0045552B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FF791C" w:rsidRDefault="00FF791C">
      <w:pPr>
        <w:spacing w:after="0" w:line="360" w:lineRule="auto"/>
        <w:ind w:left="426"/>
        <w:rPr>
          <w:rFonts w:cs="Times New Roman"/>
          <w:lang w:val="sk-SK"/>
        </w:rPr>
      </w:pPr>
    </w:p>
    <w:p w:rsidR="00FF791C" w:rsidRDefault="0045552B">
      <w:pPr>
        <w:pStyle w:val="Odstavecseseznamem"/>
        <w:numPr>
          <w:ilvl w:val="0"/>
          <w:numId w:val="3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Majetok a záväzky zabezpečené derivátmi</w:t>
      </w:r>
    </w:p>
    <w:p w:rsidR="00FF791C" w:rsidRDefault="0045552B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FF791C" w:rsidRDefault="0045552B">
      <w:pPr>
        <w:pStyle w:val="Odstavecseseznamem"/>
        <w:numPr>
          <w:ilvl w:val="0"/>
          <w:numId w:val="3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FF791C" w:rsidRDefault="0045552B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FF791C" w:rsidRDefault="0045552B">
      <w:pPr>
        <w:pStyle w:val="Odstavecseseznamem"/>
        <w:numPr>
          <w:ilvl w:val="0"/>
          <w:numId w:val="3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Majetok obstaraný v privatizácii</w:t>
      </w:r>
    </w:p>
    <w:p w:rsidR="00FF791C" w:rsidRDefault="0045552B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FF791C" w:rsidRDefault="0045552B">
      <w:pPr>
        <w:pStyle w:val="Odstavecseseznamem"/>
        <w:numPr>
          <w:ilvl w:val="0"/>
          <w:numId w:val="3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Daň z príjmov</w:t>
      </w:r>
    </w:p>
    <w:p w:rsidR="00FF791C" w:rsidRDefault="0045552B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Style w:val="hps"/>
          <w:lang w:val="sk-SK"/>
        </w:rPr>
        <w:t>Náklad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na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daň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z príjmov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sa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počíta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za pomoci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platnej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daňovej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sadzby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z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účtovného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zisku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zvýšeného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alebo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zníženého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o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trvalo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alebo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dočasne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daňovo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neuznateľné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náklady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alebo výnosy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(</w:t>
      </w:r>
      <w:r>
        <w:rPr>
          <w:rFonts w:cs="Times New Roman"/>
          <w:lang w:val="sk-SK"/>
        </w:rPr>
        <w:t xml:space="preserve">napr. </w:t>
      </w:r>
      <w:r>
        <w:rPr>
          <w:rStyle w:val="hps"/>
          <w:lang w:val="sk-SK"/>
        </w:rPr>
        <w:t>náklady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na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reprezentáciu</w:t>
      </w:r>
      <w:r>
        <w:rPr>
          <w:rFonts w:cs="Times New Roman"/>
          <w:lang w:val="sk-SK"/>
        </w:rPr>
        <w:t xml:space="preserve">, </w:t>
      </w:r>
      <w:r>
        <w:rPr>
          <w:rStyle w:val="hps"/>
          <w:lang w:val="sk-SK"/>
        </w:rPr>
        <w:t>rozdiel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medzi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účtovnými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a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daňovými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odpismi</w:t>
      </w:r>
      <w:r>
        <w:rPr>
          <w:rFonts w:cs="Times New Roman"/>
          <w:lang w:val="sk-SK"/>
        </w:rPr>
        <w:t xml:space="preserve"> a pod.).</w:t>
      </w:r>
    </w:p>
    <w:p w:rsidR="00FF791C" w:rsidRDefault="0045552B">
      <w:pPr>
        <w:pStyle w:val="Odstavecseseznamem"/>
        <w:numPr>
          <w:ilvl w:val="0"/>
          <w:numId w:val="3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FF791C" w:rsidRDefault="0045552B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Majetok a záväzky vyjadrené v cudzej mene prepočítala spoločnosť na EUR podľa Zákona č. 595/2003 </w:t>
      </w:r>
      <w:proofErr w:type="spellStart"/>
      <w:r>
        <w:rPr>
          <w:rFonts w:cs="Times New Roman"/>
          <w:lang w:val="sk-SK"/>
        </w:rPr>
        <w:t>Z.z</w:t>
      </w:r>
      <w:proofErr w:type="spellEnd"/>
      <w:r>
        <w:rPr>
          <w:rFonts w:cs="Times New Roman"/>
          <w:lang w:val="sk-SK"/>
        </w:rPr>
        <w:t xml:space="preserve">. §31 kurzom NBS ku dňu uskutočnenia účtovného prípadu a ku dňu účtovnej závierky. </w:t>
      </w:r>
      <w:r>
        <w:rPr>
          <w:rStyle w:val="hps"/>
          <w:lang w:val="sk-SK"/>
        </w:rPr>
        <w:t>Všetky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kurzové zisky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a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straty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z prepočtu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peňažných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aktív</w:t>
      </w:r>
      <w:r>
        <w:rPr>
          <w:rFonts w:cs="Times New Roman"/>
          <w:lang w:val="sk-SK"/>
        </w:rPr>
        <w:t xml:space="preserve">, </w:t>
      </w:r>
      <w:r>
        <w:rPr>
          <w:rStyle w:val="hps"/>
          <w:lang w:val="sk-SK"/>
        </w:rPr>
        <w:t>pohľadávok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a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záväzkov sú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účtované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do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výkazu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ziskov a strát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a v účtovnej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závierke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sú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vykázané</w:t>
      </w:r>
      <w:r>
        <w:rPr>
          <w:rFonts w:cs="Times New Roman"/>
          <w:lang w:val="sk-SK"/>
        </w:rPr>
        <w:t xml:space="preserve"> </w:t>
      </w:r>
      <w:r>
        <w:rPr>
          <w:rStyle w:val="hps"/>
          <w:lang w:val="sk-SK"/>
        </w:rPr>
        <w:t>súhrnne</w:t>
      </w:r>
      <w:r>
        <w:rPr>
          <w:rFonts w:cs="Times New Roman"/>
          <w:lang w:val="sk-SK"/>
        </w:rPr>
        <w:t>.</w:t>
      </w:r>
    </w:p>
    <w:p w:rsidR="00FF791C" w:rsidRDefault="0045552B">
      <w:pPr>
        <w:pStyle w:val="Odstavecseseznamem"/>
        <w:numPr>
          <w:ilvl w:val="0"/>
          <w:numId w:val="3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Výnosy</w:t>
      </w:r>
    </w:p>
    <w:p w:rsidR="00FF791C" w:rsidRDefault="0045552B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Tržby sú účtované ku poslednému dňu poskytnutí služieb a sú vykázané po odpočítaní zľav a dane z pridanej hodnoty.</w:t>
      </w:r>
    </w:p>
    <w:p w:rsidR="00FF791C" w:rsidRDefault="0045552B">
      <w:pPr>
        <w:pStyle w:val="Odstavecseseznamem"/>
        <w:numPr>
          <w:ilvl w:val="0"/>
          <w:numId w:val="3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FF791C" w:rsidRDefault="0045552B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 </w:t>
      </w:r>
    </w:p>
    <w:p w:rsidR="00C035AA" w:rsidRDefault="00C035AA">
      <w:pPr>
        <w:spacing w:after="0" w:line="360" w:lineRule="auto"/>
        <w:ind w:left="426"/>
        <w:jc w:val="both"/>
        <w:rPr>
          <w:rFonts w:cs="Times New Roman"/>
          <w:lang w:val="sk-SK"/>
        </w:rPr>
        <w:sectPr w:rsidR="00C035AA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formProt w:val="0"/>
          <w:titlePg/>
          <w:docGrid w:linePitch="360" w:charSpace="4096"/>
        </w:sectPr>
      </w:pPr>
    </w:p>
    <w:p w:rsidR="00FF791C" w:rsidRDefault="0045552B">
      <w:pPr>
        <w:pStyle w:val="Odstavecseseznamem"/>
        <w:numPr>
          <w:ilvl w:val="0"/>
          <w:numId w:val="2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FF791C" w:rsidRDefault="0045552B">
      <w:pPr>
        <w:pStyle w:val="Odstavecseseznamem"/>
        <w:numPr>
          <w:ilvl w:val="0"/>
          <w:numId w:val="4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5" w:type="dxa"/>
          <w:right w:w="30" w:type="dxa"/>
        </w:tblCellMar>
        <w:tblLook w:val="04A0" w:firstRow="1" w:lastRow="0" w:firstColumn="1" w:lastColumn="0" w:noHBand="0" w:noVBand="1"/>
      </w:tblPr>
      <w:tblGrid>
        <w:gridCol w:w="2338"/>
        <w:gridCol w:w="22"/>
        <w:gridCol w:w="1196"/>
        <w:gridCol w:w="1123"/>
        <w:gridCol w:w="1609"/>
        <w:gridCol w:w="17"/>
        <w:gridCol w:w="175"/>
        <w:gridCol w:w="1505"/>
        <w:gridCol w:w="28"/>
        <w:gridCol w:w="1471"/>
        <w:gridCol w:w="86"/>
        <w:gridCol w:w="987"/>
        <w:gridCol w:w="1074"/>
        <w:gridCol w:w="1286"/>
        <w:gridCol w:w="1057"/>
      </w:tblGrid>
      <w:tr w:rsidR="00FF791C" w:rsidRPr="007028C1" w:rsidTr="007028C1">
        <w:trPr>
          <w:trHeight w:val="278"/>
          <w:tblHeader/>
          <w:jc w:val="center"/>
        </w:trPr>
        <w:tc>
          <w:tcPr>
            <w:tcW w:w="234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11657" w:type="dxa"/>
            <w:gridSpan w:val="1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FF791C" w:rsidRPr="007028C1" w:rsidRDefault="0045552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45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rPr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1216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11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80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Samostatné hnuteľné veci a </w:t>
            </w:r>
          </w:p>
          <w:p w:rsidR="00FF791C" w:rsidRPr="007028C1" w:rsidRDefault="0045552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súbory hnuteľných vecí</w:t>
            </w:r>
          </w:p>
        </w:tc>
        <w:tc>
          <w:tcPr>
            <w:tcW w:w="15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Pestovateľské celky</w:t>
            </w:r>
            <w:r w:rsidRPr="007028C1">
              <w:rPr>
                <w:b/>
                <w:bCs/>
                <w:sz w:val="16"/>
                <w:szCs w:val="16"/>
                <w:lang w:val="sk-SK"/>
              </w:rPr>
              <w:br/>
              <w:t xml:space="preserve"> trvalých porastov</w:t>
            </w:r>
          </w:p>
        </w:tc>
        <w:tc>
          <w:tcPr>
            <w:tcW w:w="1503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Základné stádo a ťažné zvieratá</w:t>
            </w:r>
          </w:p>
        </w:tc>
        <w:tc>
          <w:tcPr>
            <w:tcW w:w="107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Ostatný DHM</w:t>
            </w:r>
          </w:p>
        </w:tc>
        <w:tc>
          <w:tcPr>
            <w:tcW w:w="10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Obstará-</w:t>
            </w:r>
            <w:proofErr w:type="spellStart"/>
            <w:r w:rsidRPr="007028C1">
              <w:rPr>
                <w:b/>
                <w:bCs/>
                <w:sz w:val="16"/>
                <w:szCs w:val="16"/>
                <w:lang w:val="sk-SK"/>
              </w:rPr>
              <w:t>vaný</w:t>
            </w:r>
            <w:proofErr w:type="spellEnd"/>
            <w:r w:rsidRPr="007028C1">
              <w:rPr>
                <w:b/>
                <w:bCs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12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Poskytnuté preddavky na </w:t>
            </w:r>
          </w:p>
          <w:p w:rsidR="00FF791C" w:rsidRPr="007028C1" w:rsidRDefault="0045552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DHM</w:t>
            </w:r>
          </w:p>
        </w:tc>
        <w:tc>
          <w:tcPr>
            <w:tcW w:w="10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Spolu</w:t>
            </w: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4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Cs/>
                <w:sz w:val="16"/>
                <w:szCs w:val="16"/>
                <w:lang w:val="sk-SK"/>
              </w:rPr>
            </w:pPr>
            <w:r w:rsidRPr="007028C1">
              <w:rPr>
                <w:bCs/>
                <w:sz w:val="16"/>
                <w:szCs w:val="16"/>
                <w:lang w:val="sk-SK"/>
              </w:rPr>
              <w:t>a</w:t>
            </w:r>
          </w:p>
        </w:tc>
        <w:tc>
          <w:tcPr>
            <w:tcW w:w="1216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Cs/>
                <w:sz w:val="16"/>
                <w:szCs w:val="16"/>
                <w:lang w:val="sk-SK"/>
              </w:rPr>
            </w:pPr>
            <w:r w:rsidRPr="007028C1">
              <w:rPr>
                <w:bCs/>
                <w:sz w:val="16"/>
                <w:szCs w:val="16"/>
                <w:lang w:val="sk-SK"/>
              </w:rPr>
              <w:t>b</w:t>
            </w:r>
          </w:p>
        </w:tc>
        <w:tc>
          <w:tcPr>
            <w:tcW w:w="112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FF791C" w:rsidRPr="007028C1" w:rsidRDefault="0045552B">
            <w:pPr>
              <w:spacing w:after="0" w:line="240" w:lineRule="auto"/>
              <w:jc w:val="center"/>
              <w:rPr>
                <w:bCs/>
                <w:sz w:val="16"/>
                <w:szCs w:val="16"/>
                <w:lang w:val="sk-SK"/>
              </w:rPr>
            </w:pPr>
            <w:r w:rsidRPr="007028C1">
              <w:rPr>
                <w:bCs/>
                <w:sz w:val="16"/>
                <w:szCs w:val="16"/>
                <w:lang w:val="sk-SK"/>
              </w:rPr>
              <w:t>c</w:t>
            </w:r>
          </w:p>
        </w:tc>
        <w:tc>
          <w:tcPr>
            <w:tcW w:w="1806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Cs/>
                <w:sz w:val="16"/>
                <w:szCs w:val="16"/>
                <w:lang w:val="sk-SK"/>
              </w:rPr>
            </w:pPr>
            <w:r w:rsidRPr="007028C1">
              <w:rPr>
                <w:bCs/>
                <w:sz w:val="16"/>
                <w:szCs w:val="16"/>
                <w:lang w:val="sk-SK"/>
              </w:rPr>
              <w:t>d</w:t>
            </w:r>
          </w:p>
        </w:tc>
        <w:tc>
          <w:tcPr>
            <w:tcW w:w="15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Cs/>
                <w:sz w:val="16"/>
                <w:szCs w:val="16"/>
                <w:lang w:val="sk-SK"/>
              </w:rPr>
            </w:pPr>
            <w:r w:rsidRPr="007028C1">
              <w:rPr>
                <w:bCs/>
                <w:sz w:val="16"/>
                <w:szCs w:val="16"/>
                <w:lang w:val="sk-SK"/>
              </w:rPr>
              <w:t>e</w:t>
            </w:r>
          </w:p>
        </w:tc>
        <w:tc>
          <w:tcPr>
            <w:tcW w:w="1503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Cs/>
                <w:sz w:val="16"/>
                <w:szCs w:val="16"/>
                <w:lang w:val="sk-SK"/>
              </w:rPr>
            </w:pPr>
            <w:r w:rsidRPr="007028C1">
              <w:rPr>
                <w:bCs/>
                <w:sz w:val="16"/>
                <w:szCs w:val="16"/>
                <w:lang w:val="sk-SK"/>
              </w:rPr>
              <w:t>f</w:t>
            </w:r>
          </w:p>
        </w:tc>
        <w:tc>
          <w:tcPr>
            <w:tcW w:w="1075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Cs/>
                <w:sz w:val="16"/>
                <w:szCs w:val="16"/>
                <w:lang w:val="sk-SK"/>
              </w:rPr>
            </w:pPr>
            <w:r w:rsidRPr="007028C1">
              <w:rPr>
                <w:bCs/>
                <w:sz w:val="16"/>
                <w:szCs w:val="16"/>
                <w:lang w:val="sk-SK"/>
              </w:rPr>
              <w:t>g</w:t>
            </w:r>
          </w:p>
        </w:tc>
        <w:tc>
          <w:tcPr>
            <w:tcW w:w="10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Cs/>
                <w:sz w:val="16"/>
                <w:szCs w:val="16"/>
                <w:lang w:val="sk-SK"/>
              </w:rPr>
            </w:pPr>
            <w:r w:rsidRPr="007028C1">
              <w:rPr>
                <w:bCs/>
                <w:sz w:val="16"/>
                <w:szCs w:val="16"/>
                <w:lang w:val="sk-SK"/>
              </w:rPr>
              <w:t>h</w:t>
            </w:r>
          </w:p>
        </w:tc>
        <w:tc>
          <w:tcPr>
            <w:tcW w:w="128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Cs/>
                <w:sz w:val="16"/>
                <w:szCs w:val="16"/>
                <w:lang w:val="sk-SK"/>
              </w:rPr>
            </w:pPr>
            <w:r w:rsidRPr="007028C1">
              <w:rPr>
                <w:bCs/>
                <w:sz w:val="16"/>
                <w:szCs w:val="16"/>
                <w:lang w:val="sk-SK"/>
              </w:rPr>
              <w:t>i</w:t>
            </w:r>
          </w:p>
        </w:tc>
        <w:tc>
          <w:tcPr>
            <w:tcW w:w="106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FF791C" w:rsidRPr="007028C1" w:rsidRDefault="0045552B">
            <w:pPr>
              <w:spacing w:after="0" w:line="240" w:lineRule="auto"/>
              <w:jc w:val="center"/>
              <w:rPr>
                <w:bCs/>
                <w:sz w:val="16"/>
                <w:szCs w:val="16"/>
                <w:lang w:val="sk-SK"/>
              </w:rPr>
            </w:pPr>
            <w:r w:rsidRPr="007028C1">
              <w:rPr>
                <w:bCs/>
                <w:sz w:val="16"/>
                <w:szCs w:val="16"/>
                <w:lang w:val="sk-SK"/>
              </w:rPr>
              <w:t>j</w:t>
            </w: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14002" w:type="dxa"/>
            <w:gridSpan w:val="1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sz w:val="16"/>
                <w:szCs w:val="16"/>
                <w:lang w:val="sk-SK"/>
              </w:rPr>
            </w:pPr>
            <w:r w:rsidRPr="007028C1">
              <w:rPr>
                <w:sz w:val="16"/>
                <w:szCs w:val="16"/>
                <w:lang w:val="sk-SK"/>
              </w:rPr>
              <w:t>Prvotné ocenenie</w:t>
            </w: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6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Stav </w:t>
            </w:r>
            <w:r w:rsidRPr="007028C1">
              <w:rPr>
                <w:b/>
                <w:bCs/>
                <w:sz w:val="16"/>
                <w:szCs w:val="16"/>
                <w:lang w:val="sk-SK"/>
              </w:rPr>
              <w:br/>
              <w:t>na začiatku účtovného obdobia</w:t>
            </w:r>
          </w:p>
        </w:tc>
        <w:tc>
          <w:tcPr>
            <w:tcW w:w="119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  <w:r w:rsidRPr="007028C1">
              <w:rPr>
                <w:b/>
                <w:sz w:val="16"/>
                <w:szCs w:val="16"/>
                <w:lang w:val="sk-SK"/>
              </w:rPr>
              <w:t>170 800</w:t>
            </w:r>
          </w:p>
        </w:tc>
        <w:tc>
          <w:tcPr>
            <w:tcW w:w="112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80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50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58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9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07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06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  <w:r w:rsidRPr="007028C1">
              <w:rPr>
                <w:b/>
                <w:sz w:val="16"/>
                <w:szCs w:val="16"/>
                <w:lang w:val="sk-SK"/>
              </w:rPr>
              <w:t>170 800</w:t>
            </w: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6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sz w:val="16"/>
                <w:szCs w:val="16"/>
                <w:lang w:val="sk-SK"/>
              </w:rPr>
            </w:pPr>
            <w:r w:rsidRPr="007028C1">
              <w:rPr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80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8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6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sz w:val="16"/>
                <w:szCs w:val="16"/>
                <w:lang w:val="sk-SK"/>
              </w:rPr>
            </w:pPr>
            <w:r w:rsidRPr="007028C1">
              <w:rPr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B2506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  <w:r w:rsidRPr="007028C1">
              <w:rPr>
                <w:sz w:val="16"/>
                <w:szCs w:val="16"/>
                <w:lang w:val="sk-SK"/>
              </w:rPr>
              <w:t>170 800</w:t>
            </w:r>
          </w:p>
        </w:tc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80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8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B2506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  <w:r w:rsidRPr="007028C1">
              <w:rPr>
                <w:sz w:val="16"/>
                <w:szCs w:val="16"/>
                <w:lang w:val="sk-SK"/>
              </w:rPr>
              <w:t>170 800</w:t>
            </w: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6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sz w:val="16"/>
                <w:szCs w:val="16"/>
                <w:lang w:val="sk-SK"/>
              </w:rPr>
            </w:pPr>
            <w:r w:rsidRPr="007028C1">
              <w:rPr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80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8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62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Stav na konci účtovného obdobia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B2506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  <w:r w:rsidRPr="007028C1">
              <w:rPr>
                <w:b/>
                <w:sz w:val="16"/>
                <w:szCs w:val="16"/>
                <w:lang w:val="sk-SK"/>
              </w:rPr>
              <w:t>-</w:t>
            </w:r>
          </w:p>
        </w:tc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80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50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58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07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B2506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  <w:r w:rsidRPr="007028C1">
              <w:rPr>
                <w:b/>
                <w:sz w:val="16"/>
                <w:szCs w:val="16"/>
                <w:lang w:val="sk-SK"/>
              </w:rPr>
              <w:t>-</w:t>
            </w: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14002" w:type="dxa"/>
            <w:gridSpan w:val="1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sz w:val="16"/>
                <w:szCs w:val="16"/>
                <w:lang w:val="sk-SK"/>
              </w:rPr>
            </w:pPr>
            <w:r w:rsidRPr="007028C1">
              <w:rPr>
                <w:sz w:val="16"/>
                <w:szCs w:val="16"/>
                <w:lang w:val="sk-SK"/>
              </w:rPr>
              <w:t>Oprávky</w:t>
            </w: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6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Stav </w:t>
            </w:r>
            <w:r w:rsidRPr="007028C1">
              <w:rPr>
                <w:b/>
                <w:bCs/>
                <w:sz w:val="16"/>
                <w:szCs w:val="16"/>
                <w:lang w:val="sk-SK"/>
              </w:rPr>
              <w:br/>
              <w:t>na začiatku účtovného obdobia</w:t>
            </w:r>
          </w:p>
        </w:tc>
        <w:tc>
          <w:tcPr>
            <w:tcW w:w="119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2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80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3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61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9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6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6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sz w:val="16"/>
                <w:szCs w:val="16"/>
                <w:lang w:val="sk-SK"/>
              </w:rPr>
            </w:pPr>
            <w:r w:rsidRPr="007028C1">
              <w:rPr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80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6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sz w:val="16"/>
                <w:szCs w:val="16"/>
                <w:lang w:val="sk-SK"/>
              </w:rPr>
            </w:pPr>
            <w:r w:rsidRPr="007028C1">
              <w:rPr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80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6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sz w:val="16"/>
                <w:szCs w:val="16"/>
                <w:lang w:val="sk-SK"/>
              </w:rPr>
            </w:pPr>
            <w:r w:rsidRPr="007028C1">
              <w:rPr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80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62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Stav na konci účtovného obdobia</w:t>
            </w:r>
          </w:p>
        </w:tc>
        <w:tc>
          <w:tcPr>
            <w:tcW w:w="119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80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3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61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14002" w:type="dxa"/>
            <w:gridSpan w:val="1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sz w:val="16"/>
                <w:szCs w:val="16"/>
                <w:lang w:val="sk-SK"/>
              </w:rPr>
            </w:pPr>
            <w:r w:rsidRPr="007028C1">
              <w:rPr>
                <w:sz w:val="16"/>
                <w:szCs w:val="16"/>
                <w:lang w:val="sk-SK"/>
              </w:rPr>
              <w:t>Opravné položky</w:t>
            </w: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4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Stav </w:t>
            </w:r>
            <w:r w:rsidRPr="007028C1">
              <w:rPr>
                <w:b/>
                <w:bCs/>
                <w:sz w:val="16"/>
                <w:szCs w:val="16"/>
                <w:lang w:val="sk-SK"/>
              </w:rPr>
              <w:br/>
              <w:t>na začiatku účtovného obdobia</w:t>
            </w:r>
          </w:p>
        </w:tc>
        <w:tc>
          <w:tcPr>
            <w:tcW w:w="121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2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63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68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89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9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6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sz w:val="16"/>
                <w:szCs w:val="16"/>
                <w:lang w:val="sk-SK"/>
              </w:rPr>
            </w:pPr>
            <w:r w:rsidRPr="007028C1">
              <w:rPr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1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6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8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sz w:val="16"/>
                <w:szCs w:val="16"/>
                <w:lang w:val="sk-SK"/>
              </w:rPr>
            </w:pPr>
            <w:r w:rsidRPr="007028C1">
              <w:rPr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1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6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8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sz w:val="16"/>
                <w:szCs w:val="16"/>
                <w:lang w:val="sk-SK"/>
              </w:rPr>
            </w:pPr>
            <w:r w:rsidRPr="007028C1">
              <w:rPr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1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68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8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4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Stav na konci účtovného obdobia</w:t>
            </w:r>
          </w:p>
        </w:tc>
        <w:tc>
          <w:tcPr>
            <w:tcW w:w="121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2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63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68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89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9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6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14002" w:type="dxa"/>
            <w:gridSpan w:val="1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sz w:val="16"/>
                <w:szCs w:val="16"/>
                <w:lang w:val="sk-SK"/>
              </w:rPr>
            </w:pPr>
            <w:r w:rsidRPr="007028C1">
              <w:rPr>
                <w:sz w:val="16"/>
                <w:szCs w:val="16"/>
                <w:lang w:val="sk-SK"/>
              </w:rPr>
              <w:t>Zostatková hodnota </w:t>
            </w: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6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Stav </w:t>
            </w:r>
            <w:r w:rsidRPr="007028C1">
              <w:rPr>
                <w:b/>
                <w:bCs/>
                <w:sz w:val="16"/>
                <w:szCs w:val="16"/>
                <w:lang w:val="sk-SK"/>
              </w:rPr>
              <w:br/>
              <w:t>na začiatku účtovného obdobia</w:t>
            </w:r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  <w:r w:rsidRPr="007028C1">
              <w:rPr>
                <w:b/>
                <w:sz w:val="16"/>
                <w:szCs w:val="16"/>
                <w:lang w:val="sk-SK"/>
              </w:rPr>
              <w:t>170 800</w:t>
            </w:r>
          </w:p>
        </w:tc>
        <w:tc>
          <w:tcPr>
            <w:tcW w:w="112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61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728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56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98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07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06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  <w:r w:rsidRPr="007028C1">
              <w:rPr>
                <w:b/>
                <w:sz w:val="16"/>
                <w:szCs w:val="16"/>
                <w:lang w:val="sk-SK"/>
              </w:rPr>
              <w:t>170 800</w:t>
            </w: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6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Stav na konci účtovného obdobia</w:t>
            </w:r>
          </w:p>
        </w:tc>
        <w:tc>
          <w:tcPr>
            <w:tcW w:w="11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B2506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  <w:r w:rsidRPr="007028C1">
              <w:rPr>
                <w:b/>
                <w:sz w:val="16"/>
                <w:szCs w:val="16"/>
                <w:lang w:val="sk-SK"/>
              </w:rPr>
              <w:t>-</w:t>
            </w:r>
          </w:p>
        </w:tc>
        <w:tc>
          <w:tcPr>
            <w:tcW w:w="112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61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728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561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98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07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06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B2506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  <w:r w:rsidRPr="007028C1">
              <w:rPr>
                <w:b/>
                <w:sz w:val="16"/>
                <w:szCs w:val="16"/>
                <w:lang w:val="sk-SK"/>
              </w:rPr>
              <w:t>-</w:t>
            </w:r>
          </w:p>
        </w:tc>
      </w:tr>
    </w:tbl>
    <w:p w:rsidR="00FF791C" w:rsidRDefault="00FF791C">
      <w:pPr>
        <w:spacing w:after="0" w:line="360" w:lineRule="auto"/>
        <w:ind w:left="426"/>
        <w:rPr>
          <w:rFonts w:cs="Times New Roman"/>
          <w:lang w:val="sk-SK"/>
        </w:rPr>
      </w:pP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5" w:type="dxa"/>
          <w:right w:w="30" w:type="dxa"/>
        </w:tblCellMar>
        <w:tblLook w:val="04A0" w:firstRow="1" w:lastRow="0" w:firstColumn="1" w:lastColumn="0" w:noHBand="0" w:noVBand="1"/>
      </w:tblPr>
      <w:tblGrid>
        <w:gridCol w:w="2334"/>
        <w:gridCol w:w="19"/>
        <w:gridCol w:w="8"/>
        <w:gridCol w:w="1231"/>
        <w:gridCol w:w="1112"/>
        <w:gridCol w:w="1572"/>
        <w:gridCol w:w="17"/>
        <w:gridCol w:w="178"/>
        <w:gridCol w:w="1501"/>
        <w:gridCol w:w="30"/>
        <w:gridCol w:w="1458"/>
        <w:gridCol w:w="10"/>
        <w:gridCol w:w="1074"/>
        <w:gridCol w:w="1072"/>
        <w:gridCol w:w="1287"/>
        <w:gridCol w:w="1071"/>
      </w:tblGrid>
      <w:tr w:rsidR="00FF791C" w:rsidRPr="007028C1" w:rsidTr="007028C1">
        <w:trPr>
          <w:trHeight w:val="278"/>
          <w:tblHeader/>
          <w:jc w:val="center"/>
        </w:trPr>
        <w:tc>
          <w:tcPr>
            <w:tcW w:w="233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11663" w:type="dxa"/>
            <w:gridSpan w:val="15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FF791C" w:rsidRPr="007028C1" w:rsidRDefault="0045552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39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rPr>
                <w:b/>
                <w:bCs/>
                <w:sz w:val="16"/>
                <w:szCs w:val="16"/>
                <w:lang w:val="sk-SK"/>
              </w:rPr>
            </w:pPr>
          </w:p>
        </w:tc>
        <w:tc>
          <w:tcPr>
            <w:tcW w:w="1261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Pozemky</w:t>
            </w:r>
          </w:p>
        </w:tc>
        <w:tc>
          <w:tcPr>
            <w:tcW w:w="11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771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Samostatné hnuteľné veci a </w:t>
            </w:r>
          </w:p>
          <w:p w:rsidR="00FF791C" w:rsidRPr="007028C1" w:rsidRDefault="0045552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súbory hnuteľných vecí</w:t>
            </w:r>
          </w:p>
        </w:tc>
        <w:tc>
          <w:tcPr>
            <w:tcW w:w="15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Pestovateľské celky</w:t>
            </w:r>
            <w:r w:rsidRPr="007028C1">
              <w:rPr>
                <w:b/>
                <w:bCs/>
                <w:sz w:val="16"/>
                <w:szCs w:val="16"/>
                <w:lang w:val="sk-SK"/>
              </w:rPr>
              <w:br/>
              <w:t xml:space="preserve"> trvalých porastov</w:t>
            </w:r>
          </w:p>
        </w:tc>
        <w:tc>
          <w:tcPr>
            <w:tcW w:w="150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Základné stádo a ťažné zvieratá</w:t>
            </w:r>
          </w:p>
        </w:tc>
        <w:tc>
          <w:tcPr>
            <w:tcW w:w="107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Ostatný DHM</w:t>
            </w:r>
          </w:p>
        </w:tc>
        <w:tc>
          <w:tcPr>
            <w:tcW w:w="107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Obstará-</w:t>
            </w:r>
            <w:proofErr w:type="spellStart"/>
            <w:r w:rsidRPr="007028C1">
              <w:rPr>
                <w:b/>
                <w:bCs/>
                <w:sz w:val="16"/>
                <w:szCs w:val="16"/>
                <w:lang w:val="sk-SK"/>
              </w:rPr>
              <w:t>vaný</w:t>
            </w:r>
            <w:proofErr w:type="spellEnd"/>
            <w:r w:rsidRPr="007028C1">
              <w:rPr>
                <w:b/>
                <w:bCs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12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Poskytnuté preddavky na </w:t>
            </w:r>
          </w:p>
          <w:p w:rsidR="00FF791C" w:rsidRPr="007028C1" w:rsidRDefault="0045552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DHM</w:t>
            </w:r>
          </w:p>
        </w:tc>
        <w:tc>
          <w:tcPr>
            <w:tcW w:w="107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Spolu</w:t>
            </w: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3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Cs/>
                <w:sz w:val="16"/>
                <w:szCs w:val="16"/>
                <w:lang w:val="sk-SK"/>
              </w:rPr>
            </w:pPr>
            <w:r w:rsidRPr="007028C1">
              <w:rPr>
                <w:bCs/>
                <w:sz w:val="16"/>
                <w:szCs w:val="16"/>
                <w:lang w:val="sk-SK"/>
              </w:rPr>
              <w:t>a</w:t>
            </w:r>
          </w:p>
        </w:tc>
        <w:tc>
          <w:tcPr>
            <w:tcW w:w="1261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Cs/>
                <w:sz w:val="16"/>
                <w:szCs w:val="16"/>
                <w:lang w:val="sk-SK"/>
              </w:rPr>
            </w:pPr>
            <w:r w:rsidRPr="007028C1">
              <w:rPr>
                <w:bCs/>
                <w:sz w:val="16"/>
                <w:szCs w:val="16"/>
                <w:lang w:val="sk-SK"/>
              </w:rPr>
              <w:t>b</w:t>
            </w:r>
          </w:p>
        </w:tc>
        <w:tc>
          <w:tcPr>
            <w:tcW w:w="111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FF791C" w:rsidRPr="007028C1" w:rsidRDefault="0045552B">
            <w:pPr>
              <w:spacing w:after="0" w:line="240" w:lineRule="auto"/>
              <w:jc w:val="center"/>
              <w:rPr>
                <w:bCs/>
                <w:sz w:val="16"/>
                <w:szCs w:val="16"/>
                <w:lang w:val="sk-SK"/>
              </w:rPr>
            </w:pPr>
            <w:r w:rsidRPr="007028C1">
              <w:rPr>
                <w:bCs/>
                <w:sz w:val="16"/>
                <w:szCs w:val="16"/>
                <w:lang w:val="sk-SK"/>
              </w:rPr>
              <w:t>c</w:t>
            </w:r>
          </w:p>
        </w:tc>
        <w:tc>
          <w:tcPr>
            <w:tcW w:w="1771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Cs/>
                <w:sz w:val="16"/>
                <w:szCs w:val="16"/>
                <w:lang w:val="sk-SK"/>
              </w:rPr>
            </w:pPr>
            <w:r w:rsidRPr="007028C1">
              <w:rPr>
                <w:bCs/>
                <w:sz w:val="16"/>
                <w:szCs w:val="16"/>
                <w:lang w:val="sk-SK"/>
              </w:rPr>
              <w:t>d</w:t>
            </w:r>
          </w:p>
        </w:tc>
        <w:tc>
          <w:tcPr>
            <w:tcW w:w="15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Cs/>
                <w:sz w:val="16"/>
                <w:szCs w:val="16"/>
                <w:lang w:val="sk-SK"/>
              </w:rPr>
            </w:pPr>
            <w:r w:rsidRPr="007028C1">
              <w:rPr>
                <w:bCs/>
                <w:sz w:val="16"/>
                <w:szCs w:val="16"/>
                <w:lang w:val="sk-SK"/>
              </w:rPr>
              <w:t>e</w:t>
            </w:r>
          </w:p>
        </w:tc>
        <w:tc>
          <w:tcPr>
            <w:tcW w:w="1502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Cs/>
                <w:sz w:val="16"/>
                <w:szCs w:val="16"/>
                <w:lang w:val="sk-SK"/>
              </w:rPr>
            </w:pPr>
            <w:r w:rsidRPr="007028C1">
              <w:rPr>
                <w:bCs/>
                <w:sz w:val="16"/>
                <w:szCs w:val="16"/>
                <w:lang w:val="sk-SK"/>
              </w:rPr>
              <w:t>f</w:t>
            </w:r>
          </w:p>
        </w:tc>
        <w:tc>
          <w:tcPr>
            <w:tcW w:w="107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Cs/>
                <w:sz w:val="16"/>
                <w:szCs w:val="16"/>
                <w:lang w:val="sk-SK"/>
              </w:rPr>
            </w:pPr>
            <w:r w:rsidRPr="007028C1">
              <w:rPr>
                <w:bCs/>
                <w:sz w:val="16"/>
                <w:szCs w:val="16"/>
                <w:lang w:val="sk-SK"/>
              </w:rPr>
              <w:t>g</w:t>
            </w:r>
          </w:p>
        </w:tc>
        <w:tc>
          <w:tcPr>
            <w:tcW w:w="107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Cs/>
                <w:sz w:val="16"/>
                <w:szCs w:val="16"/>
                <w:lang w:val="sk-SK"/>
              </w:rPr>
            </w:pPr>
            <w:r w:rsidRPr="007028C1">
              <w:rPr>
                <w:bCs/>
                <w:sz w:val="16"/>
                <w:szCs w:val="16"/>
                <w:lang w:val="sk-SK"/>
              </w:rPr>
              <w:t>h</w:t>
            </w:r>
          </w:p>
        </w:tc>
        <w:tc>
          <w:tcPr>
            <w:tcW w:w="12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center"/>
              <w:rPr>
                <w:bCs/>
                <w:sz w:val="16"/>
                <w:szCs w:val="16"/>
                <w:lang w:val="sk-SK"/>
              </w:rPr>
            </w:pPr>
            <w:r w:rsidRPr="007028C1">
              <w:rPr>
                <w:bCs/>
                <w:sz w:val="16"/>
                <w:szCs w:val="16"/>
                <w:lang w:val="sk-SK"/>
              </w:rPr>
              <w:t>i</w:t>
            </w:r>
          </w:p>
        </w:tc>
        <w:tc>
          <w:tcPr>
            <w:tcW w:w="107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FF791C" w:rsidRPr="007028C1" w:rsidRDefault="0045552B">
            <w:pPr>
              <w:spacing w:after="0" w:line="240" w:lineRule="auto"/>
              <w:jc w:val="center"/>
              <w:rPr>
                <w:bCs/>
                <w:sz w:val="16"/>
                <w:szCs w:val="16"/>
                <w:lang w:val="sk-SK"/>
              </w:rPr>
            </w:pPr>
            <w:r w:rsidRPr="007028C1">
              <w:rPr>
                <w:bCs/>
                <w:sz w:val="16"/>
                <w:szCs w:val="16"/>
                <w:lang w:val="sk-SK"/>
              </w:rPr>
              <w:t>j</w:t>
            </w: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14002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sz w:val="16"/>
                <w:szCs w:val="16"/>
                <w:lang w:val="sk-SK"/>
              </w:rPr>
            </w:pPr>
            <w:r w:rsidRPr="007028C1">
              <w:rPr>
                <w:sz w:val="16"/>
                <w:szCs w:val="16"/>
                <w:lang w:val="sk-SK"/>
              </w:rPr>
              <w:t>Prvotné ocenenie</w:t>
            </w: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5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Stav </w:t>
            </w:r>
            <w:r w:rsidRPr="007028C1">
              <w:rPr>
                <w:b/>
                <w:bCs/>
                <w:sz w:val="16"/>
                <w:szCs w:val="16"/>
                <w:lang w:val="sk-SK"/>
              </w:rPr>
              <w:br/>
              <w:t>na začiatku účtovného obdobia</w:t>
            </w:r>
          </w:p>
        </w:tc>
        <w:tc>
          <w:tcPr>
            <w:tcW w:w="124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  <w:r w:rsidRPr="007028C1">
              <w:rPr>
                <w:b/>
                <w:sz w:val="16"/>
                <w:szCs w:val="16"/>
                <w:lang w:val="sk-SK"/>
              </w:rPr>
              <w:t>170 800</w:t>
            </w:r>
          </w:p>
        </w:tc>
        <w:tc>
          <w:tcPr>
            <w:tcW w:w="1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77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50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49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07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07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  <w:r w:rsidRPr="007028C1">
              <w:rPr>
                <w:b/>
                <w:sz w:val="16"/>
                <w:szCs w:val="16"/>
                <w:lang w:val="sk-SK"/>
              </w:rPr>
              <w:t>170 800</w:t>
            </w: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58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sz w:val="16"/>
                <w:szCs w:val="16"/>
                <w:lang w:val="sk-SK"/>
              </w:rPr>
            </w:pPr>
            <w:r w:rsidRPr="007028C1">
              <w:rPr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77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58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sz w:val="16"/>
                <w:szCs w:val="16"/>
                <w:lang w:val="sk-SK"/>
              </w:rPr>
            </w:pPr>
            <w:r w:rsidRPr="007028C1">
              <w:rPr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77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58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sz w:val="16"/>
                <w:szCs w:val="16"/>
                <w:lang w:val="sk-SK"/>
              </w:rPr>
            </w:pPr>
            <w:r w:rsidRPr="007028C1">
              <w:rPr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77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58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Stav na konci účtovného obdobia</w:t>
            </w:r>
          </w:p>
        </w:tc>
        <w:tc>
          <w:tcPr>
            <w:tcW w:w="1242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  <w:r w:rsidRPr="007028C1">
              <w:rPr>
                <w:b/>
                <w:sz w:val="16"/>
                <w:szCs w:val="16"/>
                <w:lang w:val="sk-SK"/>
              </w:rPr>
              <w:t>170 800</w:t>
            </w:r>
          </w:p>
        </w:tc>
        <w:tc>
          <w:tcPr>
            <w:tcW w:w="1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77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50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49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07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07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  <w:r w:rsidRPr="007028C1">
              <w:rPr>
                <w:b/>
                <w:sz w:val="16"/>
                <w:szCs w:val="16"/>
                <w:lang w:val="sk-SK"/>
              </w:rPr>
              <w:t>170 800</w:t>
            </w: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14002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sz w:val="16"/>
                <w:szCs w:val="16"/>
                <w:lang w:val="sk-SK"/>
              </w:rPr>
            </w:pPr>
            <w:r w:rsidRPr="007028C1">
              <w:rPr>
                <w:sz w:val="16"/>
                <w:szCs w:val="16"/>
                <w:lang w:val="sk-SK"/>
              </w:rPr>
              <w:t>Oprávky</w:t>
            </w: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5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Stav </w:t>
            </w:r>
            <w:r w:rsidRPr="007028C1">
              <w:rPr>
                <w:b/>
                <w:bCs/>
                <w:sz w:val="16"/>
                <w:szCs w:val="16"/>
                <w:lang w:val="sk-SK"/>
              </w:rPr>
              <w:br/>
              <w:t>na začiatku účtovného obdobia</w:t>
            </w:r>
          </w:p>
        </w:tc>
        <w:tc>
          <w:tcPr>
            <w:tcW w:w="124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771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3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58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sz w:val="16"/>
                <w:szCs w:val="16"/>
                <w:lang w:val="sk-SK"/>
              </w:rPr>
            </w:pPr>
            <w:r w:rsidRPr="007028C1">
              <w:rPr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77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58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sz w:val="16"/>
                <w:szCs w:val="16"/>
                <w:lang w:val="sk-SK"/>
              </w:rPr>
            </w:pPr>
            <w:r w:rsidRPr="007028C1">
              <w:rPr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77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58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sz w:val="16"/>
                <w:szCs w:val="16"/>
                <w:lang w:val="sk-SK"/>
              </w:rPr>
            </w:pPr>
            <w:r w:rsidRPr="007028C1">
              <w:rPr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2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77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3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58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Stav na konci účtovného obdobia</w:t>
            </w:r>
          </w:p>
        </w:tc>
        <w:tc>
          <w:tcPr>
            <w:tcW w:w="1242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771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14002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sz w:val="16"/>
                <w:szCs w:val="16"/>
                <w:lang w:val="sk-SK"/>
              </w:rPr>
            </w:pPr>
            <w:r w:rsidRPr="007028C1">
              <w:rPr>
                <w:sz w:val="16"/>
                <w:szCs w:val="16"/>
                <w:lang w:val="sk-SK"/>
              </w:rPr>
              <w:t>Opravné položky</w:t>
            </w: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Stav </w:t>
            </w:r>
            <w:r w:rsidRPr="007028C1">
              <w:rPr>
                <w:b/>
                <w:bCs/>
                <w:sz w:val="16"/>
                <w:szCs w:val="16"/>
                <w:lang w:val="sk-SK"/>
              </w:rPr>
              <w:br/>
              <w:t>na začiatku účtovného obdobia</w:t>
            </w:r>
          </w:p>
        </w:tc>
        <w:tc>
          <w:tcPr>
            <w:tcW w:w="126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68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9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sz w:val="16"/>
                <w:szCs w:val="16"/>
                <w:lang w:val="sk-SK"/>
              </w:rPr>
            </w:pPr>
            <w:r w:rsidRPr="007028C1">
              <w:rPr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61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sz w:val="16"/>
                <w:szCs w:val="16"/>
                <w:lang w:val="sk-SK"/>
              </w:rPr>
            </w:pPr>
            <w:r w:rsidRPr="007028C1">
              <w:rPr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61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sz w:val="16"/>
                <w:szCs w:val="16"/>
                <w:lang w:val="sk-SK"/>
              </w:rPr>
            </w:pPr>
            <w:r w:rsidRPr="007028C1">
              <w:rPr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61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9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Stav na konci účtovného obdobia</w:t>
            </w:r>
          </w:p>
        </w:tc>
        <w:tc>
          <w:tcPr>
            <w:tcW w:w="1261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68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49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8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  <w:tc>
          <w:tcPr>
            <w:tcW w:w="107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sz w:val="16"/>
                <w:szCs w:val="16"/>
                <w:lang w:val="sk-SK"/>
              </w:rPr>
            </w:pP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14002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sz w:val="16"/>
                <w:szCs w:val="16"/>
                <w:lang w:val="sk-SK"/>
              </w:rPr>
            </w:pPr>
            <w:r w:rsidRPr="007028C1">
              <w:rPr>
                <w:sz w:val="16"/>
                <w:szCs w:val="16"/>
                <w:lang w:val="sk-SK"/>
              </w:rPr>
              <w:t>Zostatková hodnota </w:t>
            </w: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Stav </w:t>
            </w:r>
            <w:r w:rsidRPr="007028C1">
              <w:rPr>
                <w:b/>
                <w:bCs/>
                <w:sz w:val="16"/>
                <w:szCs w:val="16"/>
                <w:lang w:val="sk-SK"/>
              </w:rPr>
              <w:br/>
              <w:t>na začiatku účtovného obdobia</w:t>
            </w:r>
          </w:p>
        </w:tc>
        <w:tc>
          <w:tcPr>
            <w:tcW w:w="1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  <w:r w:rsidRPr="007028C1">
              <w:rPr>
                <w:b/>
                <w:sz w:val="16"/>
                <w:szCs w:val="16"/>
                <w:lang w:val="sk-SK"/>
              </w:rPr>
              <w:t>170 800</w:t>
            </w:r>
          </w:p>
        </w:tc>
        <w:tc>
          <w:tcPr>
            <w:tcW w:w="1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57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72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4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07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07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  <w:r w:rsidRPr="007028C1">
              <w:rPr>
                <w:b/>
                <w:sz w:val="16"/>
                <w:szCs w:val="16"/>
                <w:lang w:val="sk-SK"/>
              </w:rPr>
              <w:t>170 800</w:t>
            </w:r>
          </w:p>
        </w:tc>
      </w:tr>
      <w:tr w:rsidR="00FF791C" w:rsidRPr="007028C1" w:rsidTr="007028C1">
        <w:trPr>
          <w:trHeight w:val="278"/>
          <w:tblHeader/>
          <w:jc w:val="center"/>
        </w:trPr>
        <w:tc>
          <w:tcPr>
            <w:tcW w:w="23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rPr>
                <w:b/>
                <w:bCs/>
                <w:sz w:val="16"/>
                <w:szCs w:val="16"/>
                <w:lang w:val="sk-SK"/>
              </w:rPr>
            </w:pPr>
            <w:r w:rsidRPr="007028C1">
              <w:rPr>
                <w:b/>
                <w:bCs/>
                <w:sz w:val="16"/>
                <w:szCs w:val="16"/>
                <w:lang w:val="sk-SK"/>
              </w:rPr>
              <w:t>Stav na konci účtovného obdobia</w:t>
            </w:r>
          </w:p>
        </w:tc>
        <w:tc>
          <w:tcPr>
            <w:tcW w:w="12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  <w:r w:rsidRPr="007028C1">
              <w:rPr>
                <w:b/>
                <w:sz w:val="16"/>
                <w:szCs w:val="16"/>
                <w:lang w:val="sk-SK"/>
              </w:rPr>
              <w:t>170 800</w:t>
            </w:r>
          </w:p>
        </w:tc>
        <w:tc>
          <w:tcPr>
            <w:tcW w:w="1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57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72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4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086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07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28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FF791C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</w:p>
        </w:tc>
        <w:tc>
          <w:tcPr>
            <w:tcW w:w="107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FF791C" w:rsidRPr="007028C1" w:rsidRDefault="0045552B">
            <w:pPr>
              <w:spacing w:after="0" w:line="240" w:lineRule="auto"/>
              <w:jc w:val="right"/>
              <w:rPr>
                <w:b/>
                <w:sz w:val="16"/>
                <w:szCs w:val="16"/>
                <w:lang w:val="sk-SK"/>
              </w:rPr>
            </w:pPr>
            <w:r w:rsidRPr="007028C1">
              <w:rPr>
                <w:b/>
                <w:sz w:val="16"/>
                <w:szCs w:val="16"/>
                <w:lang w:val="sk-SK"/>
              </w:rPr>
              <w:t>170 800</w:t>
            </w:r>
          </w:p>
        </w:tc>
      </w:tr>
    </w:tbl>
    <w:p w:rsidR="00FF791C" w:rsidRDefault="00FF791C">
      <w:pPr>
        <w:sectPr w:rsidR="00FF791C">
          <w:headerReference w:type="default" r:id="rId10"/>
          <w:footerReference w:type="default" r:id="rId11"/>
          <w:headerReference w:type="first" r:id="rId12"/>
          <w:pgSz w:w="16838" w:h="11906" w:orient="landscape"/>
          <w:pgMar w:top="1417" w:right="1417" w:bottom="1417" w:left="1417" w:header="708" w:footer="708" w:gutter="0"/>
          <w:cols w:space="708"/>
          <w:formProt w:val="0"/>
          <w:titlePg/>
          <w:docGrid w:linePitch="360" w:charSpace="4096"/>
        </w:sectPr>
      </w:pPr>
    </w:p>
    <w:p w:rsidR="00FF791C" w:rsidRDefault="0045552B">
      <w:pPr>
        <w:pStyle w:val="Odstavecseseznamem"/>
        <w:numPr>
          <w:ilvl w:val="0"/>
          <w:numId w:val="4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Dlhodobý finančný majetok</w:t>
      </w:r>
    </w:p>
    <w:p w:rsidR="00FF791C" w:rsidRDefault="0045552B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FF791C" w:rsidRDefault="0045552B">
      <w:pPr>
        <w:pStyle w:val="Odstavecseseznamem"/>
        <w:numPr>
          <w:ilvl w:val="0"/>
          <w:numId w:val="4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FF791C" w:rsidRDefault="0045552B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FF791C" w:rsidRDefault="0045552B">
      <w:pPr>
        <w:pStyle w:val="Odstavecseseznamem"/>
        <w:numPr>
          <w:ilvl w:val="0"/>
          <w:numId w:val="4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FF791C" w:rsidRDefault="0045552B">
      <w:pPr>
        <w:spacing w:after="0" w:line="360" w:lineRule="auto"/>
        <w:ind w:firstLine="426"/>
        <w:jc w:val="both"/>
        <w:rPr>
          <w:rFonts w:cs="Times New Roman"/>
          <w:i/>
          <w:sz w:val="24"/>
          <w:lang w:val="sk-SK"/>
        </w:rPr>
      </w:pPr>
      <w:r>
        <w:rPr>
          <w:rFonts w:cs="Times New Roman"/>
          <w:i/>
          <w:sz w:val="24"/>
          <w:lang w:val="sk-SK"/>
        </w:rPr>
        <w:t>---</w:t>
      </w:r>
    </w:p>
    <w:p w:rsidR="00FF791C" w:rsidRDefault="0045552B">
      <w:pPr>
        <w:pStyle w:val="Odstavecseseznamem"/>
        <w:numPr>
          <w:ilvl w:val="0"/>
          <w:numId w:val="4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4112"/>
        <w:gridCol w:w="2565"/>
        <w:gridCol w:w="2365"/>
      </w:tblGrid>
      <w:tr w:rsidR="00FF791C" w:rsidTr="00160368">
        <w:trPr>
          <w:jc w:val="center"/>
        </w:trPr>
        <w:tc>
          <w:tcPr>
            <w:tcW w:w="4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FB2506" w:rsidTr="00160368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FB2506" w:rsidRDefault="00FB2506" w:rsidP="00FB250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FB2506" w:rsidRDefault="00FB2506" w:rsidP="00FB250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404 EUR</w:t>
            </w:r>
          </w:p>
        </w:tc>
        <w:tc>
          <w:tcPr>
            <w:tcW w:w="240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FB2506" w:rsidRDefault="00FB2506" w:rsidP="00FB250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404 EUR</w:t>
            </w:r>
          </w:p>
        </w:tc>
      </w:tr>
      <w:tr w:rsidR="00FB2506" w:rsidTr="00160368">
        <w:trPr>
          <w:trHeight w:hRule="exact" w:val="526"/>
          <w:jc w:val="center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FB2506" w:rsidRDefault="00FB2506" w:rsidP="00FB2506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FB2506" w:rsidRDefault="00FB2506" w:rsidP="00FB250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9 686 EUR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FB2506" w:rsidRDefault="00FB2506" w:rsidP="00FB250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10 240 EUR</w:t>
            </w:r>
          </w:p>
        </w:tc>
      </w:tr>
      <w:tr w:rsidR="00FB2506" w:rsidTr="00160368">
        <w:trPr>
          <w:trHeight w:hRule="exact" w:val="576"/>
          <w:jc w:val="center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FB2506" w:rsidRDefault="00FB2506" w:rsidP="00FB2506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FB2506" w:rsidRDefault="00FB2506" w:rsidP="00FB250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FB2506" w:rsidRDefault="00FB2506" w:rsidP="00FB250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FB2506" w:rsidTr="00160368">
        <w:trPr>
          <w:trHeight w:hRule="exact" w:val="397"/>
          <w:jc w:val="center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FB2506" w:rsidRDefault="00FB2506" w:rsidP="00FB2506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FB2506" w:rsidRDefault="00FB2506" w:rsidP="00FB250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FB2506" w:rsidRDefault="00FB2506" w:rsidP="00FB250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FB2506" w:rsidTr="00160368">
        <w:trPr>
          <w:trHeight w:hRule="exact" w:val="397"/>
          <w:jc w:val="center"/>
        </w:trPr>
        <w:tc>
          <w:tcPr>
            <w:tcW w:w="42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FB2506" w:rsidRDefault="00FB2506" w:rsidP="00FB2506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FB2506" w:rsidRDefault="00FB2506" w:rsidP="00FB250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10 090 EUR</w:t>
            </w:r>
          </w:p>
        </w:tc>
        <w:tc>
          <w:tcPr>
            <w:tcW w:w="240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FB2506" w:rsidRDefault="00FB2506" w:rsidP="00FB250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10 644 EUR</w:t>
            </w:r>
          </w:p>
        </w:tc>
      </w:tr>
    </w:tbl>
    <w:p w:rsidR="00FF791C" w:rsidRDefault="00FF791C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FF791C" w:rsidRDefault="0045552B">
      <w:pPr>
        <w:pStyle w:val="Odstavecseseznamem"/>
        <w:numPr>
          <w:ilvl w:val="0"/>
          <w:numId w:val="4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FF791C" w:rsidRDefault="0045552B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FF791C" w:rsidRDefault="0045552B">
      <w:pPr>
        <w:pStyle w:val="Odstavecseseznamem"/>
        <w:numPr>
          <w:ilvl w:val="0"/>
          <w:numId w:val="4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Časové rozlíšenie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4121"/>
        <w:gridCol w:w="2517"/>
        <w:gridCol w:w="2404"/>
      </w:tblGrid>
      <w:tr w:rsidR="00FF791C">
        <w:trPr>
          <w:jc w:val="center"/>
        </w:trPr>
        <w:tc>
          <w:tcPr>
            <w:tcW w:w="41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FF791C" w:rsidRDefault="0045552B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Opis položky časového rozlíšenia</w:t>
            </w:r>
          </w:p>
        </w:tc>
        <w:tc>
          <w:tcPr>
            <w:tcW w:w="25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FF791C" w:rsidRDefault="0045552B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FF791C" w:rsidRDefault="0045552B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FF791C">
        <w:trPr>
          <w:trHeight w:val="340"/>
          <w:jc w:val="center"/>
        </w:trPr>
        <w:tc>
          <w:tcPr>
            <w:tcW w:w="41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FF791C" w:rsidRDefault="0045552B">
            <w:pPr>
              <w:spacing w:after="0"/>
              <w:rPr>
                <w:rFonts w:cs="Arial Narrow"/>
                <w:b/>
                <w:bCs/>
                <w:sz w:val="20"/>
                <w:szCs w:val="20"/>
                <w:lang w:val="sk-SK" w:eastAsia="en-US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Náklady budúcich období krátkodobé, z toho:</w:t>
            </w:r>
          </w:p>
        </w:tc>
        <w:tc>
          <w:tcPr>
            <w:tcW w:w="25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FF791C" w:rsidRDefault="00FF791C">
            <w:pPr>
              <w:spacing w:after="0" w:line="360" w:lineRule="auto"/>
              <w:rPr>
                <w:rFonts w:cs="Arial Narrow"/>
                <w:sz w:val="20"/>
                <w:szCs w:val="20"/>
                <w:lang w:val="sk-SK" w:eastAsia="en-US"/>
              </w:rPr>
            </w:pPr>
          </w:p>
        </w:tc>
        <w:tc>
          <w:tcPr>
            <w:tcW w:w="240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FF791C" w:rsidRDefault="00FF791C">
            <w:pPr>
              <w:spacing w:after="0" w:line="360" w:lineRule="auto"/>
              <w:rPr>
                <w:rFonts w:cs="Arial Narrow"/>
                <w:sz w:val="20"/>
                <w:szCs w:val="20"/>
                <w:lang w:val="sk-SK" w:eastAsia="en-US"/>
              </w:rPr>
            </w:pPr>
          </w:p>
        </w:tc>
      </w:tr>
      <w:tr w:rsidR="00FF791C">
        <w:trPr>
          <w:trHeight w:val="340"/>
          <w:jc w:val="center"/>
        </w:trPr>
        <w:tc>
          <w:tcPr>
            <w:tcW w:w="41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FF791C" w:rsidRDefault="0045552B">
            <w:pPr>
              <w:spacing w:after="0"/>
              <w:rPr>
                <w:rFonts w:cs="Arial Narrow"/>
                <w:sz w:val="20"/>
                <w:szCs w:val="20"/>
                <w:lang w:val="sk-SK" w:eastAsia="en-US"/>
              </w:rPr>
            </w:pPr>
            <w:r>
              <w:rPr>
                <w:rFonts w:cs="Arial Narrow"/>
                <w:sz w:val="20"/>
                <w:szCs w:val="20"/>
                <w:lang w:val="sk-SK" w:eastAsia="en-US"/>
              </w:rPr>
              <w:t>nájomné a služby</w:t>
            </w:r>
          </w:p>
        </w:tc>
        <w:tc>
          <w:tcPr>
            <w:tcW w:w="25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FF791C" w:rsidRDefault="00160368" w:rsidP="008926AF">
            <w:pPr>
              <w:spacing w:after="0" w:line="360" w:lineRule="auto"/>
              <w:jc w:val="right"/>
              <w:rPr>
                <w:rFonts w:cs="Arial Narrow"/>
                <w:sz w:val="20"/>
                <w:szCs w:val="20"/>
                <w:lang w:val="sk-SK" w:eastAsia="en-US"/>
              </w:rPr>
            </w:pPr>
            <w:r>
              <w:rPr>
                <w:rFonts w:cs="Arial Narrow"/>
                <w:sz w:val="20"/>
                <w:szCs w:val="20"/>
                <w:lang w:val="sk-SK" w:eastAsia="en-US"/>
              </w:rPr>
              <w:t>5</w:t>
            </w:r>
            <w:r w:rsidR="008926AF">
              <w:rPr>
                <w:rFonts w:cs="Arial Narrow"/>
                <w:sz w:val="20"/>
                <w:szCs w:val="20"/>
                <w:lang w:val="sk-SK" w:eastAsia="en-US"/>
              </w:rPr>
              <w:t>0</w:t>
            </w:r>
            <w:r w:rsidR="0045552B">
              <w:rPr>
                <w:rFonts w:cs="Arial Narrow"/>
                <w:sz w:val="20"/>
                <w:szCs w:val="20"/>
                <w:lang w:val="sk-SK" w:eastAsia="en-US"/>
              </w:rPr>
              <w:t xml:space="preserve"> EUR</w:t>
            </w:r>
          </w:p>
        </w:tc>
        <w:tc>
          <w:tcPr>
            <w:tcW w:w="240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FF791C" w:rsidRDefault="00160368">
            <w:pPr>
              <w:spacing w:after="0" w:line="360" w:lineRule="auto"/>
              <w:jc w:val="right"/>
              <w:rPr>
                <w:rFonts w:cs="Arial Narrow"/>
                <w:sz w:val="20"/>
                <w:szCs w:val="20"/>
                <w:lang w:val="sk-SK" w:eastAsia="en-US"/>
              </w:rPr>
            </w:pPr>
            <w:r>
              <w:rPr>
                <w:rFonts w:cs="Arial Narrow"/>
                <w:sz w:val="20"/>
                <w:szCs w:val="20"/>
                <w:lang w:val="sk-SK" w:eastAsia="en-US"/>
              </w:rPr>
              <w:t>51</w:t>
            </w:r>
            <w:r w:rsidR="0045552B">
              <w:rPr>
                <w:rFonts w:cs="Arial Narrow"/>
                <w:sz w:val="20"/>
                <w:szCs w:val="20"/>
                <w:lang w:val="sk-SK" w:eastAsia="en-US"/>
              </w:rPr>
              <w:t xml:space="preserve"> EUR</w:t>
            </w:r>
          </w:p>
        </w:tc>
      </w:tr>
    </w:tbl>
    <w:p w:rsidR="00FF791C" w:rsidRDefault="00FF791C">
      <w:pPr>
        <w:ind w:firstLine="426"/>
        <w:rPr>
          <w:rFonts w:cs="Times New Roman"/>
          <w:lang w:val="sk-SK"/>
        </w:rPr>
      </w:pPr>
    </w:p>
    <w:p w:rsidR="00FF791C" w:rsidRDefault="0045552B">
      <w:pPr>
        <w:pStyle w:val="Odstavecseseznamem"/>
        <w:numPr>
          <w:ilvl w:val="0"/>
          <w:numId w:val="2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>
        <w:rPr>
          <w:rFonts w:cs="Times New Roman"/>
          <w:b/>
          <w:sz w:val="28"/>
          <w:lang w:val="sk-SK"/>
        </w:rPr>
        <w:t>INFORMÁCIE O ÚDAJOCH NA STRANE PASÍV SÚVAHY</w:t>
      </w:r>
    </w:p>
    <w:p w:rsidR="00FF791C" w:rsidRDefault="0045552B">
      <w:pPr>
        <w:pStyle w:val="Odstavecseseznamem"/>
        <w:numPr>
          <w:ilvl w:val="0"/>
          <w:numId w:val="5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Vlastné imanie</w:t>
      </w:r>
    </w:p>
    <w:p w:rsidR="00FF791C" w:rsidRDefault="0045552B">
      <w:pPr>
        <w:ind w:left="426"/>
        <w:rPr>
          <w:sz w:val="28"/>
          <w:szCs w:val="28"/>
          <w:lang w:val="sk-SK"/>
        </w:rPr>
      </w:pPr>
      <w:r>
        <w:rPr>
          <w:lang w:val="sk-SK"/>
        </w:rPr>
        <w:t>Popis základného imania:</w:t>
      </w:r>
    </w:p>
    <w:tbl>
      <w:tblPr>
        <w:tblW w:w="485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4324"/>
        <w:gridCol w:w="2328"/>
        <w:gridCol w:w="2138"/>
      </w:tblGrid>
      <w:tr w:rsidR="00FF791C">
        <w:trPr>
          <w:trHeight w:val="342"/>
          <w:jc w:val="center"/>
        </w:trPr>
        <w:tc>
          <w:tcPr>
            <w:tcW w:w="4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791C" w:rsidRDefault="0045552B">
            <w:pPr>
              <w:spacing w:after="0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Spoločník</w:t>
            </w:r>
          </w:p>
        </w:tc>
        <w:tc>
          <w:tcPr>
            <w:tcW w:w="2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791C" w:rsidRDefault="0045552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Hodnota a druh vkladu</w:t>
            </w:r>
          </w:p>
        </w:tc>
        <w:tc>
          <w:tcPr>
            <w:tcW w:w="2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791C" w:rsidRDefault="0045552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Splatené</w:t>
            </w:r>
          </w:p>
        </w:tc>
      </w:tr>
      <w:tr w:rsidR="00FF791C">
        <w:trPr>
          <w:jc w:val="center"/>
        </w:trPr>
        <w:tc>
          <w:tcPr>
            <w:tcW w:w="43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791C" w:rsidRDefault="0045552B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rStyle w:val="ra"/>
                <w:sz w:val="20"/>
                <w:szCs w:val="20"/>
              </w:rPr>
              <w:t>Radoslav Lukáč</w:t>
            </w:r>
          </w:p>
        </w:tc>
        <w:tc>
          <w:tcPr>
            <w:tcW w:w="2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791C" w:rsidRDefault="0045552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5 000 EUR</w:t>
            </w:r>
          </w:p>
          <w:p w:rsidR="00FF791C" w:rsidRDefault="0045552B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peňažný vklad</w:t>
            </w:r>
          </w:p>
        </w:tc>
        <w:tc>
          <w:tcPr>
            <w:tcW w:w="2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F791C" w:rsidRDefault="0045552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5 000 EUR</w:t>
            </w:r>
          </w:p>
        </w:tc>
      </w:tr>
    </w:tbl>
    <w:p w:rsidR="00FF791C" w:rsidRDefault="00FF791C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FF791C" w:rsidRDefault="0045552B">
      <w:pPr>
        <w:pStyle w:val="Odstavecseseznamem"/>
        <w:numPr>
          <w:ilvl w:val="0"/>
          <w:numId w:val="5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FF791C" w:rsidRDefault="0045552B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FF791C" w:rsidRDefault="0045552B">
      <w:pPr>
        <w:pStyle w:val="Odstavecseseznamem"/>
        <w:numPr>
          <w:ilvl w:val="0"/>
          <w:numId w:val="5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Záväzky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3651"/>
        <w:gridCol w:w="2831"/>
        <w:gridCol w:w="2560"/>
      </w:tblGrid>
      <w:tr w:rsidR="00FF791C" w:rsidTr="00160368">
        <w:trPr>
          <w:trHeight w:val="920"/>
          <w:jc w:val="center"/>
        </w:trPr>
        <w:tc>
          <w:tcPr>
            <w:tcW w:w="37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9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6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FB2506" w:rsidTr="00160368">
        <w:trPr>
          <w:trHeight w:val="397"/>
          <w:jc w:val="center"/>
        </w:trPr>
        <w:tc>
          <w:tcPr>
            <w:tcW w:w="37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29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Pr="00160368" w:rsidRDefault="00FB2506" w:rsidP="00FB250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9 610</w:t>
            </w:r>
            <w:r w:rsidRPr="00160368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606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FB2506" w:rsidRPr="00160368" w:rsidRDefault="00FB2506" w:rsidP="00FB250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160368">
              <w:rPr>
                <w:b/>
                <w:sz w:val="20"/>
                <w:szCs w:val="20"/>
                <w:lang w:val="sk-SK"/>
              </w:rPr>
              <w:t>- EUR</w:t>
            </w:r>
          </w:p>
        </w:tc>
      </w:tr>
      <w:tr w:rsidR="00FB2506" w:rsidTr="00160368">
        <w:trPr>
          <w:trHeight w:val="567"/>
          <w:jc w:val="center"/>
        </w:trPr>
        <w:tc>
          <w:tcPr>
            <w:tcW w:w="375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291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2606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FB2506" w:rsidRDefault="00FB2506" w:rsidP="00FB250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B2506" w:rsidTr="00160368">
        <w:trPr>
          <w:trHeight w:val="567"/>
          <w:jc w:val="center"/>
        </w:trPr>
        <w:tc>
          <w:tcPr>
            <w:tcW w:w="375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291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9 610 EUR</w:t>
            </w:r>
          </w:p>
        </w:tc>
        <w:tc>
          <w:tcPr>
            <w:tcW w:w="2606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FB2506" w:rsidRDefault="00FB2506" w:rsidP="00FB250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EUR</w:t>
            </w:r>
          </w:p>
        </w:tc>
      </w:tr>
      <w:tr w:rsidR="00FB2506" w:rsidTr="00160368">
        <w:trPr>
          <w:trHeight w:val="397"/>
          <w:jc w:val="center"/>
        </w:trPr>
        <w:tc>
          <w:tcPr>
            <w:tcW w:w="37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29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Pr="00160368" w:rsidRDefault="00FB2506" w:rsidP="00FB250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2606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FB2506" w:rsidRPr="00160368" w:rsidRDefault="00FB2506" w:rsidP="00FB250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160368">
              <w:rPr>
                <w:b/>
                <w:bCs/>
                <w:sz w:val="20"/>
                <w:szCs w:val="20"/>
                <w:lang w:val="sk-SK"/>
              </w:rPr>
              <w:t>233 431 EUR</w:t>
            </w:r>
          </w:p>
        </w:tc>
      </w:tr>
      <w:tr w:rsidR="00FB2506" w:rsidTr="00160368">
        <w:trPr>
          <w:trHeight w:val="567"/>
          <w:jc w:val="center"/>
        </w:trPr>
        <w:tc>
          <w:tcPr>
            <w:tcW w:w="3750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291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2606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FB2506" w:rsidRDefault="00FB2506" w:rsidP="00FB250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233 431 EUR</w:t>
            </w:r>
          </w:p>
        </w:tc>
      </w:tr>
      <w:tr w:rsidR="00160368" w:rsidTr="00160368">
        <w:trPr>
          <w:trHeight w:val="397"/>
          <w:jc w:val="center"/>
        </w:trPr>
        <w:tc>
          <w:tcPr>
            <w:tcW w:w="3750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160368" w:rsidRDefault="0016036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291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160368" w:rsidRDefault="0016036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2606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160368" w:rsidRDefault="00160368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FF791C" w:rsidRDefault="00FF791C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FF791C" w:rsidRDefault="0045552B">
      <w:pPr>
        <w:pStyle w:val="Odstavecseseznamem"/>
        <w:numPr>
          <w:ilvl w:val="0"/>
          <w:numId w:val="5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FF791C" w:rsidRDefault="0045552B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FF791C" w:rsidRDefault="0045552B">
      <w:pPr>
        <w:pStyle w:val="Odstavecseseznamem"/>
        <w:numPr>
          <w:ilvl w:val="0"/>
          <w:numId w:val="5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Časové rozlíšenie pasív</w:t>
      </w:r>
    </w:p>
    <w:p w:rsidR="00FF791C" w:rsidRDefault="0045552B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FF791C" w:rsidRDefault="00FF791C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F791C" w:rsidRDefault="0045552B">
      <w:pPr>
        <w:pStyle w:val="Odstavecseseznamem"/>
        <w:numPr>
          <w:ilvl w:val="0"/>
          <w:numId w:val="2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>
        <w:rPr>
          <w:rFonts w:cs="Times New Roman"/>
          <w:b/>
          <w:sz w:val="28"/>
          <w:lang w:val="sk-SK"/>
        </w:rPr>
        <w:t>INFORMÁCIE O VÝNOSOCH</w:t>
      </w:r>
    </w:p>
    <w:p w:rsidR="00FF791C" w:rsidRDefault="0045552B">
      <w:pPr>
        <w:pStyle w:val="Odstavecseseznamem"/>
        <w:numPr>
          <w:ilvl w:val="0"/>
          <w:numId w:val="6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Tržby za vlastné výkony a tovar</w:t>
      </w:r>
    </w:p>
    <w:p w:rsidR="00FF791C" w:rsidRDefault="0045552B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FF791C" w:rsidRDefault="0045552B">
      <w:pPr>
        <w:pStyle w:val="Odstavecseseznamem"/>
        <w:numPr>
          <w:ilvl w:val="0"/>
          <w:numId w:val="6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39"/>
        <w:gridCol w:w="1699"/>
        <w:gridCol w:w="1704"/>
      </w:tblGrid>
      <w:tr w:rsidR="00FB2506" w:rsidRPr="00FB2506" w:rsidTr="00FB2506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506" w:rsidRPr="00FB2506" w:rsidRDefault="00FB2506" w:rsidP="00FB250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FB2506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2506" w:rsidRPr="00FB2506" w:rsidRDefault="00FB2506" w:rsidP="00FB250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FB2506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2506" w:rsidRPr="00FB2506" w:rsidRDefault="00FB2506" w:rsidP="00FB2506">
            <w:pPr>
              <w:pStyle w:val="TopHeader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FB2506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FB2506" w:rsidRPr="00FB2506" w:rsidTr="00FB250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2506" w:rsidRPr="00FB2506" w:rsidRDefault="00FB2506" w:rsidP="00FB2506">
            <w:pPr>
              <w:spacing w:after="0"/>
              <w:rPr>
                <w:sz w:val="20"/>
                <w:szCs w:val="20"/>
                <w:lang w:val="sk-SK"/>
              </w:rPr>
            </w:pPr>
            <w:r w:rsidRPr="00FB2506">
              <w:rPr>
                <w:b/>
                <w:bCs/>
                <w:sz w:val="20"/>
                <w:szCs w:val="20"/>
                <w:lang w:val="sk-SK"/>
              </w:rPr>
              <w:t>Ostatné významné položky výnosov z hospodárskej činnosti,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2506" w:rsidRPr="00FB2506" w:rsidRDefault="00FB2506" w:rsidP="00FB2506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2506" w:rsidRPr="00FB2506" w:rsidRDefault="00FB2506" w:rsidP="00FB2506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FB2506" w:rsidRPr="00FB2506" w:rsidTr="00FB250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2506" w:rsidRPr="00FB2506" w:rsidRDefault="00FB2506" w:rsidP="00FB2506">
            <w:pPr>
              <w:spacing w:after="0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>predaj pozemku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2506" w:rsidRPr="00FB2506" w:rsidRDefault="00FB2506" w:rsidP="00FB250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180 000 EUR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2506" w:rsidRPr="00FB2506" w:rsidRDefault="00FB2506" w:rsidP="00FB250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FB2506" w:rsidRPr="00FB2506" w:rsidTr="00FB250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506" w:rsidRPr="00FB2506" w:rsidRDefault="00FB2506" w:rsidP="00FB250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odpustenie dlhu</w:t>
            </w:r>
            <w:r w:rsidR="007028C1">
              <w:rPr>
                <w:sz w:val="20"/>
                <w:szCs w:val="20"/>
                <w:lang w:val="sk-SK"/>
              </w:rPr>
              <w:t xml:space="preserve"> – istina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506" w:rsidRDefault="00FB2506" w:rsidP="00FB250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43 821 EUR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506" w:rsidRDefault="00FB2506" w:rsidP="00FB250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FF791C" w:rsidRDefault="00FF791C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F791C" w:rsidRDefault="00FF791C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F791C" w:rsidRDefault="00FF791C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F791C" w:rsidRDefault="00FF791C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F791C" w:rsidRDefault="00FF791C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F791C" w:rsidRDefault="00FF791C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F791C" w:rsidRDefault="0045552B">
      <w:pPr>
        <w:pStyle w:val="Odstavecseseznamem"/>
        <w:numPr>
          <w:ilvl w:val="0"/>
          <w:numId w:val="2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FF791C" w:rsidRDefault="0045552B">
      <w:pPr>
        <w:pStyle w:val="Odstavecseseznamem"/>
        <w:numPr>
          <w:ilvl w:val="0"/>
          <w:numId w:val="7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5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0A0" w:firstRow="1" w:lastRow="0" w:firstColumn="1" w:lastColumn="0" w:noHBand="0" w:noVBand="0"/>
      </w:tblPr>
      <w:tblGrid>
        <w:gridCol w:w="5654"/>
        <w:gridCol w:w="1629"/>
        <w:gridCol w:w="1669"/>
      </w:tblGrid>
      <w:tr w:rsidR="00FF791C" w:rsidTr="00160368">
        <w:trPr>
          <w:trHeight w:val="1005"/>
          <w:jc w:val="center"/>
        </w:trPr>
        <w:tc>
          <w:tcPr>
            <w:tcW w:w="58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6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FF791C" w:rsidTr="00160368">
        <w:trPr>
          <w:trHeight w:val="377"/>
          <w:jc w:val="center"/>
        </w:trPr>
        <w:tc>
          <w:tcPr>
            <w:tcW w:w="5842" w:type="dxa"/>
            <w:tcBorders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FF791C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676" w:type="dxa"/>
            <w:tcBorders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FF791C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FB2506" w:rsidTr="00160368">
        <w:trPr>
          <w:trHeight w:val="330"/>
          <w:jc w:val="center"/>
        </w:trPr>
        <w:tc>
          <w:tcPr>
            <w:tcW w:w="584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nájomné a služby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7028C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</w:t>
            </w:r>
            <w:r w:rsidR="007028C1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313 EUR</w:t>
            </w:r>
          </w:p>
        </w:tc>
      </w:tr>
      <w:tr w:rsidR="00FB2506" w:rsidTr="00160368">
        <w:trPr>
          <w:trHeight w:val="330"/>
          <w:jc w:val="center"/>
        </w:trPr>
        <w:tc>
          <w:tcPr>
            <w:tcW w:w="584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B2506" w:rsidTr="00160368">
        <w:trPr>
          <w:trHeight w:val="330"/>
          <w:jc w:val="center"/>
        </w:trPr>
        <w:tc>
          <w:tcPr>
            <w:tcW w:w="584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Pr="00FB2506" w:rsidRDefault="00FB2506" w:rsidP="00FB2506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predaj pozemku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170 800 EUR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12" w:space="0" w:color="00000A"/>
              <w:bottom w:val="single" w:sz="4" w:space="0" w:color="auto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FB2506" w:rsidTr="00160368">
        <w:trPr>
          <w:trHeight w:val="330"/>
          <w:jc w:val="center"/>
        </w:trPr>
        <w:tc>
          <w:tcPr>
            <w:tcW w:w="5842" w:type="dxa"/>
            <w:tcBorders>
              <w:top w:val="single" w:sz="4" w:space="0" w:color="auto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daň z nehnuteľnosti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8926A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</w:t>
            </w:r>
            <w:r w:rsidR="008926AF">
              <w:rPr>
                <w:sz w:val="20"/>
                <w:szCs w:val="20"/>
                <w:lang w:val="sk-SK"/>
              </w:rPr>
              <w:t>9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158 EUR</w:t>
            </w:r>
          </w:p>
        </w:tc>
      </w:tr>
      <w:tr w:rsidR="00FB2506" w:rsidTr="00160368">
        <w:trPr>
          <w:trHeight w:val="330"/>
          <w:jc w:val="center"/>
        </w:trPr>
        <w:tc>
          <w:tcPr>
            <w:tcW w:w="584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7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 </w:t>
            </w:r>
          </w:p>
        </w:tc>
      </w:tr>
      <w:tr w:rsidR="00FB2506" w:rsidTr="00160368">
        <w:trPr>
          <w:trHeight w:val="330"/>
          <w:jc w:val="center"/>
        </w:trPr>
        <w:tc>
          <w:tcPr>
            <w:tcW w:w="58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FB2506" w:rsidTr="00160368">
        <w:trPr>
          <w:trHeight w:val="330"/>
          <w:jc w:val="center"/>
        </w:trPr>
        <w:tc>
          <w:tcPr>
            <w:tcW w:w="58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FB2506" w:rsidTr="00160368">
        <w:trPr>
          <w:trHeight w:val="330"/>
          <w:jc w:val="center"/>
        </w:trPr>
        <w:tc>
          <w:tcPr>
            <w:tcW w:w="58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FB2506" w:rsidTr="00160368">
        <w:trPr>
          <w:trHeight w:val="330"/>
          <w:jc w:val="center"/>
        </w:trPr>
        <w:tc>
          <w:tcPr>
            <w:tcW w:w="58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12 025 EUR</w:t>
            </w:r>
          </w:p>
        </w:tc>
      </w:tr>
      <w:tr w:rsidR="00FB2506" w:rsidTr="00160368">
        <w:trPr>
          <w:trHeight w:val="330"/>
          <w:jc w:val="center"/>
        </w:trPr>
        <w:tc>
          <w:tcPr>
            <w:tcW w:w="584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84 EUR</w:t>
            </w:r>
          </w:p>
        </w:tc>
        <w:tc>
          <w:tcPr>
            <w:tcW w:w="167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B2506" w:rsidRDefault="00FB2506" w:rsidP="00FB250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84 EUR</w:t>
            </w:r>
          </w:p>
        </w:tc>
      </w:tr>
    </w:tbl>
    <w:p w:rsidR="00FF791C" w:rsidRDefault="00FF791C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FF791C" w:rsidRDefault="0045552B">
      <w:pPr>
        <w:pStyle w:val="Odstavecseseznamem"/>
        <w:numPr>
          <w:ilvl w:val="0"/>
          <w:numId w:val="2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2"/>
        <w:gridCol w:w="1400"/>
        <w:gridCol w:w="1189"/>
        <w:gridCol w:w="651"/>
        <w:gridCol w:w="1938"/>
        <w:gridCol w:w="651"/>
        <w:gridCol w:w="651"/>
      </w:tblGrid>
      <w:tr w:rsidR="00FB2506" w:rsidRPr="00FB2506" w:rsidTr="00FB2506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506" w:rsidRPr="00FB2506" w:rsidRDefault="00FB2506" w:rsidP="00FB250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B2506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506" w:rsidRPr="00FB2506" w:rsidRDefault="00FB2506" w:rsidP="00FB250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B2506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2506" w:rsidRPr="00FB2506" w:rsidRDefault="00FB2506" w:rsidP="00FB250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B2506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FB2506" w:rsidRPr="00FB2506" w:rsidTr="00FB2506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B2506" w:rsidRPr="00FB2506" w:rsidRDefault="00FB2506" w:rsidP="00FB250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B2506" w:rsidRPr="00FB2506" w:rsidRDefault="00FB2506" w:rsidP="00FB250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B2506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B2506" w:rsidRPr="00FB2506" w:rsidRDefault="00FB2506" w:rsidP="00FB250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B2506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B2506" w:rsidRPr="00FB2506" w:rsidRDefault="00FB2506" w:rsidP="00FB250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B2506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B2506" w:rsidRPr="00FB2506" w:rsidRDefault="00FB2506" w:rsidP="00FB250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B2506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B2506" w:rsidRPr="00FB2506" w:rsidRDefault="00FB2506" w:rsidP="00FB250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B2506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B2506" w:rsidRPr="00FB2506" w:rsidRDefault="00FB2506" w:rsidP="00FB250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FB2506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FB2506" w:rsidRPr="00FB2506" w:rsidTr="00FB2506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506" w:rsidRPr="00FB2506" w:rsidRDefault="00FB2506" w:rsidP="00FB250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43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506" w:rsidRPr="00FB2506" w:rsidRDefault="00FB2506" w:rsidP="00FB250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2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506" w:rsidRPr="00FB2506" w:rsidRDefault="00FB2506" w:rsidP="00FB250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506" w:rsidRPr="00FB2506" w:rsidRDefault="00FB2506" w:rsidP="00FB250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506" w:rsidRPr="00FB2506" w:rsidRDefault="00FB2506" w:rsidP="00FB250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506" w:rsidRPr="00FB2506" w:rsidRDefault="00FB2506" w:rsidP="00FB250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2506" w:rsidRPr="00FB2506" w:rsidRDefault="00FB2506" w:rsidP="00FB250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>g</w:t>
            </w:r>
          </w:p>
        </w:tc>
      </w:tr>
      <w:tr w:rsidR="00FB2506" w:rsidRPr="00FB2506" w:rsidTr="00FB2506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506" w:rsidRPr="00FB2506" w:rsidRDefault="00FB2506" w:rsidP="00FB250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>Výsledok hospodárenia pred  zdanením, z toho:</w:t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506" w:rsidRPr="00FB2506" w:rsidRDefault="00FB2506" w:rsidP="00FB250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52 466 EUR</w:t>
            </w:r>
          </w:p>
        </w:tc>
        <w:tc>
          <w:tcPr>
            <w:tcW w:w="12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506" w:rsidRPr="00FB2506" w:rsidRDefault="00FB2506" w:rsidP="00FB250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506" w:rsidRPr="00FB2506" w:rsidRDefault="00FB2506" w:rsidP="00FB250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506" w:rsidRPr="00FB2506" w:rsidRDefault="00FB2506" w:rsidP="00FB250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-12 580 EUR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506" w:rsidRPr="00FB2506" w:rsidRDefault="00FB2506" w:rsidP="00FB250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2506" w:rsidRPr="00FB2506" w:rsidRDefault="00FB2506" w:rsidP="00FB250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>x</w:t>
            </w:r>
          </w:p>
        </w:tc>
      </w:tr>
      <w:tr w:rsidR="00FB2506" w:rsidRPr="00FB2506" w:rsidTr="00FB25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2506" w:rsidRPr="00FB2506" w:rsidRDefault="00FB2506" w:rsidP="00FB250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2506" w:rsidRPr="00FB2506" w:rsidRDefault="00FB2506" w:rsidP="00FB250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2506" w:rsidRPr="00FB2506" w:rsidRDefault="00FB2506" w:rsidP="00FB250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11 018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2506" w:rsidRPr="00FB2506" w:rsidRDefault="00FB2506" w:rsidP="00FB250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2506" w:rsidRPr="00FB2506" w:rsidRDefault="00FB2506" w:rsidP="00FB250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2506" w:rsidRPr="00FB2506" w:rsidRDefault="00FB2506" w:rsidP="00FB250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2506" w:rsidRPr="00FB2506" w:rsidRDefault="00FB2506" w:rsidP="00FB250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163BE" w:rsidRPr="00FB2506" w:rsidTr="00FB2506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163BE" w:rsidRPr="00FB2506" w:rsidTr="00FB2506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-43 821 EUR</w:t>
            </w:r>
          </w:p>
        </w:tc>
        <w:tc>
          <w:tcPr>
            <w:tcW w:w="122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-9 202 EUR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163BE" w:rsidRPr="00FB2506" w:rsidTr="00FB25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-8 645 EUR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-1 815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163BE" w:rsidRPr="00FB2506" w:rsidTr="00FB25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163BE" w:rsidRPr="00FB2506" w:rsidTr="00FB25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163BE" w:rsidRPr="00FB2506" w:rsidTr="00FB25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163BE" w:rsidRPr="00FB2506" w:rsidTr="00FB2506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43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FB2506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63BE" w:rsidRPr="00FB2506" w:rsidRDefault="00C163BE" w:rsidP="00C163B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FF791C" w:rsidRDefault="00FF791C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</w:p>
    <w:p w:rsidR="00FF791C" w:rsidRDefault="0045552B">
      <w:pPr>
        <w:pStyle w:val="Odstavecseseznamem"/>
        <w:numPr>
          <w:ilvl w:val="0"/>
          <w:numId w:val="2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>
        <w:rPr>
          <w:rFonts w:eastAsia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FF791C" w:rsidRDefault="0045552B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>
        <w:rPr>
          <w:rFonts w:eastAsia="Calibri" w:cs="Times New Roman"/>
          <w:lang w:val="sk-SK"/>
        </w:rPr>
        <w:t>Po dni, ku ktorému je zostavená táto účtovná závierka</w:t>
      </w:r>
      <w:r>
        <w:rPr>
          <w:rFonts w:eastAsia="Calibri" w:cs="Times New Roman"/>
          <w:b/>
          <w:i/>
          <w:color w:val="4F81BD"/>
          <w:sz w:val="24"/>
          <w:lang w:val="sk-SK" w:eastAsia="sk-SK"/>
        </w:rPr>
        <w:t xml:space="preserve"> </w:t>
      </w:r>
      <w:r>
        <w:rPr>
          <w:rStyle w:val="hps"/>
          <w:rFonts w:eastAsia="Calibri" w:cs="Arial Narrow"/>
          <w:lang w:val="sk-SK"/>
        </w:rPr>
        <w:t>nedošlo</w:t>
      </w:r>
      <w:r>
        <w:rPr>
          <w:rFonts w:eastAsia="Calibri" w:cs="Times New Roman"/>
          <w:lang w:val="sk-SK"/>
        </w:rPr>
        <w:t xml:space="preserve"> </w:t>
      </w:r>
      <w:r>
        <w:rPr>
          <w:rStyle w:val="hps"/>
          <w:rFonts w:eastAsia="Calibri" w:cs="Arial Narrow"/>
          <w:lang w:val="sk-SK"/>
        </w:rPr>
        <w:t>k</w:t>
      </w:r>
      <w:r>
        <w:rPr>
          <w:rFonts w:eastAsia="Calibri" w:cs="Times New Roman"/>
          <w:lang w:val="sk-SK"/>
        </w:rPr>
        <w:t xml:space="preserve"> </w:t>
      </w:r>
      <w:r>
        <w:rPr>
          <w:rStyle w:val="hps"/>
          <w:rFonts w:eastAsia="Calibri" w:cs="Arial Narrow"/>
          <w:lang w:val="sk-SK"/>
        </w:rPr>
        <w:t>žiadnym</w:t>
      </w:r>
      <w:r>
        <w:rPr>
          <w:rFonts w:eastAsia="Calibri" w:cs="Times New Roman"/>
          <w:lang w:val="sk-SK"/>
        </w:rPr>
        <w:t xml:space="preserve"> </w:t>
      </w:r>
      <w:r>
        <w:rPr>
          <w:rStyle w:val="hps"/>
          <w:rFonts w:eastAsia="Calibri" w:cs="Arial Narrow"/>
          <w:lang w:val="sk-SK"/>
        </w:rPr>
        <w:t>udalostiam</w:t>
      </w:r>
      <w:r>
        <w:rPr>
          <w:rFonts w:eastAsia="Calibri" w:cs="Times New Roman"/>
          <w:lang w:val="sk-SK"/>
        </w:rPr>
        <w:t xml:space="preserve">, </w:t>
      </w:r>
      <w:r>
        <w:rPr>
          <w:rStyle w:val="hps"/>
          <w:rFonts w:eastAsia="Calibri" w:cs="Arial Narrow"/>
          <w:lang w:val="sk-SK"/>
        </w:rPr>
        <w:t>ktoré by mali</w:t>
      </w:r>
      <w:r>
        <w:rPr>
          <w:rFonts w:eastAsia="Calibri" w:cs="Times New Roman"/>
          <w:lang w:val="sk-SK"/>
        </w:rPr>
        <w:t xml:space="preserve"> </w:t>
      </w:r>
      <w:r>
        <w:rPr>
          <w:rStyle w:val="hps"/>
          <w:rFonts w:eastAsia="Calibri" w:cs="Arial Narrow"/>
          <w:lang w:val="sk-SK"/>
        </w:rPr>
        <w:t>významný</w:t>
      </w:r>
      <w:r>
        <w:rPr>
          <w:rFonts w:eastAsia="Calibri" w:cs="Times New Roman"/>
          <w:lang w:val="sk-SK"/>
        </w:rPr>
        <w:t xml:space="preserve"> </w:t>
      </w:r>
      <w:r>
        <w:rPr>
          <w:rStyle w:val="hps"/>
          <w:rFonts w:eastAsia="Calibri" w:cs="Arial Narrow"/>
          <w:lang w:val="sk-SK"/>
        </w:rPr>
        <w:t>vplyv</w:t>
      </w:r>
      <w:r>
        <w:rPr>
          <w:rFonts w:eastAsia="Calibri" w:cs="Times New Roman"/>
          <w:lang w:val="sk-SK"/>
        </w:rPr>
        <w:t xml:space="preserve"> </w:t>
      </w:r>
      <w:r>
        <w:rPr>
          <w:rStyle w:val="hps"/>
          <w:rFonts w:eastAsia="Calibri" w:cs="Arial Narrow"/>
          <w:lang w:val="sk-SK"/>
        </w:rPr>
        <w:t>na</w:t>
      </w:r>
      <w:r>
        <w:rPr>
          <w:rFonts w:eastAsia="Calibri" w:cs="Times New Roman"/>
          <w:lang w:val="sk-SK"/>
        </w:rPr>
        <w:t xml:space="preserve"> </w:t>
      </w:r>
      <w:r>
        <w:rPr>
          <w:rStyle w:val="hps"/>
          <w:rFonts w:eastAsia="Calibri" w:cs="Arial Narrow"/>
          <w:lang w:val="sk-SK"/>
        </w:rPr>
        <w:t>účtovnú</w:t>
      </w:r>
      <w:r>
        <w:rPr>
          <w:rFonts w:eastAsia="Calibri" w:cs="Times New Roman"/>
          <w:lang w:val="sk-SK"/>
        </w:rPr>
        <w:t xml:space="preserve"> </w:t>
      </w:r>
      <w:r>
        <w:rPr>
          <w:rStyle w:val="hps"/>
          <w:rFonts w:eastAsia="Calibri" w:cs="Arial Narrow"/>
          <w:lang w:val="sk-SK"/>
        </w:rPr>
        <w:t>závierku</w:t>
      </w:r>
      <w:r>
        <w:rPr>
          <w:rFonts w:eastAsia="Calibri" w:cs="Times New Roman"/>
          <w:lang w:val="sk-SK"/>
        </w:rPr>
        <w:t xml:space="preserve"> zostavenú </w:t>
      </w:r>
      <w:r>
        <w:rPr>
          <w:rStyle w:val="hps"/>
          <w:rFonts w:eastAsia="Calibri" w:cs="Arial Narrow"/>
          <w:lang w:val="sk-SK"/>
        </w:rPr>
        <w:t>k</w:t>
      </w:r>
      <w:r>
        <w:rPr>
          <w:rFonts w:eastAsia="Calibri" w:cs="Times New Roman"/>
          <w:lang w:val="sk-SK"/>
        </w:rPr>
        <w:t xml:space="preserve"> </w:t>
      </w:r>
      <w:r>
        <w:rPr>
          <w:rStyle w:val="hps"/>
          <w:rFonts w:eastAsia="Calibri" w:cs="Arial Narrow"/>
          <w:lang w:val="sk-SK"/>
        </w:rPr>
        <w:t>31.</w:t>
      </w:r>
      <w:r>
        <w:rPr>
          <w:rFonts w:eastAsia="Calibri" w:cs="Times New Roman"/>
          <w:lang w:val="sk-SK"/>
        </w:rPr>
        <w:t>12.20</w:t>
      </w:r>
      <w:r w:rsidR="00160368">
        <w:rPr>
          <w:rFonts w:eastAsia="Calibri" w:cs="Times New Roman"/>
          <w:lang w:val="sk-SK"/>
        </w:rPr>
        <w:t>2</w:t>
      </w:r>
      <w:r w:rsidR="00C163BE">
        <w:rPr>
          <w:rFonts w:eastAsia="Calibri" w:cs="Times New Roman"/>
          <w:lang w:val="sk-SK"/>
        </w:rPr>
        <w:t>1</w:t>
      </w:r>
      <w:r>
        <w:rPr>
          <w:rFonts w:eastAsia="Calibri" w:cs="Times New Roman"/>
          <w:lang w:val="sk-SK"/>
        </w:rPr>
        <w:t>.</w:t>
      </w:r>
    </w:p>
    <w:p w:rsidR="00FF791C" w:rsidRDefault="00FF791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FF791C" w:rsidRDefault="0045552B">
      <w:pPr>
        <w:pStyle w:val="Odstavecseseznamem"/>
        <w:numPr>
          <w:ilvl w:val="0"/>
          <w:numId w:val="2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>
        <w:rPr>
          <w:rFonts w:eastAsia="Calibri" w:cs="Times New Roman"/>
          <w:b/>
          <w:sz w:val="28"/>
          <w:lang w:eastAsia="sk-SK"/>
        </w:rPr>
        <w:t xml:space="preserve"> INFORMÁCIE O VLASTNOM IMANÍ</w:t>
      </w:r>
    </w:p>
    <w:p w:rsidR="00FF791C" w:rsidRDefault="0045552B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>
        <w:rPr>
          <w:rFonts w:eastAsia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0A0" w:firstRow="1" w:lastRow="0" w:firstColumn="1" w:lastColumn="0" w:noHBand="0" w:noVBand="0"/>
      </w:tblPr>
      <w:tblGrid>
        <w:gridCol w:w="2981"/>
        <w:gridCol w:w="1258"/>
        <w:gridCol w:w="1244"/>
        <w:gridCol w:w="1102"/>
        <w:gridCol w:w="975"/>
        <w:gridCol w:w="1482"/>
      </w:tblGrid>
      <w:tr w:rsidR="00FF791C" w:rsidTr="00160368">
        <w:trPr>
          <w:trHeight w:val="318"/>
          <w:jc w:val="center"/>
        </w:trPr>
        <w:tc>
          <w:tcPr>
            <w:tcW w:w="307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195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FF791C" w:rsidTr="00160368">
        <w:trPr>
          <w:jc w:val="center"/>
        </w:trPr>
        <w:tc>
          <w:tcPr>
            <w:tcW w:w="3078" w:type="dxa"/>
            <w:vMerge/>
            <w:tcBorders>
              <w:top w:val="single" w:sz="8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FF79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5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FF791C" w:rsidTr="00160368">
        <w:trPr>
          <w:trHeight w:val="330"/>
          <w:jc w:val="center"/>
        </w:trPr>
        <w:tc>
          <w:tcPr>
            <w:tcW w:w="307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5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C163BE" w:rsidTr="00160368">
        <w:trPr>
          <w:trHeight w:val="330"/>
          <w:jc w:val="center"/>
        </w:trPr>
        <w:tc>
          <w:tcPr>
            <w:tcW w:w="307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163BE" w:rsidRDefault="00C163BE" w:rsidP="00C163BE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163BE" w:rsidRDefault="00C163BE" w:rsidP="00C163B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5 000 EUR</w:t>
            </w:r>
          </w:p>
        </w:tc>
        <w:tc>
          <w:tcPr>
            <w:tcW w:w="127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63BE" w:rsidRDefault="00C163BE" w:rsidP="00C163B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63BE" w:rsidRDefault="00C163BE" w:rsidP="00C163B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8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63BE" w:rsidRDefault="00C163BE" w:rsidP="00C163B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3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C163BE" w:rsidRDefault="00C163BE" w:rsidP="00C163B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5 000 EUR</w:t>
            </w:r>
          </w:p>
        </w:tc>
      </w:tr>
      <w:tr w:rsidR="00C163BE" w:rsidTr="00160368">
        <w:trPr>
          <w:trHeight w:val="330"/>
          <w:jc w:val="center"/>
        </w:trPr>
        <w:tc>
          <w:tcPr>
            <w:tcW w:w="307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163BE" w:rsidRDefault="00C163BE" w:rsidP="00C163BE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163BE" w:rsidRDefault="00C163BE" w:rsidP="00C163B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-44 356 EUR</w:t>
            </w:r>
          </w:p>
        </w:tc>
        <w:tc>
          <w:tcPr>
            <w:tcW w:w="127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63BE" w:rsidRDefault="00C163BE" w:rsidP="00C163B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-12 580 EUR</w:t>
            </w:r>
          </w:p>
        </w:tc>
        <w:tc>
          <w:tcPr>
            <w:tcW w:w="113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63BE" w:rsidRDefault="00C163BE" w:rsidP="00C163B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63BE" w:rsidRDefault="00C163BE" w:rsidP="00C163B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C163BE" w:rsidRDefault="00C163BE" w:rsidP="00C163B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-56 936 EUR</w:t>
            </w:r>
          </w:p>
        </w:tc>
      </w:tr>
      <w:tr w:rsidR="00FF791C" w:rsidTr="00160368">
        <w:trPr>
          <w:trHeight w:val="330"/>
          <w:jc w:val="center"/>
        </w:trPr>
        <w:tc>
          <w:tcPr>
            <w:tcW w:w="30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791C" w:rsidRDefault="00C163BE" w:rsidP="008926A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52 46</w:t>
            </w:r>
            <w:r w:rsidR="008926AF">
              <w:rPr>
                <w:sz w:val="20"/>
                <w:szCs w:val="20"/>
                <w:lang w:val="sk-SK"/>
              </w:rPr>
              <w:t>6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791C" w:rsidRDefault="00FF791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8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791C" w:rsidRDefault="00FF791C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3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FF791C" w:rsidRDefault="00C163BE" w:rsidP="008926A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52 46</w:t>
            </w:r>
            <w:r w:rsidR="008926AF">
              <w:rPr>
                <w:sz w:val="20"/>
                <w:szCs w:val="20"/>
                <w:lang w:val="sk-SK"/>
              </w:rPr>
              <w:t>6</w:t>
            </w: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FF791C" w:rsidRDefault="00FF791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0A0" w:firstRow="1" w:lastRow="0" w:firstColumn="1" w:lastColumn="0" w:noHBand="0" w:noVBand="0"/>
      </w:tblPr>
      <w:tblGrid>
        <w:gridCol w:w="2981"/>
        <w:gridCol w:w="1258"/>
        <w:gridCol w:w="1244"/>
        <w:gridCol w:w="1102"/>
        <w:gridCol w:w="1063"/>
        <w:gridCol w:w="1394"/>
      </w:tblGrid>
      <w:tr w:rsidR="00FF791C" w:rsidTr="00160368">
        <w:trPr>
          <w:trHeight w:val="318"/>
          <w:jc w:val="center"/>
        </w:trPr>
        <w:tc>
          <w:tcPr>
            <w:tcW w:w="3078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195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FF791C" w:rsidTr="00160368">
        <w:trPr>
          <w:jc w:val="center"/>
        </w:trPr>
        <w:tc>
          <w:tcPr>
            <w:tcW w:w="3078" w:type="dxa"/>
            <w:vMerge/>
            <w:tcBorders>
              <w:top w:val="single" w:sz="8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FF791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0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FF791C" w:rsidTr="00160368">
        <w:trPr>
          <w:trHeight w:val="330"/>
          <w:jc w:val="center"/>
        </w:trPr>
        <w:tc>
          <w:tcPr>
            <w:tcW w:w="307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08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FF791C" w:rsidRDefault="0045552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C163BE" w:rsidTr="00160368">
        <w:trPr>
          <w:trHeight w:val="330"/>
          <w:jc w:val="center"/>
        </w:trPr>
        <w:tc>
          <w:tcPr>
            <w:tcW w:w="307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163BE" w:rsidRDefault="00C163BE" w:rsidP="00C163BE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163BE" w:rsidRDefault="00C163BE" w:rsidP="00C163B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5 000 EUR</w:t>
            </w:r>
          </w:p>
        </w:tc>
        <w:tc>
          <w:tcPr>
            <w:tcW w:w="127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63BE" w:rsidRDefault="00C163BE" w:rsidP="00C163B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63BE" w:rsidRDefault="00C163BE" w:rsidP="00C163B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83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63BE" w:rsidRDefault="00C163BE" w:rsidP="00C163B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6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C163BE" w:rsidRDefault="00C163BE" w:rsidP="00C163B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5 000 EUR</w:t>
            </w:r>
          </w:p>
        </w:tc>
      </w:tr>
      <w:tr w:rsidR="00C163BE" w:rsidTr="00160368">
        <w:trPr>
          <w:trHeight w:val="330"/>
          <w:jc w:val="center"/>
        </w:trPr>
        <w:tc>
          <w:tcPr>
            <w:tcW w:w="30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163BE" w:rsidRDefault="00C163BE" w:rsidP="00C163BE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163BE" w:rsidRDefault="00C163BE" w:rsidP="00C163B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-31 791 EUR</w:t>
            </w:r>
          </w:p>
        </w:tc>
        <w:tc>
          <w:tcPr>
            <w:tcW w:w="12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63BE" w:rsidRDefault="00C163BE" w:rsidP="00C163B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-12 565 EUR</w:t>
            </w:r>
          </w:p>
        </w:tc>
        <w:tc>
          <w:tcPr>
            <w:tcW w:w="113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63BE" w:rsidRDefault="00C163BE" w:rsidP="00C163B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8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63BE" w:rsidRDefault="00C163BE" w:rsidP="00C163B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6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C163BE" w:rsidRDefault="00C163BE" w:rsidP="00C163B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-44 356 EUR</w:t>
            </w:r>
          </w:p>
        </w:tc>
      </w:tr>
      <w:tr w:rsidR="00C163BE" w:rsidTr="00160368">
        <w:trPr>
          <w:trHeight w:val="330"/>
          <w:jc w:val="center"/>
        </w:trPr>
        <w:tc>
          <w:tcPr>
            <w:tcW w:w="307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163BE" w:rsidRDefault="00C163BE" w:rsidP="00C163BE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163BE" w:rsidRDefault="00C163BE" w:rsidP="00C163B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63BE" w:rsidRDefault="00C163BE" w:rsidP="00C163B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-12 580 EUR</w:t>
            </w:r>
          </w:p>
        </w:tc>
        <w:tc>
          <w:tcPr>
            <w:tcW w:w="1134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63BE" w:rsidRDefault="00C163BE" w:rsidP="00C163B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83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163BE" w:rsidRDefault="00C163BE" w:rsidP="00C163B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6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C163BE" w:rsidRDefault="00C163BE" w:rsidP="00C163B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-12 580 EUR</w:t>
            </w:r>
          </w:p>
        </w:tc>
      </w:tr>
    </w:tbl>
    <w:p w:rsidR="00FF791C" w:rsidRDefault="00FF791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FF791C" w:rsidRDefault="00FF791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FF791C" w:rsidRDefault="0045552B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>
        <w:rPr>
          <w:rFonts w:eastAsia="Calibri" w:cs="Times New Roman"/>
          <w:lang w:val="sk-SK"/>
        </w:rPr>
        <w:t xml:space="preserve"> </w:t>
      </w:r>
    </w:p>
    <w:p w:rsidR="00FF791C" w:rsidRDefault="00FF791C">
      <w:pPr>
        <w:spacing w:after="0" w:line="360" w:lineRule="auto"/>
        <w:ind w:left="426"/>
        <w:jc w:val="both"/>
      </w:pPr>
    </w:p>
    <w:sectPr w:rsidR="00FF791C"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882" w:rsidRDefault="00760882">
      <w:pPr>
        <w:spacing w:after="0" w:line="240" w:lineRule="auto"/>
      </w:pPr>
      <w:r>
        <w:separator/>
      </w:r>
    </w:p>
  </w:endnote>
  <w:endnote w:type="continuationSeparator" w:id="0">
    <w:p w:rsidR="00760882" w:rsidRDefault="00760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7379522"/>
      <w:docPartObj>
        <w:docPartGallery w:val="Page Numbers (Bottom of Page)"/>
        <w:docPartUnique/>
      </w:docPartObj>
    </w:sdtPr>
    <w:sdtEndPr/>
    <w:sdtContent>
      <w:p w:rsidR="00FB2506" w:rsidRDefault="00FB2506">
        <w:pPr>
          <w:pStyle w:val="Zpat"/>
          <w:jc w:val="right"/>
        </w:pPr>
        <w:r>
          <w:rPr>
            <w:rFonts w:cs="Times New Roman"/>
            <w:sz w:val="20"/>
          </w:rPr>
          <w:fldChar w:fldCharType="begin"/>
        </w:r>
        <w:r>
          <w:instrText>PAGE</w:instrText>
        </w:r>
        <w:r>
          <w:fldChar w:fldCharType="separate"/>
        </w:r>
        <w:r w:rsidR="008926AF">
          <w:rPr>
            <w:noProof/>
          </w:rPr>
          <w:t>4</w:t>
        </w:r>
        <w:r>
          <w:fldChar w:fldCharType="end"/>
        </w:r>
      </w:p>
    </w:sdtContent>
  </w:sdt>
  <w:p w:rsidR="00FB2506" w:rsidRDefault="00FB250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8207636"/>
      <w:docPartObj>
        <w:docPartGallery w:val="Page Numbers (Bottom of Page)"/>
        <w:docPartUnique/>
      </w:docPartObj>
    </w:sdtPr>
    <w:sdtEndPr/>
    <w:sdtContent>
      <w:p w:rsidR="00FB2506" w:rsidRDefault="00FB2506">
        <w:pPr>
          <w:pStyle w:val="Zpat"/>
          <w:jc w:val="right"/>
        </w:pPr>
        <w:r>
          <w:rPr>
            <w:rFonts w:cs="Times New Roman"/>
            <w:sz w:val="20"/>
          </w:rPr>
          <w:fldChar w:fldCharType="begin"/>
        </w:r>
        <w:r>
          <w:instrText>PAGE</w:instrText>
        </w:r>
        <w:r>
          <w:fldChar w:fldCharType="separate"/>
        </w:r>
        <w:r w:rsidR="008926AF">
          <w:rPr>
            <w:noProof/>
          </w:rPr>
          <w:t>6</w:t>
        </w:r>
        <w:r>
          <w:fldChar w:fldCharType="end"/>
        </w:r>
      </w:p>
    </w:sdtContent>
  </w:sdt>
  <w:p w:rsidR="00FB2506" w:rsidRDefault="00FB250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0706755"/>
      <w:docPartObj>
        <w:docPartGallery w:val="Page Numbers (Bottom of Page)"/>
        <w:docPartUnique/>
      </w:docPartObj>
    </w:sdtPr>
    <w:sdtEndPr/>
    <w:sdtContent>
      <w:p w:rsidR="00FB2506" w:rsidRDefault="00FB2506">
        <w:pPr>
          <w:pStyle w:val="Zpat"/>
          <w:jc w:val="right"/>
        </w:pPr>
        <w:r>
          <w:rPr>
            <w:rFonts w:cs="Times New Roman"/>
            <w:sz w:val="20"/>
          </w:rPr>
          <w:fldChar w:fldCharType="begin"/>
        </w:r>
        <w:r>
          <w:instrText>PAGE</w:instrText>
        </w:r>
        <w:r>
          <w:fldChar w:fldCharType="separate"/>
        </w:r>
        <w:r w:rsidR="008926AF">
          <w:rPr>
            <w:noProof/>
          </w:rPr>
          <w:t>9</w:t>
        </w:r>
        <w:r>
          <w:fldChar w:fldCharType="end"/>
        </w:r>
      </w:p>
    </w:sdtContent>
  </w:sdt>
  <w:p w:rsidR="00FB2506" w:rsidRDefault="00FB25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882" w:rsidRDefault="00760882">
      <w:pPr>
        <w:spacing w:after="0" w:line="240" w:lineRule="auto"/>
      </w:pPr>
      <w:r>
        <w:separator/>
      </w:r>
    </w:p>
  </w:footnote>
  <w:footnote w:type="continuationSeparator" w:id="0">
    <w:p w:rsidR="00760882" w:rsidRDefault="00760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506" w:rsidRDefault="00FB2506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Zemes</w:t>
    </w:r>
    <w:proofErr w:type="spellEnd"/>
    <w:r>
      <w:rPr>
        <w:rFonts w:cs="Times New Roman"/>
        <w:sz w:val="20"/>
      </w:rPr>
      <w:t>, s. r. o.</w:t>
    </w:r>
  </w:p>
  <w:p w:rsidR="00FB2506" w:rsidRDefault="00FB2506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46 347 364</w:t>
    </w:r>
  </w:p>
  <w:p w:rsidR="00FB2506" w:rsidRDefault="00FB2506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DIČ: 20 23 34 08 80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506" w:rsidRDefault="00FB2506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Zemes</w:t>
    </w:r>
    <w:proofErr w:type="spellEnd"/>
    <w:r>
      <w:rPr>
        <w:rFonts w:cs="Times New Roman"/>
        <w:sz w:val="20"/>
      </w:rPr>
      <w:t>, s. r. o.</w:t>
    </w:r>
  </w:p>
  <w:p w:rsidR="00FB2506" w:rsidRDefault="00FB2506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46 347 364</w:t>
    </w:r>
  </w:p>
  <w:p w:rsidR="00FB2506" w:rsidRDefault="00FB2506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DIČ: 20 23 34 08 80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506" w:rsidRDefault="00FB2506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Zemes</w:t>
    </w:r>
    <w:proofErr w:type="spellEnd"/>
    <w:r>
      <w:rPr>
        <w:rFonts w:cs="Times New Roman"/>
        <w:sz w:val="20"/>
      </w:rPr>
      <w:t>, s. r. o.</w:t>
    </w:r>
  </w:p>
  <w:p w:rsidR="00FB2506" w:rsidRDefault="00FB2506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46 347 364</w:t>
    </w:r>
  </w:p>
  <w:p w:rsidR="00FB2506" w:rsidRDefault="00FB2506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DIČ: 20 23 34 08 80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506" w:rsidRDefault="00FB2506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Zemes</w:t>
    </w:r>
    <w:proofErr w:type="spellEnd"/>
    <w:r>
      <w:rPr>
        <w:rFonts w:cs="Times New Roman"/>
        <w:sz w:val="20"/>
      </w:rPr>
      <w:t>, s. r. o.</w:t>
    </w:r>
  </w:p>
  <w:p w:rsidR="00FB2506" w:rsidRDefault="00FB2506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46 347 364</w:t>
    </w:r>
  </w:p>
  <w:p w:rsidR="00FB2506" w:rsidRDefault="00FB2506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DIČ: 20 23 34 08 80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506" w:rsidRDefault="00FB2506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Zemes</w:t>
    </w:r>
    <w:proofErr w:type="spellEnd"/>
    <w:r>
      <w:rPr>
        <w:rFonts w:cs="Times New Roman"/>
        <w:sz w:val="20"/>
      </w:rPr>
      <w:t>, s. r. o.</w:t>
    </w:r>
  </w:p>
  <w:p w:rsidR="00FB2506" w:rsidRDefault="00FB2506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46 347 364</w:t>
    </w:r>
  </w:p>
  <w:p w:rsidR="00FB2506" w:rsidRDefault="00FB2506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DIČ: 20 23 34 08 80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62B74"/>
    <w:multiLevelType w:val="multilevel"/>
    <w:tmpl w:val="8320C1E2"/>
    <w:lvl w:ilvl="0">
      <w:start w:val="1"/>
      <w:numFmt w:val="decimal"/>
      <w:lvlText w:val="%1."/>
      <w:lvlJc w:val="left"/>
      <w:pPr>
        <w:ind w:left="720" w:hanging="360"/>
      </w:pPr>
      <w:rPr>
        <w:b/>
        <w:i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A0211"/>
    <w:multiLevelType w:val="multilevel"/>
    <w:tmpl w:val="ED06AA9E"/>
    <w:lvl w:ilvl="0">
      <w:start w:val="1"/>
      <w:numFmt w:val="decimal"/>
      <w:lvlText w:val="%1."/>
      <w:lvlJc w:val="left"/>
      <w:pPr>
        <w:ind w:left="720" w:hanging="360"/>
      </w:pPr>
      <w:rPr>
        <w:b/>
        <w:i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237C8"/>
    <w:multiLevelType w:val="multilevel"/>
    <w:tmpl w:val="46F47784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210791E"/>
    <w:multiLevelType w:val="multilevel"/>
    <w:tmpl w:val="8D1873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E9B1ABD"/>
    <w:multiLevelType w:val="multilevel"/>
    <w:tmpl w:val="F79486E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4416B34"/>
    <w:multiLevelType w:val="multilevel"/>
    <w:tmpl w:val="E5D0088C"/>
    <w:lvl w:ilvl="0">
      <w:start w:val="1"/>
      <w:numFmt w:val="decimal"/>
      <w:lvlText w:val="%1."/>
      <w:lvlJc w:val="left"/>
      <w:pPr>
        <w:ind w:left="1146" w:hanging="360"/>
      </w:pPr>
      <w:rPr>
        <w:b/>
        <w:i/>
        <w:sz w:val="24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BFE0295"/>
    <w:multiLevelType w:val="multilevel"/>
    <w:tmpl w:val="6B7289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6B56BC"/>
    <w:multiLevelType w:val="multilevel"/>
    <w:tmpl w:val="89AC27B8"/>
    <w:lvl w:ilvl="0">
      <w:start w:val="1"/>
      <w:numFmt w:val="upperLetter"/>
      <w:lvlText w:val="%1."/>
      <w:lvlJc w:val="left"/>
      <w:pPr>
        <w:ind w:left="360" w:hanging="360"/>
      </w:pPr>
      <w:rPr>
        <w:rFonts w:ascii="Calibri" w:hAnsi="Calibri"/>
        <w:b/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A1529B"/>
    <w:multiLevelType w:val="multilevel"/>
    <w:tmpl w:val="88FEDB5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91C"/>
    <w:rsid w:val="00160368"/>
    <w:rsid w:val="001B1E62"/>
    <w:rsid w:val="0045552B"/>
    <w:rsid w:val="007028C1"/>
    <w:rsid w:val="00760882"/>
    <w:rsid w:val="00763D08"/>
    <w:rsid w:val="007A3437"/>
    <w:rsid w:val="008926AF"/>
    <w:rsid w:val="008F221A"/>
    <w:rsid w:val="00C035AA"/>
    <w:rsid w:val="00C163BE"/>
    <w:rsid w:val="00EC717A"/>
    <w:rsid w:val="00FB2506"/>
    <w:rsid w:val="00FF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8E4666-F5ED-4539-AFB7-5312A838F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E64C48"/>
  </w:style>
  <w:style w:type="character" w:customStyle="1" w:styleId="ZpatChar">
    <w:name w:val="Zápatí Char"/>
    <w:basedOn w:val="Standardnpsmoodstavce"/>
    <w:link w:val="Zpat"/>
    <w:uiPriority w:val="99"/>
    <w:qFormat/>
    <w:rsid w:val="00E64C48"/>
  </w:style>
  <w:style w:type="character" w:customStyle="1" w:styleId="ra">
    <w:name w:val="ra"/>
    <w:basedOn w:val="Standardnpsmoodstavce"/>
    <w:qFormat/>
    <w:rsid w:val="00E64C48"/>
  </w:style>
  <w:style w:type="character" w:customStyle="1" w:styleId="apple-converted-space">
    <w:name w:val="apple-converted-space"/>
    <w:basedOn w:val="Standardnpsmoodstavce"/>
    <w:qFormat/>
    <w:rsid w:val="00E64C48"/>
  </w:style>
  <w:style w:type="character" w:customStyle="1" w:styleId="hps">
    <w:name w:val="hps"/>
    <w:basedOn w:val="Standardnpsmoodstavce"/>
    <w:qFormat/>
    <w:rsid w:val="002E2403"/>
    <w:rPr>
      <w:rFonts w:cs="Times New Roman"/>
    </w:rPr>
  </w:style>
  <w:style w:type="character" w:customStyle="1" w:styleId="ListLabel1">
    <w:name w:val="ListLabel 1"/>
    <w:qFormat/>
    <w:rPr>
      <w:b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Calibri" w:hAnsi="Calibri"/>
      <w:b/>
      <w:sz w:val="28"/>
    </w:rPr>
  </w:style>
  <w:style w:type="character" w:customStyle="1" w:styleId="ListLabel6">
    <w:name w:val="ListLabel 6"/>
    <w:qFormat/>
    <w:rPr>
      <w:b/>
      <w:i/>
      <w:sz w:val="24"/>
    </w:rPr>
  </w:style>
  <w:style w:type="character" w:customStyle="1" w:styleId="ListLabel7">
    <w:name w:val="ListLabel 7"/>
    <w:qFormat/>
    <w:rPr>
      <w:b/>
      <w:i/>
      <w:sz w:val="24"/>
    </w:rPr>
  </w:style>
  <w:style w:type="character" w:customStyle="1" w:styleId="ListLabel8">
    <w:name w:val="ListLabel 8"/>
    <w:qFormat/>
    <w:rPr>
      <w:b/>
      <w:i/>
      <w:sz w:val="24"/>
    </w:rPr>
  </w:style>
  <w:style w:type="character" w:customStyle="1" w:styleId="ListLabel9">
    <w:name w:val="ListLabel 9"/>
    <w:qFormat/>
    <w:rPr>
      <w:rFonts w:eastAsia="Calibri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Calibri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Calibri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6ACCD-7E54-42E1-B2A0-70FA99FAF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4</cp:revision>
  <cp:lastPrinted>2016-04-25T12:28:00Z</cp:lastPrinted>
  <dcterms:created xsi:type="dcterms:W3CDTF">2022-06-12T13:32:00Z</dcterms:created>
  <dcterms:modified xsi:type="dcterms:W3CDTF">2022-06-23T07:01:00Z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