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4A83" w:rsidRPr="00EA4A83" w:rsidRDefault="00EA4A83">
      <w:pPr>
        <w:rPr>
          <w:rFonts w:ascii="Times New Roman" w:hAnsi="Times New Roman" w:cs="Times New Roman"/>
          <w:b/>
          <w:sz w:val="28"/>
          <w:szCs w:val="28"/>
        </w:rPr>
      </w:pPr>
      <w:r w:rsidRPr="00EA4A83">
        <w:rPr>
          <w:rFonts w:ascii="Times New Roman" w:hAnsi="Times New Roman" w:cs="Times New Roman"/>
          <w:b/>
          <w:sz w:val="28"/>
          <w:szCs w:val="28"/>
        </w:rPr>
        <w:t xml:space="preserve">Poznámky k účtovnej závierke </w:t>
      </w:r>
    </w:p>
    <w:p w:rsidR="00EA4A83" w:rsidRDefault="00EA4A83">
      <w:r>
        <w:t xml:space="preserve">Spoločnosť </w:t>
      </w:r>
      <w:proofErr w:type="spellStart"/>
      <w:r w:rsidRPr="00EA4A83">
        <w:rPr>
          <w:b/>
        </w:rPr>
        <w:t>dddstav</w:t>
      </w:r>
      <w:proofErr w:type="spellEnd"/>
      <w:r w:rsidRPr="00EA4A83">
        <w:rPr>
          <w:b/>
        </w:rPr>
        <w:t>, s. r. o.</w:t>
      </w:r>
      <w:r>
        <w:t xml:space="preserve"> zostavuje riadnu účtovnú závierku k poslednému dňu účtovného obdobia, teda k 31.12.2021 za predpokladu ďalšej existencie spoločnosti. </w:t>
      </w:r>
    </w:p>
    <w:p w:rsidR="00EA4A83" w:rsidRDefault="00EA4A83">
      <w:r>
        <w:t xml:space="preserve">Spoločnosť bola založená 22. 01. 2020. </w:t>
      </w:r>
    </w:p>
    <w:p w:rsidR="00EA4A83" w:rsidRDefault="00EA4A83">
      <w:r>
        <w:t xml:space="preserve">Všeobecné údaje: </w:t>
      </w:r>
    </w:p>
    <w:p w:rsidR="00EA4A83" w:rsidRPr="00EA4A83" w:rsidRDefault="00EA4A83">
      <w:pPr>
        <w:rPr>
          <w:b/>
        </w:rPr>
      </w:pPr>
      <w:proofErr w:type="spellStart"/>
      <w:r w:rsidRPr="00EA4A83">
        <w:rPr>
          <w:b/>
        </w:rPr>
        <w:t>dddstav</w:t>
      </w:r>
      <w:proofErr w:type="spellEnd"/>
      <w:r w:rsidRPr="00EA4A83">
        <w:rPr>
          <w:b/>
        </w:rPr>
        <w:t xml:space="preserve">, s. r. o. </w:t>
      </w:r>
    </w:p>
    <w:p w:rsidR="00EA4A83" w:rsidRDefault="00EA4A83">
      <w:r>
        <w:t>Hurbanovo nám. 9</w:t>
      </w:r>
    </w:p>
    <w:p w:rsidR="00EA4A83" w:rsidRDefault="00EA4A83">
      <w:r>
        <w:t xml:space="preserve"> 811 03 Bratislava </w:t>
      </w:r>
    </w:p>
    <w:p w:rsidR="00EA4A83" w:rsidRDefault="00EA4A83">
      <w:r>
        <w:t xml:space="preserve">IČO 52 76 87 83 DIČ 212 11 68 885 </w:t>
      </w:r>
    </w:p>
    <w:p w:rsidR="00EA4A83" w:rsidRDefault="00EA4A83">
      <w:r>
        <w:t xml:space="preserve">Štatutárnym orgánom je: </w:t>
      </w:r>
    </w:p>
    <w:p w:rsidR="00EA4A83" w:rsidRDefault="00EA4A83">
      <w:r>
        <w:t xml:space="preserve">Michal </w:t>
      </w:r>
      <w:proofErr w:type="spellStart"/>
      <w:r>
        <w:t>Galek</w:t>
      </w:r>
      <w:proofErr w:type="spellEnd"/>
      <w:r>
        <w:t xml:space="preserve"> </w:t>
      </w:r>
    </w:p>
    <w:p w:rsidR="00EA4A83" w:rsidRDefault="00EA4A83">
      <w:proofErr w:type="spellStart"/>
      <w:r>
        <w:t>Belinského</w:t>
      </w:r>
      <w:proofErr w:type="spellEnd"/>
      <w:r>
        <w:t xml:space="preserve"> 1055/3 </w:t>
      </w:r>
    </w:p>
    <w:p w:rsidR="00EA4A83" w:rsidRDefault="00EA4A83">
      <w:r>
        <w:t xml:space="preserve">851 01 Bratislava </w:t>
      </w:r>
    </w:p>
    <w:p w:rsidR="00EA4A83" w:rsidRDefault="00EA4A83">
      <w:r>
        <w:t xml:space="preserve">a </w:t>
      </w:r>
    </w:p>
    <w:p w:rsidR="00EA4A83" w:rsidRDefault="00EA4A83">
      <w:r>
        <w:t>Miloslav Ivica</w:t>
      </w:r>
    </w:p>
    <w:p w:rsidR="00EA4A83" w:rsidRDefault="00EA4A83">
      <w:r>
        <w:t xml:space="preserve"> Sasinkova 20 </w:t>
      </w:r>
    </w:p>
    <w:p w:rsidR="00EA4A83" w:rsidRDefault="00EA4A83">
      <w:r>
        <w:t xml:space="preserve">900 21 Svätý Jur </w:t>
      </w:r>
    </w:p>
    <w:p w:rsidR="00EA4A83" w:rsidRDefault="00EA4A83" w:rsidP="00EA4A83">
      <w:r>
        <w:t>V roku 2021 spoločnosť  nezaznamenala žiadnu činnosť.</w:t>
      </w:r>
    </w:p>
    <w:p w:rsidR="00EA4A83" w:rsidRDefault="00EA4A83">
      <w:r>
        <w:t xml:space="preserve">Spoločnosť nezamestnáva zatiaľ ani žiadnych zamestnancov. </w:t>
      </w:r>
    </w:p>
    <w:p w:rsidR="00EA4A83" w:rsidRDefault="00EA4A83">
      <w:r>
        <w:t xml:space="preserve">Účtovníctvo je vedené v peňažných jednotkách meny euro, nevlastní žiadny dlhodobý majetok odpisovaný ani neodpisovaný. </w:t>
      </w:r>
    </w:p>
    <w:p w:rsidR="00EA4A83" w:rsidRDefault="00EA4A83">
      <w:r>
        <w:t xml:space="preserve">ZI spoločnosti sa nemenilo. </w:t>
      </w:r>
    </w:p>
    <w:p w:rsidR="00EA4A83" w:rsidRDefault="00EA4A83">
      <w:r>
        <w:t xml:space="preserve">Spoločnosť nie je platcom DPH a v priebehu posledného účtovného obdobia nedošlo k výrazným zmenám. </w:t>
      </w:r>
    </w:p>
    <w:p w:rsidR="0047767D" w:rsidRDefault="00EA4A83">
      <w:r>
        <w:t>Bratislava, 28. 06. 2022</w:t>
      </w:r>
    </w:p>
    <w:sectPr w:rsidR="0047767D" w:rsidSect="004776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A4A83"/>
    <w:rsid w:val="0047767D"/>
    <w:rsid w:val="0088353C"/>
    <w:rsid w:val="00C32B40"/>
    <w:rsid w:val="00EA4A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76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128</Words>
  <Characters>730</Characters>
  <Application>Microsoft Office Word</Application>
  <DocSecurity>0</DocSecurity>
  <Lines>6</Lines>
  <Paragraphs>1</Paragraphs>
  <ScaleCrop>false</ScaleCrop>
  <Company/>
  <LinksUpToDate>false</LinksUpToDate>
  <CharactersWithSpaces>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OLGA</dc:creator>
  <cp:lastModifiedBy>OLGA</cp:lastModifiedBy>
  <cp:revision>1</cp:revision>
  <dcterms:created xsi:type="dcterms:W3CDTF">2022-06-28T07:07:00Z</dcterms:created>
  <dcterms:modified xsi:type="dcterms:W3CDTF">2022-06-28T07:15:00Z</dcterms:modified>
</cp:coreProperties>
</file>